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0A71CC" w:rsidRDefault="00893308" w:rsidP="00893308">
      <w:pPr>
        <w:jc w:val="center"/>
        <w:rPr>
          <w:rFonts w:ascii="Times New Roman" w:hAnsi="Times New Roman"/>
          <w:i/>
          <w:sz w:val="28"/>
          <w:szCs w:val="28"/>
        </w:rPr>
      </w:pPr>
      <w:r w:rsidRPr="000A71C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A22915" w:rsidRDefault="00893308" w:rsidP="00A22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90A8F">
        <w:rPr>
          <w:rFonts w:ascii="Times New Roman" w:hAnsi="Times New Roman"/>
          <w:sz w:val="28"/>
          <w:szCs w:val="28"/>
        </w:rPr>
        <w:t>Ч</w:t>
      </w:r>
      <w:proofErr w:type="gramEnd"/>
      <w:r w:rsidR="00790A8F">
        <w:rPr>
          <w:rFonts w:ascii="Times New Roman" w:hAnsi="Times New Roman"/>
          <w:sz w:val="28"/>
          <w:szCs w:val="28"/>
        </w:rPr>
        <w:t>етверто</w:t>
      </w:r>
      <w:r>
        <w:rPr>
          <w:rFonts w:ascii="Times New Roman" w:hAnsi="Times New Roman"/>
          <w:sz w:val="28"/>
          <w:szCs w:val="28"/>
        </w:rPr>
        <w:t xml:space="preserve">го созыва  </w:t>
      </w:r>
      <w:r w:rsidR="00A22915">
        <w:rPr>
          <w:rFonts w:ascii="Times New Roman" w:hAnsi="Times New Roman"/>
          <w:sz w:val="28"/>
          <w:szCs w:val="28"/>
        </w:rPr>
        <w:t xml:space="preserve">  </w:t>
      </w:r>
    </w:p>
    <w:p w:rsidR="00893308" w:rsidRPr="00150D62" w:rsidRDefault="00A22915" w:rsidP="00A22915">
      <w:pPr>
        <w:rPr>
          <w:rFonts w:ascii="Times New Roman" w:hAnsi="Times New Roman"/>
          <w:b/>
          <w:sz w:val="28"/>
          <w:szCs w:val="28"/>
        </w:rPr>
      </w:pPr>
      <w:r w:rsidRPr="00150D62">
        <w:rPr>
          <w:rFonts w:ascii="Times New Roman" w:hAnsi="Times New Roman"/>
          <w:b/>
          <w:sz w:val="28"/>
          <w:szCs w:val="28"/>
        </w:rPr>
        <w:t xml:space="preserve">     </w:t>
      </w:r>
      <w:r w:rsidR="00790A8F">
        <w:rPr>
          <w:rFonts w:ascii="Times New Roman" w:hAnsi="Times New Roman"/>
          <w:b/>
          <w:sz w:val="28"/>
          <w:szCs w:val="28"/>
        </w:rPr>
        <w:t xml:space="preserve">  </w:t>
      </w:r>
      <w:r w:rsidR="00C44BD3">
        <w:rPr>
          <w:rFonts w:ascii="Times New Roman" w:hAnsi="Times New Roman"/>
          <w:b/>
          <w:sz w:val="28"/>
          <w:szCs w:val="28"/>
        </w:rPr>
        <w:t>06</w:t>
      </w:r>
      <w:r w:rsidR="00150D62" w:rsidRPr="00150D62">
        <w:rPr>
          <w:rFonts w:ascii="Times New Roman" w:hAnsi="Times New Roman"/>
          <w:b/>
          <w:sz w:val="28"/>
          <w:szCs w:val="28"/>
        </w:rPr>
        <w:t xml:space="preserve">.10. </w:t>
      </w:r>
      <w:r w:rsidR="006E0F00">
        <w:rPr>
          <w:rFonts w:ascii="Times New Roman" w:hAnsi="Times New Roman"/>
          <w:b/>
          <w:sz w:val="28"/>
          <w:szCs w:val="28"/>
        </w:rPr>
        <w:t>2021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A71CC" w:rsidRPr="00150D62">
        <w:rPr>
          <w:rFonts w:ascii="Times New Roman" w:hAnsi="Times New Roman"/>
          <w:b/>
          <w:sz w:val="28"/>
          <w:szCs w:val="28"/>
        </w:rPr>
        <w:t xml:space="preserve">  №</w:t>
      </w:r>
      <w:r w:rsidR="00C44BD3">
        <w:rPr>
          <w:rFonts w:ascii="Times New Roman" w:hAnsi="Times New Roman"/>
          <w:b/>
          <w:sz w:val="28"/>
          <w:szCs w:val="28"/>
        </w:rPr>
        <w:t xml:space="preserve"> 64</w:t>
      </w:r>
      <w:r w:rsidR="00790A8F">
        <w:rPr>
          <w:rFonts w:ascii="Times New Roman" w:hAnsi="Times New Roman"/>
          <w:b/>
          <w:sz w:val="28"/>
          <w:szCs w:val="28"/>
        </w:rPr>
        <w:t xml:space="preserve"> 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93308"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93308" w:rsidRDefault="00893308" w:rsidP="00893308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893308" w:rsidRDefault="00893308" w:rsidP="00893308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893308" w:rsidRDefault="00893308" w:rsidP="00893308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</w:t>
      </w:r>
      <w:r w:rsidR="00BE52F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6E0F00">
        <w:rPr>
          <w:rFonts w:ascii="Times New Roman" w:hAnsi="Times New Roman" w:cs="Times New Roman"/>
          <w:sz w:val="28"/>
          <w:szCs w:val="28"/>
        </w:rPr>
        <w:t xml:space="preserve"> 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3308" w:rsidRDefault="00893308" w:rsidP="00893308">
      <w:pPr>
        <w:pStyle w:val="ConsPlusNormal"/>
        <w:jc w:val="both"/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E607C" w:rsidRDefault="00BE607C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Объекты и ставки налогообложения</w:t>
      </w:r>
    </w:p>
    <w:p w:rsidR="00893308" w:rsidRDefault="00893308" w:rsidP="0089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893308" w:rsidTr="00893308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BE607C" w:rsidRDefault="00BE607C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4B3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4B3384">
        <w:rPr>
          <w:rFonts w:ascii="Times New Roman" w:hAnsi="Times New Roman" w:cs="Times New Roman"/>
          <w:sz w:val="28"/>
          <w:szCs w:val="28"/>
        </w:rPr>
        <w:t>налоговую льготу 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4B3384">
        <w:rPr>
          <w:rFonts w:ascii="Times New Roman" w:hAnsi="Times New Roman" w:cs="Times New Roman"/>
          <w:sz w:val="28"/>
          <w:szCs w:val="28"/>
        </w:rPr>
        <w:t>, являющихся плательщиками налога на имущество, устанавливается в соответствии с Налоговым кодексом Российской Федерации.</w:t>
      </w:r>
    </w:p>
    <w:p w:rsidR="004B3384" w:rsidRDefault="004B3384" w:rsidP="004B3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         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имущества, перешедшего по наследству физическому лицу, налог исчисляется со дня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4B3384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Уплата налог</w:t>
      </w:r>
      <w:r w:rsidR="00790A8F">
        <w:rPr>
          <w:rFonts w:ascii="Times New Roman" w:hAnsi="Times New Roman" w:cs="Times New Roman"/>
          <w:sz w:val="28"/>
          <w:szCs w:val="28"/>
        </w:rPr>
        <w:t>а производится не позднее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годом, за который исчислен налог.</w:t>
      </w:r>
    </w:p>
    <w:p w:rsidR="004B3384" w:rsidRDefault="004B3384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84" w:rsidRDefault="004B3384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E3060B">
        <w:rPr>
          <w:rFonts w:ascii="Times New Roman" w:hAnsi="Times New Roman" w:cs="Times New Roman"/>
          <w:sz w:val="28"/>
          <w:szCs w:val="28"/>
        </w:rPr>
        <w:t>.</w:t>
      </w:r>
    </w:p>
    <w:p w:rsidR="000A71CC" w:rsidRDefault="000A71CC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E3060B">
      <w:pPr>
        <w:pStyle w:val="ConsPlusNormal"/>
        <w:numPr>
          <w:ilvl w:val="0"/>
          <w:numId w:val="1"/>
        </w:numPr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F23C2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60B" w:rsidRDefault="00E3060B" w:rsidP="00E3060B">
      <w:pPr>
        <w:pStyle w:val="ConsPlusNormal"/>
        <w:tabs>
          <w:tab w:val="left" w:pos="284"/>
        </w:tabs>
        <w:ind w:left="645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</w:t>
      </w:r>
      <w:r w:rsidR="009F23C2">
        <w:rPr>
          <w:rFonts w:ascii="Times New Roman" w:hAnsi="Times New Roman" w:cs="Times New Roman"/>
          <w:b w:val="0"/>
          <w:sz w:val="28"/>
          <w:szCs w:val="28"/>
        </w:rPr>
        <w:t>ой области от 27.10.2020г. № 1</w:t>
      </w:r>
      <w:r w:rsidR="000A71C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893308" w:rsidRDefault="00893308" w:rsidP="00893308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308" w:rsidRPr="000A71CC" w:rsidRDefault="00893308" w:rsidP="000A71C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C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печатном средстве информации</w:t>
      </w:r>
      <w:r w:rsid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Петра Дубрава  «Голос Дубравы».</w:t>
      </w:r>
    </w:p>
    <w:p w:rsidR="000A71CC" w:rsidRDefault="000A71CC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0A8F" w:rsidRPr="000A71CC" w:rsidRDefault="00790A8F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В.А.Крашенинников</w:t>
      </w:r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0B" w:rsidRDefault="00E3060B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E86" w:rsidRDefault="00893308" w:rsidP="002A67A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2"/>
    <w:multiLevelType w:val="hybridMultilevel"/>
    <w:tmpl w:val="BF2ED05C"/>
    <w:lvl w:ilvl="0" w:tplc="736C8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2B630F"/>
    <w:multiLevelType w:val="hybridMultilevel"/>
    <w:tmpl w:val="67B046C8"/>
    <w:lvl w:ilvl="0" w:tplc="5238A668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E601D65"/>
    <w:multiLevelType w:val="hybridMultilevel"/>
    <w:tmpl w:val="B1582A06"/>
    <w:lvl w:ilvl="0" w:tplc="353A622C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08"/>
    <w:rsid w:val="00002110"/>
    <w:rsid w:val="00051D4B"/>
    <w:rsid w:val="000A71CC"/>
    <w:rsid w:val="000B2579"/>
    <w:rsid w:val="00150D62"/>
    <w:rsid w:val="00181C48"/>
    <w:rsid w:val="001907FA"/>
    <w:rsid w:val="001E05A1"/>
    <w:rsid w:val="00225A77"/>
    <w:rsid w:val="00227570"/>
    <w:rsid w:val="002A67AE"/>
    <w:rsid w:val="002B6A84"/>
    <w:rsid w:val="0032723F"/>
    <w:rsid w:val="00331183"/>
    <w:rsid w:val="003736CE"/>
    <w:rsid w:val="00481F0C"/>
    <w:rsid w:val="004B3384"/>
    <w:rsid w:val="006D1479"/>
    <w:rsid w:val="006E0F00"/>
    <w:rsid w:val="006E213F"/>
    <w:rsid w:val="007002E8"/>
    <w:rsid w:val="007357C5"/>
    <w:rsid w:val="00740847"/>
    <w:rsid w:val="007712A0"/>
    <w:rsid w:val="00784E25"/>
    <w:rsid w:val="00790A8F"/>
    <w:rsid w:val="00793EE7"/>
    <w:rsid w:val="007F3CB5"/>
    <w:rsid w:val="008476D1"/>
    <w:rsid w:val="008733D8"/>
    <w:rsid w:val="00893308"/>
    <w:rsid w:val="00922841"/>
    <w:rsid w:val="009A1EC4"/>
    <w:rsid w:val="009A7503"/>
    <w:rsid w:val="009F23C2"/>
    <w:rsid w:val="00A1006F"/>
    <w:rsid w:val="00A22915"/>
    <w:rsid w:val="00A251F0"/>
    <w:rsid w:val="00B64C3F"/>
    <w:rsid w:val="00BE0910"/>
    <w:rsid w:val="00BE52F2"/>
    <w:rsid w:val="00BE607C"/>
    <w:rsid w:val="00C2544E"/>
    <w:rsid w:val="00C37F01"/>
    <w:rsid w:val="00C44BD3"/>
    <w:rsid w:val="00C612F1"/>
    <w:rsid w:val="00CA2B0C"/>
    <w:rsid w:val="00D02F3E"/>
    <w:rsid w:val="00E3060B"/>
    <w:rsid w:val="00F35C84"/>
    <w:rsid w:val="00F7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308"/>
    <w:rPr>
      <w:color w:val="0000FF"/>
      <w:u w:val="single"/>
    </w:rPr>
  </w:style>
  <w:style w:type="paragraph" w:customStyle="1" w:styleId="ConsPlusNormal">
    <w:name w:val="ConsPlusNormal"/>
    <w:rsid w:val="00893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33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0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FC23D4F514AD3297F44D5656088BE2CA0B435748E6E8464c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2421060151B53693D81FA49AE1693195DCC394B5D4AD3297F44D56566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5A82E-C45A-4567-9ABC-D72DFB5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43</cp:revision>
  <cp:lastPrinted>2021-09-07T05:29:00Z</cp:lastPrinted>
  <dcterms:created xsi:type="dcterms:W3CDTF">2016-09-13T07:12:00Z</dcterms:created>
  <dcterms:modified xsi:type="dcterms:W3CDTF">2021-10-05T09:41:00Z</dcterms:modified>
</cp:coreProperties>
</file>