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9" w:rsidRPr="0018392F" w:rsidRDefault="00624AB9" w:rsidP="00624AB9">
      <w:pPr>
        <w:jc w:val="center"/>
        <w:rPr>
          <w:rStyle w:val="FontStyle14"/>
          <w:b w:val="0"/>
        </w:rPr>
      </w:pPr>
      <w:r>
        <w:rPr>
          <w:rStyle w:val="FontStyle14"/>
        </w:rPr>
        <w:t xml:space="preserve">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1FE">
        <w:rPr>
          <w:rStyle w:val="FontStyle14"/>
        </w:rPr>
        <w:t xml:space="preserve">              </w:t>
      </w:r>
    </w:p>
    <w:p w:rsidR="00624AB9" w:rsidRPr="0018392F" w:rsidRDefault="00624AB9" w:rsidP="00624AB9">
      <w:pPr>
        <w:pStyle w:val="Style1"/>
        <w:widowControl/>
        <w:rPr>
          <w:rStyle w:val="FontStyle14"/>
          <w:sz w:val="28"/>
          <w:szCs w:val="28"/>
        </w:rPr>
      </w:pPr>
      <w:r w:rsidRPr="0018392F">
        <w:rPr>
          <w:rStyle w:val="FontStyle14"/>
        </w:rPr>
        <w:t xml:space="preserve"> </w:t>
      </w:r>
      <w:r w:rsidRPr="0018392F"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8392F">
        <w:rPr>
          <w:rStyle w:val="FontStyle14"/>
          <w:sz w:val="28"/>
          <w:szCs w:val="28"/>
        </w:rPr>
        <w:t>Волжский</w:t>
      </w:r>
      <w:proofErr w:type="gramEnd"/>
      <w:r w:rsidRPr="0018392F">
        <w:rPr>
          <w:rStyle w:val="FontStyle14"/>
          <w:sz w:val="28"/>
          <w:szCs w:val="28"/>
        </w:rPr>
        <w:t xml:space="preserve"> Самарской области</w:t>
      </w:r>
    </w:p>
    <w:p w:rsidR="00624AB9" w:rsidRPr="0018392F" w:rsidRDefault="00624AB9" w:rsidP="00624AB9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 w:rsidRPr="0018392F">
        <w:rPr>
          <w:rStyle w:val="FontStyle14"/>
          <w:sz w:val="28"/>
          <w:szCs w:val="28"/>
        </w:rPr>
        <w:t>третьего созыва</w:t>
      </w:r>
    </w:p>
    <w:p w:rsidR="00624AB9" w:rsidRDefault="00624AB9" w:rsidP="00624AB9">
      <w:pPr>
        <w:pStyle w:val="Style5"/>
        <w:widowControl/>
        <w:spacing w:line="240" w:lineRule="exact"/>
        <w:jc w:val="center"/>
      </w:pPr>
    </w:p>
    <w:p w:rsidR="00624AB9" w:rsidRPr="0018392F" w:rsidRDefault="00624AB9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 w:rsidRPr="0018392F">
        <w:rPr>
          <w:rStyle w:val="FontStyle14"/>
          <w:sz w:val="28"/>
          <w:szCs w:val="28"/>
        </w:rPr>
        <w:t>РЕШЕНИЕ</w:t>
      </w:r>
    </w:p>
    <w:p w:rsidR="00624AB9" w:rsidRPr="0018392F" w:rsidRDefault="007C11FE" w:rsidP="00624AB9">
      <w:pPr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  от 26.05.</w:t>
      </w:r>
      <w:r w:rsidR="00624AB9" w:rsidRPr="0018392F">
        <w:rPr>
          <w:rStyle w:val="FontStyle14"/>
          <w:sz w:val="28"/>
          <w:szCs w:val="28"/>
        </w:rPr>
        <w:t>2020</w:t>
      </w:r>
      <w:r>
        <w:rPr>
          <w:rStyle w:val="FontStyle14"/>
          <w:sz w:val="28"/>
          <w:szCs w:val="28"/>
        </w:rPr>
        <w:t>г.</w:t>
      </w:r>
      <w:r w:rsidR="00624AB9" w:rsidRPr="0018392F">
        <w:rPr>
          <w:rStyle w:val="FontStyle14"/>
          <w:sz w:val="28"/>
          <w:szCs w:val="28"/>
        </w:rPr>
        <w:t xml:space="preserve">                                                </w:t>
      </w:r>
      <w:r>
        <w:rPr>
          <w:rStyle w:val="FontStyle14"/>
          <w:sz w:val="28"/>
          <w:szCs w:val="28"/>
        </w:rPr>
        <w:t xml:space="preserve">                             </w:t>
      </w:r>
      <w:r w:rsidR="00624AB9" w:rsidRPr="0018392F">
        <w:rPr>
          <w:rStyle w:val="FontStyle14"/>
          <w:sz w:val="28"/>
          <w:szCs w:val="28"/>
        </w:rPr>
        <w:t xml:space="preserve">  №</w:t>
      </w:r>
      <w:r>
        <w:rPr>
          <w:rStyle w:val="FontStyle14"/>
          <w:sz w:val="28"/>
          <w:szCs w:val="28"/>
        </w:rPr>
        <w:t xml:space="preserve"> 190</w:t>
      </w:r>
      <w:r w:rsidR="00624AB9" w:rsidRPr="0018392F">
        <w:rPr>
          <w:rStyle w:val="FontStyle14"/>
          <w:sz w:val="28"/>
          <w:szCs w:val="28"/>
        </w:rPr>
        <w:t xml:space="preserve"> </w:t>
      </w:r>
    </w:p>
    <w:p w:rsidR="00624AB9" w:rsidRPr="00926CBA" w:rsidRDefault="00624AB9" w:rsidP="00624A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24AB9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</w:t>
      </w:r>
      <w:r>
        <w:rPr>
          <w:rFonts w:ascii="Times New Roman" w:hAnsi="Times New Roman"/>
          <w:sz w:val="28"/>
          <w:szCs w:val="28"/>
        </w:rPr>
        <w:t>атьи 14 Федерального закона от 06.10.2003</w:t>
      </w:r>
      <w:r w:rsidRPr="00D72B3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</w:t>
      </w:r>
      <w:r w:rsidR="006F6CCD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D72B3C">
        <w:rPr>
          <w:rFonts w:ascii="Times New Roman" w:hAnsi="Times New Roman"/>
          <w:sz w:val="28"/>
          <w:szCs w:val="28"/>
        </w:rPr>
        <w:t xml:space="preserve"> </w:t>
      </w:r>
      <w:r w:rsidR="006F6CCD">
        <w:rPr>
          <w:rFonts w:ascii="Times New Roman" w:hAnsi="Times New Roman"/>
          <w:sz w:val="28"/>
          <w:szCs w:val="28"/>
        </w:rPr>
        <w:t>со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B3C">
        <w:rPr>
          <w:rFonts w:ascii="Times New Roman" w:hAnsi="Times New Roman"/>
          <w:sz w:val="28"/>
          <w:szCs w:val="28"/>
        </w:rPr>
        <w:t xml:space="preserve">3.2 Закона Самарской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F6CCD">
        <w:rPr>
          <w:rFonts w:ascii="Times New Roman" w:hAnsi="Times New Roman"/>
          <w:sz w:val="28"/>
          <w:szCs w:val="28"/>
        </w:rPr>
        <w:t xml:space="preserve">12.07.2006 </w:t>
      </w:r>
      <w:r>
        <w:rPr>
          <w:rFonts w:ascii="Times New Roman" w:hAnsi="Times New Roman"/>
          <w:sz w:val="28"/>
          <w:szCs w:val="28"/>
        </w:rPr>
        <w:t xml:space="preserve">№ 90-ГД </w:t>
      </w:r>
      <w:r w:rsidRPr="00D72B3C">
        <w:rPr>
          <w:rFonts w:ascii="Times New Roman" w:hAnsi="Times New Roman"/>
          <w:sz w:val="28"/>
          <w:szCs w:val="28"/>
        </w:rPr>
        <w:t xml:space="preserve">«О градостроительной деятельности </w:t>
      </w:r>
      <w:proofErr w:type="gramStart"/>
      <w:r w:rsidRPr="00D72B3C">
        <w:rPr>
          <w:rFonts w:ascii="Times New Roman" w:hAnsi="Times New Roman"/>
          <w:sz w:val="28"/>
          <w:szCs w:val="28"/>
        </w:rPr>
        <w:t>на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тер</w:t>
      </w:r>
      <w:r>
        <w:rPr>
          <w:rFonts w:ascii="Times New Roman" w:hAnsi="Times New Roman"/>
          <w:sz w:val="28"/>
          <w:szCs w:val="28"/>
        </w:rPr>
        <w:t>ритории Самарской области»</w:t>
      </w:r>
      <w:r w:rsidR="006F6CCD">
        <w:rPr>
          <w:rFonts w:ascii="Times New Roman" w:hAnsi="Times New Roman"/>
          <w:sz w:val="28"/>
          <w:szCs w:val="28"/>
        </w:rPr>
        <w:t>, приказами</w:t>
      </w:r>
      <w:r w:rsidRPr="00D72B3C">
        <w:rPr>
          <w:rFonts w:ascii="Times New Roman" w:hAnsi="Times New Roman"/>
          <w:sz w:val="28"/>
          <w:szCs w:val="28"/>
        </w:rPr>
        <w:t xml:space="preserve"> Министерства строительства Самарской обла</w:t>
      </w:r>
      <w:r w:rsidR="006F6CCD">
        <w:rPr>
          <w:rFonts w:ascii="Times New Roman" w:hAnsi="Times New Roman"/>
          <w:sz w:val="28"/>
          <w:szCs w:val="28"/>
        </w:rPr>
        <w:t>сти от 12.04.2019 №56-п и №57-п</w:t>
      </w:r>
      <w:r>
        <w:rPr>
          <w:rFonts w:ascii="Times New Roman" w:hAnsi="Times New Roman"/>
          <w:sz w:val="28"/>
          <w:szCs w:val="28"/>
        </w:rPr>
        <w:t>, Собрание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624AB9" w:rsidRPr="00D72B3C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1.Внести следующие изменения в Правила благоустройства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утвержденные решением Собрания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24.10.2018 </w:t>
      </w:r>
      <w:r w:rsidRPr="00D72B3C">
        <w:rPr>
          <w:rFonts w:ascii="Times New Roman" w:hAnsi="Times New Roman"/>
          <w:bCs/>
          <w:sz w:val="28"/>
          <w:szCs w:val="28"/>
        </w:rPr>
        <w:t xml:space="preserve"> № 113:</w:t>
      </w:r>
    </w:p>
    <w:p w:rsidR="00624AB9" w:rsidRPr="00D72B3C" w:rsidRDefault="00624AB9" w:rsidP="00624A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24AB9" w:rsidRDefault="00624AB9" w:rsidP="00624AB9">
      <w:pPr>
        <w:pStyle w:val="a3"/>
        <w:numPr>
          <w:ilvl w:val="1"/>
          <w:numId w:val="1"/>
        </w:numPr>
        <w:suppressAutoHyphens/>
        <w:jc w:val="both"/>
        <w:rPr>
          <w:kern w:val="2"/>
          <w:sz w:val="28"/>
          <w:szCs w:val="28"/>
          <w:lang w:eastAsia="ar-SA"/>
        </w:rPr>
      </w:pPr>
      <w:r w:rsidRPr="00D72B3C">
        <w:rPr>
          <w:kern w:val="2"/>
          <w:sz w:val="28"/>
          <w:szCs w:val="28"/>
          <w:lang w:eastAsia="ar-SA"/>
        </w:rPr>
        <w:t xml:space="preserve">п.2.22.3.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 w:rsidRPr="00D72B3C">
        <w:rPr>
          <w:kern w:val="2"/>
          <w:sz w:val="28"/>
          <w:szCs w:val="28"/>
          <w:lang w:eastAsia="ar-SA"/>
        </w:rPr>
        <w:t>исключить;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a3"/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1.2.    п.2.11.7. 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>
        <w:rPr>
          <w:kern w:val="2"/>
          <w:sz w:val="28"/>
          <w:szCs w:val="28"/>
          <w:lang w:eastAsia="ar-SA"/>
        </w:rPr>
        <w:t>изложить</w:t>
      </w:r>
      <w:r w:rsidRPr="00D72B3C">
        <w:rPr>
          <w:kern w:val="2"/>
          <w:sz w:val="28"/>
          <w:szCs w:val="28"/>
          <w:lang w:eastAsia="ar-SA"/>
        </w:rPr>
        <w:t xml:space="preserve"> в следующей редакции: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</w:t>
      </w:r>
      <w:r w:rsidRPr="00D72B3C">
        <w:rPr>
          <w:kern w:val="2"/>
          <w:sz w:val="28"/>
          <w:szCs w:val="28"/>
          <w:lang w:eastAsia="ar-SA"/>
        </w:rPr>
        <w:t>«Снос, вырубка или пересадка деревьев и кустарников, осуществляется на основании порубочного билета и (или) разрешения на пересадку деревьев и кустарников, полученного в порядке, установленном приказом министерства строительства Самар</w:t>
      </w:r>
      <w:r>
        <w:rPr>
          <w:kern w:val="2"/>
          <w:sz w:val="28"/>
          <w:szCs w:val="28"/>
          <w:lang w:eastAsia="ar-SA"/>
        </w:rPr>
        <w:t xml:space="preserve">ской области от 12.04.2019 </w:t>
      </w:r>
      <w:r w:rsidRPr="00D72B3C">
        <w:rPr>
          <w:kern w:val="2"/>
          <w:sz w:val="28"/>
          <w:szCs w:val="28"/>
          <w:lang w:eastAsia="ar-SA"/>
        </w:rPr>
        <w:t xml:space="preserve"> №56-п.»;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</w:t>
      </w:r>
      <w:r w:rsidRPr="00D72B3C">
        <w:rPr>
          <w:kern w:val="2"/>
          <w:sz w:val="28"/>
          <w:szCs w:val="28"/>
          <w:lang w:eastAsia="ar-SA"/>
        </w:rPr>
        <w:t>Предоставление порубочного билета и</w:t>
      </w:r>
      <w:r>
        <w:rPr>
          <w:kern w:val="2"/>
          <w:sz w:val="28"/>
          <w:szCs w:val="28"/>
          <w:lang w:eastAsia="ar-SA"/>
        </w:rPr>
        <w:t xml:space="preserve"> </w:t>
      </w:r>
      <w:r w:rsidRPr="00D72B3C">
        <w:rPr>
          <w:kern w:val="2"/>
          <w:sz w:val="28"/>
          <w:szCs w:val="28"/>
          <w:lang w:eastAsia="ar-SA"/>
        </w:rPr>
        <w:t>(или) разрешения на пересадку деревьев и кустарников осуществляется Администрацией городского поселения Петра Дубрава заинтересованным лицам для строительства 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</w:t>
      </w:r>
      <w:r w:rsidRPr="00D72B3C">
        <w:rPr>
          <w:color w:val="2D2D2D"/>
          <w:spacing w:val="2"/>
          <w:sz w:val="28"/>
          <w:szCs w:val="28"/>
        </w:rPr>
        <w:t>1) удаления аварийных, больных деревьев и кустарников;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3) организации парковок (парковочных мест);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24AB9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>
        <w:rPr>
          <w:color w:val="2D2D2D"/>
          <w:spacing w:val="2"/>
          <w:sz w:val="28"/>
          <w:szCs w:val="28"/>
        </w:rPr>
        <w:br/>
        <w:t xml:space="preserve">       </w:t>
      </w:r>
      <w:r w:rsidRPr="00D72B3C">
        <w:rPr>
          <w:color w:val="2D2D2D"/>
          <w:spacing w:val="2"/>
          <w:sz w:val="28"/>
          <w:szCs w:val="28"/>
        </w:rPr>
        <w:t>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D72B3C">
        <w:rPr>
          <w:color w:val="2D2D2D"/>
          <w:spacing w:val="2"/>
          <w:sz w:val="28"/>
          <w:szCs w:val="28"/>
        </w:rPr>
        <w:t xml:space="preserve">Предоставление порубочного билета осуществляется на территории городского поселения Петра Дубрава муниципального района </w:t>
      </w:r>
      <w:proofErr w:type="gramStart"/>
      <w:r w:rsidRPr="00D72B3C">
        <w:rPr>
          <w:color w:val="2D2D2D"/>
          <w:spacing w:val="2"/>
          <w:sz w:val="28"/>
          <w:szCs w:val="28"/>
        </w:rPr>
        <w:t>Волжский</w:t>
      </w:r>
      <w:proofErr w:type="gramEnd"/>
      <w:r w:rsidRPr="00D72B3C">
        <w:rPr>
          <w:color w:val="2D2D2D"/>
          <w:spacing w:val="2"/>
          <w:sz w:val="28"/>
          <w:szCs w:val="28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</w:t>
      </w:r>
      <w:proofErr w:type="gramStart"/>
      <w:r w:rsidRPr="00D72B3C">
        <w:rPr>
          <w:rFonts w:ascii="Times New Roman" w:hAnsi="Times New Roman"/>
          <w:color w:val="2D2D2D"/>
          <w:spacing w:val="2"/>
          <w:sz w:val="28"/>
          <w:szCs w:val="28"/>
        </w:rPr>
        <w:t xml:space="preserve">Схема благоустройства и озеленения </w:t>
      </w:r>
      <w:r w:rsidRPr="00D72B3C">
        <w:rPr>
          <w:rFonts w:ascii="Times New Roman" w:hAnsi="Times New Roman"/>
          <w:sz w:val="28"/>
          <w:szCs w:val="28"/>
        </w:rPr>
        <w:t>земельного участка, на котором находится (находятся) предполагаемое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B3C">
        <w:rPr>
          <w:rFonts w:ascii="Times New Roman" w:hAnsi="Times New Roman"/>
          <w:sz w:val="28"/>
          <w:szCs w:val="28"/>
        </w:rPr>
        <w:t>(</w:t>
      </w:r>
      <w:proofErr w:type="spellStart"/>
      <w:r w:rsidRPr="00D72B3C">
        <w:rPr>
          <w:rFonts w:ascii="Times New Roman" w:hAnsi="Times New Roman"/>
          <w:sz w:val="28"/>
          <w:szCs w:val="28"/>
        </w:rPr>
        <w:t>ые</w:t>
      </w:r>
      <w:proofErr w:type="spellEnd"/>
      <w:r w:rsidRPr="00D72B3C"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 должна содержать:</w:t>
      </w:r>
      <w:proofErr w:type="gramEnd"/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отражение в виде условных обозначений элементов благоустройства, планируемых к размещению;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расшифровку (легенду) условных обозначений</w:t>
      </w:r>
      <w:r>
        <w:rPr>
          <w:rFonts w:ascii="Times New Roman" w:hAnsi="Times New Roman"/>
          <w:sz w:val="28"/>
          <w:szCs w:val="28"/>
        </w:rPr>
        <w:t>»</w:t>
      </w:r>
      <w:r w:rsidRPr="00D72B3C">
        <w:rPr>
          <w:rFonts w:ascii="Times New Roman" w:hAnsi="Times New Roman"/>
          <w:sz w:val="28"/>
          <w:szCs w:val="28"/>
        </w:rPr>
        <w:t xml:space="preserve">. 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 xml:space="preserve">п.2.11.8.1. </w:t>
      </w:r>
      <w:r w:rsidR="006F6CCD">
        <w:rPr>
          <w:rFonts w:ascii="Times New Roman" w:hAnsi="Times New Roman"/>
          <w:kern w:val="2"/>
          <w:sz w:val="28"/>
          <w:szCs w:val="28"/>
          <w:lang w:eastAsia="ar-SA"/>
        </w:rPr>
        <w:t xml:space="preserve">Правил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>исключить.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1.4.    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 xml:space="preserve">п.2.11.8.2. </w:t>
      </w:r>
      <w:r w:rsidR="006F6CCD">
        <w:rPr>
          <w:rFonts w:ascii="Times New Roman" w:hAnsi="Times New Roman"/>
          <w:kern w:val="2"/>
          <w:sz w:val="28"/>
          <w:szCs w:val="28"/>
          <w:lang w:eastAsia="ar-SA"/>
        </w:rPr>
        <w:t>Правил и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>сключить.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pStyle w:val="a3"/>
        <w:suppressAutoHyphens/>
        <w:ind w:left="0" w:firstLine="141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1.5.     п.2.28.1.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>
        <w:rPr>
          <w:kern w:val="2"/>
          <w:sz w:val="28"/>
          <w:szCs w:val="28"/>
          <w:lang w:eastAsia="ar-SA"/>
        </w:rPr>
        <w:t>изложить</w:t>
      </w:r>
      <w:r w:rsidRPr="00D72B3C">
        <w:rPr>
          <w:kern w:val="2"/>
          <w:sz w:val="28"/>
          <w:szCs w:val="28"/>
          <w:lang w:eastAsia="ar-SA"/>
        </w:rPr>
        <w:t xml:space="preserve"> в следующей редакции:</w:t>
      </w:r>
    </w:p>
    <w:p w:rsidR="00624AB9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</w:t>
      </w:r>
      <w:r w:rsidRPr="00D72B3C">
        <w:rPr>
          <w:kern w:val="2"/>
          <w:sz w:val="28"/>
          <w:szCs w:val="28"/>
          <w:lang w:eastAsia="ar-SA"/>
        </w:rPr>
        <w:t>«Предоставление разрешения на осуществление земляных работ  производится Администрацией городского поселения Петра Дубрава в случае осуществления земляных работ: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D72B3C">
        <w:rPr>
          <w:color w:val="2D2D2D"/>
          <w:spacing w:val="2"/>
          <w:sz w:val="28"/>
          <w:szCs w:val="28"/>
        </w:rPr>
        <w:t xml:space="preserve">1) на землях или земельных участках, находящихся в государственной или муниципальной собственности, используемых без их предоставления и </w:t>
      </w:r>
      <w:r w:rsidRPr="00D72B3C">
        <w:rPr>
          <w:color w:val="2D2D2D"/>
          <w:spacing w:val="2"/>
          <w:sz w:val="28"/>
          <w:szCs w:val="28"/>
        </w:rPr>
        <w:lastRenderedPageBreak/>
        <w:t>установления сервитута или в целях строительства (реконструкции) в соответствии с соглашениями об установлении сервитутов;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Pr="00D72B3C">
        <w:rPr>
          <w:color w:val="2D2D2D"/>
          <w:spacing w:val="2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D72B3C">
        <w:rPr>
          <w:color w:val="2D2D2D"/>
          <w:spacing w:val="2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D72B3C">
        <w:rPr>
          <w:color w:val="2D2D2D"/>
          <w:spacing w:val="2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поселения Петра Дубрава муниципального района </w:t>
      </w:r>
      <w:proofErr w:type="gramStart"/>
      <w:r w:rsidRPr="00D72B3C">
        <w:rPr>
          <w:color w:val="2D2D2D"/>
          <w:spacing w:val="2"/>
          <w:sz w:val="28"/>
          <w:szCs w:val="28"/>
        </w:rPr>
        <w:t>Волжский</w:t>
      </w:r>
      <w:proofErr w:type="gramEnd"/>
      <w:r w:rsidRPr="00D72B3C">
        <w:rPr>
          <w:color w:val="2D2D2D"/>
          <w:spacing w:val="2"/>
          <w:sz w:val="28"/>
          <w:szCs w:val="28"/>
        </w:rPr>
        <w:t xml:space="preserve"> Самарской области направляется уведомление о проведении земляных работ.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D72B3C">
        <w:rPr>
          <w:color w:val="2D2D2D"/>
          <w:spacing w:val="2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</w:t>
      </w:r>
      <w:r>
        <w:rPr>
          <w:color w:val="2D2D2D"/>
          <w:spacing w:val="2"/>
          <w:sz w:val="28"/>
          <w:szCs w:val="28"/>
        </w:rPr>
        <w:t xml:space="preserve">направляется в </w:t>
      </w:r>
      <w:r w:rsidRPr="00D72B3C">
        <w:rPr>
          <w:color w:val="2D2D2D"/>
          <w:spacing w:val="2"/>
          <w:sz w:val="28"/>
          <w:szCs w:val="28"/>
        </w:rPr>
        <w:t>Администрацию городского поселения Петра Дубрава муниципального района Волжский Самарской области в ближайший рабочий день.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</w:t>
      </w:r>
      <w:r>
        <w:rPr>
          <w:rFonts w:ascii="Times New Roman" w:hAnsi="Times New Roman"/>
          <w:sz w:val="28"/>
          <w:szCs w:val="28"/>
        </w:rPr>
        <w:t>»</w:t>
      </w:r>
      <w:r w:rsidRPr="00D72B3C">
        <w:rPr>
          <w:rFonts w:ascii="Times New Roman" w:hAnsi="Times New Roman"/>
          <w:sz w:val="28"/>
          <w:szCs w:val="28"/>
        </w:rPr>
        <w:t>.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a3"/>
        <w:autoSpaceDE w:val="0"/>
        <w:autoSpaceDN w:val="0"/>
        <w:adjustRightInd w:val="0"/>
        <w:ind w:left="7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D72B3C">
        <w:rPr>
          <w:sz w:val="28"/>
          <w:szCs w:val="28"/>
        </w:rPr>
        <w:t xml:space="preserve">Опубликовать настоящее решение в печатном средстве информации </w:t>
      </w:r>
      <w:proofErr w:type="gramStart"/>
      <w:r w:rsidRPr="00D72B3C">
        <w:rPr>
          <w:sz w:val="28"/>
          <w:szCs w:val="28"/>
        </w:rPr>
        <w:t>г</w:t>
      </w:r>
      <w:proofErr w:type="gramEnd"/>
      <w:r w:rsidRPr="00D72B3C">
        <w:rPr>
          <w:sz w:val="28"/>
          <w:szCs w:val="28"/>
        </w:rPr>
        <w:t>.п. Петра Дубрава «Голос Дубравы» в тече</w:t>
      </w:r>
      <w:r>
        <w:rPr>
          <w:sz w:val="28"/>
          <w:szCs w:val="28"/>
        </w:rPr>
        <w:t>ние десяти дней со дня принятия.</w:t>
      </w:r>
    </w:p>
    <w:p w:rsidR="00624AB9" w:rsidRPr="00D72B3C" w:rsidRDefault="00624AB9" w:rsidP="00624AB9">
      <w:pPr>
        <w:pStyle w:val="a3"/>
        <w:autoSpaceDE w:val="0"/>
        <w:autoSpaceDN w:val="0"/>
        <w:adjustRightInd w:val="0"/>
        <w:ind w:left="372"/>
        <w:jc w:val="both"/>
        <w:outlineLvl w:val="3"/>
        <w:rPr>
          <w:sz w:val="28"/>
          <w:szCs w:val="28"/>
        </w:rPr>
      </w:pPr>
    </w:p>
    <w:p w:rsidR="00624AB9" w:rsidRPr="00D72B3C" w:rsidRDefault="00624AB9" w:rsidP="00624AB9">
      <w:pPr>
        <w:pStyle w:val="a3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 w:rsidRPr="00D72B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AB9" w:rsidRDefault="00624AB9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24AB9" w:rsidRDefault="00624AB9" w:rsidP="00624A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В.А. Крашенинников</w:t>
      </w:r>
    </w:p>
    <w:p w:rsidR="00624AB9" w:rsidRDefault="00624AB9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Представителей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95B" w:rsidRDefault="0063295B"/>
    <w:sectPr w:rsidR="0063295B" w:rsidSect="00624A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71615E96"/>
    <w:multiLevelType w:val="multilevel"/>
    <w:tmpl w:val="D458AD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AB9"/>
    <w:rsid w:val="0053222F"/>
    <w:rsid w:val="00624AB9"/>
    <w:rsid w:val="0063295B"/>
    <w:rsid w:val="006F6CCD"/>
    <w:rsid w:val="007C11FE"/>
    <w:rsid w:val="00AA39E6"/>
    <w:rsid w:val="00B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83EE-E608-483F-8892-A1B9A852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dcterms:created xsi:type="dcterms:W3CDTF">2020-05-12T11:37:00Z</dcterms:created>
  <dcterms:modified xsi:type="dcterms:W3CDTF">2020-05-27T04:55:00Z</dcterms:modified>
</cp:coreProperties>
</file>