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EE" w:rsidRPr="00CF16FF" w:rsidRDefault="00F86AEE" w:rsidP="0007217F">
      <w:pPr>
        <w:spacing w:line="276" w:lineRule="auto"/>
        <w:jc w:val="center"/>
        <w:rPr>
          <w:b/>
          <w:sz w:val="28"/>
          <w:szCs w:val="28"/>
        </w:rPr>
      </w:pPr>
      <w:r w:rsidRPr="00CF16FF">
        <w:rPr>
          <w:b/>
          <w:sz w:val="28"/>
          <w:szCs w:val="28"/>
        </w:rPr>
        <w:t>ЗАКЛЮЧЕНИ</w:t>
      </w:r>
      <w:r w:rsidR="005660DB" w:rsidRPr="00CF16FF">
        <w:rPr>
          <w:b/>
          <w:sz w:val="28"/>
          <w:szCs w:val="28"/>
        </w:rPr>
        <w:t>Е</w:t>
      </w:r>
    </w:p>
    <w:p w:rsidR="00DB4F2A" w:rsidRDefault="00F86AEE" w:rsidP="0007217F">
      <w:pPr>
        <w:pStyle w:val="2"/>
        <w:spacing w:before="0" w:line="276" w:lineRule="auto"/>
        <w:ind w:left="-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16FF">
        <w:rPr>
          <w:rFonts w:ascii="Times New Roman" w:hAnsi="Times New Roman" w:cs="Times New Roman"/>
          <w:color w:val="auto"/>
          <w:sz w:val="28"/>
          <w:szCs w:val="28"/>
        </w:rPr>
        <w:t>о результатах публичных слушаний</w:t>
      </w:r>
      <w:r w:rsidR="00D95F90"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95F90" w:rsidRPr="00CF16FF" w:rsidRDefault="00F86AEE" w:rsidP="0007217F">
      <w:pPr>
        <w:pStyle w:val="2"/>
        <w:spacing w:before="0" w:line="276" w:lineRule="auto"/>
        <w:ind w:left="-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6C3726">
        <w:rPr>
          <w:rFonts w:ascii="Times New Roman" w:hAnsi="Times New Roman" w:cs="Times New Roman"/>
          <w:color w:val="auto"/>
          <w:sz w:val="28"/>
          <w:szCs w:val="28"/>
        </w:rPr>
        <w:t>городском</w:t>
      </w: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поселении </w:t>
      </w:r>
      <w:r w:rsidR="006C3726">
        <w:rPr>
          <w:rFonts w:ascii="Times New Roman" w:hAnsi="Times New Roman" w:cs="Times New Roman"/>
          <w:color w:val="auto"/>
          <w:sz w:val="28"/>
          <w:szCs w:val="28"/>
        </w:rPr>
        <w:t>Петра Дубрава</w:t>
      </w:r>
    </w:p>
    <w:p w:rsidR="00F86AEE" w:rsidRPr="00CF16FF" w:rsidRDefault="00F86AEE" w:rsidP="0007217F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gramStart"/>
      <w:r w:rsidRPr="00CF16FF">
        <w:rPr>
          <w:rFonts w:ascii="Times New Roman" w:hAnsi="Times New Roman" w:cs="Times New Roman"/>
          <w:color w:val="auto"/>
          <w:sz w:val="28"/>
          <w:szCs w:val="28"/>
        </w:rPr>
        <w:t>Волжский</w:t>
      </w:r>
      <w:proofErr w:type="gramEnd"/>
      <w:r w:rsidRPr="00CF16FF">
        <w:rPr>
          <w:rFonts w:ascii="Times New Roman" w:hAnsi="Times New Roman" w:cs="Times New Roman"/>
          <w:color w:val="auto"/>
          <w:sz w:val="28"/>
          <w:szCs w:val="28"/>
        </w:rPr>
        <w:t xml:space="preserve"> Самарской области</w:t>
      </w:r>
    </w:p>
    <w:p w:rsidR="00F86AEE" w:rsidRDefault="00DB4F2A" w:rsidP="0007217F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DB4F2A">
        <w:rPr>
          <w:b/>
          <w:sz w:val="28"/>
          <w:szCs w:val="28"/>
        </w:rPr>
        <w:t>по проект</w:t>
      </w:r>
      <w:r>
        <w:rPr>
          <w:b/>
          <w:sz w:val="28"/>
          <w:szCs w:val="28"/>
        </w:rPr>
        <w:t>у</w:t>
      </w:r>
      <w:r w:rsidRPr="00DB4F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постановления</w:t>
      </w:r>
      <w:r w:rsidRPr="00DB4F2A">
        <w:rPr>
          <w:b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</w:p>
    <w:p w:rsidR="00DB4F2A" w:rsidRPr="00A303C4" w:rsidRDefault="00DB4F2A" w:rsidP="00DB4F2A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F86AEE" w:rsidRPr="00A303C4" w:rsidRDefault="00F86AEE" w:rsidP="006B7D1D">
      <w:pPr>
        <w:pStyle w:val="a6"/>
        <w:spacing w:line="276" w:lineRule="auto"/>
        <w:rPr>
          <w:noProof/>
        </w:rPr>
      </w:pPr>
      <w:r w:rsidRPr="00A303C4">
        <w:t xml:space="preserve">1. Дата оформления заключения о публичных слушаний </w:t>
      </w:r>
      <w:r w:rsidR="003A40D8">
        <w:t xml:space="preserve">– </w:t>
      </w:r>
      <w:r w:rsidR="00D17AC1">
        <w:t>13</w:t>
      </w:r>
      <w:r w:rsidR="003A40D8" w:rsidRPr="004236F0">
        <w:t>.</w:t>
      </w:r>
      <w:r w:rsidR="00395AB7">
        <w:t>0</w:t>
      </w:r>
      <w:r w:rsidR="00D17AC1">
        <w:t>4</w:t>
      </w:r>
      <w:r w:rsidR="00904FFA" w:rsidRPr="004236F0">
        <w:t>.202</w:t>
      </w:r>
      <w:r w:rsidR="006B7D1D">
        <w:t>3</w:t>
      </w:r>
      <w:r w:rsidR="00CF16FF" w:rsidRPr="004236F0">
        <w:t>г</w:t>
      </w:r>
      <w:r w:rsidRPr="007763E8">
        <w:t>.</w:t>
      </w:r>
      <w:r w:rsidRPr="00A303C4">
        <w:t xml:space="preserve"> </w:t>
      </w:r>
    </w:p>
    <w:p w:rsidR="00CF16FF" w:rsidRDefault="00F86AEE" w:rsidP="006B7D1D">
      <w:pPr>
        <w:spacing w:line="276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2. Наименование проект</w:t>
      </w:r>
      <w:r w:rsidR="006B7D1D">
        <w:rPr>
          <w:sz w:val="28"/>
          <w:szCs w:val="28"/>
        </w:rPr>
        <w:t>а</w:t>
      </w:r>
      <w:r w:rsidRPr="00A303C4">
        <w:rPr>
          <w:sz w:val="28"/>
          <w:szCs w:val="28"/>
        </w:rPr>
        <w:t>, рассмот</w:t>
      </w:r>
      <w:r w:rsidR="00CF16FF">
        <w:rPr>
          <w:sz w:val="28"/>
          <w:szCs w:val="28"/>
        </w:rPr>
        <w:t>ренн</w:t>
      </w:r>
      <w:r w:rsidR="006B7D1D">
        <w:rPr>
          <w:sz w:val="28"/>
          <w:szCs w:val="28"/>
        </w:rPr>
        <w:t>ого</w:t>
      </w:r>
      <w:r w:rsidR="00CF16FF">
        <w:rPr>
          <w:sz w:val="28"/>
          <w:szCs w:val="28"/>
        </w:rPr>
        <w:t xml:space="preserve"> на публичных слушаниях </w:t>
      </w:r>
      <w:r w:rsidR="00436954">
        <w:rPr>
          <w:sz w:val="28"/>
          <w:szCs w:val="28"/>
        </w:rPr>
        <w:t xml:space="preserve"> </w:t>
      </w:r>
      <w:r w:rsidR="00CF16FF">
        <w:rPr>
          <w:sz w:val="28"/>
          <w:szCs w:val="28"/>
        </w:rPr>
        <w:t xml:space="preserve">   </w:t>
      </w:r>
    </w:p>
    <w:p w:rsidR="00F80038" w:rsidRDefault="009C5ECA" w:rsidP="006B7D1D">
      <w:pPr>
        <w:widowControl w:val="0"/>
        <w:suppressAutoHyphens/>
        <w:spacing w:line="276" w:lineRule="auto"/>
        <w:jc w:val="both"/>
        <w:rPr>
          <w:rFonts w:eastAsia="Arial Unicode MS"/>
          <w:kern w:val="1"/>
          <w:sz w:val="28"/>
          <w:szCs w:val="28"/>
          <w:lang w:eastAsia="ar-SA"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в </w:t>
      </w:r>
      <w:r w:rsidR="006C3726">
        <w:rPr>
          <w:rFonts w:eastAsia="Arial Unicode MS"/>
          <w:kern w:val="1"/>
          <w:sz w:val="28"/>
          <w:szCs w:val="28"/>
          <w:lang w:eastAsia="ar-SA"/>
        </w:rPr>
        <w:t>городском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поселении </w:t>
      </w:r>
      <w:r w:rsidR="006C3726">
        <w:rPr>
          <w:rFonts w:eastAsia="Arial Unicode MS"/>
          <w:kern w:val="1"/>
          <w:sz w:val="28"/>
          <w:szCs w:val="28"/>
          <w:lang w:eastAsia="ar-SA"/>
        </w:rPr>
        <w:t>Петра Дубрава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1D3453">
        <w:rPr>
          <w:rFonts w:eastAsia="Arial Unicode MS"/>
          <w:kern w:val="1"/>
          <w:sz w:val="28"/>
          <w:szCs w:val="28"/>
          <w:lang w:eastAsia="ar-SA"/>
        </w:rPr>
        <w:t>(далее – проект):</w:t>
      </w:r>
    </w:p>
    <w:p w:rsidR="006C3726" w:rsidRPr="006C3726" w:rsidRDefault="006C3726" w:rsidP="006B7D1D">
      <w:pPr>
        <w:widowControl w:val="0"/>
        <w:suppressAutoHyphens/>
        <w:spacing w:line="276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6C3726">
        <w:rPr>
          <w:rFonts w:eastAsia="Arial Unicode MS"/>
          <w:kern w:val="1"/>
          <w:sz w:val="28"/>
          <w:szCs w:val="28"/>
          <w:lang w:eastAsia="ar-SA"/>
        </w:rPr>
        <w:t xml:space="preserve">- </w:t>
      </w:r>
      <w:r w:rsidR="00D17AC1">
        <w:rPr>
          <w:rFonts w:eastAsia="Arial Unicode MS"/>
          <w:kern w:val="1"/>
          <w:sz w:val="28"/>
          <w:szCs w:val="28"/>
          <w:lang w:eastAsia="ar-SA"/>
        </w:rPr>
        <w:t>о</w:t>
      </w:r>
      <w:r w:rsidR="00D17AC1" w:rsidRPr="00D17AC1">
        <w:rPr>
          <w:rFonts w:eastAsia="Arial Unicode MS"/>
          <w:kern w:val="1"/>
          <w:sz w:val="28"/>
          <w:szCs w:val="28"/>
          <w:lang w:eastAsia="ar-SA"/>
        </w:rPr>
        <w:t xml:space="preserve"> предоставлении разрешения </w:t>
      </w:r>
      <w:r w:rsidR="00D17AC1" w:rsidRPr="00D17AC1">
        <w:rPr>
          <w:rFonts w:eastAsia="Arial Unicode MS"/>
          <w:kern w:val="1"/>
          <w:sz w:val="28"/>
          <w:szCs w:val="28"/>
          <w:lang w:eastAsia="en-US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D17AC1" w:rsidRPr="00D17AC1">
        <w:rPr>
          <w:rFonts w:eastAsia="Arial Unicode MS"/>
          <w:kern w:val="1"/>
          <w:sz w:val="28"/>
          <w:szCs w:val="28"/>
          <w:lang w:eastAsia="ar-SA"/>
        </w:rPr>
        <w:t xml:space="preserve"> для земельного участка с кадастровым номером </w:t>
      </w:r>
      <w:r w:rsidR="00D17AC1" w:rsidRPr="00D17AC1">
        <w:rPr>
          <w:rFonts w:eastAsia="Calibri"/>
          <w:bCs/>
          <w:color w:val="000000"/>
          <w:sz w:val="28"/>
          <w:szCs w:val="28"/>
          <w:shd w:val="clear" w:color="auto" w:fill="FFFFFF"/>
          <w:lang w:eastAsia="en-US"/>
        </w:rPr>
        <w:t>63:17:0302008:2151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, расположенного по адресу: </w:t>
      </w:r>
      <w:proofErr w:type="gramStart"/>
      <w:r w:rsidR="00D17AC1" w:rsidRPr="00D17AC1">
        <w:rPr>
          <w:rFonts w:eastAsia="Arial Unicode MS"/>
          <w:bCs/>
          <w:kern w:val="1"/>
          <w:sz w:val="28"/>
          <w:szCs w:val="28"/>
          <w:lang w:eastAsia="ar-SA"/>
        </w:rPr>
        <w:t xml:space="preserve">Самарская область, Волжский район, </w:t>
      </w:r>
      <w:proofErr w:type="spellStart"/>
      <w:r w:rsidR="00D17AC1" w:rsidRPr="00D17AC1">
        <w:rPr>
          <w:rFonts w:eastAsia="Arial Unicode MS"/>
          <w:bCs/>
          <w:kern w:val="1"/>
          <w:sz w:val="28"/>
          <w:szCs w:val="28"/>
          <w:lang w:eastAsia="ar-SA"/>
        </w:rPr>
        <w:t>п.г.т</w:t>
      </w:r>
      <w:proofErr w:type="spellEnd"/>
      <w:r w:rsidR="00D17AC1" w:rsidRPr="00D17AC1">
        <w:rPr>
          <w:rFonts w:eastAsia="Arial Unicode MS"/>
          <w:bCs/>
          <w:kern w:val="1"/>
          <w:sz w:val="28"/>
          <w:szCs w:val="28"/>
          <w:lang w:eastAsia="ar-SA"/>
        </w:rPr>
        <w:t>. Петра Дубрава, ул. Южная, участок б/н</w:t>
      </w:r>
      <w:r w:rsidR="006B7D1D">
        <w:rPr>
          <w:rFonts w:eastAsia="Arial Unicode MS"/>
          <w:kern w:val="1"/>
          <w:sz w:val="28"/>
          <w:szCs w:val="28"/>
          <w:lang w:eastAsia="ar-SA"/>
        </w:rPr>
        <w:t>.</w:t>
      </w:r>
      <w:proofErr w:type="gramEnd"/>
    </w:p>
    <w:p w:rsidR="00F86AEE" w:rsidRPr="006B7D1D" w:rsidRDefault="00F86AEE" w:rsidP="006B7D1D">
      <w:pPr>
        <w:spacing w:line="276" w:lineRule="auto"/>
        <w:ind w:firstLine="708"/>
        <w:jc w:val="both"/>
        <w:rPr>
          <w:b/>
          <w:sz w:val="28"/>
          <w:szCs w:val="28"/>
        </w:rPr>
      </w:pPr>
      <w:proofErr w:type="gramStart"/>
      <w:r w:rsidRPr="009F34AF">
        <w:rPr>
          <w:sz w:val="28"/>
          <w:szCs w:val="28"/>
        </w:rPr>
        <w:t>Основание проведения публичных слушаний</w:t>
      </w:r>
      <w:r w:rsidR="006B4B00">
        <w:rPr>
          <w:sz w:val="28"/>
          <w:szCs w:val="28"/>
        </w:rPr>
        <w:t xml:space="preserve"> -</w:t>
      </w:r>
      <w:r w:rsidRPr="00A303C4">
        <w:rPr>
          <w:sz w:val="28"/>
          <w:szCs w:val="28"/>
        </w:rPr>
        <w:t xml:space="preserve"> </w:t>
      </w:r>
      <w:r w:rsidR="00D95F90" w:rsidRPr="00D95F90">
        <w:rPr>
          <w:sz w:val="28"/>
          <w:szCs w:val="28"/>
        </w:rPr>
        <w:t xml:space="preserve">Постановление Администрации </w:t>
      </w:r>
      <w:r w:rsidR="006C3726">
        <w:rPr>
          <w:rFonts w:eastAsia="MS MinNew Roman"/>
          <w:bCs/>
          <w:sz w:val="28"/>
          <w:szCs w:val="28"/>
          <w:lang w:eastAsia="zh-CN"/>
        </w:rPr>
        <w:t>городского</w:t>
      </w:r>
      <w:r w:rsidR="00D95F90" w:rsidRPr="00D95F90">
        <w:rPr>
          <w:sz w:val="28"/>
          <w:szCs w:val="28"/>
        </w:rPr>
        <w:t xml:space="preserve"> поселения </w:t>
      </w:r>
      <w:r w:rsidR="006C3726">
        <w:rPr>
          <w:sz w:val="28"/>
          <w:szCs w:val="28"/>
        </w:rPr>
        <w:t>Петра Дубрава</w:t>
      </w:r>
      <w:r w:rsidR="0037735D">
        <w:rPr>
          <w:sz w:val="28"/>
          <w:szCs w:val="28"/>
        </w:rPr>
        <w:t xml:space="preserve"> муниципального района </w:t>
      </w:r>
      <w:r w:rsidR="0037735D" w:rsidRPr="008B557A">
        <w:rPr>
          <w:sz w:val="28"/>
          <w:szCs w:val="28"/>
        </w:rPr>
        <w:t>Волжский Самарской области</w:t>
      </w:r>
      <w:r w:rsidR="00D95F90" w:rsidRPr="008B557A">
        <w:rPr>
          <w:sz w:val="28"/>
          <w:szCs w:val="28"/>
        </w:rPr>
        <w:t xml:space="preserve"> от «</w:t>
      </w:r>
      <w:r w:rsidR="006B7D1D">
        <w:rPr>
          <w:sz w:val="28"/>
          <w:szCs w:val="28"/>
        </w:rPr>
        <w:t>2</w:t>
      </w:r>
      <w:r w:rsidR="00D17AC1">
        <w:rPr>
          <w:sz w:val="28"/>
          <w:szCs w:val="28"/>
        </w:rPr>
        <w:t>0</w:t>
      </w:r>
      <w:r w:rsidR="00D95F90" w:rsidRPr="00D95F90">
        <w:rPr>
          <w:sz w:val="28"/>
          <w:szCs w:val="28"/>
        </w:rPr>
        <w:t xml:space="preserve">» </w:t>
      </w:r>
      <w:r w:rsidR="00D17AC1">
        <w:rPr>
          <w:sz w:val="28"/>
          <w:szCs w:val="28"/>
        </w:rPr>
        <w:t>марта</w:t>
      </w:r>
      <w:r w:rsidR="00D95F90" w:rsidRPr="00D95F90">
        <w:rPr>
          <w:sz w:val="28"/>
          <w:szCs w:val="28"/>
        </w:rPr>
        <w:t xml:space="preserve"> 20</w:t>
      </w:r>
      <w:r w:rsidR="00904FFA">
        <w:rPr>
          <w:sz w:val="28"/>
          <w:szCs w:val="28"/>
        </w:rPr>
        <w:t>2</w:t>
      </w:r>
      <w:r w:rsidR="006B7D1D">
        <w:rPr>
          <w:sz w:val="28"/>
          <w:szCs w:val="28"/>
        </w:rPr>
        <w:t>3</w:t>
      </w:r>
      <w:r w:rsidR="00D95F90" w:rsidRPr="00D95F90">
        <w:rPr>
          <w:sz w:val="28"/>
          <w:szCs w:val="28"/>
        </w:rPr>
        <w:t xml:space="preserve"> года № </w:t>
      </w:r>
      <w:r w:rsidR="00D17AC1">
        <w:rPr>
          <w:sz w:val="28"/>
          <w:szCs w:val="28"/>
        </w:rPr>
        <w:t>57</w:t>
      </w:r>
      <w:r w:rsidR="00D95F90" w:rsidRPr="00D95F90">
        <w:rPr>
          <w:sz w:val="28"/>
          <w:szCs w:val="28"/>
        </w:rPr>
        <w:t xml:space="preserve"> «</w:t>
      </w:r>
      <w:r w:rsidR="006B7D1D" w:rsidRPr="006B7D1D">
        <w:rPr>
          <w:sz w:val="28"/>
          <w:szCs w:val="28"/>
        </w:rPr>
        <w:t xml:space="preserve">О проведении публичных слушаний по проекту постановления </w:t>
      </w:r>
      <w:r w:rsidR="006B7D1D" w:rsidRPr="006B7D1D">
        <w:rPr>
          <w:sz w:val="28"/>
          <w:szCs w:val="28"/>
        </w:rPr>
        <w:br/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  <w:r w:rsidR="0037735D">
        <w:rPr>
          <w:sz w:val="28"/>
          <w:szCs w:val="28"/>
        </w:rPr>
        <w:t xml:space="preserve">», </w:t>
      </w:r>
      <w:r w:rsidR="00D95F90" w:rsidRPr="00D95F90">
        <w:rPr>
          <w:sz w:val="28"/>
          <w:szCs w:val="28"/>
        </w:rPr>
        <w:t xml:space="preserve">опубликованное </w:t>
      </w:r>
      <w:r w:rsidR="00904FFA">
        <w:rPr>
          <w:sz w:val="28"/>
          <w:szCs w:val="28"/>
        </w:rPr>
        <w:t xml:space="preserve">в </w:t>
      </w:r>
      <w:r w:rsidR="00904FFA" w:rsidRPr="008B557A">
        <w:rPr>
          <w:sz w:val="28"/>
          <w:szCs w:val="28"/>
        </w:rPr>
        <w:t>газете «</w:t>
      </w:r>
      <w:r w:rsidR="006C3726">
        <w:rPr>
          <w:rFonts w:eastAsia="Calibri"/>
          <w:color w:val="000000"/>
          <w:sz w:val="28"/>
          <w:szCs w:val="28"/>
          <w:lang w:eastAsia="en-US"/>
        </w:rPr>
        <w:t>Голос Дубрав</w:t>
      </w:r>
      <w:r w:rsidR="003D1089">
        <w:rPr>
          <w:rFonts w:eastAsia="Calibri"/>
          <w:color w:val="000000"/>
          <w:sz w:val="28"/>
          <w:szCs w:val="28"/>
          <w:lang w:eastAsia="en-US"/>
        </w:rPr>
        <w:t>ы</w:t>
      </w:r>
      <w:r w:rsidR="00904FFA" w:rsidRPr="00B81FE0">
        <w:rPr>
          <w:sz w:val="28"/>
          <w:szCs w:val="28"/>
        </w:rPr>
        <w:t xml:space="preserve">» </w:t>
      </w:r>
      <w:r w:rsidR="00904FFA" w:rsidRPr="004236F0">
        <w:rPr>
          <w:sz w:val="28"/>
          <w:szCs w:val="28"/>
        </w:rPr>
        <w:t xml:space="preserve">от </w:t>
      </w:r>
      <w:r w:rsidR="00D17AC1">
        <w:rPr>
          <w:sz w:val="28"/>
          <w:szCs w:val="28"/>
        </w:rPr>
        <w:t>20</w:t>
      </w:r>
      <w:r w:rsidR="00904FFA" w:rsidRPr="004236F0">
        <w:rPr>
          <w:sz w:val="28"/>
          <w:szCs w:val="28"/>
        </w:rPr>
        <w:t xml:space="preserve"> </w:t>
      </w:r>
      <w:r w:rsidR="003D1089">
        <w:rPr>
          <w:sz w:val="28"/>
          <w:szCs w:val="28"/>
        </w:rPr>
        <w:t>ма</w:t>
      </w:r>
      <w:r w:rsidR="006B7D1D">
        <w:rPr>
          <w:sz w:val="28"/>
          <w:szCs w:val="28"/>
        </w:rPr>
        <w:t>рта</w:t>
      </w:r>
      <w:r w:rsidR="00904FFA" w:rsidRPr="004236F0">
        <w:rPr>
          <w:sz w:val="28"/>
          <w:szCs w:val="28"/>
        </w:rPr>
        <w:t xml:space="preserve"> 202</w:t>
      </w:r>
      <w:r w:rsidR="006B7D1D">
        <w:rPr>
          <w:sz w:val="28"/>
          <w:szCs w:val="28"/>
        </w:rPr>
        <w:t>3</w:t>
      </w:r>
      <w:r w:rsidR="00904FFA" w:rsidRPr="004236F0">
        <w:rPr>
          <w:sz w:val="28"/>
          <w:szCs w:val="28"/>
        </w:rPr>
        <w:t>г. №</w:t>
      </w:r>
      <w:r w:rsidR="00B81FE0" w:rsidRPr="004236F0">
        <w:rPr>
          <w:sz w:val="28"/>
          <w:szCs w:val="28"/>
        </w:rPr>
        <w:t xml:space="preserve"> </w:t>
      </w:r>
      <w:r w:rsidR="00D17AC1">
        <w:rPr>
          <w:sz w:val="28"/>
          <w:szCs w:val="28"/>
        </w:rPr>
        <w:t>6</w:t>
      </w:r>
      <w:r w:rsidR="00AF0B84" w:rsidRPr="004236F0">
        <w:rPr>
          <w:sz w:val="28"/>
          <w:szCs w:val="28"/>
        </w:rPr>
        <w:t xml:space="preserve"> (</w:t>
      </w:r>
      <w:r w:rsidR="006C3726">
        <w:rPr>
          <w:sz w:val="28"/>
          <w:szCs w:val="28"/>
        </w:rPr>
        <w:t>2</w:t>
      </w:r>
      <w:r w:rsidR="00D17AC1">
        <w:rPr>
          <w:sz w:val="28"/>
          <w:szCs w:val="28"/>
        </w:rPr>
        <w:t>71</w:t>
      </w:r>
      <w:r w:rsidR="00AF0B84" w:rsidRPr="004236F0">
        <w:rPr>
          <w:sz w:val="28"/>
          <w:szCs w:val="28"/>
        </w:rPr>
        <w:t>)</w:t>
      </w:r>
      <w:r w:rsidR="00EF5B69" w:rsidRPr="004236F0">
        <w:rPr>
          <w:sz w:val="28"/>
          <w:szCs w:val="28"/>
        </w:rPr>
        <w:t>.</w:t>
      </w:r>
      <w:proofErr w:type="gramEnd"/>
    </w:p>
    <w:p w:rsidR="00CF16FF" w:rsidRPr="005C7267" w:rsidRDefault="00F86AEE" w:rsidP="006B7D1D">
      <w:pPr>
        <w:widowControl w:val="0"/>
        <w:suppressAutoHyphens/>
        <w:spacing w:line="276" w:lineRule="auto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A303C4">
        <w:rPr>
          <w:rFonts w:eastAsia="Arial Unicode MS"/>
          <w:sz w:val="28"/>
          <w:szCs w:val="28"/>
        </w:rPr>
        <w:t xml:space="preserve"> </w:t>
      </w:r>
      <w:r w:rsidRPr="008D79E3">
        <w:rPr>
          <w:rFonts w:eastAsia="Arial Unicode MS"/>
          <w:sz w:val="28"/>
          <w:szCs w:val="28"/>
        </w:rPr>
        <w:t>Дата проведения публичных слушаний</w:t>
      </w:r>
      <w:r w:rsidRPr="00A303C4">
        <w:rPr>
          <w:rFonts w:eastAsia="Arial Unicode MS"/>
          <w:sz w:val="28"/>
          <w:szCs w:val="28"/>
        </w:rPr>
        <w:t xml:space="preserve"> </w:t>
      </w:r>
      <w:r w:rsidRPr="00904FFA">
        <w:rPr>
          <w:rFonts w:eastAsia="Arial Unicode MS"/>
          <w:sz w:val="28"/>
          <w:szCs w:val="28"/>
        </w:rPr>
        <w:t xml:space="preserve">– 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с </w:t>
      </w:r>
      <w:r w:rsidR="00D17AC1">
        <w:rPr>
          <w:rFonts w:eastAsia="Arial Unicode MS"/>
          <w:kern w:val="1"/>
          <w:sz w:val="28"/>
          <w:szCs w:val="28"/>
          <w:lang w:eastAsia="ar-SA"/>
        </w:rPr>
        <w:t>20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3D1089">
        <w:rPr>
          <w:rFonts w:eastAsia="Arial Unicode MS"/>
          <w:kern w:val="1"/>
          <w:sz w:val="28"/>
          <w:szCs w:val="28"/>
          <w:lang w:eastAsia="ar-SA"/>
        </w:rPr>
        <w:t>ма</w:t>
      </w:r>
      <w:r w:rsidR="006B7D1D">
        <w:rPr>
          <w:rFonts w:eastAsia="Arial Unicode MS"/>
          <w:kern w:val="1"/>
          <w:sz w:val="28"/>
          <w:szCs w:val="28"/>
          <w:lang w:eastAsia="ar-SA"/>
        </w:rPr>
        <w:t>рта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20</w:t>
      </w:r>
      <w:r w:rsidR="00904FFA" w:rsidRPr="009554AF">
        <w:rPr>
          <w:rFonts w:eastAsia="Arial Unicode MS"/>
          <w:kern w:val="1"/>
          <w:sz w:val="28"/>
          <w:szCs w:val="28"/>
          <w:lang w:eastAsia="ar-SA"/>
        </w:rPr>
        <w:t>2</w:t>
      </w:r>
      <w:r w:rsidR="006B7D1D">
        <w:rPr>
          <w:rFonts w:eastAsia="Arial Unicode MS"/>
          <w:kern w:val="1"/>
          <w:sz w:val="28"/>
          <w:szCs w:val="28"/>
          <w:lang w:eastAsia="ar-SA"/>
        </w:rPr>
        <w:t>3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года по </w:t>
      </w:r>
      <w:r w:rsidR="00D17AC1">
        <w:rPr>
          <w:rFonts w:eastAsia="Arial Unicode MS"/>
          <w:kern w:val="1"/>
          <w:sz w:val="28"/>
          <w:szCs w:val="28"/>
          <w:lang w:eastAsia="ar-SA"/>
        </w:rPr>
        <w:t>13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D17AC1">
        <w:rPr>
          <w:rFonts w:eastAsia="Arial Unicode MS"/>
          <w:kern w:val="1"/>
          <w:sz w:val="28"/>
          <w:szCs w:val="28"/>
          <w:lang w:eastAsia="ar-SA"/>
        </w:rPr>
        <w:t>апреля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20</w:t>
      </w:r>
      <w:r w:rsidR="00904FFA" w:rsidRPr="009554AF">
        <w:rPr>
          <w:rFonts w:eastAsia="Arial Unicode MS"/>
          <w:kern w:val="1"/>
          <w:sz w:val="28"/>
          <w:szCs w:val="28"/>
          <w:lang w:eastAsia="ar-SA"/>
        </w:rPr>
        <w:t>2</w:t>
      </w:r>
      <w:r w:rsidR="006B7D1D">
        <w:rPr>
          <w:rFonts w:eastAsia="Arial Unicode MS"/>
          <w:kern w:val="1"/>
          <w:sz w:val="28"/>
          <w:szCs w:val="28"/>
          <w:lang w:eastAsia="ar-SA"/>
        </w:rPr>
        <w:t>3</w:t>
      </w:r>
      <w:r w:rsidR="00CF16FF" w:rsidRPr="009554AF">
        <w:rPr>
          <w:rFonts w:eastAsia="Arial Unicode MS"/>
          <w:kern w:val="1"/>
          <w:sz w:val="28"/>
          <w:szCs w:val="28"/>
          <w:lang w:eastAsia="ar-SA"/>
        </w:rPr>
        <w:t xml:space="preserve"> года</w:t>
      </w:r>
      <w:r w:rsidR="00CF16FF" w:rsidRPr="00904FFA">
        <w:rPr>
          <w:rFonts w:eastAsia="Arial Unicode MS"/>
          <w:kern w:val="1"/>
          <w:sz w:val="28"/>
          <w:szCs w:val="28"/>
          <w:lang w:eastAsia="ar-SA"/>
        </w:rPr>
        <w:t>.</w:t>
      </w:r>
    </w:p>
    <w:p w:rsidR="00F86AEE" w:rsidRPr="00A303C4" w:rsidRDefault="00F86AEE" w:rsidP="006B7D1D">
      <w:pPr>
        <w:spacing w:line="276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3. Реквизиты протокола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публичных слушаний, на основании которого подготовлено заключение о результатах публичных слушаний </w:t>
      </w:r>
      <w:r w:rsidRPr="0037735D">
        <w:rPr>
          <w:sz w:val="28"/>
          <w:szCs w:val="28"/>
        </w:rPr>
        <w:t xml:space="preserve">– </w:t>
      </w:r>
      <w:r w:rsidRPr="00B81FE0">
        <w:rPr>
          <w:sz w:val="28"/>
          <w:szCs w:val="28"/>
        </w:rPr>
        <w:t>№</w:t>
      </w:r>
      <w:r w:rsidR="00436954" w:rsidRPr="00B81FE0">
        <w:rPr>
          <w:sz w:val="28"/>
          <w:szCs w:val="28"/>
        </w:rPr>
        <w:t xml:space="preserve"> </w:t>
      </w:r>
      <w:r w:rsidR="00436954" w:rsidRPr="004E0F02">
        <w:rPr>
          <w:sz w:val="28"/>
          <w:szCs w:val="28"/>
        </w:rPr>
        <w:t>б/н</w:t>
      </w:r>
      <w:r w:rsidRPr="004E0F02">
        <w:rPr>
          <w:sz w:val="28"/>
          <w:szCs w:val="28"/>
        </w:rPr>
        <w:t xml:space="preserve"> от</w:t>
      </w:r>
      <w:r w:rsidR="00CF16FF" w:rsidRPr="004E0F02">
        <w:rPr>
          <w:sz w:val="28"/>
          <w:szCs w:val="28"/>
        </w:rPr>
        <w:t xml:space="preserve"> </w:t>
      </w:r>
      <w:r w:rsidR="00D17AC1">
        <w:rPr>
          <w:sz w:val="28"/>
          <w:szCs w:val="28"/>
        </w:rPr>
        <w:t>06</w:t>
      </w:r>
      <w:r w:rsidR="00852407" w:rsidRPr="008D79E3">
        <w:rPr>
          <w:sz w:val="28"/>
          <w:szCs w:val="28"/>
        </w:rPr>
        <w:t>.</w:t>
      </w:r>
      <w:r w:rsidR="00395AB7" w:rsidRPr="008D79E3">
        <w:rPr>
          <w:sz w:val="28"/>
          <w:szCs w:val="28"/>
        </w:rPr>
        <w:t>0</w:t>
      </w:r>
      <w:r w:rsidR="00D17AC1">
        <w:rPr>
          <w:sz w:val="28"/>
          <w:szCs w:val="28"/>
        </w:rPr>
        <w:t>4</w:t>
      </w:r>
      <w:r w:rsidR="00852407" w:rsidRPr="008D79E3">
        <w:rPr>
          <w:sz w:val="28"/>
          <w:szCs w:val="28"/>
        </w:rPr>
        <w:t>.202</w:t>
      </w:r>
      <w:r w:rsidR="006B7D1D">
        <w:rPr>
          <w:sz w:val="28"/>
          <w:szCs w:val="28"/>
        </w:rPr>
        <w:t>3</w:t>
      </w:r>
      <w:r w:rsidR="00CF16FF" w:rsidRPr="008D79E3">
        <w:rPr>
          <w:sz w:val="28"/>
          <w:szCs w:val="28"/>
        </w:rPr>
        <w:t>г</w:t>
      </w:r>
      <w:r w:rsidRPr="00145316">
        <w:rPr>
          <w:sz w:val="28"/>
          <w:szCs w:val="28"/>
        </w:rPr>
        <w:t>.</w:t>
      </w:r>
      <w:r w:rsidRPr="00CF16FF">
        <w:rPr>
          <w:sz w:val="28"/>
          <w:szCs w:val="28"/>
        </w:rPr>
        <w:t xml:space="preserve"> </w:t>
      </w:r>
    </w:p>
    <w:p w:rsidR="00F86AEE" w:rsidRPr="00A303C4" w:rsidRDefault="00F86AEE" w:rsidP="006B7D1D">
      <w:pPr>
        <w:spacing w:line="276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4.</w:t>
      </w:r>
      <w:r w:rsidR="00CF16FF"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В публичных слушаниях приняли участие </w:t>
      </w:r>
      <w:r w:rsidR="00395AB7" w:rsidRPr="00093E53">
        <w:rPr>
          <w:sz w:val="28"/>
          <w:szCs w:val="28"/>
        </w:rPr>
        <w:t>3</w:t>
      </w:r>
      <w:r w:rsidR="001D3453" w:rsidRPr="00093E53">
        <w:rPr>
          <w:sz w:val="28"/>
          <w:szCs w:val="28"/>
        </w:rPr>
        <w:t xml:space="preserve"> </w:t>
      </w:r>
      <w:r w:rsidR="00EF7E7C" w:rsidRPr="00093E53">
        <w:rPr>
          <w:sz w:val="28"/>
          <w:szCs w:val="28"/>
        </w:rPr>
        <w:t>(</w:t>
      </w:r>
      <w:r w:rsidR="00395AB7" w:rsidRPr="00093E53">
        <w:rPr>
          <w:sz w:val="28"/>
          <w:szCs w:val="28"/>
        </w:rPr>
        <w:t>три</w:t>
      </w:r>
      <w:r w:rsidR="00EF7E7C" w:rsidRPr="00093E53">
        <w:rPr>
          <w:sz w:val="28"/>
          <w:szCs w:val="28"/>
        </w:rPr>
        <w:t>)</w:t>
      </w:r>
      <w:r w:rsidRPr="00A303C4">
        <w:rPr>
          <w:sz w:val="28"/>
          <w:szCs w:val="28"/>
        </w:rPr>
        <w:t xml:space="preserve"> человек</w:t>
      </w:r>
      <w:r w:rsidR="00395AB7">
        <w:rPr>
          <w:sz w:val="28"/>
          <w:szCs w:val="28"/>
        </w:rPr>
        <w:t>а</w:t>
      </w:r>
      <w:r w:rsidR="00B20525">
        <w:rPr>
          <w:sz w:val="28"/>
          <w:szCs w:val="28"/>
        </w:rPr>
        <w:t>.</w:t>
      </w:r>
    </w:p>
    <w:p w:rsidR="00F86AEE" w:rsidRPr="00A303C4" w:rsidRDefault="009A4161" w:rsidP="006B7D1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86AEE" w:rsidRPr="00A303C4">
        <w:rPr>
          <w:sz w:val="28"/>
          <w:szCs w:val="28"/>
        </w:rPr>
        <w:t>Пр</w:t>
      </w:r>
      <w:r w:rsidR="009C5ECA">
        <w:rPr>
          <w:sz w:val="28"/>
          <w:szCs w:val="28"/>
        </w:rPr>
        <w:t>едложения и замечания по проект</w:t>
      </w:r>
      <w:r w:rsidR="006B7D1D">
        <w:rPr>
          <w:sz w:val="28"/>
          <w:szCs w:val="28"/>
        </w:rPr>
        <w:t>у</w:t>
      </w:r>
      <w:r w:rsidR="00F86AEE" w:rsidRPr="00A303C4">
        <w:rPr>
          <w:sz w:val="28"/>
          <w:szCs w:val="28"/>
        </w:rPr>
        <w:t xml:space="preserve"> </w:t>
      </w:r>
      <w:r w:rsidR="009C5ECA">
        <w:rPr>
          <w:sz w:val="28"/>
          <w:szCs w:val="28"/>
        </w:rPr>
        <w:t>постановлени</w:t>
      </w:r>
      <w:r w:rsidR="006B7D1D">
        <w:rPr>
          <w:sz w:val="28"/>
          <w:szCs w:val="28"/>
        </w:rPr>
        <w:t>я</w:t>
      </w:r>
      <w:r w:rsidR="00F86AEE" w:rsidRPr="00A303C4">
        <w:rPr>
          <w:sz w:val="28"/>
          <w:szCs w:val="28"/>
        </w:rPr>
        <w:t xml:space="preserve"> внес в протокол</w:t>
      </w:r>
      <w:r w:rsidR="00F86AEE">
        <w:rPr>
          <w:sz w:val="28"/>
          <w:szCs w:val="28"/>
        </w:rPr>
        <w:t xml:space="preserve"> </w:t>
      </w:r>
      <w:r w:rsidR="00F86AEE" w:rsidRPr="00A303C4">
        <w:rPr>
          <w:sz w:val="28"/>
          <w:szCs w:val="28"/>
        </w:rPr>
        <w:t xml:space="preserve">публичных слушаний </w:t>
      </w:r>
      <w:r w:rsidR="006B7D1D">
        <w:rPr>
          <w:sz w:val="28"/>
          <w:szCs w:val="28"/>
        </w:rPr>
        <w:t xml:space="preserve">- </w:t>
      </w:r>
      <w:r w:rsidR="006C3726">
        <w:rPr>
          <w:rFonts w:eastAsia="Arial Unicode MS"/>
          <w:noProof/>
          <w:color w:val="000000"/>
          <w:kern w:val="1"/>
          <w:sz w:val="28"/>
          <w:szCs w:val="28"/>
          <w:lang w:eastAsia="en-US"/>
        </w:rPr>
        <w:t>В.Ф.Бибаев</w:t>
      </w:r>
      <w:r w:rsidR="005360DC">
        <w:rPr>
          <w:rFonts w:eastAsia="Arial Unicode MS"/>
          <w:kern w:val="2"/>
          <w:sz w:val="28"/>
          <w:szCs w:val="28"/>
        </w:rPr>
        <w:t>.</w:t>
      </w:r>
    </w:p>
    <w:p w:rsidR="006B7D1D" w:rsidRDefault="00F86AEE" w:rsidP="006B7D1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</w:t>
      </w:r>
      <w:r w:rsidR="006C09C1">
        <w:rPr>
          <w:sz w:val="28"/>
          <w:szCs w:val="28"/>
        </w:rPr>
        <w:t>ми</w:t>
      </w:r>
      <w:r w:rsidRPr="00A303C4">
        <w:rPr>
          <w:sz w:val="28"/>
          <w:szCs w:val="28"/>
        </w:rPr>
        <w:t xml:space="preserve"> на территории</w:t>
      </w:r>
      <w:r w:rsidR="009C5ECA">
        <w:rPr>
          <w:sz w:val="28"/>
          <w:szCs w:val="28"/>
        </w:rPr>
        <w:t xml:space="preserve">, в пределах которой проводятся </w:t>
      </w:r>
      <w:r w:rsidRPr="00A303C4">
        <w:rPr>
          <w:sz w:val="28"/>
          <w:szCs w:val="28"/>
        </w:rPr>
        <w:t>публичные слушания, и иными заинтересованными ли</w:t>
      </w:r>
      <w:r w:rsidR="004C4711">
        <w:rPr>
          <w:sz w:val="28"/>
          <w:szCs w:val="28"/>
        </w:rPr>
        <w:t xml:space="preserve">цами по вопросам, вынесенным на </w:t>
      </w:r>
      <w:r w:rsidR="00EF7E7C">
        <w:rPr>
          <w:sz w:val="28"/>
          <w:szCs w:val="28"/>
        </w:rPr>
        <w:t>публичные слушания:</w:t>
      </w:r>
    </w:p>
    <w:p w:rsidR="006B7D1D" w:rsidRDefault="006B7D1D" w:rsidP="006B7D1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6B7D1D" w:rsidRDefault="006B7D1D" w:rsidP="006B7D1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034"/>
        <w:gridCol w:w="67"/>
        <w:gridCol w:w="2309"/>
        <w:gridCol w:w="2992"/>
        <w:gridCol w:w="3062"/>
      </w:tblGrid>
      <w:tr w:rsidR="00EF7E7C" w:rsidRPr="00A303C4" w:rsidTr="004C4711">
        <w:tc>
          <w:tcPr>
            <w:tcW w:w="1034" w:type="dxa"/>
          </w:tcPr>
          <w:p w:rsidR="00EF7E7C" w:rsidRPr="001D3453" w:rsidRDefault="00EF7E7C" w:rsidP="00EF7E7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376" w:type="dxa"/>
            <w:gridSpan w:val="2"/>
          </w:tcPr>
          <w:p w:rsidR="00EF7E7C" w:rsidRPr="001D3453" w:rsidRDefault="00EF7E7C" w:rsidP="00EF7E7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2992" w:type="dxa"/>
          </w:tcPr>
          <w:p w:rsidR="00EF7E7C" w:rsidRPr="001D3453" w:rsidRDefault="00EF7E7C" w:rsidP="004C4711">
            <w:pPr>
              <w:jc w:val="center"/>
              <w:rPr>
                <w:b/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3062" w:type="dxa"/>
          </w:tcPr>
          <w:p w:rsidR="00EF7E7C" w:rsidRPr="001D3453" w:rsidRDefault="00EF7E7C" w:rsidP="00EF7E7C">
            <w:pPr>
              <w:jc w:val="center"/>
              <w:rPr>
                <w:b/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t>Выводы</w:t>
            </w:r>
          </w:p>
        </w:tc>
      </w:tr>
      <w:tr w:rsidR="00EF7E7C" w:rsidRPr="00A303C4" w:rsidTr="005660DB">
        <w:tc>
          <w:tcPr>
            <w:tcW w:w="9464" w:type="dxa"/>
            <w:gridSpan w:val="5"/>
          </w:tcPr>
          <w:p w:rsidR="00EF7E7C" w:rsidRPr="001D3453" w:rsidRDefault="00EF7E7C" w:rsidP="006C09C1">
            <w:pPr>
              <w:jc w:val="center"/>
              <w:rPr>
                <w:sz w:val="28"/>
                <w:szCs w:val="28"/>
              </w:rPr>
            </w:pPr>
            <w:r w:rsidRPr="001D3453">
              <w:rPr>
                <w:b/>
                <w:sz w:val="28"/>
                <w:szCs w:val="28"/>
              </w:rPr>
              <w:t>Предложения, поступившие от участников публичных слушаний и постоянно проживающи</w:t>
            </w:r>
            <w:r w:rsidR="006C09C1">
              <w:rPr>
                <w:b/>
                <w:sz w:val="28"/>
                <w:szCs w:val="28"/>
              </w:rPr>
              <w:t>х</w:t>
            </w:r>
            <w:r w:rsidRPr="001D3453">
              <w:rPr>
                <w:b/>
                <w:sz w:val="28"/>
                <w:szCs w:val="28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EF7E7C" w:rsidRPr="00A303C4" w:rsidTr="004C4711">
        <w:tc>
          <w:tcPr>
            <w:tcW w:w="1034" w:type="dxa"/>
          </w:tcPr>
          <w:p w:rsidR="00EF7E7C" w:rsidRPr="00DF017F" w:rsidRDefault="00EF7E7C" w:rsidP="00EF7E7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017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76" w:type="dxa"/>
            <w:gridSpan w:val="2"/>
          </w:tcPr>
          <w:p w:rsidR="00EF7E7C" w:rsidRPr="00093E53" w:rsidRDefault="006B7D1D" w:rsidP="00093E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93E53">
              <w:rPr>
                <w:rFonts w:ascii="Times New Roman" w:hAnsi="Times New Roman" w:cs="Times New Roman"/>
                <w:sz w:val="24"/>
                <w:szCs w:val="28"/>
              </w:rPr>
              <w:t xml:space="preserve">Согласен </w:t>
            </w:r>
            <w:proofErr w:type="gramStart"/>
            <w:r w:rsidRPr="00093E53">
              <w:rPr>
                <w:rFonts w:ascii="Times New Roman" w:hAnsi="Times New Roman" w:cs="Times New Roman"/>
                <w:sz w:val="24"/>
                <w:szCs w:val="28"/>
              </w:rPr>
              <w:t>с предоставлением разрешения на отклонение от предельных параметров разрешенного строительства в части отклонения минимальн</w:t>
            </w:r>
            <w:r w:rsidR="00093E53" w:rsidRPr="00093E53">
              <w:rPr>
                <w:rFonts w:ascii="Times New Roman" w:hAnsi="Times New Roman" w:cs="Times New Roman"/>
                <w:sz w:val="24"/>
                <w:szCs w:val="28"/>
              </w:rPr>
              <w:t>ого</w:t>
            </w:r>
            <w:r w:rsidRPr="00093E53">
              <w:rPr>
                <w:rFonts w:ascii="Times New Roman" w:hAnsi="Times New Roman" w:cs="Times New Roman"/>
                <w:sz w:val="24"/>
                <w:szCs w:val="28"/>
              </w:rPr>
              <w:t xml:space="preserve"> отступ</w:t>
            </w:r>
            <w:r w:rsidR="00093E53" w:rsidRPr="00093E5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93E53">
              <w:rPr>
                <w:rFonts w:ascii="Times New Roman" w:hAnsi="Times New Roman" w:cs="Times New Roman"/>
                <w:sz w:val="24"/>
                <w:szCs w:val="28"/>
              </w:rPr>
              <w:t xml:space="preserve"> от границ</w:t>
            </w:r>
            <w:proofErr w:type="gramEnd"/>
            <w:r w:rsidRPr="00093E53">
              <w:rPr>
                <w:rFonts w:ascii="Times New Roman" w:hAnsi="Times New Roman" w:cs="Times New Roman"/>
                <w:sz w:val="24"/>
                <w:szCs w:val="28"/>
              </w:rPr>
              <w:t xml:space="preserve"> земельн</w:t>
            </w:r>
            <w:r w:rsidR="00093E53" w:rsidRPr="00093E53">
              <w:rPr>
                <w:rFonts w:ascii="Times New Roman" w:hAnsi="Times New Roman" w:cs="Times New Roman"/>
                <w:sz w:val="24"/>
                <w:szCs w:val="28"/>
              </w:rPr>
              <w:t>ого</w:t>
            </w:r>
            <w:r w:rsidRPr="00093E53">
              <w:rPr>
                <w:rFonts w:ascii="Times New Roman" w:hAnsi="Times New Roman" w:cs="Times New Roman"/>
                <w:sz w:val="24"/>
                <w:szCs w:val="28"/>
              </w:rPr>
              <w:t xml:space="preserve"> участк</w:t>
            </w:r>
            <w:r w:rsidR="00093E53" w:rsidRPr="00093E5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93E53">
              <w:rPr>
                <w:rFonts w:ascii="Times New Roman" w:hAnsi="Times New Roman" w:cs="Times New Roman"/>
                <w:sz w:val="24"/>
                <w:szCs w:val="28"/>
              </w:rPr>
              <w:t xml:space="preserve"> до </w:t>
            </w:r>
            <w:r w:rsidR="00093E53" w:rsidRPr="00093E53">
              <w:rPr>
                <w:rFonts w:ascii="Times New Roman" w:hAnsi="Times New Roman" w:cs="Times New Roman"/>
                <w:sz w:val="24"/>
                <w:szCs w:val="28"/>
              </w:rPr>
              <w:t>отдельно стоящих зданий</w:t>
            </w:r>
            <w:r w:rsidRPr="00093E53">
              <w:rPr>
                <w:rFonts w:ascii="Times New Roman" w:hAnsi="Times New Roman" w:cs="Times New Roman"/>
                <w:sz w:val="24"/>
                <w:szCs w:val="28"/>
              </w:rPr>
              <w:t xml:space="preserve"> до 0</w:t>
            </w:r>
            <w:r w:rsidR="00093E53" w:rsidRPr="00093E53">
              <w:rPr>
                <w:rFonts w:ascii="Times New Roman" w:hAnsi="Times New Roman" w:cs="Times New Roman"/>
                <w:sz w:val="24"/>
                <w:szCs w:val="28"/>
              </w:rPr>
              <w:t>,1</w:t>
            </w:r>
            <w:r w:rsidRPr="00093E53">
              <w:rPr>
                <w:rFonts w:ascii="Times New Roman" w:hAnsi="Times New Roman" w:cs="Times New Roman"/>
                <w:sz w:val="24"/>
                <w:szCs w:val="28"/>
              </w:rPr>
              <w:t>м.</w:t>
            </w:r>
          </w:p>
        </w:tc>
        <w:tc>
          <w:tcPr>
            <w:tcW w:w="2992" w:type="dxa"/>
          </w:tcPr>
          <w:p w:rsidR="00EF7E7C" w:rsidRPr="00F44B45" w:rsidRDefault="00F844E8" w:rsidP="00F844E8">
            <w:pPr>
              <w:ind w:firstLine="3"/>
              <w:jc w:val="center"/>
            </w:pPr>
            <w:r w:rsidRPr="00F44B45">
              <w:t xml:space="preserve">Рекомендуется учесть </w:t>
            </w:r>
            <w:r w:rsidR="0014598E" w:rsidRPr="00F44B45">
              <w:t>мнение,</w:t>
            </w:r>
            <w:r w:rsidRPr="00F44B45">
              <w:t xml:space="preserve"> внесенное в рамках публичных слушаний.</w:t>
            </w:r>
          </w:p>
        </w:tc>
        <w:tc>
          <w:tcPr>
            <w:tcW w:w="3062" w:type="dxa"/>
          </w:tcPr>
          <w:p w:rsidR="00D17AC1" w:rsidRDefault="00F844E8" w:rsidP="004C4711">
            <w:pPr>
              <w:ind w:firstLine="3"/>
              <w:jc w:val="center"/>
            </w:pPr>
            <w:r w:rsidRPr="00F44B45">
              <w:t>П</w:t>
            </w:r>
            <w:r w:rsidR="005660DB" w:rsidRPr="00F44B45">
              <w:t xml:space="preserve">ринять проект </w:t>
            </w:r>
            <w:r w:rsidR="00537309" w:rsidRPr="00F44B45">
              <w:t xml:space="preserve">постановления </w:t>
            </w:r>
          </w:p>
          <w:p w:rsidR="00EF7E7C" w:rsidRPr="00F44B45" w:rsidRDefault="00537309" w:rsidP="00495AD7">
            <w:pPr>
              <w:ind w:firstLine="3"/>
              <w:jc w:val="center"/>
            </w:pPr>
            <w:r w:rsidRPr="00F44B45">
              <w:t>«</w:t>
            </w:r>
            <w:r w:rsidR="00D17AC1" w:rsidRPr="00D17AC1"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</w:t>
            </w:r>
            <w:r w:rsidR="00CF16FF" w:rsidRPr="00F44B45">
              <w:t>»</w:t>
            </w:r>
            <w:r w:rsidRPr="00F44B45">
              <w:t xml:space="preserve"> </w:t>
            </w:r>
            <w:r w:rsidR="005660DB" w:rsidRPr="00F44B45">
              <w:t>в редакции, вынесенной на публичные слушания.</w:t>
            </w:r>
          </w:p>
        </w:tc>
      </w:tr>
      <w:tr w:rsidR="00F844E8" w:rsidRPr="00A303C4" w:rsidTr="00495AD7">
        <w:trPr>
          <w:trHeight w:val="415"/>
        </w:trPr>
        <w:tc>
          <w:tcPr>
            <w:tcW w:w="1034" w:type="dxa"/>
          </w:tcPr>
          <w:p w:rsidR="00F844E8" w:rsidRPr="00DF017F" w:rsidRDefault="00F844E8" w:rsidP="00EF7E7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01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76" w:type="dxa"/>
            <w:gridSpan w:val="2"/>
          </w:tcPr>
          <w:p w:rsidR="009A4161" w:rsidRPr="00093E53" w:rsidRDefault="00093E53" w:rsidP="006B7D1D">
            <w:pPr>
              <w:autoSpaceDE w:val="0"/>
              <w:autoSpaceDN w:val="0"/>
              <w:adjustRightInd w:val="0"/>
              <w:outlineLvl w:val="0"/>
            </w:pPr>
            <w:r w:rsidRPr="00093E53">
              <w:rPr>
                <w:szCs w:val="28"/>
              </w:rPr>
              <w:t xml:space="preserve">Согласен </w:t>
            </w:r>
            <w:proofErr w:type="gramStart"/>
            <w:r w:rsidRPr="00093E53">
              <w:rPr>
                <w:szCs w:val="28"/>
              </w:rPr>
              <w:t>с предоставлением разрешения на отклонение от предельных параметров разрешенного строительства в части отклонения минимального отступа от границ</w:t>
            </w:r>
            <w:proofErr w:type="gramEnd"/>
            <w:r w:rsidRPr="00093E53">
              <w:rPr>
                <w:szCs w:val="28"/>
              </w:rPr>
              <w:t xml:space="preserve"> земельного участка до отдельно стоящих зданий до 0,1м.</w:t>
            </w:r>
          </w:p>
        </w:tc>
        <w:tc>
          <w:tcPr>
            <w:tcW w:w="2992" w:type="dxa"/>
          </w:tcPr>
          <w:p w:rsidR="00F844E8" w:rsidRPr="00F44B45" w:rsidRDefault="00F844E8" w:rsidP="00F844E8">
            <w:pPr>
              <w:ind w:firstLine="3"/>
              <w:jc w:val="center"/>
            </w:pPr>
            <w:r w:rsidRPr="00F44B45">
              <w:t xml:space="preserve">Рекомендуется учесть </w:t>
            </w:r>
            <w:r w:rsidR="0014598E" w:rsidRPr="00F44B45">
              <w:t>мнение,</w:t>
            </w:r>
            <w:r w:rsidRPr="00F44B45">
              <w:t xml:space="preserve"> внесенное в рамках публичных слушаний.</w:t>
            </w:r>
          </w:p>
        </w:tc>
        <w:tc>
          <w:tcPr>
            <w:tcW w:w="3062" w:type="dxa"/>
          </w:tcPr>
          <w:p w:rsidR="00495AD7" w:rsidRPr="00495AD7" w:rsidRDefault="00495AD7" w:rsidP="00495AD7">
            <w:pPr>
              <w:ind w:firstLine="3"/>
              <w:jc w:val="center"/>
            </w:pPr>
            <w:r w:rsidRPr="00495AD7">
              <w:t xml:space="preserve">Принять проект постановления </w:t>
            </w:r>
          </w:p>
          <w:p w:rsidR="00B81FE0" w:rsidRPr="00F44B45" w:rsidRDefault="00495AD7" w:rsidP="00495AD7">
            <w:pPr>
              <w:ind w:firstLine="3"/>
              <w:jc w:val="center"/>
            </w:pPr>
            <w:r w:rsidRPr="00495AD7">
      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участка» в редакции, вынесенной на публичные слушания.</w:t>
            </w:r>
          </w:p>
        </w:tc>
      </w:tr>
      <w:tr w:rsidR="00316EDE" w:rsidRPr="00F44B45" w:rsidTr="004C4711">
        <w:tc>
          <w:tcPr>
            <w:tcW w:w="1034" w:type="dxa"/>
          </w:tcPr>
          <w:p w:rsidR="00316EDE" w:rsidRPr="00DF017F" w:rsidRDefault="00316EDE" w:rsidP="00DB4F2A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01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76" w:type="dxa"/>
            <w:gridSpan w:val="2"/>
          </w:tcPr>
          <w:p w:rsidR="00316EDE" w:rsidRPr="00093E53" w:rsidRDefault="00093E53" w:rsidP="006B7D1D">
            <w:pPr>
              <w:autoSpaceDE w:val="0"/>
              <w:autoSpaceDN w:val="0"/>
              <w:adjustRightInd w:val="0"/>
              <w:outlineLvl w:val="0"/>
            </w:pPr>
            <w:r w:rsidRPr="00093E53">
              <w:t xml:space="preserve">Согласен </w:t>
            </w:r>
            <w:proofErr w:type="gramStart"/>
            <w:r w:rsidRPr="00093E53">
              <w:t xml:space="preserve">с предоставлением разрешения на отклонение от предельных параметров разрешенного </w:t>
            </w:r>
            <w:r w:rsidRPr="00093E53">
              <w:lastRenderedPageBreak/>
              <w:t>строительства в части отклонения минимального отступа от границ</w:t>
            </w:r>
            <w:proofErr w:type="gramEnd"/>
            <w:r w:rsidRPr="00093E53">
              <w:t xml:space="preserve"> земельного участка до отдельно стоящих зданий до 0,1м.</w:t>
            </w:r>
          </w:p>
        </w:tc>
        <w:tc>
          <w:tcPr>
            <w:tcW w:w="2992" w:type="dxa"/>
          </w:tcPr>
          <w:p w:rsidR="00316EDE" w:rsidRPr="00F44B45" w:rsidRDefault="00316EDE" w:rsidP="00DB4F2A">
            <w:pPr>
              <w:ind w:firstLine="3"/>
              <w:jc w:val="center"/>
            </w:pPr>
            <w:r w:rsidRPr="00F44B45">
              <w:lastRenderedPageBreak/>
              <w:t>Рекомендуется учесть мнение, внесенное в рамках публичных слушаний.</w:t>
            </w:r>
          </w:p>
        </w:tc>
        <w:tc>
          <w:tcPr>
            <w:tcW w:w="3062" w:type="dxa"/>
          </w:tcPr>
          <w:p w:rsidR="00495AD7" w:rsidRPr="00495AD7" w:rsidRDefault="00495AD7" w:rsidP="00495AD7">
            <w:pPr>
              <w:ind w:firstLine="3"/>
              <w:jc w:val="center"/>
            </w:pPr>
            <w:r w:rsidRPr="00495AD7">
              <w:t xml:space="preserve">Принять проект постановления </w:t>
            </w:r>
          </w:p>
          <w:p w:rsidR="00316EDE" w:rsidRPr="00F44B45" w:rsidRDefault="00495AD7" w:rsidP="00495AD7">
            <w:pPr>
              <w:ind w:firstLine="3"/>
              <w:jc w:val="center"/>
            </w:pPr>
            <w:r w:rsidRPr="00495AD7">
              <w:t xml:space="preserve">«О предоставлении разрешения на отклонение от предельных параметров разрешенного строительства, </w:t>
            </w:r>
            <w:r w:rsidRPr="00495AD7">
              <w:lastRenderedPageBreak/>
              <w:t>реконструкции объектов капитального строительства для земельного участка» в редакции, вынесенной на публичные слушания.</w:t>
            </w:r>
          </w:p>
        </w:tc>
      </w:tr>
      <w:tr w:rsidR="00EF7E7C" w:rsidRPr="00A303C4" w:rsidTr="005660DB">
        <w:tc>
          <w:tcPr>
            <w:tcW w:w="9464" w:type="dxa"/>
            <w:gridSpan w:val="5"/>
          </w:tcPr>
          <w:p w:rsidR="00EF7E7C" w:rsidRPr="00A303C4" w:rsidRDefault="00EF7E7C" w:rsidP="00395AB7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b/>
                <w:sz w:val="28"/>
                <w:szCs w:val="28"/>
              </w:rPr>
              <w:lastRenderedPageBreak/>
              <w:t>Предложения, поступившие от иных участников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03C4">
              <w:rPr>
                <w:b/>
                <w:sz w:val="28"/>
                <w:szCs w:val="28"/>
              </w:rPr>
              <w:t>публичных слушаний</w:t>
            </w:r>
          </w:p>
        </w:tc>
      </w:tr>
      <w:tr w:rsidR="00EF7E7C" w:rsidRPr="00A303C4" w:rsidTr="008D79E3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EF7E7C" w:rsidRPr="00DF017F" w:rsidRDefault="00EF7E7C" w:rsidP="00EF7E7C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017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EF7E7C" w:rsidRPr="00A303C4" w:rsidRDefault="00395AB7" w:rsidP="00EF7E7C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-</w:t>
            </w:r>
          </w:p>
        </w:tc>
        <w:tc>
          <w:tcPr>
            <w:tcW w:w="3062" w:type="dxa"/>
            <w:tcBorders>
              <w:left w:val="single" w:sz="4" w:space="0" w:color="auto"/>
            </w:tcBorders>
          </w:tcPr>
          <w:p w:rsidR="00EF7E7C" w:rsidRPr="00A303C4" w:rsidRDefault="00EF7E7C" w:rsidP="00EF7E7C">
            <w:pPr>
              <w:ind w:firstLine="3"/>
              <w:jc w:val="center"/>
              <w:rPr>
                <w:sz w:val="28"/>
                <w:szCs w:val="28"/>
              </w:rPr>
            </w:pPr>
            <w:r w:rsidRPr="00A303C4">
              <w:rPr>
                <w:sz w:val="28"/>
                <w:szCs w:val="28"/>
              </w:rPr>
              <w:t>-</w:t>
            </w:r>
          </w:p>
        </w:tc>
      </w:tr>
    </w:tbl>
    <w:p w:rsidR="00EF7E7C" w:rsidRDefault="00EF7E7C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757A2" w:rsidRDefault="004757A2" w:rsidP="00EA2E5E">
      <w:pPr>
        <w:widowControl w:val="0"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596D9A" w:rsidRPr="00596D9A" w:rsidRDefault="00596D9A" w:rsidP="00596D9A">
      <w:pPr>
        <w:widowControl w:val="0"/>
        <w:suppressAutoHyphens/>
        <w:rPr>
          <w:rFonts w:eastAsia="Arial Unicode MS"/>
          <w:kern w:val="1"/>
          <w:sz w:val="28"/>
          <w:szCs w:val="28"/>
          <w:lang w:eastAsia="en-US"/>
        </w:rPr>
      </w:pPr>
      <w:r w:rsidRPr="00596D9A">
        <w:rPr>
          <w:rFonts w:eastAsia="Arial Unicode MS"/>
          <w:kern w:val="1"/>
          <w:sz w:val="28"/>
          <w:szCs w:val="28"/>
          <w:lang w:eastAsia="en-US"/>
        </w:rPr>
        <w:t xml:space="preserve">Глава </w:t>
      </w:r>
      <w:r w:rsidRPr="00596D9A">
        <w:rPr>
          <w:rFonts w:eastAsia="Calibri"/>
          <w:sz w:val="28"/>
          <w:szCs w:val="28"/>
          <w:lang w:eastAsia="en-US"/>
        </w:rPr>
        <w:t>городского поселения Петра Дубрава</w:t>
      </w:r>
    </w:p>
    <w:p w:rsidR="00596D9A" w:rsidRPr="00596D9A" w:rsidRDefault="00596D9A" w:rsidP="00596D9A">
      <w:pPr>
        <w:widowControl w:val="0"/>
        <w:suppressAutoHyphens/>
        <w:rPr>
          <w:rFonts w:eastAsia="Arial Unicode MS"/>
          <w:kern w:val="1"/>
          <w:sz w:val="28"/>
          <w:szCs w:val="28"/>
          <w:lang w:eastAsia="en-US"/>
        </w:rPr>
      </w:pPr>
      <w:r w:rsidRPr="00596D9A">
        <w:rPr>
          <w:rFonts w:eastAsia="Arial Unicode MS"/>
          <w:kern w:val="1"/>
          <w:sz w:val="28"/>
          <w:szCs w:val="28"/>
          <w:lang w:eastAsia="en-US"/>
        </w:rPr>
        <w:t xml:space="preserve">муниципального района </w:t>
      </w:r>
      <w:proofErr w:type="gramStart"/>
      <w:r w:rsidRPr="00596D9A">
        <w:rPr>
          <w:rFonts w:eastAsia="Arial Unicode MS"/>
          <w:kern w:val="1"/>
          <w:sz w:val="28"/>
          <w:szCs w:val="28"/>
          <w:lang w:eastAsia="en-US"/>
        </w:rPr>
        <w:t>Волжский</w:t>
      </w:r>
      <w:proofErr w:type="gramEnd"/>
    </w:p>
    <w:p w:rsidR="00596D9A" w:rsidRPr="00596D9A" w:rsidRDefault="00596D9A" w:rsidP="00596D9A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  <w:r w:rsidRPr="00596D9A">
        <w:rPr>
          <w:rFonts w:eastAsia="Arial Unicode MS"/>
          <w:kern w:val="1"/>
          <w:sz w:val="28"/>
          <w:szCs w:val="28"/>
          <w:lang w:eastAsia="en-US"/>
        </w:rPr>
        <w:t>Самарской об</w:t>
      </w:r>
      <w:r w:rsidR="006B7D1D">
        <w:rPr>
          <w:rFonts w:eastAsia="Arial Unicode MS"/>
          <w:kern w:val="1"/>
          <w:sz w:val="28"/>
          <w:szCs w:val="28"/>
          <w:lang w:eastAsia="en-US"/>
        </w:rPr>
        <w:t>ласти</w:t>
      </w:r>
      <w:r w:rsidR="006B7D1D">
        <w:rPr>
          <w:rFonts w:eastAsia="Arial Unicode MS"/>
          <w:kern w:val="1"/>
          <w:sz w:val="28"/>
          <w:szCs w:val="28"/>
          <w:lang w:eastAsia="en-US"/>
        </w:rPr>
        <w:tab/>
        <w:t xml:space="preserve">  </w:t>
      </w:r>
      <w:r w:rsidR="006B7D1D">
        <w:rPr>
          <w:rFonts w:eastAsia="Arial Unicode MS"/>
          <w:kern w:val="1"/>
          <w:sz w:val="28"/>
          <w:szCs w:val="28"/>
          <w:lang w:eastAsia="en-US"/>
        </w:rPr>
        <w:tab/>
      </w:r>
      <w:r w:rsidR="006B7D1D">
        <w:rPr>
          <w:rFonts w:eastAsia="Arial Unicode MS"/>
          <w:kern w:val="1"/>
          <w:sz w:val="28"/>
          <w:szCs w:val="28"/>
          <w:lang w:eastAsia="en-US"/>
        </w:rPr>
        <w:tab/>
      </w:r>
      <w:r w:rsidR="006B7D1D">
        <w:rPr>
          <w:rFonts w:eastAsia="Arial Unicode MS"/>
          <w:kern w:val="1"/>
          <w:sz w:val="28"/>
          <w:szCs w:val="28"/>
          <w:lang w:eastAsia="en-US"/>
        </w:rPr>
        <w:tab/>
      </w:r>
      <w:r w:rsidR="006B7D1D">
        <w:rPr>
          <w:rFonts w:eastAsia="Arial Unicode MS"/>
          <w:kern w:val="1"/>
          <w:sz w:val="28"/>
          <w:szCs w:val="28"/>
          <w:lang w:eastAsia="en-US"/>
        </w:rPr>
        <w:tab/>
        <w:t xml:space="preserve">               </w:t>
      </w:r>
      <w:proofErr w:type="spellStart"/>
      <w:r w:rsidR="006B7D1D">
        <w:rPr>
          <w:rFonts w:eastAsia="Arial Unicode MS"/>
          <w:kern w:val="1"/>
          <w:sz w:val="28"/>
          <w:szCs w:val="28"/>
          <w:lang w:eastAsia="en-US"/>
        </w:rPr>
        <w:t>В.А.</w:t>
      </w:r>
      <w:r w:rsidRPr="00596D9A">
        <w:rPr>
          <w:rFonts w:eastAsia="Arial Unicode MS"/>
          <w:kern w:val="1"/>
          <w:sz w:val="28"/>
          <w:szCs w:val="28"/>
          <w:lang w:eastAsia="en-US"/>
        </w:rPr>
        <w:t>Крашенинников</w:t>
      </w:r>
      <w:proofErr w:type="spellEnd"/>
    </w:p>
    <w:p w:rsidR="00207B5D" w:rsidRPr="008D79E3" w:rsidRDefault="00207B5D" w:rsidP="008D79E3">
      <w:pPr>
        <w:tabs>
          <w:tab w:val="left" w:pos="7965"/>
        </w:tabs>
        <w:rPr>
          <w:sz w:val="28"/>
          <w:szCs w:val="28"/>
        </w:rPr>
      </w:pPr>
    </w:p>
    <w:sectPr w:rsidR="00207B5D" w:rsidRPr="008D79E3" w:rsidSect="0020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EE"/>
    <w:rsid w:val="0007217F"/>
    <w:rsid w:val="00093E53"/>
    <w:rsid w:val="000A4ACD"/>
    <w:rsid w:val="000C3F8B"/>
    <w:rsid w:val="000D2FEC"/>
    <w:rsid w:val="00107F41"/>
    <w:rsid w:val="001301B7"/>
    <w:rsid w:val="00145316"/>
    <w:rsid w:val="0014598E"/>
    <w:rsid w:val="001D3453"/>
    <w:rsid w:val="00200D53"/>
    <w:rsid w:val="00207B5D"/>
    <w:rsid w:val="00292FAB"/>
    <w:rsid w:val="00316EDE"/>
    <w:rsid w:val="0037735D"/>
    <w:rsid w:val="00395AB7"/>
    <w:rsid w:val="003A40D8"/>
    <w:rsid w:val="003D1089"/>
    <w:rsid w:val="004236F0"/>
    <w:rsid w:val="00436954"/>
    <w:rsid w:val="00443CB7"/>
    <w:rsid w:val="004757A2"/>
    <w:rsid w:val="00495AD7"/>
    <w:rsid w:val="004C4711"/>
    <w:rsid w:val="004D1DA9"/>
    <w:rsid w:val="004D68C6"/>
    <w:rsid w:val="004E0F02"/>
    <w:rsid w:val="005360DC"/>
    <w:rsid w:val="00537309"/>
    <w:rsid w:val="005602C8"/>
    <w:rsid w:val="005660DB"/>
    <w:rsid w:val="00596D9A"/>
    <w:rsid w:val="005E4A90"/>
    <w:rsid w:val="006067C5"/>
    <w:rsid w:val="0063624B"/>
    <w:rsid w:val="006941B8"/>
    <w:rsid w:val="006B4B00"/>
    <w:rsid w:val="006B558F"/>
    <w:rsid w:val="006B7D1D"/>
    <w:rsid w:val="006C09C1"/>
    <w:rsid w:val="006C3726"/>
    <w:rsid w:val="006F4BA0"/>
    <w:rsid w:val="007156D5"/>
    <w:rsid w:val="007763E8"/>
    <w:rsid w:val="007C66A0"/>
    <w:rsid w:val="008124A4"/>
    <w:rsid w:val="00820C5E"/>
    <w:rsid w:val="00837B73"/>
    <w:rsid w:val="00846B92"/>
    <w:rsid w:val="00852407"/>
    <w:rsid w:val="008610A6"/>
    <w:rsid w:val="00865106"/>
    <w:rsid w:val="008B557A"/>
    <w:rsid w:val="008D79E3"/>
    <w:rsid w:val="00904FFA"/>
    <w:rsid w:val="009554AF"/>
    <w:rsid w:val="009A4161"/>
    <w:rsid w:val="009C5ECA"/>
    <w:rsid w:val="009F34AF"/>
    <w:rsid w:val="00A23F3B"/>
    <w:rsid w:val="00AF0B84"/>
    <w:rsid w:val="00B20525"/>
    <w:rsid w:val="00B81FE0"/>
    <w:rsid w:val="00CC0490"/>
    <w:rsid w:val="00CF16FF"/>
    <w:rsid w:val="00D17AC1"/>
    <w:rsid w:val="00D53D33"/>
    <w:rsid w:val="00D8474B"/>
    <w:rsid w:val="00D95F90"/>
    <w:rsid w:val="00DB4F2A"/>
    <w:rsid w:val="00DF017F"/>
    <w:rsid w:val="00E019E3"/>
    <w:rsid w:val="00E1591D"/>
    <w:rsid w:val="00EA2E5E"/>
    <w:rsid w:val="00EF46C1"/>
    <w:rsid w:val="00EF4CE4"/>
    <w:rsid w:val="00EF5B69"/>
    <w:rsid w:val="00EF7E7C"/>
    <w:rsid w:val="00F44B45"/>
    <w:rsid w:val="00F80038"/>
    <w:rsid w:val="00F82B75"/>
    <w:rsid w:val="00F844E8"/>
    <w:rsid w:val="00F86AEE"/>
    <w:rsid w:val="00FA2016"/>
    <w:rsid w:val="00FD1361"/>
    <w:rsid w:val="00F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0D2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0D2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77779-5CF3-4552-A925-9A6EF880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Базанова Александра</cp:lastModifiedBy>
  <cp:revision>44</cp:revision>
  <dcterms:created xsi:type="dcterms:W3CDTF">2020-11-11T08:48:00Z</dcterms:created>
  <dcterms:modified xsi:type="dcterms:W3CDTF">2023-04-13T11:07:00Z</dcterms:modified>
</cp:coreProperties>
</file>