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EF" w:rsidRPr="00CA4C87" w:rsidRDefault="00AF13EF" w:rsidP="00AF13EF">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6"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AF13EF" w:rsidRPr="00CA4C87" w:rsidRDefault="00AF13EF" w:rsidP="00AF13EF">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AF13EF" w:rsidRDefault="00AF13EF" w:rsidP="00AF13EF">
      <w:pPr>
        <w:spacing w:after="0" w:line="240" w:lineRule="auto"/>
        <w:jc w:val="center"/>
        <w:rPr>
          <w:rFonts w:ascii="Times New Roman" w:eastAsia="Times New Roman" w:hAnsi="Times New Roman"/>
          <w:b/>
          <w:color w:val="1E7307"/>
          <w:spacing w:val="10"/>
          <w:lang w:bidi="en-US"/>
        </w:rPr>
      </w:pPr>
    </w:p>
    <w:p w:rsidR="00AF13EF" w:rsidRDefault="00AF13EF" w:rsidP="00AF13EF">
      <w:pPr>
        <w:spacing w:after="0" w:line="240" w:lineRule="auto"/>
        <w:jc w:val="center"/>
        <w:rPr>
          <w:rFonts w:ascii="Times New Roman" w:eastAsia="Times New Roman" w:hAnsi="Times New Roman"/>
          <w:b/>
          <w:color w:val="1E7307"/>
          <w:spacing w:val="10"/>
          <w:lang w:bidi="en-US"/>
        </w:rPr>
      </w:pPr>
    </w:p>
    <w:p w:rsidR="00AF13EF" w:rsidRDefault="00AF13EF" w:rsidP="00AF13EF">
      <w:pPr>
        <w:spacing w:after="0" w:line="240" w:lineRule="auto"/>
        <w:jc w:val="center"/>
        <w:rPr>
          <w:rFonts w:ascii="Times New Roman" w:eastAsia="Times New Roman" w:hAnsi="Times New Roman"/>
          <w:b/>
          <w:color w:val="1E7307"/>
          <w:spacing w:val="10"/>
          <w:lang w:bidi="en-US"/>
        </w:rPr>
      </w:pPr>
    </w:p>
    <w:p w:rsidR="00AF13EF" w:rsidRDefault="00AF13EF" w:rsidP="00AF13EF">
      <w:pPr>
        <w:spacing w:after="0" w:line="240" w:lineRule="auto"/>
        <w:jc w:val="center"/>
        <w:rPr>
          <w:rFonts w:ascii="Times New Roman" w:eastAsia="Times New Roman" w:hAnsi="Times New Roman"/>
          <w:b/>
          <w:color w:val="1E7307"/>
          <w:spacing w:val="10"/>
          <w:lang w:bidi="en-US"/>
        </w:rPr>
      </w:pPr>
    </w:p>
    <w:p w:rsidR="00AF13EF" w:rsidRDefault="00AF13EF" w:rsidP="00AF13EF">
      <w:pPr>
        <w:spacing w:after="0" w:line="240" w:lineRule="auto"/>
        <w:jc w:val="center"/>
        <w:rPr>
          <w:rFonts w:ascii="Times New Roman" w:eastAsia="Times New Roman" w:hAnsi="Times New Roman"/>
          <w:b/>
          <w:color w:val="1E7307"/>
          <w:spacing w:val="10"/>
          <w:lang w:bidi="en-US"/>
        </w:rPr>
      </w:pPr>
    </w:p>
    <w:p w:rsidR="00AF13EF" w:rsidRPr="00AF13EF" w:rsidRDefault="00AF13EF" w:rsidP="00AF13EF">
      <w:pPr>
        <w:spacing w:after="0" w:line="240" w:lineRule="auto"/>
        <w:jc w:val="center"/>
        <w:rPr>
          <w:rFonts w:ascii="Times New Roman" w:eastAsia="Times New Roman" w:hAnsi="Times New Roman"/>
          <w:b/>
          <w:color w:val="1E7307"/>
          <w:spacing w:val="10"/>
          <w:sz w:val="26"/>
          <w:szCs w:val="26"/>
          <w:lang w:bidi="en-US"/>
        </w:rPr>
      </w:pPr>
      <w:r w:rsidRPr="00AF13EF">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AF13EF" w:rsidRPr="00AF13EF" w:rsidRDefault="00AF13EF" w:rsidP="00AF13EF">
      <w:pPr>
        <w:spacing w:after="0" w:line="240" w:lineRule="auto"/>
        <w:jc w:val="center"/>
        <w:rPr>
          <w:rFonts w:ascii="Times New Roman" w:eastAsia="Times New Roman" w:hAnsi="Times New Roman"/>
          <w:b/>
          <w:color w:val="1E7307"/>
          <w:spacing w:val="10"/>
          <w:sz w:val="26"/>
          <w:szCs w:val="26"/>
          <w:lang w:bidi="en-US"/>
        </w:rPr>
      </w:pPr>
      <w:r w:rsidRPr="00AF13EF">
        <w:rPr>
          <w:rFonts w:ascii="Times New Roman" w:eastAsia="Times New Roman" w:hAnsi="Times New Roman"/>
          <w:b/>
          <w:color w:val="1E7307"/>
          <w:spacing w:val="10"/>
          <w:sz w:val="26"/>
          <w:szCs w:val="26"/>
          <w:lang w:bidi="en-US"/>
        </w:rPr>
        <w:t xml:space="preserve">ГОРОДСКОГО ПОСЕЛЕНИЯ ПЕТРА ДУБРАВА </w:t>
      </w:r>
    </w:p>
    <w:p w:rsidR="00AF13EF" w:rsidRPr="00AF13EF" w:rsidRDefault="00AF13EF" w:rsidP="00AF13EF">
      <w:pPr>
        <w:spacing w:after="0" w:line="240" w:lineRule="auto"/>
        <w:jc w:val="center"/>
        <w:rPr>
          <w:rFonts w:ascii="Times New Roman" w:eastAsia="Times New Roman" w:hAnsi="Times New Roman"/>
          <w:b/>
          <w:color w:val="1E7307"/>
          <w:spacing w:val="10"/>
          <w:sz w:val="26"/>
          <w:szCs w:val="26"/>
          <w:lang w:bidi="en-US"/>
        </w:rPr>
      </w:pPr>
      <w:r w:rsidRPr="00AF13EF">
        <w:rPr>
          <w:rFonts w:ascii="Times New Roman" w:eastAsia="Times New Roman" w:hAnsi="Times New Roman"/>
          <w:b/>
          <w:color w:val="1E7307"/>
          <w:spacing w:val="10"/>
          <w:sz w:val="26"/>
          <w:szCs w:val="26"/>
          <w:lang w:bidi="en-US"/>
        </w:rPr>
        <w:t xml:space="preserve">муниципального района </w:t>
      </w:r>
      <w:proofErr w:type="gramStart"/>
      <w:r w:rsidRPr="00AF13EF">
        <w:rPr>
          <w:rFonts w:ascii="Times New Roman" w:eastAsia="Times New Roman" w:hAnsi="Times New Roman"/>
          <w:b/>
          <w:color w:val="1E7307"/>
          <w:spacing w:val="10"/>
          <w:sz w:val="26"/>
          <w:szCs w:val="26"/>
          <w:lang w:bidi="en-US"/>
        </w:rPr>
        <w:t>Волжский</w:t>
      </w:r>
      <w:proofErr w:type="gramEnd"/>
      <w:r w:rsidRPr="00AF13EF">
        <w:rPr>
          <w:rFonts w:ascii="Times New Roman" w:eastAsia="Times New Roman" w:hAnsi="Times New Roman"/>
          <w:b/>
          <w:color w:val="1E7307"/>
          <w:spacing w:val="10"/>
          <w:sz w:val="26"/>
          <w:szCs w:val="26"/>
          <w:lang w:bidi="en-US"/>
        </w:rPr>
        <w:t xml:space="preserve"> Самарской области  </w:t>
      </w:r>
    </w:p>
    <w:p w:rsidR="00AF13EF" w:rsidRPr="00AF13EF" w:rsidRDefault="00AF13EF" w:rsidP="00AF13EF">
      <w:pPr>
        <w:spacing w:after="0" w:line="240" w:lineRule="auto"/>
        <w:jc w:val="center"/>
        <w:rPr>
          <w:rFonts w:ascii="Times New Roman" w:eastAsia="Times New Roman" w:hAnsi="Times New Roman"/>
          <w:b/>
          <w:color w:val="1E7307"/>
          <w:spacing w:val="10"/>
          <w:sz w:val="26"/>
          <w:szCs w:val="26"/>
          <w:lang w:bidi="en-US"/>
        </w:rPr>
      </w:pPr>
    </w:p>
    <w:p w:rsidR="00AF13EF" w:rsidRPr="00AF13EF" w:rsidRDefault="00AF13EF" w:rsidP="00AF13EF">
      <w:pPr>
        <w:spacing w:after="0" w:line="240" w:lineRule="auto"/>
        <w:rPr>
          <w:rFonts w:ascii="Times New Roman" w:eastAsia="Times New Roman" w:hAnsi="Times New Roman"/>
          <w:b/>
          <w:color w:val="1E7307"/>
          <w:spacing w:val="10"/>
          <w:sz w:val="26"/>
          <w:szCs w:val="26"/>
          <w:lang w:bidi="en-US"/>
        </w:rPr>
      </w:pPr>
      <w:r>
        <w:rPr>
          <w:rFonts w:ascii="Times New Roman" w:eastAsia="Times New Roman" w:hAnsi="Times New Roman"/>
          <w:b/>
          <w:color w:val="1E7307"/>
          <w:sz w:val="26"/>
          <w:szCs w:val="26"/>
          <w:lang w:bidi="en-US"/>
        </w:rPr>
        <w:t>Четверг  16</w:t>
      </w:r>
      <w:r w:rsidRPr="00AF13EF">
        <w:rPr>
          <w:rFonts w:ascii="Times New Roman" w:eastAsia="Times New Roman" w:hAnsi="Times New Roman"/>
          <w:b/>
          <w:color w:val="1E7307"/>
          <w:sz w:val="26"/>
          <w:szCs w:val="26"/>
          <w:lang w:bidi="en-US"/>
        </w:rPr>
        <w:t xml:space="preserve">  </w:t>
      </w:r>
      <w:r>
        <w:rPr>
          <w:rFonts w:ascii="Times New Roman" w:eastAsia="Times New Roman" w:hAnsi="Times New Roman"/>
          <w:b/>
          <w:color w:val="1E7307"/>
          <w:sz w:val="26"/>
          <w:szCs w:val="26"/>
          <w:lang w:bidi="en-US"/>
        </w:rPr>
        <w:t>марта</w:t>
      </w:r>
      <w:r w:rsidRPr="00AF13EF">
        <w:rPr>
          <w:rFonts w:ascii="Times New Roman" w:eastAsia="Times New Roman" w:hAnsi="Times New Roman"/>
          <w:b/>
          <w:color w:val="1E7307"/>
          <w:sz w:val="26"/>
          <w:szCs w:val="26"/>
          <w:lang w:bidi="en-US"/>
        </w:rPr>
        <w:t xml:space="preserve"> </w:t>
      </w:r>
      <w:r>
        <w:rPr>
          <w:rFonts w:ascii="Times New Roman" w:eastAsia="Times New Roman" w:hAnsi="Times New Roman"/>
          <w:b/>
          <w:color w:val="1E7307"/>
          <w:sz w:val="26"/>
          <w:szCs w:val="26"/>
          <w:lang w:bidi="en-US"/>
        </w:rPr>
        <w:t xml:space="preserve"> 2023</w:t>
      </w:r>
      <w:r w:rsidRPr="00AF13EF">
        <w:rPr>
          <w:rFonts w:ascii="Times New Roman" w:eastAsia="Times New Roman" w:hAnsi="Times New Roman"/>
          <w:b/>
          <w:color w:val="1E7307"/>
          <w:sz w:val="26"/>
          <w:szCs w:val="26"/>
          <w:lang w:bidi="en-US"/>
        </w:rPr>
        <w:t xml:space="preserve"> года                                         </w:t>
      </w:r>
      <w:r>
        <w:rPr>
          <w:rFonts w:ascii="Times New Roman" w:eastAsia="Times New Roman" w:hAnsi="Times New Roman"/>
          <w:b/>
          <w:color w:val="1E7307"/>
          <w:sz w:val="26"/>
          <w:szCs w:val="26"/>
          <w:lang w:bidi="en-US"/>
        </w:rPr>
        <w:t xml:space="preserve">            </w:t>
      </w:r>
      <w:r w:rsidR="00B2444A">
        <w:rPr>
          <w:rFonts w:ascii="Times New Roman" w:eastAsia="Times New Roman" w:hAnsi="Times New Roman"/>
          <w:b/>
          <w:color w:val="1E7307"/>
          <w:sz w:val="26"/>
          <w:szCs w:val="26"/>
          <w:lang w:bidi="en-US"/>
        </w:rPr>
        <w:t xml:space="preserve">               </w:t>
      </w:r>
      <w:r w:rsidRPr="00AF13EF">
        <w:rPr>
          <w:rFonts w:ascii="Times New Roman" w:eastAsia="Times New Roman" w:hAnsi="Times New Roman"/>
          <w:b/>
          <w:color w:val="1E7307"/>
          <w:sz w:val="26"/>
          <w:szCs w:val="26"/>
          <w:lang w:bidi="en-US"/>
        </w:rPr>
        <w:t>№</w:t>
      </w:r>
      <w:r>
        <w:rPr>
          <w:rFonts w:ascii="Times New Roman" w:eastAsia="Times New Roman" w:hAnsi="Times New Roman"/>
          <w:b/>
          <w:color w:val="1E7307"/>
          <w:sz w:val="26"/>
          <w:szCs w:val="26"/>
          <w:lang w:bidi="en-US"/>
        </w:rPr>
        <w:t xml:space="preserve"> 5</w:t>
      </w:r>
      <w:r w:rsidRPr="00AF13EF">
        <w:rPr>
          <w:rFonts w:ascii="Times New Roman" w:eastAsia="Times New Roman" w:hAnsi="Times New Roman"/>
          <w:b/>
          <w:color w:val="1E7307"/>
          <w:sz w:val="26"/>
          <w:szCs w:val="26"/>
          <w:lang w:bidi="en-US"/>
        </w:rPr>
        <w:t xml:space="preserve">  (</w:t>
      </w:r>
      <w:r>
        <w:rPr>
          <w:rFonts w:ascii="Times New Roman" w:eastAsia="Times New Roman" w:hAnsi="Times New Roman"/>
          <w:b/>
          <w:color w:val="1E7307"/>
          <w:sz w:val="26"/>
          <w:szCs w:val="26"/>
          <w:lang w:bidi="en-US"/>
        </w:rPr>
        <w:t>270</w:t>
      </w:r>
      <w:r w:rsidRPr="00AF13EF">
        <w:rPr>
          <w:rFonts w:ascii="Times New Roman" w:eastAsia="Times New Roman" w:hAnsi="Times New Roman"/>
          <w:b/>
          <w:color w:val="1E7307"/>
          <w:sz w:val="26"/>
          <w:szCs w:val="26"/>
          <w:lang w:bidi="en-US"/>
        </w:rPr>
        <w:t xml:space="preserve">)                           </w:t>
      </w:r>
    </w:p>
    <w:p w:rsidR="00AF13EF" w:rsidRPr="00AF13EF" w:rsidRDefault="00AF13EF" w:rsidP="00AF13EF">
      <w:pPr>
        <w:pStyle w:val="a5"/>
        <w:rPr>
          <w:b/>
          <w:bCs/>
          <w:sz w:val="26"/>
          <w:szCs w:val="26"/>
        </w:rPr>
      </w:pPr>
    </w:p>
    <w:p w:rsidR="00AF13EF" w:rsidRPr="00AF13EF" w:rsidRDefault="00AF13EF" w:rsidP="00AF13EF">
      <w:pPr>
        <w:pStyle w:val="a5"/>
        <w:jc w:val="left"/>
        <w:rPr>
          <w:b/>
          <w:bCs/>
          <w:sz w:val="26"/>
          <w:szCs w:val="26"/>
        </w:rPr>
      </w:pPr>
    </w:p>
    <w:p w:rsidR="00AF13EF" w:rsidRPr="00AF13EF" w:rsidRDefault="00AF13EF" w:rsidP="00AF13EF">
      <w:pPr>
        <w:spacing w:after="0" w:line="240" w:lineRule="auto"/>
        <w:jc w:val="center"/>
        <w:rPr>
          <w:rStyle w:val="tocnumber"/>
          <w:rFonts w:ascii="Times New Roman" w:hAnsi="Times New Roman"/>
          <w:b/>
          <w:sz w:val="26"/>
          <w:szCs w:val="26"/>
        </w:rPr>
      </w:pPr>
      <w:r w:rsidRPr="00AF13EF">
        <w:rPr>
          <w:rFonts w:ascii="Times New Roman" w:hAnsi="Times New Roman"/>
          <w:b/>
          <w:sz w:val="26"/>
          <w:szCs w:val="26"/>
        </w:rPr>
        <w:t>ОФИЦИАЛЬНОЕ ОПУБЛИКОВАНИЕ</w:t>
      </w:r>
    </w:p>
    <w:p w:rsidR="00AF13EF" w:rsidRPr="00AF13EF" w:rsidRDefault="00AF13EF" w:rsidP="00AF13EF">
      <w:pPr>
        <w:pStyle w:val="a5"/>
        <w:jc w:val="left"/>
        <w:rPr>
          <w:b/>
          <w:bCs/>
          <w:sz w:val="26"/>
          <w:szCs w:val="26"/>
        </w:rPr>
      </w:pPr>
    </w:p>
    <w:p w:rsidR="00AF13EF" w:rsidRPr="00AF13EF" w:rsidRDefault="00AF13EF" w:rsidP="00AF13EF">
      <w:pPr>
        <w:widowControl w:val="0"/>
        <w:autoSpaceDE w:val="0"/>
        <w:autoSpaceDN w:val="0"/>
        <w:adjustRightInd w:val="0"/>
        <w:spacing w:after="0" w:line="240" w:lineRule="auto"/>
        <w:jc w:val="both"/>
        <w:rPr>
          <w:rFonts w:ascii="Times New Roman" w:eastAsia="Times New Roman" w:hAnsi="Times New Roman"/>
          <w:b/>
          <w:bCs/>
          <w:sz w:val="26"/>
          <w:szCs w:val="26"/>
        </w:rPr>
      </w:pP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noProof/>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800100"/>
                    </a:xfrm>
                    <a:prstGeom prst="rect">
                      <a:avLst/>
                    </a:prstGeom>
                    <a:solidFill>
                      <a:srgbClr val="FFFFFF">
                        <a:alpha val="0"/>
                      </a:srgbClr>
                    </a:solidFill>
                    <a:ln w="9525">
                      <a:noFill/>
                      <a:miter lim="800000"/>
                      <a:headEnd/>
                      <a:tailEnd/>
                    </a:ln>
                  </pic:spPr>
                </pic:pic>
              </a:graphicData>
            </a:graphic>
          </wp:inline>
        </w:drawing>
      </w: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sz w:val="28"/>
          <w:szCs w:val="28"/>
        </w:rPr>
        <w:t>АДМИНИСТРАЦИЯ ГОРОДСКОГО ПОСЕЛЕНИЯ  ПЕТРА ДУБРАВА</w:t>
      </w:r>
      <w:r w:rsidRPr="009C3BD1">
        <w:rPr>
          <w:rFonts w:ascii="Times New Roman" w:hAnsi="Times New Roman" w:cs="Times New Roman"/>
          <w:sz w:val="28"/>
          <w:szCs w:val="28"/>
        </w:rPr>
        <w:br/>
        <w:t xml:space="preserve">МУНИЦИПАЛЬНОГО РАЙОНА </w:t>
      </w:r>
      <w:proofErr w:type="gramStart"/>
      <w:r w:rsidRPr="009C3BD1">
        <w:rPr>
          <w:rFonts w:ascii="Times New Roman" w:hAnsi="Times New Roman" w:cs="Times New Roman"/>
          <w:sz w:val="28"/>
          <w:szCs w:val="28"/>
        </w:rPr>
        <w:t>ВОЛЖСКИЙ</w:t>
      </w:r>
      <w:proofErr w:type="gramEnd"/>
      <w:r w:rsidRPr="009C3BD1">
        <w:rPr>
          <w:rFonts w:ascii="Times New Roman" w:hAnsi="Times New Roman" w:cs="Times New Roman"/>
          <w:sz w:val="28"/>
          <w:szCs w:val="28"/>
        </w:rPr>
        <w:t xml:space="preserve"> САМАРСКОЙ ОБЛАСТИ</w:t>
      </w:r>
    </w:p>
    <w:p w:rsidR="009C3BD1" w:rsidRPr="009C3BD1" w:rsidRDefault="009C3BD1" w:rsidP="009C3BD1">
      <w:pPr>
        <w:jc w:val="center"/>
        <w:rPr>
          <w:rFonts w:ascii="Times New Roman" w:hAnsi="Times New Roman" w:cs="Times New Roman"/>
          <w:sz w:val="28"/>
          <w:szCs w:val="28"/>
        </w:rPr>
      </w:pP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sz w:val="28"/>
          <w:szCs w:val="28"/>
        </w:rPr>
        <w:t>ПОСТАНОВЛЕНИЕ</w:t>
      </w: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sz w:val="28"/>
          <w:szCs w:val="28"/>
        </w:rPr>
        <w:t>от  09.03.2023  №  44</w:t>
      </w: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sz w:val="28"/>
          <w:szCs w:val="28"/>
        </w:rPr>
        <w:t>О формировании фонда капитального ремонта на счете регионального оператора</w:t>
      </w:r>
    </w:p>
    <w:p w:rsidR="009C3BD1" w:rsidRPr="009C3BD1" w:rsidRDefault="009C3BD1" w:rsidP="009C3BD1">
      <w:pPr>
        <w:spacing w:line="360" w:lineRule="auto"/>
        <w:jc w:val="both"/>
        <w:rPr>
          <w:rFonts w:ascii="Times New Roman" w:hAnsi="Times New Roman" w:cs="Times New Roman"/>
          <w:sz w:val="28"/>
          <w:szCs w:val="28"/>
        </w:rPr>
      </w:pPr>
      <w:r w:rsidRPr="009C3BD1">
        <w:rPr>
          <w:rFonts w:ascii="Times New Roman" w:hAnsi="Times New Roman" w:cs="Times New Roman"/>
          <w:sz w:val="28"/>
          <w:szCs w:val="28"/>
        </w:rPr>
        <w:t xml:space="preserve">       Руководствуясь Постановлением Правительства Самарской области от 29.11.2013  № 707, частью 6 статьи 8, частью 8 статьи 8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Уставом городского поселения Петра Дубрава </w:t>
      </w:r>
      <w:r w:rsidRPr="009C3BD1">
        <w:rPr>
          <w:rFonts w:ascii="Times New Roman" w:hAnsi="Times New Roman" w:cs="Times New Roman"/>
          <w:sz w:val="28"/>
          <w:szCs w:val="28"/>
        </w:rPr>
        <w:lastRenderedPageBreak/>
        <w:t xml:space="preserve">муниципального района </w:t>
      </w:r>
      <w:proofErr w:type="gramStart"/>
      <w:r w:rsidRPr="009C3BD1">
        <w:rPr>
          <w:rFonts w:ascii="Times New Roman" w:hAnsi="Times New Roman" w:cs="Times New Roman"/>
          <w:sz w:val="28"/>
          <w:szCs w:val="28"/>
        </w:rPr>
        <w:t>Волжский</w:t>
      </w:r>
      <w:proofErr w:type="gramEnd"/>
      <w:r w:rsidRPr="009C3BD1">
        <w:rPr>
          <w:rFonts w:ascii="Times New Roman" w:hAnsi="Times New Roman" w:cs="Times New Roman"/>
          <w:sz w:val="28"/>
          <w:szCs w:val="28"/>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9C3BD1" w:rsidRPr="009C3BD1" w:rsidRDefault="009C3BD1" w:rsidP="009C3BD1">
      <w:pPr>
        <w:spacing w:line="360" w:lineRule="auto"/>
        <w:jc w:val="both"/>
        <w:rPr>
          <w:rFonts w:ascii="Times New Roman" w:hAnsi="Times New Roman" w:cs="Times New Roman"/>
          <w:sz w:val="28"/>
          <w:szCs w:val="28"/>
        </w:rPr>
      </w:pPr>
      <w:r w:rsidRPr="009C3BD1">
        <w:rPr>
          <w:rFonts w:ascii="Times New Roman" w:hAnsi="Times New Roman" w:cs="Times New Roman"/>
          <w:sz w:val="28"/>
          <w:szCs w:val="28"/>
        </w:rPr>
        <w:t xml:space="preserve">     1.Утвердить перечень многоквартирных домов, расположенных на территории городского поселения Петра Дубрава муниципального района Волжский Самарской области, в которых не принято решение о формировании фонда капитального ремонта на счете регионального оператора (Приложение № 1).</w:t>
      </w:r>
    </w:p>
    <w:p w:rsidR="009C3BD1" w:rsidRPr="009C3BD1" w:rsidRDefault="009C3BD1" w:rsidP="009C3BD1">
      <w:pPr>
        <w:spacing w:line="360" w:lineRule="auto"/>
        <w:jc w:val="both"/>
        <w:rPr>
          <w:rFonts w:ascii="Times New Roman" w:hAnsi="Times New Roman" w:cs="Times New Roman"/>
          <w:sz w:val="28"/>
          <w:szCs w:val="28"/>
        </w:rPr>
      </w:pPr>
      <w:r w:rsidRPr="009C3BD1">
        <w:rPr>
          <w:rFonts w:ascii="Times New Roman" w:hAnsi="Times New Roman" w:cs="Times New Roman"/>
          <w:sz w:val="28"/>
          <w:szCs w:val="28"/>
        </w:rPr>
        <w:t xml:space="preserve">     </w:t>
      </w:r>
      <w:proofErr w:type="gramStart"/>
      <w:r w:rsidRPr="009C3BD1">
        <w:rPr>
          <w:rFonts w:ascii="Times New Roman" w:hAnsi="Times New Roman" w:cs="Times New Roman"/>
          <w:sz w:val="28"/>
          <w:szCs w:val="28"/>
        </w:rPr>
        <w:t>2.Лицом, уполномоченным представлять интересы собственников многоквартирных домов при взаимодействии с региональным оператором по вопросам проведения капитального ремонта, в том числе, с правом заключения договора  с  региональным оператором о формировании фонда капитального ремонта в многоквартирных домах, в которых не выбран (не реализован) способ формирования фонда капитального ремонта является - Глава городского поселения П</w:t>
      </w:r>
      <w:r>
        <w:rPr>
          <w:rFonts w:ascii="Times New Roman" w:hAnsi="Times New Roman" w:cs="Times New Roman"/>
          <w:sz w:val="28"/>
          <w:szCs w:val="28"/>
        </w:rPr>
        <w:t>етра Дубрава Крашенинников В.А.</w:t>
      </w:r>
      <w:proofErr w:type="gramEnd"/>
    </w:p>
    <w:p w:rsidR="009C3BD1" w:rsidRPr="009C3BD1" w:rsidRDefault="009C3BD1" w:rsidP="009C3BD1">
      <w:pPr>
        <w:spacing w:line="360" w:lineRule="auto"/>
        <w:jc w:val="both"/>
        <w:rPr>
          <w:rFonts w:ascii="Times New Roman" w:hAnsi="Times New Roman" w:cs="Times New Roman"/>
          <w:sz w:val="28"/>
          <w:szCs w:val="28"/>
        </w:rPr>
      </w:pPr>
      <w:r w:rsidRPr="009C3BD1">
        <w:rPr>
          <w:rFonts w:ascii="Times New Roman" w:hAnsi="Times New Roman" w:cs="Times New Roman"/>
          <w:sz w:val="28"/>
          <w:szCs w:val="28"/>
        </w:rPr>
        <w:t xml:space="preserve">     3.Опубликовать настоящее постановление в печатном средстве информации </w:t>
      </w:r>
      <w:proofErr w:type="gramStart"/>
      <w:r w:rsidRPr="009C3BD1">
        <w:rPr>
          <w:rFonts w:ascii="Times New Roman" w:hAnsi="Times New Roman" w:cs="Times New Roman"/>
          <w:sz w:val="28"/>
          <w:szCs w:val="28"/>
        </w:rPr>
        <w:t>г</w:t>
      </w:r>
      <w:proofErr w:type="gramEnd"/>
      <w:r w:rsidRPr="009C3BD1">
        <w:rPr>
          <w:rFonts w:ascii="Times New Roman" w:hAnsi="Times New Roman" w:cs="Times New Roman"/>
          <w:sz w:val="28"/>
          <w:szCs w:val="28"/>
        </w:rPr>
        <w:t>.п. Петра Дубрава «Голос Дубравы» и разместить в сети Интернет на официальном сайте Администрации городского поселения Петра Дубрава.</w:t>
      </w:r>
    </w:p>
    <w:p w:rsidR="009C3BD1" w:rsidRPr="009C3BD1" w:rsidRDefault="009C3BD1" w:rsidP="009C3BD1">
      <w:pPr>
        <w:jc w:val="both"/>
        <w:rPr>
          <w:rFonts w:ascii="Times New Roman" w:hAnsi="Times New Roman" w:cs="Times New Roman"/>
          <w:sz w:val="28"/>
          <w:szCs w:val="28"/>
        </w:rPr>
      </w:pPr>
      <w:r w:rsidRPr="009C3BD1">
        <w:rPr>
          <w:rFonts w:ascii="Times New Roman" w:hAnsi="Times New Roman" w:cs="Times New Roman"/>
          <w:sz w:val="28"/>
          <w:szCs w:val="28"/>
        </w:rPr>
        <w:t xml:space="preserve">      4.</w:t>
      </w:r>
      <w:proofErr w:type="gramStart"/>
      <w:r w:rsidRPr="009C3BD1">
        <w:rPr>
          <w:rFonts w:ascii="Times New Roman" w:hAnsi="Times New Roman" w:cs="Times New Roman"/>
          <w:sz w:val="28"/>
          <w:szCs w:val="28"/>
        </w:rPr>
        <w:t>Контроль за</w:t>
      </w:r>
      <w:proofErr w:type="gramEnd"/>
      <w:r w:rsidRPr="009C3BD1">
        <w:rPr>
          <w:rFonts w:ascii="Times New Roman" w:hAnsi="Times New Roman" w:cs="Times New Roman"/>
          <w:sz w:val="28"/>
          <w:szCs w:val="28"/>
        </w:rPr>
        <w:t xml:space="preserve"> исполнением настоящего Постановления возложить на заместителя Главы поселения </w:t>
      </w:r>
      <w:proofErr w:type="spellStart"/>
      <w:r w:rsidRPr="009C3BD1">
        <w:rPr>
          <w:rFonts w:ascii="Times New Roman" w:hAnsi="Times New Roman" w:cs="Times New Roman"/>
          <w:sz w:val="28"/>
          <w:szCs w:val="28"/>
        </w:rPr>
        <w:t>Чернышова</w:t>
      </w:r>
      <w:proofErr w:type="spellEnd"/>
      <w:r w:rsidRPr="009C3BD1">
        <w:rPr>
          <w:rFonts w:ascii="Times New Roman" w:hAnsi="Times New Roman" w:cs="Times New Roman"/>
          <w:sz w:val="28"/>
          <w:szCs w:val="28"/>
        </w:rPr>
        <w:t xml:space="preserve"> Г.В.</w:t>
      </w:r>
    </w:p>
    <w:p w:rsidR="009C3BD1" w:rsidRPr="009C3BD1" w:rsidRDefault="009C3BD1" w:rsidP="009C3BD1">
      <w:pPr>
        <w:jc w:val="both"/>
        <w:rPr>
          <w:rFonts w:ascii="Times New Roman" w:hAnsi="Times New Roman" w:cs="Times New Roman"/>
          <w:sz w:val="28"/>
          <w:szCs w:val="28"/>
        </w:rPr>
      </w:pPr>
      <w:r w:rsidRPr="009C3BD1">
        <w:rPr>
          <w:rFonts w:ascii="Times New Roman" w:hAnsi="Times New Roman" w:cs="Times New Roman"/>
          <w:sz w:val="28"/>
          <w:szCs w:val="28"/>
        </w:rPr>
        <w:t xml:space="preserve">       5. Настоящее Постановление вступает в силу со дня его  официального опубликования.</w:t>
      </w:r>
    </w:p>
    <w:p w:rsidR="009C3BD1" w:rsidRPr="009C3BD1" w:rsidRDefault="009C3BD1" w:rsidP="009C3BD1">
      <w:pPr>
        <w:jc w:val="both"/>
        <w:rPr>
          <w:rFonts w:ascii="Times New Roman" w:hAnsi="Times New Roman" w:cs="Times New Roman"/>
          <w:sz w:val="28"/>
          <w:szCs w:val="28"/>
        </w:rPr>
      </w:pPr>
    </w:p>
    <w:p w:rsidR="009C3BD1" w:rsidRPr="009C3BD1" w:rsidRDefault="009C3BD1" w:rsidP="009C3BD1">
      <w:pPr>
        <w:jc w:val="both"/>
        <w:rPr>
          <w:rFonts w:ascii="Times New Roman" w:hAnsi="Times New Roman" w:cs="Times New Roman"/>
          <w:sz w:val="28"/>
          <w:szCs w:val="28"/>
        </w:rPr>
      </w:pPr>
      <w:r w:rsidRPr="009C3BD1">
        <w:rPr>
          <w:rFonts w:ascii="Times New Roman" w:hAnsi="Times New Roman" w:cs="Times New Roman"/>
          <w:sz w:val="28"/>
          <w:szCs w:val="28"/>
        </w:rPr>
        <w:t>Глава городского поселения</w:t>
      </w:r>
    </w:p>
    <w:p w:rsidR="009C3BD1" w:rsidRPr="009C3BD1" w:rsidRDefault="009C3BD1" w:rsidP="009C3BD1">
      <w:pPr>
        <w:jc w:val="both"/>
        <w:rPr>
          <w:rFonts w:ascii="Times New Roman" w:hAnsi="Times New Roman" w:cs="Times New Roman"/>
          <w:sz w:val="28"/>
          <w:szCs w:val="28"/>
        </w:rPr>
      </w:pPr>
      <w:r w:rsidRPr="009C3BD1">
        <w:rPr>
          <w:rFonts w:ascii="Times New Roman" w:hAnsi="Times New Roman" w:cs="Times New Roman"/>
          <w:sz w:val="28"/>
          <w:szCs w:val="28"/>
        </w:rPr>
        <w:t>Петра Дубрава                                                                     В.А.Крашенинников</w:t>
      </w:r>
    </w:p>
    <w:p w:rsidR="009C3BD1" w:rsidRPr="009C3BD1" w:rsidRDefault="009C3BD1" w:rsidP="009C3BD1">
      <w:pPr>
        <w:jc w:val="both"/>
        <w:rPr>
          <w:rFonts w:ascii="Times New Roman" w:hAnsi="Times New Roman" w:cs="Times New Roman"/>
          <w:sz w:val="28"/>
          <w:szCs w:val="28"/>
        </w:rPr>
      </w:pPr>
    </w:p>
    <w:p w:rsidR="009C3BD1" w:rsidRPr="009C3BD1" w:rsidRDefault="009C3BD1" w:rsidP="009C3BD1">
      <w:pPr>
        <w:jc w:val="both"/>
        <w:rPr>
          <w:rFonts w:ascii="Times New Roman" w:hAnsi="Times New Roman" w:cs="Times New Roman"/>
          <w:sz w:val="28"/>
          <w:szCs w:val="28"/>
        </w:rPr>
      </w:pPr>
      <w:proofErr w:type="spellStart"/>
      <w:r w:rsidRPr="009C3BD1">
        <w:rPr>
          <w:rFonts w:ascii="Times New Roman" w:hAnsi="Times New Roman" w:cs="Times New Roman"/>
          <w:sz w:val="28"/>
          <w:szCs w:val="28"/>
        </w:rPr>
        <w:t>Чернышов</w:t>
      </w:r>
      <w:proofErr w:type="spellEnd"/>
      <w:r w:rsidRPr="009C3BD1">
        <w:rPr>
          <w:rFonts w:ascii="Times New Roman" w:hAnsi="Times New Roman" w:cs="Times New Roman"/>
          <w:sz w:val="28"/>
          <w:szCs w:val="28"/>
        </w:rPr>
        <w:t xml:space="preserve">  2261615</w:t>
      </w:r>
    </w:p>
    <w:p w:rsidR="009C3BD1" w:rsidRPr="009C3BD1" w:rsidRDefault="009C3BD1" w:rsidP="009C3BD1">
      <w:pPr>
        <w:jc w:val="right"/>
        <w:rPr>
          <w:rFonts w:ascii="Times New Roman" w:hAnsi="Times New Roman" w:cs="Times New Roman"/>
          <w:sz w:val="24"/>
          <w:szCs w:val="24"/>
        </w:rPr>
      </w:pPr>
      <w:r w:rsidRPr="009C3BD1">
        <w:rPr>
          <w:rFonts w:ascii="Times New Roman" w:hAnsi="Times New Roman" w:cs="Times New Roman"/>
          <w:sz w:val="24"/>
          <w:szCs w:val="24"/>
        </w:rPr>
        <w:lastRenderedPageBreak/>
        <w:t>Приложение № 1</w:t>
      </w:r>
    </w:p>
    <w:p w:rsidR="009C3BD1" w:rsidRPr="009C3BD1" w:rsidRDefault="009C3BD1" w:rsidP="009C3BD1">
      <w:pPr>
        <w:jc w:val="right"/>
        <w:rPr>
          <w:rFonts w:ascii="Times New Roman" w:hAnsi="Times New Roman" w:cs="Times New Roman"/>
          <w:sz w:val="24"/>
          <w:szCs w:val="24"/>
        </w:rPr>
      </w:pPr>
      <w:r w:rsidRPr="009C3BD1">
        <w:rPr>
          <w:rFonts w:ascii="Times New Roman" w:hAnsi="Times New Roman" w:cs="Times New Roman"/>
          <w:sz w:val="24"/>
          <w:szCs w:val="24"/>
        </w:rPr>
        <w:t xml:space="preserve">к постановлению Администрации </w:t>
      </w:r>
      <w:proofErr w:type="gramStart"/>
      <w:r w:rsidRPr="009C3BD1">
        <w:rPr>
          <w:rFonts w:ascii="Times New Roman" w:hAnsi="Times New Roman" w:cs="Times New Roman"/>
          <w:sz w:val="24"/>
          <w:szCs w:val="24"/>
        </w:rPr>
        <w:t>городского</w:t>
      </w:r>
      <w:proofErr w:type="gramEnd"/>
    </w:p>
    <w:p w:rsidR="009C3BD1" w:rsidRPr="009C3BD1" w:rsidRDefault="009C3BD1" w:rsidP="009C3BD1">
      <w:pPr>
        <w:jc w:val="right"/>
        <w:rPr>
          <w:rFonts w:ascii="Times New Roman" w:hAnsi="Times New Roman" w:cs="Times New Roman"/>
          <w:sz w:val="24"/>
          <w:szCs w:val="24"/>
        </w:rPr>
      </w:pPr>
      <w:r w:rsidRPr="009C3BD1">
        <w:rPr>
          <w:rFonts w:ascii="Times New Roman" w:hAnsi="Times New Roman" w:cs="Times New Roman"/>
          <w:sz w:val="24"/>
          <w:szCs w:val="24"/>
        </w:rPr>
        <w:t>поселения Петра Дубрава муниципального района</w:t>
      </w:r>
    </w:p>
    <w:p w:rsidR="009C3BD1" w:rsidRPr="009C3BD1" w:rsidRDefault="009C3BD1" w:rsidP="009C3BD1">
      <w:pPr>
        <w:jc w:val="right"/>
        <w:rPr>
          <w:rFonts w:ascii="Times New Roman" w:hAnsi="Times New Roman" w:cs="Times New Roman"/>
          <w:sz w:val="24"/>
          <w:szCs w:val="24"/>
        </w:rPr>
      </w:pPr>
      <w:proofErr w:type="gramStart"/>
      <w:r w:rsidRPr="009C3BD1">
        <w:rPr>
          <w:rFonts w:ascii="Times New Roman" w:hAnsi="Times New Roman" w:cs="Times New Roman"/>
          <w:sz w:val="24"/>
          <w:szCs w:val="24"/>
        </w:rPr>
        <w:t>Волжский</w:t>
      </w:r>
      <w:proofErr w:type="gramEnd"/>
      <w:r w:rsidRPr="009C3BD1">
        <w:rPr>
          <w:rFonts w:ascii="Times New Roman" w:hAnsi="Times New Roman" w:cs="Times New Roman"/>
          <w:sz w:val="24"/>
          <w:szCs w:val="24"/>
        </w:rPr>
        <w:t xml:space="preserve"> Самарской области</w:t>
      </w:r>
    </w:p>
    <w:p w:rsidR="009C3BD1" w:rsidRPr="009C3BD1" w:rsidRDefault="009C3BD1" w:rsidP="009C3BD1">
      <w:pPr>
        <w:jc w:val="right"/>
        <w:rPr>
          <w:rFonts w:ascii="Times New Roman" w:hAnsi="Times New Roman" w:cs="Times New Roman"/>
          <w:sz w:val="24"/>
          <w:szCs w:val="24"/>
        </w:rPr>
      </w:pPr>
      <w:r w:rsidRPr="009C3BD1">
        <w:rPr>
          <w:rFonts w:ascii="Times New Roman" w:hAnsi="Times New Roman" w:cs="Times New Roman"/>
          <w:sz w:val="24"/>
          <w:szCs w:val="24"/>
        </w:rPr>
        <w:t>от  09.03.2023  №  44</w:t>
      </w:r>
    </w:p>
    <w:p w:rsidR="009C3BD1" w:rsidRPr="009C3BD1" w:rsidRDefault="009C3BD1" w:rsidP="009C3BD1">
      <w:pPr>
        <w:jc w:val="center"/>
        <w:rPr>
          <w:rFonts w:ascii="Times New Roman" w:hAnsi="Times New Roman" w:cs="Times New Roman"/>
          <w:sz w:val="28"/>
          <w:szCs w:val="28"/>
        </w:rPr>
      </w:pPr>
    </w:p>
    <w:p w:rsidR="009C3BD1" w:rsidRPr="009C3BD1" w:rsidRDefault="009C3BD1" w:rsidP="009C3BD1">
      <w:pPr>
        <w:jc w:val="center"/>
        <w:rPr>
          <w:rFonts w:ascii="Times New Roman" w:hAnsi="Times New Roman" w:cs="Times New Roman"/>
          <w:sz w:val="28"/>
          <w:szCs w:val="28"/>
        </w:rPr>
      </w:pPr>
      <w:r w:rsidRPr="009C3BD1">
        <w:rPr>
          <w:rFonts w:ascii="Times New Roman" w:hAnsi="Times New Roman" w:cs="Times New Roman"/>
          <w:sz w:val="28"/>
          <w:szCs w:val="28"/>
        </w:rPr>
        <w:t>ПЕРЕЧЕНЬ</w:t>
      </w:r>
    </w:p>
    <w:p w:rsidR="009C3BD1" w:rsidRPr="009C3BD1" w:rsidRDefault="009C3BD1" w:rsidP="009C3BD1">
      <w:pPr>
        <w:jc w:val="center"/>
        <w:rPr>
          <w:rFonts w:ascii="Times New Roman" w:hAnsi="Times New Roman" w:cs="Times New Roman"/>
          <w:sz w:val="24"/>
          <w:szCs w:val="24"/>
        </w:rPr>
      </w:pPr>
      <w:r w:rsidRPr="009C3BD1">
        <w:rPr>
          <w:rFonts w:ascii="Times New Roman" w:hAnsi="Times New Roman" w:cs="Times New Roman"/>
          <w:sz w:val="24"/>
          <w:szCs w:val="24"/>
        </w:rPr>
        <w:t>многоквартирных домов, расположенных на территории городского поселения Петра Дубрава муниципального района Волжский Самарской области, собственники помещений в которых формируют фонд капитального ремонта на счете регионального оператора</w:t>
      </w:r>
    </w:p>
    <w:p w:rsidR="009C3BD1" w:rsidRPr="009C3BD1" w:rsidRDefault="009C3BD1" w:rsidP="009C3BD1">
      <w:pPr>
        <w:jc w:val="center"/>
        <w:rPr>
          <w:rFonts w:ascii="Times New Roman" w:hAnsi="Times New Roman" w:cs="Times New Roman"/>
          <w:sz w:val="24"/>
          <w:szCs w:val="24"/>
        </w:rPr>
      </w:pPr>
    </w:p>
    <w:tbl>
      <w:tblPr>
        <w:tblStyle w:val="a7"/>
        <w:tblW w:w="0" w:type="auto"/>
        <w:tblLayout w:type="fixed"/>
        <w:tblLook w:val="04A0"/>
      </w:tblPr>
      <w:tblGrid>
        <w:gridCol w:w="817"/>
        <w:gridCol w:w="4111"/>
        <w:gridCol w:w="1755"/>
        <w:gridCol w:w="2604"/>
      </w:tblGrid>
      <w:tr w:rsidR="009C3BD1" w:rsidRPr="009C3BD1" w:rsidTr="009C3BD1">
        <w:trPr>
          <w:trHeight w:val="1320"/>
        </w:trPr>
        <w:tc>
          <w:tcPr>
            <w:tcW w:w="817" w:type="dxa"/>
            <w:vMerge w:val="restart"/>
          </w:tcPr>
          <w:p w:rsidR="009C3BD1" w:rsidRPr="009C3BD1" w:rsidRDefault="009C3BD1" w:rsidP="00A8366F">
            <w:pPr>
              <w:spacing w:line="276" w:lineRule="auto"/>
              <w:jc w:val="center"/>
              <w:rPr>
                <w:rFonts w:ascii="Times New Roman" w:hAnsi="Times New Roman" w:cs="Times New Roman"/>
                <w:sz w:val="24"/>
                <w:szCs w:val="24"/>
              </w:rPr>
            </w:pPr>
          </w:p>
          <w:p w:rsidR="009C3BD1" w:rsidRPr="009C3BD1" w:rsidRDefault="009C3BD1" w:rsidP="00A8366F">
            <w:pPr>
              <w:spacing w:line="276" w:lineRule="auto"/>
              <w:jc w:val="center"/>
              <w:rPr>
                <w:rFonts w:ascii="Times New Roman" w:hAnsi="Times New Roman" w:cs="Times New Roman"/>
                <w:sz w:val="24"/>
                <w:szCs w:val="24"/>
              </w:rPr>
            </w:pPr>
          </w:p>
          <w:p w:rsidR="009C3BD1" w:rsidRPr="009C3BD1" w:rsidRDefault="009C3BD1" w:rsidP="00A8366F">
            <w:pPr>
              <w:spacing w:line="276" w:lineRule="auto"/>
              <w:jc w:val="center"/>
              <w:rPr>
                <w:rFonts w:ascii="Times New Roman" w:hAnsi="Times New Roman" w:cs="Times New Roman"/>
                <w:sz w:val="24"/>
                <w:szCs w:val="24"/>
              </w:rPr>
            </w:pPr>
          </w:p>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 xml:space="preserve">№ </w:t>
            </w:r>
            <w:proofErr w:type="spellStart"/>
            <w:proofErr w:type="gramStart"/>
            <w:r w:rsidRPr="009C3BD1">
              <w:rPr>
                <w:rFonts w:ascii="Times New Roman" w:hAnsi="Times New Roman" w:cs="Times New Roman"/>
                <w:sz w:val="24"/>
                <w:szCs w:val="24"/>
              </w:rPr>
              <w:t>п</w:t>
            </w:r>
            <w:proofErr w:type="spellEnd"/>
            <w:proofErr w:type="gramEnd"/>
            <w:r w:rsidRPr="009C3BD1">
              <w:rPr>
                <w:rFonts w:ascii="Times New Roman" w:hAnsi="Times New Roman" w:cs="Times New Roman"/>
                <w:sz w:val="24"/>
                <w:szCs w:val="24"/>
              </w:rPr>
              <w:t>/</w:t>
            </w:r>
            <w:proofErr w:type="spellStart"/>
            <w:r w:rsidRPr="009C3BD1">
              <w:rPr>
                <w:rFonts w:ascii="Times New Roman" w:hAnsi="Times New Roman" w:cs="Times New Roman"/>
                <w:sz w:val="24"/>
                <w:szCs w:val="24"/>
              </w:rPr>
              <w:t>п</w:t>
            </w:r>
            <w:proofErr w:type="spellEnd"/>
          </w:p>
        </w:tc>
        <w:tc>
          <w:tcPr>
            <w:tcW w:w="4111" w:type="dxa"/>
            <w:vMerge w:val="restart"/>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Адрес многоквартирного дома (почтовый адрес)</w:t>
            </w:r>
          </w:p>
        </w:tc>
        <w:tc>
          <w:tcPr>
            <w:tcW w:w="4359" w:type="dxa"/>
            <w:gridSpan w:val="2"/>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Площадь помещений многоквартирного дома, принадлежащих собственникам, кв.м.</w:t>
            </w:r>
          </w:p>
        </w:tc>
      </w:tr>
      <w:tr w:rsidR="009C3BD1" w:rsidRPr="009C3BD1" w:rsidTr="009C3BD1">
        <w:trPr>
          <w:trHeight w:val="630"/>
        </w:trPr>
        <w:tc>
          <w:tcPr>
            <w:tcW w:w="817" w:type="dxa"/>
            <w:vMerge/>
          </w:tcPr>
          <w:p w:rsidR="009C3BD1" w:rsidRPr="009C3BD1" w:rsidRDefault="009C3BD1" w:rsidP="00A8366F">
            <w:pPr>
              <w:spacing w:line="276" w:lineRule="auto"/>
              <w:jc w:val="center"/>
              <w:rPr>
                <w:rFonts w:ascii="Times New Roman" w:hAnsi="Times New Roman" w:cs="Times New Roman"/>
                <w:sz w:val="24"/>
                <w:szCs w:val="24"/>
              </w:rPr>
            </w:pPr>
          </w:p>
        </w:tc>
        <w:tc>
          <w:tcPr>
            <w:tcW w:w="4111" w:type="dxa"/>
            <w:vMerge/>
          </w:tcPr>
          <w:p w:rsidR="009C3BD1" w:rsidRPr="009C3BD1" w:rsidRDefault="009C3BD1" w:rsidP="00A8366F">
            <w:pPr>
              <w:spacing w:line="276" w:lineRule="auto"/>
              <w:jc w:val="center"/>
              <w:rPr>
                <w:rFonts w:ascii="Times New Roman" w:hAnsi="Times New Roman" w:cs="Times New Roman"/>
                <w:sz w:val="24"/>
                <w:szCs w:val="24"/>
              </w:rPr>
            </w:pPr>
          </w:p>
        </w:tc>
        <w:tc>
          <w:tcPr>
            <w:tcW w:w="1755" w:type="dxa"/>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Жилых помещений</w:t>
            </w:r>
          </w:p>
        </w:tc>
        <w:tc>
          <w:tcPr>
            <w:tcW w:w="2604" w:type="dxa"/>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 xml:space="preserve">Нежилых </w:t>
            </w:r>
          </w:p>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помещений</w:t>
            </w:r>
          </w:p>
        </w:tc>
      </w:tr>
      <w:tr w:rsidR="009C3BD1" w:rsidRPr="009C3BD1" w:rsidTr="009C3BD1">
        <w:tc>
          <w:tcPr>
            <w:tcW w:w="817" w:type="dxa"/>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1</w:t>
            </w:r>
          </w:p>
        </w:tc>
        <w:tc>
          <w:tcPr>
            <w:tcW w:w="4111" w:type="dxa"/>
          </w:tcPr>
          <w:p w:rsidR="009C3BD1" w:rsidRPr="009C3BD1" w:rsidRDefault="009C3BD1" w:rsidP="00A8366F">
            <w:pPr>
              <w:spacing w:line="276" w:lineRule="auto"/>
              <w:rPr>
                <w:rFonts w:ascii="Times New Roman" w:hAnsi="Times New Roman" w:cs="Times New Roman"/>
                <w:sz w:val="24"/>
                <w:szCs w:val="24"/>
              </w:rPr>
            </w:pPr>
            <w:r w:rsidRPr="009C3BD1">
              <w:rPr>
                <w:rFonts w:ascii="Times New Roman" w:hAnsi="Times New Roman" w:cs="Times New Roman"/>
                <w:sz w:val="24"/>
                <w:szCs w:val="24"/>
              </w:rPr>
              <w:t xml:space="preserve">пос. Петра  Дубрава, ул. Строителей, д. 5А </w:t>
            </w:r>
          </w:p>
        </w:tc>
        <w:tc>
          <w:tcPr>
            <w:tcW w:w="1755" w:type="dxa"/>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5 353,6</w:t>
            </w:r>
          </w:p>
        </w:tc>
        <w:tc>
          <w:tcPr>
            <w:tcW w:w="2604" w:type="dxa"/>
          </w:tcPr>
          <w:p w:rsidR="009C3BD1" w:rsidRPr="009C3BD1" w:rsidRDefault="009C3BD1" w:rsidP="00A8366F">
            <w:pPr>
              <w:spacing w:line="276" w:lineRule="auto"/>
              <w:jc w:val="center"/>
              <w:rPr>
                <w:rFonts w:ascii="Times New Roman" w:hAnsi="Times New Roman" w:cs="Times New Roman"/>
                <w:sz w:val="24"/>
                <w:szCs w:val="24"/>
              </w:rPr>
            </w:pPr>
            <w:r w:rsidRPr="009C3BD1">
              <w:rPr>
                <w:rFonts w:ascii="Times New Roman" w:hAnsi="Times New Roman" w:cs="Times New Roman"/>
                <w:sz w:val="24"/>
                <w:szCs w:val="24"/>
              </w:rPr>
              <w:t>618,0</w:t>
            </w:r>
          </w:p>
        </w:tc>
      </w:tr>
    </w:tbl>
    <w:p w:rsidR="009C3BD1" w:rsidRDefault="009C3BD1"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B35DC3" w:rsidRDefault="00B35DC3" w:rsidP="009C3BD1">
      <w:pPr>
        <w:jc w:val="center"/>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Pr="00056B3A" w:rsidRDefault="00C23E60" w:rsidP="00C23E60">
      <w:pPr>
        <w:tabs>
          <w:tab w:val="left" w:pos="9355"/>
        </w:tabs>
        <w:ind w:left="2" w:right="212"/>
        <w:jc w:val="center"/>
        <w:rPr>
          <w:rFonts w:ascii="Times New Roman" w:hAnsi="Times New Roman" w:cs="Times New Roman"/>
          <w:b/>
          <w:shadow/>
          <w:sz w:val="24"/>
          <w:szCs w:val="24"/>
        </w:rPr>
      </w:pPr>
      <w:r w:rsidRPr="00056B3A">
        <w:rPr>
          <w:rFonts w:ascii="Times New Roman" w:hAnsi="Times New Roman" w:cs="Times New Roman"/>
          <w:noProof/>
          <w:sz w:val="24"/>
          <w:szCs w:val="24"/>
        </w:rPr>
        <w:lastRenderedPageBreak/>
        <w:drawing>
          <wp:inline distT="0" distB="0" distL="0" distR="0">
            <wp:extent cx="800100" cy="9810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981075"/>
                    </a:xfrm>
                    <a:prstGeom prst="rect">
                      <a:avLst/>
                    </a:prstGeom>
                    <a:solidFill>
                      <a:srgbClr val="FFFFFF"/>
                    </a:solidFill>
                    <a:ln w="9525">
                      <a:noFill/>
                      <a:miter lim="800000"/>
                      <a:headEnd/>
                      <a:tailEnd/>
                    </a:ln>
                  </pic:spPr>
                </pic:pic>
              </a:graphicData>
            </a:graphic>
          </wp:inline>
        </w:drawing>
      </w:r>
    </w:p>
    <w:p w:rsidR="00C23E60" w:rsidRPr="00056B3A" w:rsidRDefault="00C23E60" w:rsidP="00C23E60">
      <w:pPr>
        <w:tabs>
          <w:tab w:val="left" w:pos="9355"/>
        </w:tabs>
        <w:spacing w:after="0" w:line="240" w:lineRule="auto"/>
        <w:ind w:left="-284" w:right="-1" w:hanging="428"/>
        <w:jc w:val="center"/>
        <w:rPr>
          <w:rFonts w:ascii="Times New Roman" w:hAnsi="Times New Roman" w:cs="Times New Roman"/>
          <w:b/>
          <w:shadow/>
          <w:sz w:val="24"/>
          <w:szCs w:val="24"/>
        </w:rPr>
      </w:pPr>
      <w:r>
        <w:rPr>
          <w:rFonts w:ascii="Times New Roman" w:hAnsi="Times New Roman" w:cs="Times New Roman"/>
          <w:b/>
          <w:shadow/>
          <w:sz w:val="24"/>
          <w:szCs w:val="24"/>
        </w:rPr>
        <w:t>ГЛАВА</w:t>
      </w:r>
      <w:r w:rsidRPr="00056B3A">
        <w:rPr>
          <w:rFonts w:ascii="Times New Roman" w:hAnsi="Times New Roman" w:cs="Times New Roman"/>
          <w:b/>
          <w:shadow/>
          <w:sz w:val="24"/>
          <w:szCs w:val="24"/>
        </w:rPr>
        <w:t xml:space="preserve"> ГОРОДСКОГО ПОСЕЛЕНИЯ ПЕТРА ДУБРАВА МУНИЦИПАЛЬНОГО РАЙОНА </w:t>
      </w:r>
      <w:proofErr w:type="gramStart"/>
      <w:r w:rsidRPr="00056B3A">
        <w:rPr>
          <w:rFonts w:ascii="Times New Roman" w:hAnsi="Times New Roman" w:cs="Times New Roman"/>
          <w:b/>
          <w:shadow/>
          <w:sz w:val="24"/>
          <w:szCs w:val="24"/>
        </w:rPr>
        <w:t>ВОЛЖСКИЙ</w:t>
      </w:r>
      <w:proofErr w:type="gramEnd"/>
      <w:r w:rsidRPr="00056B3A">
        <w:rPr>
          <w:rFonts w:ascii="Times New Roman" w:hAnsi="Times New Roman" w:cs="Times New Roman"/>
          <w:b/>
          <w:shadow/>
          <w:sz w:val="24"/>
          <w:szCs w:val="24"/>
        </w:rPr>
        <w:t xml:space="preserve"> САМАРСКОЙ ОБЛАСТИ</w:t>
      </w:r>
    </w:p>
    <w:p w:rsidR="00C23E60" w:rsidRPr="00056B3A" w:rsidRDefault="00C23E60" w:rsidP="00C23E60">
      <w:pPr>
        <w:tabs>
          <w:tab w:val="left" w:pos="9355"/>
        </w:tabs>
        <w:spacing w:after="0" w:line="240" w:lineRule="auto"/>
        <w:ind w:left="2" w:right="212"/>
        <w:jc w:val="center"/>
        <w:rPr>
          <w:rFonts w:ascii="Times New Roman" w:hAnsi="Times New Roman" w:cs="Times New Roman"/>
          <w:sz w:val="24"/>
          <w:szCs w:val="24"/>
        </w:rPr>
      </w:pPr>
    </w:p>
    <w:p w:rsidR="00C23E60" w:rsidRPr="00056B3A" w:rsidRDefault="00C23E60" w:rsidP="00C23E60">
      <w:pPr>
        <w:tabs>
          <w:tab w:val="left" w:pos="9355"/>
        </w:tabs>
        <w:spacing w:after="0" w:line="240" w:lineRule="auto"/>
        <w:ind w:left="2" w:right="212"/>
        <w:jc w:val="center"/>
        <w:rPr>
          <w:rFonts w:ascii="Times New Roman" w:hAnsi="Times New Roman" w:cs="Times New Roman"/>
          <w:b/>
          <w:sz w:val="24"/>
          <w:szCs w:val="24"/>
        </w:rPr>
      </w:pPr>
      <w:r w:rsidRPr="00056B3A">
        <w:rPr>
          <w:rFonts w:ascii="Times New Roman" w:hAnsi="Times New Roman" w:cs="Times New Roman"/>
          <w:b/>
          <w:sz w:val="24"/>
          <w:szCs w:val="24"/>
        </w:rPr>
        <w:t>ПОСТАНОВЛЕНИЕ</w:t>
      </w:r>
    </w:p>
    <w:p w:rsidR="00C23E60" w:rsidRPr="00056B3A" w:rsidRDefault="00C23E60" w:rsidP="00C23E60">
      <w:pPr>
        <w:tabs>
          <w:tab w:val="left" w:pos="9355"/>
        </w:tabs>
        <w:spacing w:after="0" w:line="240" w:lineRule="auto"/>
        <w:ind w:left="2" w:right="212"/>
        <w:jc w:val="center"/>
        <w:rPr>
          <w:rFonts w:ascii="Times New Roman" w:hAnsi="Times New Roman" w:cs="Times New Roman"/>
          <w:b/>
          <w:sz w:val="24"/>
          <w:szCs w:val="24"/>
        </w:rPr>
      </w:pPr>
    </w:p>
    <w:p w:rsidR="00C23E60" w:rsidRPr="00056B3A" w:rsidRDefault="00C23E60" w:rsidP="00C23E60">
      <w:pPr>
        <w:tabs>
          <w:tab w:val="left" w:pos="9355"/>
        </w:tabs>
        <w:spacing w:after="0" w:line="240" w:lineRule="auto"/>
        <w:ind w:left="2" w:right="212"/>
        <w:jc w:val="center"/>
        <w:rPr>
          <w:rFonts w:ascii="Times New Roman" w:hAnsi="Times New Roman" w:cs="Times New Roman"/>
          <w:sz w:val="24"/>
          <w:szCs w:val="24"/>
        </w:rPr>
      </w:pPr>
      <w:r>
        <w:rPr>
          <w:rFonts w:ascii="Times New Roman" w:hAnsi="Times New Roman" w:cs="Times New Roman"/>
          <w:sz w:val="24"/>
          <w:szCs w:val="24"/>
        </w:rPr>
        <w:t>от  26.01.2023  №  10</w:t>
      </w:r>
    </w:p>
    <w:p w:rsidR="00C23E60" w:rsidRPr="00056B3A" w:rsidRDefault="00C23E60" w:rsidP="00C23E60">
      <w:pPr>
        <w:rPr>
          <w:rFonts w:ascii="Times New Roman" w:hAnsi="Times New Roman" w:cs="Times New Roman"/>
          <w:sz w:val="24"/>
          <w:szCs w:val="24"/>
        </w:rPr>
      </w:pPr>
    </w:p>
    <w:p w:rsidR="00C23E60" w:rsidRPr="00056B3A" w:rsidRDefault="00C23E60" w:rsidP="00C23E60">
      <w:pPr>
        <w:jc w:val="center"/>
        <w:rPr>
          <w:rFonts w:ascii="Times New Roman" w:hAnsi="Times New Roman" w:cs="Times New Roman"/>
          <w:sz w:val="24"/>
          <w:szCs w:val="24"/>
        </w:rPr>
      </w:pPr>
      <w:r w:rsidRPr="00056B3A">
        <w:rPr>
          <w:rFonts w:ascii="Times New Roman" w:hAnsi="Times New Roman" w:cs="Times New Roman"/>
          <w:sz w:val="24"/>
          <w:szCs w:val="24"/>
        </w:rPr>
        <w:t xml:space="preserve">О создании муниципального унитарного предприятия «Дубрава» городского поселения Петра Дубрава муниципального района </w:t>
      </w:r>
      <w:proofErr w:type="gramStart"/>
      <w:r w:rsidRPr="00056B3A">
        <w:rPr>
          <w:rFonts w:ascii="Times New Roman" w:hAnsi="Times New Roman" w:cs="Times New Roman"/>
          <w:sz w:val="24"/>
          <w:szCs w:val="24"/>
        </w:rPr>
        <w:t>Волжский</w:t>
      </w:r>
      <w:proofErr w:type="gramEnd"/>
      <w:r w:rsidRPr="00056B3A">
        <w:rPr>
          <w:rFonts w:ascii="Times New Roman" w:hAnsi="Times New Roman" w:cs="Times New Roman"/>
          <w:sz w:val="24"/>
          <w:szCs w:val="24"/>
        </w:rPr>
        <w:t xml:space="preserve"> Самарской области</w:t>
      </w:r>
    </w:p>
    <w:p w:rsidR="00C23E60" w:rsidRDefault="00C23E60" w:rsidP="00C23E60">
      <w:pPr>
        <w:jc w:val="both"/>
        <w:rPr>
          <w:rFonts w:ascii="Times New Roman" w:hAnsi="Times New Roman" w:cs="Times New Roman"/>
          <w:sz w:val="24"/>
          <w:szCs w:val="24"/>
        </w:rPr>
      </w:pPr>
      <w:r w:rsidRPr="00056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B3A">
        <w:rPr>
          <w:rFonts w:ascii="Times New Roman" w:hAnsi="Times New Roman" w:cs="Times New Roman"/>
          <w:sz w:val="24"/>
          <w:szCs w:val="24"/>
        </w:rPr>
        <w:t xml:space="preserve">В соответствии с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w:t>
      </w:r>
      <w:proofErr w:type="gramStart"/>
      <w:r w:rsidRPr="00056B3A">
        <w:rPr>
          <w:rFonts w:ascii="Times New Roman" w:hAnsi="Times New Roman" w:cs="Times New Roman"/>
          <w:sz w:val="24"/>
          <w:szCs w:val="24"/>
        </w:rPr>
        <w:t>Волжск</w:t>
      </w:r>
      <w:r>
        <w:rPr>
          <w:rFonts w:ascii="Times New Roman" w:hAnsi="Times New Roman" w:cs="Times New Roman"/>
          <w:sz w:val="24"/>
          <w:szCs w:val="24"/>
        </w:rPr>
        <w:t>ий</w:t>
      </w:r>
      <w:proofErr w:type="gramEnd"/>
      <w:r>
        <w:rPr>
          <w:rFonts w:ascii="Times New Roman" w:hAnsi="Times New Roman" w:cs="Times New Roman"/>
          <w:sz w:val="24"/>
          <w:szCs w:val="24"/>
        </w:rPr>
        <w:t xml:space="preserve"> Самарской области ПОСТАНОВЛЯЕТ</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1.Создать муниципальное унитарное предприятие «Дубрава» городского поселения Петра Дубрава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 (далее – Предприятие).</w:t>
      </w:r>
    </w:p>
    <w:p w:rsidR="00C23E60" w:rsidRPr="008E1F13" w:rsidRDefault="00C23E60" w:rsidP="00C23E6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607C4">
        <w:rPr>
          <w:rFonts w:ascii="Times New Roman" w:hAnsi="Times New Roman" w:cs="Times New Roman"/>
          <w:sz w:val="24"/>
          <w:szCs w:val="24"/>
        </w:rPr>
        <w:t>Полное фир</w:t>
      </w:r>
      <w:r>
        <w:rPr>
          <w:rFonts w:ascii="Times New Roman" w:hAnsi="Times New Roman" w:cs="Times New Roman"/>
          <w:sz w:val="24"/>
          <w:szCs w:val="24"/>
        </w:rPr>
        <w:t xml:space="preserve">менное наименование Предприятия: </w:t>
      </w:r>
      <w:r w:rsidRPr="008E1F13">
        <w:rPr>
          <w:rFonts w:ascii="Times New Roman" w:hAnsi="Times New Roman" w:cs="Times New Roman"/>
          <w:b/>
          <w:sz w:val="24"/>
          <w:szCs w:val="24"/>
        </w:rPr>
        <w:t xml:space="preserve">Муниципальное унитарное предприятие «Дубрава» городского поселения Петра Дубрава муниципального района </w:t>
      </w:r>
      <w:proofErr w:type="gramStart"/>
      <w:r w:rsidRPr="008E1F13">
        <w:rPr>
          <w:rFonts w:ascii="Times New Roman" w:hAnsi="Times New Roman" w:cs="Times New Roman"/>
          <w:b/>
          <w:sz w:val="24"/>
          <w:szCs w:val="24"/>
        </w:rPr>
        <w:t>Волжский</w:t>
      </w:r>
      <w:proofErr w:type="gramEnd"/>
      <w:r w:rsidRPr="008E1F13">
        <w:rPr>
          <w:rFonts w:ascii="Times New Roman" w:hAnsi="Times New Roman" w:cs="Times New Roman"/>
          <w:b/>
          <w:sz w:val="24"/>
          <w:szCs w:val="24"/>
        </w:rPr>
        <w:t xml:space="preserve"> Самарской области.</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w:t>
      </w:r>
      <w:r w:rsidRPr="007607C4">
        <w:rPr>
          <w:rFonts w:ascii="Times New Roman" w:hAnsi="Times New Roman" w:cs="Times New Roman"/>
          <w:sz w:val="24"/>
          <w:szCs w:val="24"/>
        </w:rPr>
        <w:t xml:space="preserve">Сокращенное фирменное наименование Предприятия: </w:t>
      </w:r>
      <w:r w:rsidRPr="008E1F13">
        <w:rPr>
          <w:rFonts w:ascii="Times New Roman" w:hAnsi="Times New Roman" w:cs="Times New Roman"/>
          <w:b/>
          <w:sz w:val="24"/>
          <w:szCs w:val="24"/>
        </w:rPr>
        <w:t>МУП «Дубрава».</w:t>
      </w:r>
    </w:p>
    <w:p w:rsidR="00C23E60" w:rsidRPr="008E1F13" w:rsidRDefault="00C23E60" w:rsidP="00C23E60">
      <w:pPr>
        <w:jc w:val="both"/>
        <w:rPr>
          <w:rFonts w:ascii="Times New Roman" w:hAnsi="Times New Roman" w:cs="Times New Roman"/>
          <w:b/>
          <w:sz w:val="24"/>
          <w:szCs w:val="24"/>
        </w:rPr>
      </w:pPr>
      <w:r>
        <w:rPr>
          <w:rFonts w:ascii="Times New Roman" w:hAnsi="Times New Roman" w:cs="Times New Roman"/>
          <w:sz w:val="24"/>
          <w:szCs w:val="24"/>
        </w:rPr>
        <w:t xml:space="preserve">      </w:t>
      </w:r>
      <w:r w:rsidRPr="007607C4">
        <w:rPr>
          <w:rFonts w:ascii="Times New Roman" w:hAnsi="Times New Roman" w:cs="Times New Roman"/>
          <w:sz w:val="24"/>
          <w:szCs w:val="24"/>
        </w:rPr>
        <w:t xml:space="preserve">Место нахождения </w:t>
      </w:r>
      <w:r>
        <w:rPr>
          <w:rFonts w:ascii="Times New Roman" w:hAnsi="Times New Roman" w:cs="Times New Roman"/>
          <w:sz w:val="24"/>
          <w:szCs w:val="24"/>
        </w:rPr>
        <w:t>и п</w:t>
      </w:r>
      <w:r w:rsidRPr="007607C4">
        <w:rPr>
          <w:rFonts w:ascii="Times New Roman" w:hAnsi="Times New Roman" w:cs="Times New Roman"/>
          <w:sz w:val="24"/>
          <w:szCs w:val="24"/>
        </w:rPr>
        <w:t xml:space="preserve">очтовый адрес Предприятия: </w:t>
      </w:r>
      <w:r>
        <w:rPr>
          <w:rFonts w:ascii="Times New Roman" w:hAnsi="Times New Roman" w:cs="Times New Roman"/>
          <w:b/>
          <w:sz w:val="24"/>
          <w:szCs w:val="24"/>
        </w:rPr>
        <w:t>443546</w:t>
      </w:r>
      <w:r w:rsidRPr="008E1F13">
        <w:rPr>
          <w:rFonts w:ascii="Times New Roman" w:hAnsi="Times New Roman" w:cs="Times New Roman"/>
          <w:b/>
          <w:sz w:val="24"/>
          <w:szCs w:val="24"/>
        </w:rPr>
        <w:t xml:space="preserve">, Самарская область, Волжский район, </w:t>
      </w:r>
      <w:proofErr w:type="spellStart"/>
      <w:r w:rsidRPr="008E1F13">
        <w:rPr>
          <w:rFonts w:ascii="Times New Roman" w:hAnsi="Times New Roman" w:cs="Times New Roman"/>
          <w:b/>
          <w:sz w:val="24"/>
          <w:szCs w:val="24"/>
        </w:rPr>
        <w:t>пгт</w:t>
      </w:r>
      <w:proofErr w:type="spellEnd"/>
      <w:r w:rsidRPr="008E1F13">
        <w:rPr>
          <w:rFonts w:ascii="Times New Roman" w:hAnsi="Times New Roman" w:cs="Times New Roman"/>
          <w:b/>
          <w:sz w:val="24"/>
          <w:szCs w:val="24"/>
        </w:rPr>
        <w:t xml:space="preserve"> П</w:t>
      </w:r>
      <w:r>
        <w:rPr>
          <w:rFonts w:ascii="Times New Roman" w:hAnsi="Times New Roman" w:cs="Times New Roman"/>
          <w:b/>
          <w:sz w:val="24"/>
          <w:szCs w:val="24"/>
        </w:rPr>
        <w:t>етра Дубрава, ул. Климова, д. 7, офис 4.</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2.Утвердить Устав Муниципального унитарного предприятия «Дубрава» городского поселения Петра Дубрава муниципального района Волжский Самарской области.</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3.Администрации городского поселения Петра Дубрава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 выступить учредителем МУП «Дубрава».</w:t>
      </w:r>
    </w:p>
    <w:p w:rsidR="00C23E60" w:rsidRDefault="00C23E60" w:rsidP="00C23E60">
      <w:pPr>
        <w:jc w:val="both"/>
        <w:rPr>
          <w:rFonts w:ascii="Times New Roman" w:hAnsi="Times New Roman" w:cs="Times New Roman"/>
          <w:b/>
          <w:sz w:val="24"/>
          <w:szCs w:val="24"/>
        </w:rPr>
      </w:pPr>
      <w:r>
        <w:rPr>
          <w:rFonts w:ascii="Times New Roman" w:hAnsi="Times New Roman" w:cs="Times New Roman"/>
          <w:sz w:val="24"/>
          <w:szCs w:val="24"/>
        </w:rPr>
        <w:t xml:space="preserve">     4.Внести в качестве вклада в уставный фонд МУП «Дубрава» денежные средства в сумме </w:t>
      </w:r>
      <w:r w:rsidRPr="008E1F13">
        <w:rPr>
          <w:rFonts w:ascii="Times New Roman" w:hAnsi="Times New Roman" w:cs="Times New Roman"/>
          <w:b/>
          <w:sz w:val="24"/>
          <w:szCs w:val="24"/>
        </w:rPr>
        <w:t>100 000 (сто тысяч) рублей.</w:t>
      </w:r>
    </w:p>
    <w:p w:rsidR="00C23E60" w:rsidRDefault="00C23E60" w:rsidP="00C23E6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Уставны</w:t>
      </w:r>
      <w:r w:rsidRPr="008E1F13">
        <w:rPr>
          <w:rFonts w:ascii="Times New Roman" w:hAnsi="Times New Roman" w:cs="Times New Roman"/>
          <w:sz w:val="24"/>
          <w:szCs w:val="24"/>
        </w:rPr>
        <w:t>й фонд Предприятия сформировать в течение трех месяцев с момента его государственной регистрации.</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5.Назначить директором МУП «Дубрава» Агафонова Игоря Валерьевича,        30.08.1965 г.р., паспорт 36 10 294601 выдан Отделением УФМС России по Самарской </w:t>
      </w:r>
      <w:r>
        <w:rPr>
          <w:rFonts w:ascii="Times New Roman" w:hAnsi="Times New Roman" w:cs="Times New Roman"/>
          <w:sz w:val="24"/>
          <w:szCs w:val="24"/>
        </w:rPr>
        <w:lastRenderedPageBreak/>
        <w:t>области в Красноярском районе 23.09.2010 года, код подразделения 630-045, с момента государственной регистрации предприятия.</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6.Администрации городского поселения Петра Дубрава муниципального района Волжский Самарской области заключить трудовой договор с директором МУП «Дубрава» в соответствии с действующим законодательством.</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7.Основными целями деятельности Предприятия определить предоставление населению коммунальных ресурсов, обеспечение надлежащей эксплуатации объектов коммунального назначения, начисление, сбор и перевод денежных средств за оплату жилищно-коммунального услуг населению.</w:t>
      </w:r>
    </w:p>
    <w:p w:rsidR="00C23E60" w:rsidRPr="008E1F13"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8.Основными видами деятельности предприятия определить:</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эксплуатация водопроводных распределительных сетей и распределение воды на коммунально-бытовые нужды;</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пользование поверхностными водными объектами;</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отвод и очистка сточных вод, отходов и аналогичная деятельность;</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эксплуатация сетей коммунального назначения и производство ремонтных работ на них;</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производство тепловой энергии котельными;</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транспортировка тепловой энергии по тепловым сетям среди различных групп населения;</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заключение договоров с поставщиками и потребителями на оказание жилищно-коммунальных услуг, организацию учета их объемов, контроль качества предоставленных услуг, применение к поставщикам и потребителям услуг санкций за нарушение условий договоров;</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начисление и сбор платежей с потребителей за оказанные жилищно-коммунальные услуги (холодное водоснабжение, водоотведение) в том числе с граждан с учетом предоставленных им льгот, взыскание в судебном порядке задолженности с потребителей за предоставленные жилищно-коммунальные услуги (холодное водоснабжение, водоотведение);</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предоставление прочих коммунальных услуг, социальных и персональных услуг;</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решение других вопросов местного значения по предоставлению услуг и выполнению работ;</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оперативное, централизованное по месту жительства обслуживание населения по оплате за жилищно-коммунальные услуги;</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изготовление населению еди</w:t>
      </w:r>
      <w:r>
        <w:rPr>
          <w:rFonts w:ascii="Times New Roman" w:hAnsi="Times New Roman" w:cs="Times New Roman"/>
          <w:sz w:val="24"/>
          <w:szCs w:val="24"/>
        </w:rPr>
        <w:t>ного платежного документа, опер</w:t>
      </w:r>
      <w:r w:rsidRPr="007607C4">
        <w:rPr>
          <w:rFonts w:ascii="Times New Roman" w:hAnsi="Times New Roman" w:cs="Times New Roman"/>
          <w:sz w:val="24"/>
          <w:szCs w:val="24"/>
        </w:rPr>
        <w:t>ативное внесение изменений в расчеты между населением и предприятиями при изменении тарифов, льгот, субсидий;</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lastRenderedPageBreak/>
        <w:t xml:space="preserve">- разработка тарифов на предоставление жилищно-коммунальных услуг; </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претензионная и исковая работа с населением, имеющим задолженность по оплате жилищно-коммунальных услуг;</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информационное  обеспечение населения по вопросам оплаты за жилищно-коммунальные услуги, по начислению льготы;</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выполнение функций заказчика, подрядчика, генерального подрядчика;</w:t>
      </w:r>
    </w:p>
    <w:p w:rsidR="00C23E60"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дорожная деятельность по ремонту дорог местного зн</w:t>
      </w:r>
      <w:r>
        <w:rPr>
          <w:rFonts w:ascii="Times New Roman" w:hAnsi="Times New Roman" w:cs="Times New Roman"/>
          <w:sz w:val="24"/>
          <w:szCs w:val="24"/>
        </w:rPr>
        <w:t>ачения;</w:t>
      </w:r>
    </w:p>
    <w:p w:rsidR="00C23E60" w:rsidRPr="007607C4" w:rsidRDefault="00C23E60" w:rsidP="00C23E60">
      <w:pPr>
        <w:jc w:val="both"/>
        <w:rPr>
          <w:rFonts w:ascii="Times New Roman" w:hAnsi="Times New Roman" w:cs="Times New Roman"/>
          <w:sz w:val="24"/>
          <w:szCs w:val="24"/>
        </w:rPr>
      </w:pPr>
      <w:r>
        <w:rPr>
          <w:rFonts w:ascii="Times New Roman" w:hAnsi="Times New Roman" w:cs="Times New Roman"/>
          <w:sz w:val="24"/>
          <w:szCs w:val="24"/>
        </w:rPr>
        <w:t>- иные виды деятельности</w:t>
      </w:r>
      <w:r w:rsidRPr="007607C4">
        <w:rPr>
          <w:rFonts w:ascii="Times New Roman" w:hAnsi="Times New Roman" w:cs="Times New Roman"/>
          <w:sz w:val="24"/>
          <w:szCs w:val="24"/>
        </w:rPr>
        <w:t>, не запрещенны</w:t>
      </w:r>
      <w:r>
        <w:rPr>
          <w:rFonts w:ascii="Times New Roman" w:hAnsi="Times New Roman" w:cs="Times New Roman"/>
          <w:sz w:val="24"/>
          <w:szCs w:val="24"/>
        </w:rPr>
        <w:t>е действующим законодательством, в том числе:</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торгово-закупочную деятельность;</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выполнение строительства и ремонтные работы</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9.Осуществить государственную регистрацию МУП «Дубрава» в установленном законом порядке.</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10.Настоящее постановление вступает в силу с момента его подписания.</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       11.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поселения </w:t>
      </w: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Г.В.</w:t>
      </w:r>
    </w:p>
    <w:p w:rsidR="00C23E60" w:rsidRDefault="00C23E60" w:rsidP="00C23E60">
      <w:pPr>
        <w:jc w:val="both"/>
        <w:rPr>
          <w:rFonts w:ascii="Times New Roman" w:hAnsi="Times New Roman" w:cs="Times New Roman"/>
          <w:sz w:val="24"/>
          <w:szCs w:val="24"/>
        </w:rPr>
      </w:pPr>
    </w:p>
    <w:p w:rsidR="00C23E60" w:rsidRDefault="00C23E60" w:rsidP="00C23E60">
      <w:pPr>
        <w:jc w:val="both"/>
        <w:rPr>
          <w:rFonts w:ascii="Times New Roman" w:hAnsi="Times New Roman" w:cs="Times New Roman"/>
          <w:sz w:val="24"/>
          <w:szCs w:val="24"/>
        </w:rPr>
      </w:pP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w:t>
      </w:r>
    </w:p>
    <w:p w:rsidR="00C23E60" w:rsidRDefault="00C23E60" w:rsidP="00C23E60">
      <w:pPr>
        <w:jc w:val="both"/>
        <w:rPr>
          <w:rFonts w:ascii="Times New Roman" w:hAnsi="Times New Roman" w:cs="Times New Roman"/>
          <w:sz w:val="24"/>
          <w:szCs w:val="24"/>
        </w:rPr>
      </w:pPr>
      <w:r>
        <w:rPr>
          <w:rFonts w:ascii="Times New Roman" w:hAnsi="Times New Roman" w:cs="Times New Roman"/>
          <w:sz w:val="24"/>
          <w:szCs w:val="24"/>
        </w:rPr>
        <w:t>Петра Дубрава                                                                                     В.А.Крашенинников</w:t>
      </w:r>
    </w:p>
    <w:p w:rsidR="00C23E60" w:rsidRDefault="00C23E60" w:rsidP="00C23E60">
      <w:pPr>
        <w:jc w:val="both"/>
        <w:rPr>
          <w:rFonts w:ascii="Times New Roman" w:hAnsi="Times New Roman" w:cs="Times New Roman"/>
          <w:sz w:val="24"/>
          <w:szCs w:val="24"/>
        </w:rPr>
      </w:pPr>
    </w:p>
    <w:p w:rsidR="00C23E60" w:rsidRDefault="00C23E60" w:rsidP="00C23E60">
      <w:pPr>
        <w:jc w:val="both"/>
        <w:rPr>
          <w:rFonts w:ascii="Times New Roman" w:hAnsi="Times New Roman" w:cs="Times New Roman"/>
          <w:sz w:val="24"/>
          <w:szCs w:val="24"/>
        </w:rPr>
      </w:pPr>
    </w:p>
    <w:p w:rsidR="00C23E60" w:rsidRPr="007607C4" w:rsidRDefault="00C23E60" w:rsidP="00C23E60">
      <w:pPr>
        <w:jc w:val="both"/>
        <w:rPr>
          <w:rFonts w:ascii="Times New Roman" w:hAnsi="Times New Roman" w:cs="Times New Roman"/>
          <w:sz w:val="24"/>
          <w:szCs w:val="24"/>
        </w:rPr>
      </w:pPr>
      <w:proofErr w:type="spellStart"/>
      <w:r>
        <w:rPr>
          <w:rFonts w:ascii="Times New Roman" w:hAnsi="Times New Roman" w:cs="Times New Roman"/>
          <w:sz w:val="24"/>
          <w:szCs w:val="24"/>
        </w:rPr>
        <w:t>Чернышов</w:t>
      </w:r>
      <w:proofErr w:type="spellEnd"/>
      <w:r>
        <w:rPr>
          <w:rFonts w:ascii="Times New Roman" w:hAnsi="Times New Roman" w:cs="Times New Roman"/>
          <w:sz w:val="24"/>
          <w:szCs w:val="24"/>
        </w:rPr>
        <w:t xml:space="preserve">    2261615</w:t>
      </w:r>
    </w:p>
    <w:p w:rsidR="00C23E60" w:rsidRPr="007607C4" w:rsidRDefault="00C23E60" w:rsidP="00C23E60">
      <w:pPr>
        <w:jc w:val="both"/>
        <w:rPr>
          <w:rFonts w:ascii="Times New Roman" w:hAnsi="Times New Roman" w:cs="Times New Roman"/>
          <w:sz w:val="24"/>
          <w:szCs w:val="24"/>
        </w:rPr>
      </w:pPr>
      <w:r w:rsidRPr="007607C4">
        <w:rPr>
          <w:rFonts w:ascii="Times New Roman" w:hAnsi="Times New Roman" w:cs="Times New Roman"/>
          <w:sz w:val="24"/>
          <w:szCs w:val="24"/>
        </w:rPr>
        <w:t xml:space="preserve">         </w:t>
      </w:r>
    </w:p>
    <w:p w:rsidR="00C23E60" w:rsidRPr="00056B3A" w:rsidRDefault="00C23E60" w:rsidP="00C23E60">
      <w:pPr>
        <w:jc w:val="both"/>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Default="00C23E60" w:rsidP="009C3BD1">
      <w:pPr>
        <w:jc w:val="center"/>
        <w:rPr>
          <w:rFonts w:ascii="Times New Roman" w:hAnsi="Times New Roman" w:cs="Times New Roman"/>
          <w:sz w:val="24"/>
          <w:szCs w:val="24"/>
        </w:rPr>
      </w:pPr>
    </w:p>
    <w:p w:rsidR="00C23E60" w:rsidRPr="00C23E60" w:rsidRDefault="00C23E60" w:rsidP="00C23E60">
      <w:pPr>
        <w:pBdr>
          <w:top w:val="single" w:sz="4" w:space="1" w:color="FFFFFF"/>
          <w:left w:val="single" w:sz="4" w:space="4" w:color="FFFFFF"/>
          <w:bottom w:val="single" w:sz="4" w:space="1" w:color="FFFFFF"/>
          <w:right w:val="single" w:sz="4" w:space="4" w:color="FFFFFF"/>
        </w:pBdr>
        <w:tabs>
          <w:tab w:val="left" w:pos="630"/>
        </w:tabs>
        <w:spacing w:after="0"/>
        <w:jc w:val="center"/>
        <w:rPr>
          <w:rFonts w:ascii="Times New Roman" w:hAnsi="Times New Roman" w:cs="Times New Roman"/>
          <w:sz w:val="24"/>
          <w:szCs w:val="24"/>
          <w:lang w:val="en-US"/>
        </w:rPr>
      </w:pPr>
      <w:r w:rsidRPr="00C23E60">
        <w:rPr>
          <w:rFonts w:ascii="Times New Roman" w:hAnsi="Times New Roman" w:cs="Times New Roman"/>
          <w:noProof/>
          <w:sz w:val="24"/>
          <w:szCs w:val="24"/>
        </w:rPr>
        <w:lastRenderedPageBreak/>
        <w:drawing>
          <wp:inline distT="0" distB="0" distL="0" distR="0">
            <wp:extent cx="800100" cy="981075"/>
            <wp:effectExtent l="19050" t="0" r="0" b="0"/>
            <wp:docPr id="9"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C23E60" w:rsidRPr="00C23E60" w:rsidRDefault="00C23E60" w:rsidP="00C23E60">
      <w:pPr>
        <w:spacing w:after="0"/>
        <w:ind w:left="-142" w:right="-143"/>
        <w:jc w:val="center"/>
        <w:rPr>
          <w:rFonts w:ascii="Times New Roman" w:hAnsi="Times New Roman" w:cs="Times New Roman"/>
          <w:shadow/>
          <w:sz w:val="24"/>
          <w:szCs w:val="24"/>
        </w:rPr>
      </w:pPr>
      <w:r w:rsidRPr="00C23E60">
        <w:rPr>
          <w:rFonts w:ascii="Times New Roman" w:hAnsi="Times New Roman" w:cs="Times New Roman"/>
          <w:shadow/>
          <w:sz w:val="24"/>
          <w:szCs w:val="24"/>
        </w:rPr>
        <w:t xml:space="preserve">АДМИНИСТРАЦИЯ ГОРОДСКОГО ПОСЕЛЕНИЯ ПЕТРА ДУБРАВА МУНИЦИПАЛЬНОГО РАЙОНА </w:t>
      </w:r>
      <w:proofErr w:type="gramStart"/>
      <w:r w:rsidRPr="00C23E60">
        <w:rPr>
          <w:rFonts w:ascii="Times New Roman" w:hAnsi="Times New Roman" w:cs="Times New Roman"/>
          <w:shadow/>
          <w:sz w:val="24"/>
          <w:szCs w:val="24"/>
        </w:rPr>
        <w:t>ВОЛЖСКИЙ</w:t>
      </w:r>
      <w:proofErr w:type="gramEnd"/>
      <w:r w:rsidRPr="00C23E60">
        <w:rPr>
          <w:rFonts w:ascii="Times New Roman" w:hAnsi="Times New Roman" w:cs="Times New Roman"/>
          <w:shadow/>
          <w:sz w:val="24"/>
          <w:szCs w:val="24"/>
        </w:rPr>
        <w:t xml:space="preserve"> САМАРСКОЙ ОБЛАСТИ</w:t>
      </w:r>
    </w:p>
    <w:p w:rsidR="00C23E60" w:rsidRPr="00C23E60" w:rsidRDefault="00C23E60" w:rsidP="00C23E60">
      <w:pPr>
        <w:pBdr>
          <w:top w:val="single" w:sz="4" w:space="1" w:color="FFFFFF"/>
          <w:left w:val="single" w:sz="4" w:space="4" w:color="FFFFFF"/>
          <w:bottom w:val="single" w:sz="4" w:space="1" w:color="FFFFFF"/>
          <w:right w:val="single" w:sz="4" w:space="4" w:color="FFFFFF"/>
        </w:pBdr>
        <w:tabs>
          <w:tab w:val="left" w:pos="630"/>
        </w:tabs>
        <w:spacing w:after="0"/>
        <w:jc w:val="center"/>
        <w:rPr>
          <w:rFonts w:ascii="Times New Roman" w:hAnsi="Times New Roman" w:cs="Times New Roman"/>
          <w:sz w:val="24"/>
          <w:szCs w:val="24"/>
        </w:rPr>
      </w:pPr>
    </w:p>
    <w:p w:rsidR="00C23E60" w:rsidRPr="00C23E60" w:rsidRDefault="00C23E60" w:rsidP="00C23E60">
      <w:pPr>
        <w:pBdr>
          <w:top w:val="single" w:sz="4" w:space="1" w:color="FFFFFF"/>
          <w:left w:val="single" w:sz="4" w:space="4" w:color="FFFFFF"/>
          <w:bottom w:val="single" w:sz="4" w:space="1" w:color="FFFFFF"/>
          <w:right w:val="single" w:sz="4" w:space="4" w:color="FFFFFF"/>
        </w:pBdr>
        <w:tabs>
          <w:tab w:val="left" w:pos="630"/>
        </w:tabs>
        <w:spacing w:after="0"/>
        <w:jc w:val="center"/>
        <w:rPr>
          <w:rFonts w:ascii="Times New Roman" w:hAnsi="Times New Roman" w:cs="Times New Roman"/>
          <w:sz w:val="24"/>
          <w:szCs w:val="24"/>
        </w:rPr>
      </w:pPr>
      <w:r w:rsidRPr="00C23E60">
        <w:rPr>
          <w:rFonts w:ascii="Times New Roman" w:hAnsi="Times New Roman" w:cs="Times New Roman"/>
          <w:sz w:val="24"/>
          <w:szCs w:val="24"/>
        </w:rPr>
        <w:t>ПОСТАНОВЛЕНИЕ</w:t>
      </w:r>
    </w:p>
    <w:p w:rsidR="00C23E60" w:rsidRPr="00C23E60" w:rsidRDefault="00C23E60" w:rsidP="00C23E60">
      <w:pPr>
        <w:pBdr>
          <w:top w:val="single" w:sz="4" w:space="1" w:color="FFFFFF"/>
          <w:left w:val="single" w:sz="4" w:space="4" w:color="FFFFFF"/>
          <w:bottom w:val="single" w:sz="4" w:space="1" w:color="FFFFFF"/>
          <w:right w:val="single" w:sz="4" w:space="4" w:color="FFFFFF"/>
        </w:pBdr>
        <w:tabs>
          <w:tab w:val="left" w:pos="630"/>
        </w:tabs>
        <w:spacing w:after="0"/>
        <w:jc w:val="center"/>
        <w:rPr>
          <w:rFonts w:ascii="Times New Roman" w:hAnsi="Times New Roman" w:cs="Times New Roman"/>
          <w:sz w:val="24"/>
          <w:szCs w:val="24"/>
        </w:rPr>
      </w:pPr>
    </w:p>
    <w:p w:rsidR="00C23E60" w:rsidRPr="00C23E60" w:rsidRDefault="00C23E60" w:rsidP="00C23E60">
      <w:pPr>
        <w:pBdr>
          <w:top w:val="single" w:sz="4" w:space="1" w:color="FFFFFF"/>
          <w:left w:val="single" w:sz="4" w:space="4" w:color="FFFFFF"/>
          <w:bottom w:val="single" w:sz="4" w:space="1" w:color="FFFFFF"/>
          <w:right w:val="single" w:sz="4" w:space="4" w:color="FFFFFF"/>
        </w:pBdr>
        <w:tabs>
          <w:tab w:val="left" w:pos="630"/>
        </w:tabs>
        <w:spacing w:after="0"/>
        <w:jc w:val="center"/>
        <w:rPr>
          <w:rFonts w:ascii="Times New Roman" w:hAnsi="Times New Roman" w:cs="Times New Roman"/>
          <w:sz w:val="24"/>
          <w:szCs w:val="24"/>
        </w:rPr>
      </w:pPr>
      <w:r w:rsidRPr="00C23E60">
        <w:rPr>
          <w:rFonts w:ascii="Times New Roman" w:hAnsi="Times New Roman" w:cs="Times New Roman"/>
          <w:sz w:val="24"/>
          <w:szCs w:val="24"/>
        </w:rPr>
        <w:t>от  27.01.2023  №  11</w:t>
      </w:r>
    </w:p>
    <w:p w:rsidR="00C23E60" w:rsidRPr="00C23E60" w:rsidRDefault="00C23E60" w:rsidP="00C23E60">
      <w:pPr>
        <w:spacing w:after="0"/>
        <w:jc w:val="center"/>
        <w:rPr>
          <w:rFonts w:ascii="Times New Roman" w:hAnsi="Times New Roman" w:cs="Times New Roman"/>
          <w:color w:val="000000" w:themeColor="text1"/>
          <w:sz w:val="24"/>
          <w:szCs w:val="24"/>
        </w:rPr>
      </w:pPr>
    </w:p>
    <w:p w:rsidR="00C23E60" w:rsidRPr="00C23E60" w:rsidRDefault="00C23E60" w:rsidP="00C23E60">
      <w:pPr>
        <w:jc w:val="center"/>
        <w:rPr>
          <w:rFonts w:ascii="Times New Roman" w:hAnsi="Times New Roman" w:cs="Times New Roman"/>
          <w:sz w:val="24"/>
          <w:szCs w:val="24"/>
        </w:rPr>
      </w:pPr>
      <w:r w:rsidRPr="00C23E60">
        <w:rPr>
          <w:rFonts w:ascii="Times New Roman" w:hAnsi="Times New Roman" w:cs="Times New Roman"/>
          <w:color w:val="000000" w:themeColor="text1"/>
          <w:sz w:val="24"/>
          <w:szCs w:val="24"/>
        </w:rPr>
        <w:t xml:space="preserve">Об утверждении </w:t>
      </w:r>
      <w:r w:rsidRPr="00C23E60">
        <w:rPr>
          <w:rFonts w:ascii="Times New Roman" w:hAnsi="Times New Roman" w:cs="Times New Roman"/>
          <w:sz w:val="24"/>
          <w:szCs w:val="24"/>
        </w:rPr>
        <w:t xml:space="preserve">Порядка и условий </w:t>
      </w:r>
      <w:proofErr w:type="gramStart"/>
      <w:r w:rsidRPr="00C23E60">
        <w:rPr>
          <w:rFonts w:ascii="Times New Roman" w:hAnsi="Times New Roman" w:cs="Times New Roman"/>
          <w:sz w:val="24"/>
          <w:szCs w:val="24"/>
        </w:rPr>
        <w:t>предоставления дополнительной меры социальной поддержки отдельных категорий граждан</w:t>
      </w:r>
      <w:proofErr w:type="gramEnd"/>
    </w:p>
    <w:p w:rsidR="00C23E60" w:rsidRPr="00C23E60" w:rsidRDefault="00C23E60" w:rsidP="00C23E60">
      <w:pPr>
        <w:jc w:val="both"/>
        <w:rPr>
          <w:rFonts w:ascii="Times New Roman" w:hAnsi="Times New Roman" w:cs="Times New Roman"/>
          <w:sz w:val="24"/>
          <w:szCs w:val="24"/>
        </w:rPr>
      </w:pPr>
      <w:r w:rsidRPr="00C23E60">
        <w:rPr>
          <w:rFonts w:ascii="Times New Roman" w:hAnsi="Times New Roman" w:cs="Times New Roman"/>
          <w:sz w:val="24"/>
          <w:szCs w:val="24"/>
        </w:rPr>
        <w:tab/>
      </w:r>
      <w:proofErr w:type="gramStart"/>
      <w:r w:rsidRPr="00C23E60">
        <w:rPr>
          <w:rFonts w:ascii="Times New Roman" w:hAnsi="Times New Roman" w:cs="Times New Roman"/>
          <w:sz w:val="24"/>
          <w:szCs w:val="24"/>
        </w:rPr>
        <w:t>Руководствуясь положениями Федерального закона от 06.10.2003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в целях реализации  решения Собрания Представителей городского поселения Петра Дубрава муниципального района Волжский Самарской области от 26.01.2023 № 134 «О дополнительной мере социальной поддержки отдельных категорий граждан», Администрация городского поселения Петра Дубрава муниципального района Волжский</w:t>
      </w:r>
      <w:proofErr w:type="gramEnd"/>
      <w:r w:rsidRPr="00C23E60">
        <w:rPr>
          <w:rFonts w:ascii="Times New Roman" w:hAnsi="Times New Roman" w:cs="Times New Roman"/>
          <w:sz w:val="24"/>
          <w:szCs w:val="24"/>
        </w:rPr>
        <w:t xml:space="preserve"> Самарской области ПОСТАНОВЛЯЕТ:</w:t>
      </w:r>
    </w:p>
    <w:p w:rsidR="00C23E60" w:rsidRPr="00C23E60" w:rsidRDefault="00C23E60" w:rsidP="00C23E60">
      <w:pPr>
        <w:pStyle w:val="aa"/>
        <w:numPr>
          <w:ilvl w:val="0"/>
          <w:numId w:val="2"/>
        </w:numPr>
        <w:spacing w:after="200" w:line="276" w:lineRule="auto"/>
        <w:ind w:left="0" w:firstLine="705"/>
        <w:jc w:val="both"/>
        <w:rPr>
          <w:color w:val="FF0000"/>
          <w:sz w:val="24"/>
          <w:szCs w:val="24"/>
        </w:rPr>
      </w:pPr>
      <w:r w:rsidRPr="00C23E60">
        <w:rPr>
          <w:rFonts w:ascii="Times New Roman" w:hAnsi="Times New Roman" w:cs="Times New Roman"/>
          <w:sz w:val="24"/>
          <w:szCs w:val="24"/>
        </w:rPr>
        <w:t>Утвердить Порядок и условия предоставления дополнительной меры социальной поддержки отдельных категорий граждан, согласно приложению к Настоящему постановлению.</w:t>
      </w:r>
    </w:p>
    <w:p w:rsidR="00C23E60" w:rsidRPr="00C23E60" w:rsidRDefault="00C23E60" w:rsidP="00C23E60">
      <w:pPr>
        <w:pStyle w:val="aa"/>
        <w:numPr>
          <w:ilvl w:val="0"/>
          <w:numId w:val="2"/>
        </w:numPr>
        <w:spacing w:after="200" w:line="276" w:lineRule="auto"/>
        <w:ind w:left="0" w:firstLine="705"/>
        <w:jc w:val="both"/>
        <w:rPr>
          <w:rFonts w:ascii="Times New Roman" w:hAnsi="Times New Roman" w:cs="Times New Roman"/>
          <w:sz w:val="24"/>
          <w:szCs w:val="24"/>
        </w:rPr>
      </w:pPr>
      <w:r w:rsidRPr="00C23E60">
        <w:rPr>
          <w:rFonts w:ascii="Times New Roman" w:hAnsi="Times New Roman" w:cs="Times New Roman"/>
          <w:sz w:val="24"/>
          <w:szCs w:val="24"/>
        </w:rPr>
        <w:t>Настоящее Постановление вступает в силу со дня его официального опубликования и распространяет свое действие на правоотношения, возникшие с 01.01.2023.</w:t>
      </w:r>
    </w:p>
    <w:p w:rsidR="00C23E60" w:rsidRPr="00C23E60" w:rsidRDefault="00C23E60" w:rsidP="00C23E60">
      <w:pPr>
        <w:pStyle w:val="aa"/>
        <w:numPr>
          <w:ilvl w:val="0"/>
          <w:numId w:val="2"/>
        </w:numPr>
        <w:spacing w:after="200" w:line="276" w:lineRule="auto"/>
        <w:ind w:left="0" w:firstLine="705"/>
        <w:jc w:val="both"/>
        <w:rPr>
          <w:rFonts w:ascii="Times New Roman" w:hAnsi="Times New Roman" w:cs="Times New Roman"/>
          <w:sz w:val="24"/>
          <w:szCs w:val="24"/>
        </w:rPr>
      </w:pPr>
      <w:r w:rsidRPr="00C23E60">
        <w:rPr>
          <w:rFonts w:ascii="Times New Roman" w:hAnsi="Times New Roman" w:cs="Times New Roman"/>
          <w:sz w:val="24"/>
          <w:szCs w:val="24"/>
        </w:rPr>
        <w:t xml:space="preserve">Опубликовать настоящее постановление в печатном средстве информации </w:t>
      </w:r>
      <w:proofErr w:type="gramStart"/>
      <w:r w:rsidRPr="00C23E60">
        <w:rPr>
          <w:rFonts w:ascii="Times New Roman" w:hAnsi="Times New Roman" w:cs="Times New Roman"/>
          <w:sz w:val="24"/>
          <w:szCs w:val="24"/>
        </w:rPr>
        <w:t>г</w:t>
      </w:r>
      <w:proofErr w:type="gramEnd"/>
      <w:r w:rsidRPr="00C23E60">
        <w:rPr>
          <w:rFonts w:ascii="Times New Roman" w:hAnsi="Times New Roman" w:cs="Times New Roman"/>
          <w:sz w:val="24"/>
          <w:szCs w:val="24"/>
        </w:rPr>
        <w:t xml:space="preserve">.п. Петра Дубрава «Голос Дубравы» и на официальном сайте Администрации городского поселения Петра Дубрава муниципального района Волжский Самарской области в сети Интернет. </w:t>
      </w:r>
    </w:p>
    <w:p w:rsidR="00C23E60" w:rsidRPr="00C23E60" w:rsidRDefault="00C23E60" w:rsidP="00C23E60">
      <w:pPr>
        <w:pStyle w:val="aa"/>
        <w:ind w:left="705"/>
        <w:jc w:val="both"/>
        <w:rPr>
          <w:rFonts w:ascii="Times New Roman" w:hAnsi="Times New Roman" w:cs="Times New Roman"/>
          <w:sz w:val="24"/>
          <w:szCs w:val="24"/>
        </w:rPr>
      </w:pPr>
    </w:p>
    <w:p w:rsidR="00C23E60" w:rsidRPr="00C23E60" w:rsidRDefault="00C23E60" w:rsidP="00C23E60">
      <w:pPr>
        <w:spacing w:after="0" w:line="24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Глава городского поселения</w:t>
      </w:r>
    </w:p>
    <w:p w:rsidR="00C23E60" w:rsidRPr="00C23E60" w:rsidRDefault="00C23E60" w:rsidP="00C23E60">
      <w:pPr>
        <w:spacing w:after="0" w:line="24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Петра Дубрава</w:t>
      </w:r>
      <w:r w:rsidRPr="00C23E60">
        <w:rPr>
          <w:rFonts w:ascii="Times New Roman" w:hAnsi="Times New Roman" w:cs="Times New Roman"/>
          <w:sz w:val="24"/>
          <w:szCs w:val="24"/>
        </w:rPr>
        <w:tab/>
      </w:r>
      <w:r w:rsidRPr="00C23E60">
        <w:rPr>
          <w:rFonts w:ascii="Times New Roman" w:hAnsi="Times New Roman" w:cs="Times New Roman"/>
          <w:sz w:val="24"/>
          <w:szCs w:val="24"/>
        </w:rPr>
        <w:tab/>
      </w:r>
      <w:r w:rsidRPr="00C23E60">
        <w:rPr>
          <w:rFonts w:ascii="Times New Roman" w:hAnsi="Times New Roman" w:cs="Times New Roman"/>
          <w:sz w:val="24"/>
          <w:szCs w:val="24"/>
        </w:rPr>
        <w:tab/>
      </w:r>
      <w:r w:rsidRPr="00C23E60">
        <w:rPr>
          <w:rFonts w:ascii="Times New Roman" w:hAnsi="Times New Roman" w:cs="Times New Roman"/>
          <w:sz w:val="24"/>
          <w:szCs w:val="24"/>
        </w:rPr>
        <w:tab/>
      </w:r>
      <w:r w:rsidRPr="00C23E60">
        <w:rPr>
          <w:rFonts w:ascii="Times New Roman" w:hAnsi="Times New Roman" w:cs="Times New Roman"/>
          <w:sz w:val="24"/>
          <w:szCs w:val="24"/>
        </w:rPr>
        <w:tab/>
        <w:t xml:space="preserve">                     В.А.Крашенинников</w:t>
      </w:r>
    </w:p>
    <w:p w:rsidR="00C23E60" w:rsidRPr="00C23E60" w:rsidRDefault="00C23E60" w:rsidP="00C23E60">
      <w:pPr>
        <w:spacing w:after="0" w:line="240" w:lineRule="auto"/>
        <w:contextualSpacing/>
        <w:jc w:val="both"/>
        <w:rPr>
          <w:rFonts w:ascii="Times New Roman" w:hAnsi="Times New Roman" w:cs="Times New Roman"/>
          <w:sz w:val="24"/>
          <w:szCs w:val="24"/>
        </w:rPr>
      </w:pPr>
    </w:p>
    <w:p w:rsidR="00C23E60" w:rsidRPr="00C23E60" w:rsidRDefault="00C23E60" w:rsidP="00C23E60">
      <w:pPr>
        <w:spacing w:after="0" w:line="240" w:lineRule="auto"/>
        <w:contextualSpacing/>
        <w:jc w:val="both"/>
        <w:rPr>
          <w:rFonts w:ascii="Times New Roman" w:hAnsi="Times New Roman" w:cs="Times New Roman"/>
          <w:sz w:val="24"/>
          <w:szCs w:val="24"/>
        </w:rPr>
      </w:pPr>
      <w:proofErr w:type="spellStart"/>
      <w:r w:rsidRPr="00C23E60">
        <w:rPr>
          <w:rFonts w:ascii="Times New Roman" w:hAnsi="Times New Roman" w:cs="Times New Roman"/>
          <w:sz w:val="24"/>
          <w:szCs w:val="24"/>
        </w:rPr>
        <w:t>Чернышов</w:t>
      </w:r>
      <w:proofErr w:type="spellEnd"/>
      <w:r w:rsidRPr="00C23E60">
        <w:rPr>
          <w:rFonts w:ascii="Times New Roman" w:hAnsi="Times New Roman" w:cs="Times New Roman"/>
          <w:sz w:val="24"/>
          <w:szCs w:val="24"/>
        </w:rPr>
        <w:t xml:space="preserve">   2261615</w:t>
      </w: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Default="00C23E60" w:rsidP="00C23E60">
      <w:pPr>
        <w:spacing w:after="0" w:line="240" w:lineRule="auto"/>
        <w:contextualSpacing/>
        <w:rPr>
          <w:rFonts w:ascii="Times New Roman" w:hAnsi="Times New Roman" w:cs="Times New Roman"/>
          <w:sz w:val="24"/>
          <w:szCs w:val="24"/>
        </w:rPr>
      </w:pPr>
    </w:p>
    <w:p w:rsidR="00C23E60" w:rsidRPr="00C23E60" w:rsidRDefault="00C23E60" w:rsidP="00C23E60">
      <w:pPr>
        <w:spacing w:after="0" w:line="240" w:lineRule="auto"/>
        <w:contextualSpacing/>
        <w:rPr>
          <w:rFonts w:ascii="Times New Roman" w:hAnsi="Times New Roman" w:cs="Times New Roman"/>
          <w:sz w:val="24"/>
          <w:szCs w:val="24"/>
        </w:rPr>
      </w:pPr>
    </w:p>
    <w:p w:rsidR="00C23E60" w:rsidRPr="00C23E60" w:rsidRDefault="00C23E60" w:rsidP="00C23E60">
      <w:pPr>
        <w:spacing w:after="0" w:line="240" w:lineRule="auto"/>
        <w:contextualSpacing/>
        <w:jc w:val="right"/>
        <w:rPr>
          <w:rFonts w:ascii="Times New Roman" w:hAnsi="Times New Roman" w:cs="Times New Roman"/>
          <w:sz w:val="24"/>
          <w:szCs w:val="24"/>
        </w:rPr>
      </w:pPr>
      <w:r w:rsidRPr="00C23E60">
        <w:rPr>
          <w:rFonts w:ascii="Times New Roman" w:hAnsi="Times New Roman" w:cs="Times New Roman"/>
          <w:sz w:val="24"/>
          <w:szCs w:val="24"/>
        </w:rPr>
        <w:lastRenderedPageBreak/>
        <w:t>ПРИЛОЖЕНИЕ</w:t>
      </w:r>
    </w:p>
    <w:p w:rsidR="00C23E60" w:rsidRPr="00C23E60" w:rsidRDefault="00C23E60" w:rsidP="00C23E60">
      <w:pPr>
        <w:spacing w:after="0" w:line="240" w:lineRule="auto"/>
        <w:contextualSpacing/>
        <w:jc w:val="right"/>
        <w:rPr>
          <w:rFonts w:ascii="Times New Roman" w:hAnsi="Times New Roman" w:cs="Times New Roman"/>
          <w:sz w:val="24"/>
          <w:szCs w:val="24"/>
        </w:rPr>
      </w:pPr>
      <w:r w:rsidRPr="00C23E60">
        <w:rPr>
          <w:rFonts w:ascii="Times New Roman" w:hAnsi="Times New Roman" w:cs="Times New Roman"/>
          <w:sz w:val="24"/>
          <w:szCs w:val="24"/>
        </w:rPr>
        <w:t>к постановлению Администрации</w:t>
      </w:r>
    </w:p>
    <w:p w:rsidR="00C23E60" w:rsidRPr="00C23E60" w:rsidRDefault="00C23E60" w:rsidP="00C23E60">
      <w:pPr>
        <w:spacing w:after="0" w:line="240" w:lineRule="auto"/>
        <w:contextualSpacing/>
        <w:jc w:val="right"/>
        <w:rPr>
          <w:rFonts w:ascii="Times New Roman" w:hAnsi="Times New Roman" w:cs="Times New Roman"/>
          <w:sz w:val="24"/>
          <w:szCs w:val="24"/>
        </w:rPr>
      </w:pPr>
      <w:r w:rsidRPr="00C23E60">
        <w:rPr>
          <w:rFonts w:ascii="Times New Roman" w:hAnsi="Times New Roman" w:cs="Times New Roman"/>
          <w:sz w:val="24"/>
          <w:szCs w:val="24"/>
        </w:rPr>
        <w:t>городского поселения Петра Дубрава</w:t>
      </w:r>
    </w:p>
    <w:p w:rsidR="00C23E60" w:rsidRPr="00C23E60" w:rsidRDefault="00C23E60" w:rsidP="00C23E60">
      <w:pPr>
        <w:spacing w:after="0" w:line="240" w:lineRule="auto"/>
        <w:contextualSpacing/>
        <w:jc w:val="center"/>
        <w:rPr>
          <w:rFonts w:ascii="Times New Roman" w:hAnsi="Times New Roman" w:cs="Times New Roman"/>
          <w:sz w:val="24"/>
          <w:szCs w:val="24"/>
        </w:rPr>
      </w:pPr>
      <w:r w:rsidRPr="00C23E60">
        <w:rPr>
          <w:rFonts w:ascii="Times New Roman" w:hAnsi="Times New Roman" w:cs="Times New Roman"/>
          <w:sz w:val="24"/>
          <w:szCs w:val="24"/>
        </w:rPr>
        <w:t xml:space="preserve">                                                                    </w:t>
      </w:r>
      <w:r w:rsidR="00B2444A">
        <w:rPr>
          <w:rFonts w:ascii="Times New Roman" w:hAnsi="Times New Roman" w:cs="Times New Roman"/>
          <w:sz w:val="24"/>
          <w:szCs w:val="24"/>
        </w:rPr>
        <w:t xml:space="preserve">                           </w:t>
      </w:r>
      <w:r w:rsidRPr="00C23E60">
        <w:rPr>
          <w:rFonts w:ascii="Times New Roman" w:hAnsi="Times New Roman" w:cs="Times New Roman"/>
          <w:sz w:val="24"/>
          <w:szCs w:val="24"/>
        </w:rPr>
        <w:t xml:space="preserve">муниципального района </w:t>
      </w:r>
      <w:proofErr w:type="gramStart"/>
      <w:r w:rsidRPr="00C23E60">
        <w:rPr>
          <w:rFonts w:ascii="Times New Roman" w:hAnsi="Times New Roman" w:cs="Times New Roman"/>
          <w:sz w:val="24"/>
          <w:szCs w:val="24"/>
        </w:rPr>
        <w:t>Волжский</w:t>
      </w:r>
      <w:proofErr w:type="gramEnd"/>
      <w:r w:rsidRPr="00C23E60">
        <w:rPr>
          <w:rFonts w:ascii="Times New Roman" w:hAnsi="Times New Roman" w:cs="Times New Roman"/>
          <w:sz w:val="24"/>
          <w:szCs w:val="24"/>
        </w:rPr>
        <w:t xml:space="preserve"> </w:t>
      </w:r>
    </w:p>
    <w:p w:rsidR="00C23E60" w:rsidRPr="00C23E60" w:rsidRDefault="00C23E60" w:rsidP="00C23E60">
      <w:pPr>
        <w:spacing w:after="0" w:line="240" w:lineRule="auto"/>
        <w:contextualSpacing/>
        <w:jc w:val="right"/>
        <w:rPr>
          <w:rFonts w:ascii="Times New Roman" w:hAnsi="Times New Roman" w:cs="Times New Roman"/>
          <w:sz w:val="24"/>
          <w:szCs w:val="24"/>
        </w:rPr>
      </w:pPr>
      <w:r w:rsidRPr="00C23E60">
        <w:rPr>
          <w:rFonts w:ascii="Times New Roman" w:hAnsi="Times New Roman" w:cs="Times New Roman"/>
          <w:sz w:val="24"/>
          <w:szCs w:val="24"/>
        </w:rPr>
        <w:t xml:space="preserve">Самарской области </w:t>
      </w:r>
    </w:p>
    <w:p w:rsidR="00C23E60" w:rsidRPr="00C23E60" w:rsidRDefault="00C23E60" w:rsidP="00C23E60">
      <w:pPr>
        <w:spacing w:after="0" w:line="240" w:lineRule="auto"/>
        <w:contextualSpacing/>
        <w:jc w:val="right"/>
        <w:rPr>
          <w:rFonts w:ascii="Times New Roman" w:hAnsi="Times New Roman" w:cs="Times New Roman"/>
          <w:sz w:val="24"/>
          <w:szCs w:val="24"/>
        </w:rPr>
      </w:pPr>
      <w:r w:rsidRPr="00C23E60">
        <w:rPr>
          <w:rFonts w:ascii="Times New Roman" w:hAnsi="Times New Roman" w:cs="Times New Roman"/>
          <w:sz w:val="24"/>
          <w:szCs w:val="24"/>
        </w:rPr>
        <w:t>от  27.01.2023  №  10</w:t>
      </w:r>
    </w:p>
    <w:p w:rsidR="00C23E60" w:rsidRPr="00C23E60" w:rsidRDefault="00C23E60" w:rsidP="00C23E60">
      <w:pPr>
        <w:spacing w:after="0" w:line="240" w:lineRule="auto"/>
        <w:contextualSpacing/>
        <w:jc w:val="right"/>
        <w:rPr>
          <w:rFonts w:ascii="Times New Roman" w:hAnsi="Times New Roman" w:cs="Times New Roman"/>
          <w:sz w:val="24"/>
          <w:szCs w:val="24"/>
        </w:rPr>
      </w:pPr>
    </w:p>
    <w:p w:rsidR="00C23E60" w:rsidRPr="00C23E60" w:rsidRDefault="00C23E60" w:rsidP="00C23E60">
      <w:pPr>
        <w:spacing w:after="0" w:line="240" w:lineRule="auto"/>
        <w:contextualSpacing/>
        <w:jc w:val="right"/>
        <w:rPr>
          <w:rFonts w:ascii="Times New Roman" w:hAnsi="Times New Roman" w:cs="Times New Roman"/>
          <w:sz w:val="24"/>
          <w:szCs w:val="24"/>
        </w:rPr>
      </w:pPr>
    </w:p>
    <w:p w:rsidR="00C23E60" w:rsidRPr="00C23E60" w:rsidRDefault="00C23E60" w:rsidP="00C23E60">
      <w:pPr>
        <w:spacing w:after="0" w:line="240" w:lineRule="auto"/>
        <w:contextualSpacing/>
        <w:jc w:val="center"/>
        <w:rPr>
          <w:rFonts w:ascii="Times New Roman" w:hAnsi="Times New Roman" w:cs="Times New Roman"/>
          <w:sz w:val="24"/>
          <w:szCs w:val="24"/>
        </w:rPr>
      </w:pPr>
      <w:r w:rsidRPr="00C23E60">
        <w:rPr>
          <w:rFonts w:ascii="Times New Roman" w:hAnsi="Times New Roman" w:cs="Times New Roman"/>
          <w:sz w:val="24"/>
          <w:szCs w:val="24"/>
        </w:rPr>
        <w:t xml:space="preserve">Порядок и условия </w:t>
      </w:r>
      <w:proofErr w:type="gramStart"/>
      <w:r w:rsidRPr="00C23E60">
        <w:rPr>
          <w:rFonts w:ascii="Times New Roman" w:hAnsi="Times New Roman" w:cs="Times New Roman"/>
          <w:sz w:val="24"/>
          <w:szCs w:val="24"/>
        </w:rPr>
        <w:t>предоставления дополнительной меры социальной поддержки отдельных категорий граждан</w:t>
      </w:r>
      <w:proofErr w:type="gramEnd"/>
    </w:p>
    <w:p w:rsidR="00C23E60" w:rsidRPr="00C23E60" w:rsidRDefault="00C23E60" w:rsidP="00C23E60">
      <w:pPr>
        <w:spacing w:after="0" w:line="240" w:lineRule="auto"/>
        <w:contextualSpacing/>
        <w:jc w:val="center"/>
        <w:rPr>
          <w:rFonts w:ascii="Times New Roman" w:hAnsi="Times New Roman" w:cs="Times New Roman"/>
          <w:sz w:val="24"/>
          <w:szCs w:val="24"/>
        </w:rPr>
      </w:pPr>
    </w:p>
    <w:p w:rsidR="00C23E60" w:rsidRPr="00C23E60" w:rsidRDefault="00C23E60" w:rsidP="00C23E60">
      <w:pPr>
        <w:spacing w:after="0" w:line="360" w:lineRule="auto"/>
        <w:ind w:firstLine="708"/>
        <w:contextualSpacing/>
        <w:jc w:val="both"/>
        <w:rPr>
          <w:rFonts w:ascii="Times New Roman" w:hAnsi="Times New Roman" w:cs="Times New Roman"/>
          <w:sz w:val="24"/>
          <w:szCs w:val="24"/>
        </w:rPr>
      </w:pPr>
      <w:r w:rsidRPr="00C23E60">
        <w:rPr>
          <w:rFonts w:ascii="Times New Roman" w:hAnsi="Times New Roman" w:cs="Times New Roman"/>
          <w:sz w:val="24"/>
          <w:szCs w:val="24"/>
        </w:rPr>
        <w:t xml:space="preserve">1. </w:t>
      </w:r>
      <w:proofErr w:type="gramStart"/>
      <w:r w:rsidRPr="00C23E60">
        <w:rPr>
          <w:rFonts w:ascii="Times New Roman" w:hAnsi="Times New Roman" w:cs="Times New Roman"/>
          <w:sz w:val="24"/>
          <w:szCs w:val="24"/>
        </w:rPr>
        <w:t>Настоящий Порядок разработан в соответствии с решением Собрания Представителей городского поселения Петра Дубрава муниципального района Волжский Самарской области от 26.01.2023 № 134 «О дополнительной мере социальной поддержки отдельных категорий граждан, определяет порядок и условия предоставления дополнительной меры социальной поддержки за счет средств бюджета городского поселения Петра Дубрава муниципального района Волжский Самарской области в виде единовременной выплаты заявителю (далее – дополнительная мера социальной</w:t>
      </w:r>
      <w:proofErr w:type="gramEnd"/>
      <w:r w:rsidRPr="00C23E60">
        <w:rPr>
          <w:rFonts w:ascii="Times New Roman" w:hAnsi="Times New Roman" w:cs="Times New Roman"/>
          <w:sz w:val="24"/>
          <w:szCs w:val="24"/>
        </w:rPr>
        <w:t xml:space="preserve"> поддержки).</w:t>
      </w:r>
    </w:p>
    <w:p w:rsidR="00C23E60" w:rsidRPr="00C23E60" w:rsidRDefault="00C23E60" w:rsidP="00C23E60">
      <w:pPr>
        <w:spacing w:after="0" w:line="360" w:lineRule="auto"/>
        <w:ind w:firstLine="708"/>
        <w:contextualSpacing/>
        <w:jc w:val="both"/>
        <w:rPr>
          <w:rFonts w:ascii="Times New Roman" w:hAnsi="Times New Roman" w:cs="Times New Roman"/>
          <w:sz w:val="24"/>
          <w:szCs w:val="24"/>
        </w:rPr>
      </w:pPr>
      <w:r w:rsidRPr="00C23E60">
        <w:rPr>
          <w:rFonts w:ascii="Times New Roman" w:hAnsi="Times New Roman" w:cs="Times New Roman"/>
          <w:sz w:val="24"/>
          <w:szCs w:val="24"/>
        </w:rPr>
        <w:t>2. Заявителем в настоящем порядке признается:</w:t>
      </w:r>
    </w:p>
    <w:p w:rsidR="00C23E60" w:rsidRPr="00C23E60" w:rsidRDefault="00C23E60" w:rsidP="00C23E60">
      <w:pPr>
        <w:pStyle w:val="aa"/>
        <w:spacing w:after="0" w:line="360" w:lineRule="auto"/>
        <w:ind w:left="0" w:firstLine="633"/>
        <w:jc w:val="both"/>
        <w:rPr>
          <w:rFonts w:ascii="Times New Roman" w:hAnsi="Times New Roman" w:cs="Times New Roman"/>
          <w:sz w:val="24"/>
          <w:szCs w:val="24"/>
        </w:rPr>
      </w:pPr>
      <w:r w:rsidRPr="00C23E60">
        <w:rPr>
          <w:rFonts w:ascii="Times New Roman" w:hAnsi="Times New Roman" w:cs="Times New Roman"/>
          <w:sz w:val="24"/>
          <w:szCs w:val="24"/>
        </w:rPr>
        <w:t>- один из членов семьи (супруга (супруг), дети, родители, законный представитель) военнослужащего, проживавшего на территории городского  поселения Петра Дубрава муниципального района Волжский Самарской области и погибшего (умершего) при выполнении задач в ходе специальной военной операции;</w:t>
      </w:r>
    </w:p>
    <w:p w:rsidR="00C23E60" w:rsidRPr="00C23E60" w:rsidRDefault="00C23E60" w:rsidP="00C23E60">
      <w:pPr>
        <w:pStyle w:val="aa"/>
        <w:spacing w:after="0" w:line="360" w:lineRule="auto"/>
        <w:ind w:left="0" w:firstLine="633"/>
        <w:jc w:val="both"/>
        <w:rPr>
          <w:rFonts w:ascii="Times New Roman" w:hAnsi="Times New Roman" w:cs="Times New Roman"/>
          <w:sz w:val="24"/>
          <w:szCs w:val="24"/>
        </w:rPr>
      </w:pPr>
      <w:r w:rsidRPr="00C23E60">
        <w:rPr>
          <w:rFonts w:ascii="Times New Roman" w:hAnsi="Times New Roman" w:cs="Times New Roman"/>
          <w:sz w:val="24"/>
          <w:szCs w:val="24"/>
        </w:rPr>
        <w:t xml:space="preserve">- лицо, взявшее на себя обязанность по погребению военнослужащего, проживавшего на территории городского поселения Петра Дубрава муниципального района </w:t>
      </w:r>
      <w:proofErr w:type="gramStart"/>
      <w:r w:rsidRPr="00C23E60">
        <w:rPr>
          <w:rFonts w:ascii="Times New Roman" w:hAnsi="Times New Roman" w:cs="Times New Roman"/>
          <w:sz w:val="24"/>
          <w:szCs w:val="24"/>
        </w:rPr>
        <w:t>Волжский</w:t>
      </w:r>
      <w:proofErr w:type="gramEnd"/>
      <w:r w:rsidRPr="00C23E60">
        <w:rPr>
          <w:rFonts w:ascii="Times New Roman" w:hAnsi="Times New Roman" w:cs="Times New Roman"/>
          <w:sz w:val="24"/>
          <w:szCs w:val="24"/>
        </w:rPr>
        <w:t xml:space="preserve"> Самарской области и погибшего (умершего) при выполнении задач в ходе специальной военной операции.</w:t>
      </w:r>
    </w:p>
    <w:p w:rsidR="00C23E60" w:rsidRPr="00C23E60" w:rsidRDefault="00C23E60" w:rsidP="00C23E60">
      <w:pPr>
        <w:pStyle w:val="aa"/>
        <w:spacing w:after="0" w:line="360" w:lineRule="auto"/>
        <w:ind w:left="0" w:firstLine="633"/>
        <w:jc w:val="both"/>
        <w:rPr>
          <w:rFonts w:ascii="Times New Roman" w:hAnsi="Times New Roman" w:cs="Times New Roman"/>
          <w:sz w:val="24"/>
          <w:szCs w:val="24"/>
        </w:rPr>
      </w:pPr>
      <w:r w:rsidRPr="00C23E60">
        <w:rPr>
          <w:rFonts w:ascii="Times New Roman" w:hAnsi="Times New Roman" w:cs="Times New Roman"/>
          <w:sz w:val="24"/>
          <w:szCs w:val="24"/>
        </w:rPr>
        <w:t>Проживавшим на территории городского поселения Петра Дубрава муниципального района Волжский Самарской области признается военнослужащий, являвшийся гражданином Российской Федерации,  имевший регистрацию на территории городского поселения Петра Дубрава муниципального района Волжский Самарской области.</w:t>
      </w:r>
    </w:p>
    <w:p w:rsidR="00C23E60" w:rsidRPr="00C23E60" w:rsidRDefault="00C23E60" w:rsidP="00C23E60">
      <w:pPr>
        <w:pStyle w:val="aa"/>
        <w:spacing w:after="0" w:line="360" w:lineRule="auto"/>
        <w:ind w:left="0" w:firstLine="633"/>
        <w:jc w:val="both"/>
        <w:rPr>
          <w:rFonts w:ascii="Times New Roman" w:hAnsi="Times New Roman" w:cs="Times New Roman"/>
          <w:sz w:val="24"/>
          <w:szCs w:val="24"/>
        </w:rPr>
      </w:pPr>
      <w:r w:rsidRPr="00C23E60">
        <w:rPr>
          <w:rFonts w:ascii="Times New Roman" w:hAnsi="Times New Roman" w:cs="Times New Roman"/>
          <w:sz w:val="24"/>
          <w:szCs w:val="24"/>
        </w:rPr>
        <w:t>Под специальной военной операцией в настоящем Порядке понимается 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Украины.</w:t>
      </w:r>
    </w:p>
    <w:p w:rsidR="00C23E60" w:rsidRPr="00C23E60" w:rsidRDefault="00C23E60" w:rsidP="00C23E60">
      <w:pPr>
        <w:spacing w:after="0" w:line="360" w:lineRule="auto"/>
        <w:ind w:firstLine="708"/>
        <w:contextualSpacing/>
        <w:jc w:val="both"/>
        <w:rPr>
          <w:rFonts w:ascii="Times New Roman" w:hAnsi="Times New Roman" w:cs="Times New Roman"/>
          <w:sz w:val="24"/>
          <w:szCs w:val="24"/>
        </w:rPr>
      </w:pPr>
      <w:r w:rsidRPr="00C23E60">
        <w:rPr>
          <w:rFonts w:ascii="Times New Roman" w:hAnsi="Times New Roman" w:cs="Times New Roman"/>
          <w:sz w:val="24"/>
          <w:szCs w:val="24"/>
        </w:rPr>
        <w:t>3. Дополнительная мера социальной поддержки выплачивается заявителю однократно на одного военнослужащего, в размере до 100 000 рублей согласно фактически произведенным и подтвержденным затратам.</w:t>
      </w:r>
    </w:p>
    <w:p w:rsidR="00C23E60" w:rsidRPr="00C23E60" w:rsidRDefault="00C23E60" w:rsidP="00C23E60">
      <w:pPr>
        <w:pStyle w:val="aa"/>
        <w:spacing w:after="0" w:line="360" w:lineRule="auto"/>
        <w:ind w:left="709"/>
        <w:jc w:val="both"/>
        <w:rPr>
          <w:rFonts w:ascii="Times New Roman" w:hAnsi="Times New Roman" w:cs="Times New Roman"/>
          <w:sz w:val="24"/>
          <w:szCs w:val="24"/>
        </w:rPr>
      </w:pPr>
      <w:r w:rsidRPr="00C23E60">
        <w:rPr>
          <w:rFonts w:ascii="Times New Roman" w:hAnsi="Times New Roman" w:cs="Times New Roman"/>
          <w:sz w:val="24"/>
          <w:szCs w:val="24"/>
        </w:rPr>
        <w:t>4. В рамках настоящего Порядка возмещаются следующие виды затрат:</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lastRenderedPageBreak/>
        <w:t>предоставление похоронных принадлежностей;</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proofErr w:type="spellStart"/>
      <w:r w:rsidRPr="00C23E60">
        <w:rPr>
          <w:rFonts w:ascii="Times New Roman" w:hAnsi="Times New Roman" w:cs="Times New Roman"/>
          <w:sz w:val="24"/>
          <w:szCs w:val="24"/>
        </w:rPr>
        <w:t>катафальные</w:t>
      </w:r>
      <w:proofErr w:type="spellEnd"/>
      <w:r w:rsidRPr="00C23E60">
        <w:rPr>
          <w:rFonts w:ascii="Times New Roman" w:hAnsi="Times New Roman" w:cs="Times New Roman"/>
          <w:sz w:val="24"/>
          <w:szCs w:val="24"/>
        </w:rPr>
        <w:t xml:space="preserve"> и транспортные перевозки умершего и участников погребения;</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услуги агента ритуального обслуживания;</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предоставление ритуального зала для проведения обряда прощания;</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подготовка места захоронения и захоронение умершего;</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предоставление и установка надмогильных сооружений и оград;</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организация и предоставление поминальной трапезы.</w:t>
      </w:r>
    </w:p>
    <w:p w:rsidR="00C23E60" w:rsidRPr="00C23E60" w:rsidRDefault="00C23E60" w:rsidP="00C23E60">
      <w:pPr>
        <w:spacing w:after="0" w:line="360" w:lineRule="auto"/>
        <w:ind w:firstLine="709"/>
        <w:contextualSpacing/>
        <w:jc w:val="both"/>
        <w:rPr>
          <w:rFonts w:ascii="Times New Roman" w:hAnsi="Times New Roman" w:cs="Times New Roman"/>
          <w:sz w:val="24"/>
          <w:szCs w:val="24"/>
        </w:rPr>
      </w:pPr>
      <w:r w:rsidRPr="00C23E60">
        <w:rPr>
          <w:rFonts w:ascii="Times New Roman" w:hAnsi="Times New Roman" w:cs="Times New Roman"/>
          <w:sz w:val="24"/>
          <w:szCs w:val="24"/>
        </w:rPr>
        <w:t>5. В целях оказания дополнительной меры социальной поддержки заявитель обращается в Администрацию городского поселения Петра Дубрава муниципального района Волжский Самарской области с заявлением, написанным в свободной форме. Заявление подается лично заявителем. Совместно с заявлением заявитель предоставляет оригиналы документов, подтверждающих фактически произведенные затраты. Копии документов, подтверждающих фактически произведенные затраты, прикладываются к заявлению.</w:t>
      </w:r>
    </w:p>
    <w:p w:rsidR="00C23E60" w:rsidRPr="00C23E60" w:rsidRDefault="00C23E60" w:rsidP="00C23E60">
      <w:pPr>
        <w:spacing w:after="0" w:line="36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ab/>
        <w:t xml:space="preserve">6. Заявление о предоставлении дополнительной меры социальной поддержки регистрируется в Администрации городского поселения Петра Дубрава муниципального района Волжский Самарской области в день обращения и подлежит рассмотрению в течение 10 календарных дней со дня его регистрации. </w:t>
      </w:r>
    </w:p>
    <w:p w:rsidR="00C23E60" w:rsidRPr="00C23E60" w:rsidRDefault="00C23E60" w:rsidP="00C23E60">
      <w:pPr>
        <w:spacing w:after="0" w:line="36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ab/>
        <w:t>К заявлению о предоставлении дополнительной меры социальной поддержки прикладываются:</w:t>
      </w:r>
    </w:p>
    <w:p w:rsidR="00C23E60" w:rsidRPr="00C23E60" w:rsidRDefault="00C23E60" w:rsidP="00C23E60">
      <w:pPr>
        <w:spacing w:after="0" w:line="36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ab/>
        <w:t>а) документ, удостоверяющий личность заявителя;</w:t>
      </w:r>
    </w:p>
    <w:p w:rsidR="00C23E60" w:rsidRPr="00C23E60" w:rsidRDefault="00C23E60" w:rsidP="00C23E60">
      <w:pPr>
        <w:spacing w:after="0" w:line="36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ab/>
        <w:t>б) документы, подтверждающие правовые основания отнесения заявителя к членам семьи погибшего (умершего) на дату его гибели (смерти);</w:t>
      </w:r>
    </w:p>
    <w:p w:rsidR="00C23E60" w:rsidRPr="00C23E60" w:rsidRDefault="00C23E60" w:rsidP="00C23E60">
      <w:pPr>
        <w:spacing w:after="0" w:line="360" w:lineRule="auto"/>
        <w:contextualSpacing/>
        <w:jc w:val="both"/>
        <w:rPr>
          <w:rFonts w:ascii="Times New Roman" w:hAnsi="Times New Roman" w:cs="Times New Roman"/>
          <w:sz w:val="24"/>
          <w:szCs w:val="24"/>
        </w:rPr>
      </w:pPr>
      <w:r w:rsidRPr="00C23E60">
        <w:rPr>
          <w:rFonts w:ascii="Times New Roman" w:hAnsi="Times New Roman" w:cs="Times New Roman"/>
          <w:sz w:val="24"/>
          <w:szCs w:val="24"/>
        </w:rPr>
        <w:tab/>
        <w:t>в) свидетельство о смерти погибшего (умершего) военнослужащего;</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г) документ, подтверждающий факт гибели (смерти) военнослужащего в ходе проведения специальной военной операции;</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proofErr w:type="spellStart"/>
      <w:r w:rsidRPr="00C23E60">
        <w:rPr>
          <w:rFonts w:ascii="Times New Roman" w:hAnsi="Times New Roman" w:cs="Times New Roman"/>
          <w:sz w:val="24"/>
          <w:szCs w:val="24"/>
        </w:rPr>
        <w:t>д</w:t>
      </w:r>
      <w:proofErr w:type="spellEnd"/>
      <w:r w:rsidRPr="00C23E60">
        <w:rPr>
          <w:rFonts w:ascii="Times New Roman" w:hAnsi="Times New Roman" w:cs="Times New Roman"/>
          <w:sz w:val="24"/>
          <w:szCs w:val="24"/>
        </w:rPr>
        <w:t>) Реквизиты кредитной организации с указанием лицевого счета заявителя;</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е) документ, подтверждающий регистрацию военнослужащего на территории городского поселения Петра Дубрава муниципального района Волжский Самарской области;</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ж) документы, подтверждающие фактически произведенные заявителем затраты;</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proofErr w:type="spellStart"/>
      <w:r w:rsidRPr="00C23E60">
        <w:rPr>
          <w:rFonts w:ascii="Times New Roman" w:hAnsi="Times New Roman" w:cs="Times New Roman"/>
          <w:sz w:val="24"/>
          <w:szCs w:val="24"/>
        </w:rPr>
        <w:t>з</w:t>
      </w:r>
      <w:proofErr w:type="spellEnd"/>
      <w:r w:rsidRPr="00C23E60">
        <w:rPr>
          <w:rFonts w:ascii="Times New Roman" w:hAnsi="Times New Roman" w:cs="Times New Roman"/>
          <w:sz w:val="24"/>
          <w:szCs w:val="24"/>
        </w:rPr>
        <w:t>) согласие заявителя на обработку персональных данных в соответствии с Федеральным законом Российской Федерации № 152-ФЗ от 27.07.2006 «О персональных данных».</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lastRenderedPageBreak/>
        <w:t xml:space="preserve">7. </w:t>
      </w:r>
      <w:proofErr w:type="gramStart"/>
      <w:r w:rsidRPr="00C23E60">
        <w:rPr>
          <w:rFonts w:ascii="Times New Roman" w:hAnsi="Times New Roman" w:cs="Times New Roman"/>
          <w:sz w:val="24"/>
          <w:szCs w:val="24"/>
        </w:rPr>
        <w:t>Администрация городского поселения Петра Дубрава муниципального района Волжский Самарской области в течение 10 календарных дней со дня регистрации заявления, указанного в п. 5 настоящего порядка рассматривает заявление о предоставлении дополнительной меры социальной поддержки и приложенные к нему документы на соответствие требованиям настоящего Порядка и готовит Постановление Администрации городского поселения Петра Дубрава муниципального района Волжский Самарской области о предоставлении (об отказе</w:t>
      </w:r>
      <w:proofErr w:type="gramEnd"/>
      <w:r w:rsidRPr="00C23E60">
        <w:rPr>
          <w:rFonts w:ascii="Times New Roman" w:hAnsi="Times New Roman" w:cs="Times New Roman"/>
          <w:sz w:val="24"/>
          <w:szCs w:val="24"/>
        </w:rPr>
        <w:t xml:space="preserve"> в предоставлении) дополнительной меры социальной поддержки и направляет его заявителю по адресу электронной почты либо по почтовому адресу, указанному в заявлении о предоставлении дополнительной меры социальной поддержки. Постановление Администрации городского поселения Петра Дубрава муниципального района </w:t>
      </w:r>
      <w:proofErr w:type="gramStart"/>
      <w:r w:rsidRPr="00C23E60">
        <w:rPr>
          <w:rFonts w:ascii="Times New Roman" w:hAnsi="Times New Roman" w:cs="Times New Roman"/>
          <w:sz w:val="24"/>
          <w:szCs w:val="24"/>
        </w:rPr>
        <w:t>Волжский</w:t>
      </w:r>
      <w:proofErr w:type="gramEnd"/>
      <w:r w:rsidRPr="00C23E60">
        <w:rPr>
          <w:rFonts w:ascii="Times New Roman" w:hAnsi="Times New Roman" w:cs="Times New Roman"/>
          <w:sz w:val="24"/>
          <w:szCs w:val="24"/>
        </w:rPr>
        <w:t xml:space="preserve"> Самарской области о предоставлении (об отказе в предоставлении) дополнительной меры социальной поддержки может быть вручено заявителю лично под подпись.</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r w:rsidRPr="00C23E60">
        <w:rPr>
          <w:rFonts w:ascii="Times New Roman" w:hAnsi="Times New Roman" w:cs="Times New Roman"/>
          <w:sz w:val="24"/>
          <w:szCs w:val="24"/>
        </w:rPr>
        <w:t xml:space="preserve">8. Заявление о предоставлении дополнительной меры социальной поддержки с приложенными документами может быть направлено не позднее трех месяцев со дня погребения военнослужащего. </w:t>
      </w:r>
    </w:p>
    <w:p w:rsidR="00C23E60" w:rsidRPr="00C23E60" w:rsidRDefault="00C23E60" w:rsidP="00C23E60">
      <w:pPr>
        <w:pStyle w:val="s1"/>
        <w:shd w:val="clear" w:color="auto" w:fill="FFFFFF"/>
        <w:spacing w:before="0" w:beforeAutospacing="0" w:after="0" w:afterAutospacing="0" w:line="360" w:lineRule="auto"/>
        <w:ind w:firstLine="708"/>
        <w:contextualSpacing/>
        <w:jc w:val="both"/>
        <w:rPr>
          <w:color w:val="22272F"/>
        </w:rPr>
      </w:pPr>
      <w:r w:rsidRPr="00C23E60">
        <w:t>9. О</w:t>
      </w:r>
      <w:r w:rsidRPr="00C23E60">
        <w:rPr>
          <w:color w:val="22272F"/>
        </w:rPr>
        <w:t>снования для отказа в предоставлении дополнительной меры социальной поддержки:</w:t>
      </w:r>
    </w:p>
    <w:p w:rsidR="00C23E60" w:rsidRPr="00C23E60" w:rsidRDefault="00C23E60" w:rsidP="00C23E60">
      <w:pPr>
        <w:pStyle w:val="s1"/>
        <w:shd w:val="clear" w:color="auto" w:fill="FFFFFF"/>
        <w:spacing w:before="0" w:beforeAutospacing="0" w:after="0" w:afterAutospacing="0" w:line="360" w:lineRule="auto"/>
        <w:ind w:firstLine="708"/>
        <w:contextualSpacing/>
        <w:jc w:val="both"/>
        <w:rPr>
          <w:color w:val="22272F"/>
        </w:rPr>
      </w:pPr>
      <w:r w:rsidRPr="00C23E60">
        <w:rPr>
          <w:color w:val="22272F"/>
        </w:rPr>
        <w:t>- непредставление заявителем (представление не в полном объеме), документов, предусмотренных пунктом </w:t>
      </w:r>
      <w:hyperlink r:id="rId9" w:anchor="/document/404836649/entry/1021" w:history="1">
        <w:r w:rsidRPr="00C23E60">
          <w:rPr>
            <w:rStyle w:val="ad"/>
            <w:color w:val="3272C0"/>
          </w:rPr>
          <w:t>6</w:t>
        </w:r>
      </w:hyperlink>
      <w:r w:rsidRPr="00C23E60">
        <w:rPr>
          <w:color w:val="22272F"/>
        </w:rPr>
        <w:t xml:space="preserve"> настоящего Порядка; </w:t>
      </w:r>
    </w:p>
    <w:p w:rsidR="00C23E60" w:rsidRPr="00C23E60" w:rsidRDefault="00C23E60" w:rsidP="00C23E60">
      <w:pPr>
        <w:pStyle w:val="s1"/>
        <w:shd w:val="clear" w:color="auto" w:fill="FFFFFF"/>
        <w:spacing w:after="0" w:afterAutospacing="0" w:line="360" w:lineRule="auto"/>
        <w:ind w:firstLine="708"/>
        <w:contextualSpacing/>
        <w:jc w:val="both"/>
        <w:rPr>
          <w:color w:val="22272F"/>
        </w:rPr>
      </w:pPr>
      <w:r w:rsidRPr="00C23E60">
        <w:rPr>
          <w:color w:val="22272F"/>
        </w:rPr>
        <w:t>- предоставление дополнительной меры социальной поддержки иному лицу или иному члену семьи погибшего (умершего) военнослужащего, указанного в представленном заявлении о предоставлении дополнительной меры социальной поддержки;</w:t>
      </w:r>
    </w:p>
    <w:p w:rsidR="00C23E60" w:rsidRPr="00C23E60" w:rsidRDefault="00C23E60" w:rsidP="00C23E60">
      <w:pPr>
        <w:pStyle w:val="s1"/>
        <w:shd w:val="clear" w:color="auto" w:fill="FFFFFF"/>
        <w:spacing w:before="0" w:beforeAutospacing="0" w:after="0" w:afterAutospacing="0" w:line="360" w:lineRule="auto"/>
        <w:ind w:firstLine="709"/>
        <w:contextualSpacing/>
        <w:jc w:val="both"/>
        <w:rPr>
          <w:color w:val="22272F"/>
        </w:rPr>
      </w:pPr>
      <w:r w:rsidRPr="00C23E60">
        <w:rPr>
          <w:color w:val="22272F"/>
        </w:rPr>
        <w:t>- направление заявления о предоставлении дополнительной меры социальной поддержки с приложенными документами за пределами срока, установленного пунктом 8 настоящего Порядка.</w:t>
      </w:r>
    </w:p>
    <w:p w:rsidR="00C23E60" w:rsidRPr="00C23E60" w:rsidRDefault="00C23E60" w:rsidP="00C23E60">
      <w:pPr>
        <w:pStyle w:val="s1"/>
        <w:shd w:val="clear" w:color="auto" w:fill="FFFFFF"/>
        <w:spacing w:before="0" w:beforeAutospacing="0" w:after="0" w:afterAutospacing="0" w:line="360" w:lineRule="auto"/>
        <w:ind w:firstLine="709"/>
        <w:contextualSpacing/>
        <w:jc w:val="both"/>
        <w:rPr>
          <w:color w:val="22272F"/>
        </w:rPr>
      </w:pPr>
      <w:r w:rsidRPr="00C23E60">
        <w:rPr>
          <w:color w:val="22272F"/>
        </w:rPr>
        <w:t>10. Ответственность за достоверность представленных документов несет заявитель.</w:t>
      </w:r>
    </w:p>
    <w:p w:rsidR="00C23E60" w:rsidRPr="00C23E60" w:rsidRDefault="00C23E60" w:rsidP="00C23E60">
      <w:pPr>
        <w:pStyle w:val="aa"/>
        <w:spacing w:after="0" w:line="360" w:lineRule="auto"/>
        <w:ind w:left="0" w:firstLine="709"/>
        <w:jc w:val="both"/>
        <w:rPr>
          <w:rFonts w:ascii="Times New Roman" w:hAnsi="Times New Roman" w:cs="Times New Roman"/>
          <w:sz w:val="24"/>
          <w:szCs w:val="24"/>
        </w:rPr>
      </w:pPr>
    </w:p>
    <w:p w:rsidR="00C23E60" w:rsidRPr="00C23E60" w:rsidRDefault="00C23E60" w:rsidP="00C23E60">
      <w:pPr>
        <w:pStyle w:val="aa"/>
        <w:spacing w:after="0" w:line="360" w:lineRule="auto"/>
        <w:ind w:firstLine="709"/>
        <w:jc w:val="both"/>
        <w:rPr>
          <w:rFonts w:ascii="Times New Roman" w:hAnsi="Times New Roman" w:cs="Times New Roman"/>
          <w:sz w:val="24"/>
          <w:szCs w:val="24"/>
        </w:rPr>
      </w:pPr>
    </w:p>
    <w:p w:rsidR="00C23E60" w:rsidRPr="00C23E60" w:rsidRDefault="00C23E60" w:rsidP="00C23E60">
      <w:pPr>
        <w:pStyle w:val="aa"/>
        <w:spacing w:after="0" w:line="360" w:lineRule="auto"/>
        <w:ind w:left="709"/>
        <w:jc w:val="both"/>
        <w:rPr>
          <w:rFonts w:ascii="Times New Roman" w:hAnsi="Times New Roman" w:cs="Times New Roman"/>
          <w:sz w:val="24"/>
          <w:szCs w:val="24"/>
        </w:rPr>
      </w:pPr>
    </w:p>
    <w:p w:rsidR="00C23E60" w:rsidRDefault="00C23E60" w:rsidP="00C23E60">
      <w:pPr>
        <w:pStyle w:val="aa"/>
        <w:spacing w:after="0" w:line="360" w:lineRule="auto"/>
        <w:ind w:left="709"/>
        <w:jc w:val="both"/>
        <w:rPr>
          <w:rFonts w:ascii="Times New Roman" w:hAnsi="Times New Roman" w:cs="Times New Roman"/>
          <w:sz w:val="24"/>
          <w:szCs w:val="24"/>
        </w:rPr>
      </w:pPr>
    </w:p>
    <w:p w:rsidR="00C23E60" w:rsidRDefault="00C23E60" w:rsidP="00C23E60">
      <w:pPr>
        <w:pStyle w:val="aa"/>
        <w:spacing w:after="0" w:line="360" w:lineRule="auto"/>
        <w:ind w:left="709"/>
        <w:jc w:val="both"/>
        <w:rPr>
          <w:rFonts w:ascii="Times New Roman" w:hAnsi="Times New Roman" w:cs="Times New Roman"/>
          <w:sz w:val="24"/>
          <w:szCs w:val="24"/>
        </w:rPr>
      </w:pPr>
    </w:p>
    <w:p w:rsidR="00C23E60" w:rsidRPr="00C23E60" w:rsidRDefault="00C23E60" w:rsidP="00C23E60">
      <w:pPr>
        <w:pStyle w:val="aa"/>
        <w:spacing w:after="0" w:line="360" w:lineRule="auto"/>
        <w:ind w:left="709"/>
        <w:jc w:val="both"/>
        <w:rPr>
          <w:rFonts w:ascii="Times New Roman" w:hAnsi="Times New Roman" w:cs="Times New Roman"/>
          <w:sz w:val="24"/>
          <w:szCs w:val="24"/>
        </w:rPr>
      </w:pPr>
    </w:p>
    <w:p w:rsidR="00C23E60" w:rsidRPr="00C23E60" w:rsidRDefault="00C23E60" w:rsidP="009C3BD1">
      <w:pPr>
        <w:jc w:val="center"/>
        <w:rPr>
          <w:rFonts w:ascii="Times New Roman" w:hAnsi="Times New Roman" w:cs="Times New Roman"/>
          <w:sz w:val="24"/>
          <w:szCs w:val="24"/>
        </w:rPr>
      </w:pPr>
    </w:p>
    <w:p w:rsidR="00B35DC3" w:rsidRPr="00C23E60" w:rsidRDefault="00B35DC3" w:rsidP="009C3BD1">
      <w:pPr>
        <w:jc w:val="center"/>
        <w:rPr>
          <w:rFonts w:ascii="Times New Roman" w:hAnsi="Times New Roman" w:cs="Times New Roman"/>
          <w:sz w:val="24"/>
          <w:szCs w:val="24"/>
        </w:rPr>
      </w:pPr>
    </w:p>
    <w:p w:rsidR="00B35DC3" w:rsidRPr="00167DCB" w:rsidRDefault="00B35DC3" w:rsidP="00B35DC3">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sz w:val="24"/>
          <w:szCs w:val="24"/>
        </w:rPr>
      </w:pPr>
      <w:r w:rsidRPr="00167DCB">
        <w:rPr>
          <w:rFonts w:ascii="Times New Roman" w:hAnsi="Times New Roman" w:cs="Times New Roman"/>
          <w:noProof/>
          <w:sz w:val="24"/>
          <w:szCs w:val="24"/>
        </w:rPr>
        <w:drawing>
          <wp:inline distT="0" distB="0" distL="0" distR="0">
            <wp:extent cx="800100" cy="982980"/>
            <wp:effectExtent l="1905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B35DC3" w:rsidRPr="00023BBB" w:rsidRDefault="00B35DC3" w:rsidP="00B35DC3">
      <w:pPr>
        <w:spacing w:after="0"/>
        <w:jc w:val="center"/>
        <w:rPr>
          <w:rFonts w:ascii="Times New Roman" w:hAnsi="Times New Roman" w:cs="Times New Roman"/>
          <w:b/>
          <w:bCs/>
          <w:sz w:val="24"/>
          <w:szCs w:val="24"/>
        </w:rPr>
      </w:pPr>
      <w:r w:rsidRPr="00023BBB">
        <w:rPr>
          <w:rFonts w:ascii="Times New Roman" w:hAnsi="Times New Roman" w:cs="Times New Roman"/>
          <w:b/>
          <w:bCs/>
          <w:sz w:val="24"/>
          <w:szCs w:val="24"/>
        </w:rPr>
        <w:t>Собрание Представителей городского поселения Петра Дубрава</w:t>
      </w:r>
    </w:p>
    <w:p w:rsidR="00B35DC3" w:rsidRPr="00023BBB" w:rsidRDefault="00B35DC3" w:rsidP="00B35DC3">
      <w:pPr>
        <w:spacing w:after="0"/>
        <w:jc w:val="center"/>
        <w:rPr>
          <w:rFonts w:ascii="Times New Roman" w:hAnsi="Times New Roman" w:cs="Times New Roman"/>
          <w:b/>
          <w:bCs/>
          <w:sz w:val="24"/>
          <w:szCs w:val="24"/>
        </w:rPr>
      </w:pPr>
      <w:r w:rsidRPr="00023BBB">
        <w:rPr>
          <w:rFonts w:ascii="Times New Roman" w:hAnsi="Times New Roman" w:cs="Times New Roman"/>
          <w:b/>
          <w:bCs/>
          <w:sz w:val="24"/>
          <w:szCs w:val="24"/>
        </w:rPr>
        <w:t xml:space="preserve"> муниципального района </w:t>
      </w:r>
      <w:proofErr w:type="gramStart"/>
      <w:r w:rsidRPr="00023BBB">
        <w:rPr>
          <w:rFonts w:ascii="Times New Roman" w:hAnsi="Times New Roman" w:cs="Times New Roman"/>
          <w:b/>
          <w:bCs/>
          <w:sz w:val="24"/>
          <w:szCs w:val="24"/>
        </w:rPr>
        <w:t>Волжский</w:t>
      </w:r>
      <w:proofErr w:type="gramEnd"/>
      <w:r w:rsidRPr="00023BBB">
        <w:rPr>
          <w:rFonts w:ascii="Times New Roman" w:hAnsi="Times New Roman" w:cs="Times New Roman"/>
          <w:b/>
          <w:bCs/>
          <w:sz w:val="24"/>
          <w:szCs w:val="24"/>
        </w:rPr>
        <w:t xml:space="preserve"> Самарской области  </w:t>
      </w:r>
    </w:p>
    <w:p w:rsidR="00B35DC3" w:rsidRPr="00023BBB" w:rsidRDefault="00B35DC3" w:rsidP="00B35DC3">
      <w:pPr>
        <w:spacing w:after="0"/>
        <w:jc w:val="center"/>
        <w:rPr>
          <w:rFonts w:ascii="Times New Roman" w:hAnsi="Times New Roman" w:cs="Times New Roman"/>
          <w:bCs/>
          <w:sz w:val="24"/>
          <w:szCs w:val="24"/>
        </w:rPr>
      </w:pPr>
      <w:r w:rsidRPr="00023BBB">
        <w:rPr>
          <w:rFonts w:ascii="Times New Roman" w:hAnsi="Times New Roman" w:cs="Times New Roman"/>
          <w:bCs/>
          <w:sz w:val="24"/>
          <w:szCs w:val="24"/>
        </w:rPr>
        <w:t>Четвертого созыва</w:t>
      </w:r>
    </w:p>
    <w:p w:rsidR="00B35DC3" w:rsidRDefault="00B35DC3" w:rsidP="00B35DC3">
      <w:pPr>
        <w:spacing w:after="0"/>
        <w:jc w:val="center"/>
        <w:rPr>
          <w:rFonts w:ascii="Times New Roman" w:hAnsi="Times New Roman" w:cs="Times New Roman"/>
          <w:b/>
          <w:sz w:val="24"/>
          <w:szCs w:val="24"/>
        </w:rPr>
      </w:pPr>
      <w:r w:rsidRPr="00167DCB">
        <w:rPr>
          <w:rFonts w:ascii="Times New Roman" w:hAnsi="Times New Roman" w:cs="Times New Roman"/>
          <w:b/>
          <w:sz w:val="24"/>
          <w:szCs w:val="24"/>
        </w:rPr>
        <w:t xml:space="preserve">РЕШЕНИЕ  </w:t>
      </w:r>
    </w:p>
    <w:p w:rsidR="00B35DC3" w:rsidRPr="00167DCB" w:rsidRDefault="00B35DC3" w:rsidP="00B35DC3">
      <w:pPr>
        <w:spacing w:after="0"/>
        <w:jc w:val="center"/>
        <w:rPr>
          <w:rFonts w:ascii="Times New Roman" w:hAnsi="Times New Roman" w:cs="Times New Roman"/>
          <w:b/>
          <w:sz w:val="24"/>
          <w:szCs w:val="24"/>
        </w:rPr>
      </w:pPr>
    </w:p>
    <w:p w:rsidR="00B35DC3" w:rsidRPr="00023BBB" w:rsidRDefault="00B35DC3" w:rsidP="00B35DC3">
      <w:pPr>
        <w:suppressAutoHyphens/>
        <w:spacing w:after="0"/>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  </w:t>
      </w:r>
      <w:r w:rsidRPr="00023BBB">
        <w:rPr>
          <w:rFonts w:ascii="Times New Roman" w:hAnsi="Times New Roman" w:cs="Times New Roman"/>
          <w:b/>
          <w:sz w:val="24"/>
          <w:szCs w:val="24"/>
          <w:lang w:eastAsia="ar-SA"/>
        </w:rPr>
        <w:t xml:space="preserve">16.03.2023                </w:t>
      </w:r>
      <w:r w:rsidRPr="00023BBB">
        <w:rPr>
          <w:rFonts w:ascii="Times New Roman" w:hAnsi="Times New Roman" w:cs="Times New Roman"/>
          <w:b/>
          <w:sz w:val="24"/>
          <w:szCs w:val="24"/>
          <w:lang w:eastAsia="ar-SA"/>
        </w:rPr>
        <w:tab/>
      </w:r>
      <w:r w:rsidRPr="00023BBB">
        <w:rPr>
          <w:rFonts w:ascii="Times New Roman" w:hAnsi="Times New Roman" w:cs="Times New Roman"/>
          <w:b/>
          <w:sz w:val="24"/>
          <w:szCs w:val="24"/>
          <w:lang w:eastAsia="ar-SA"/>
        </w:rPr>
        <w:tab/>
        <w:t xml:space="preserve">                                                                      №137</w:t>
      </w:r>
    </w:p>
    <w:p w:rsidR="00B35DC3" w:rsidRPr="00167DCB" w:rsidRDefault="00B35DC3" w:rsidP="00B35DC3">
      <w:pPr>
        <w:suppressAutoHyphens/>
        <w:autoSpaceDE w:val="0"/>
        <w:ind w:firstLine="456"/>
        <w:jc w:val="center"/>
        <w:rPr>
          <w:rFonts w:ascii="Times New Roman" w:eastAsia="Arial" w:hAnsi="Times New Roman" w:cs="Times New Roman"/>
          <w:b/>
          <w:bCs/>
          <w:sz w:val="24"/>
          <w:szCs w:val="24"/>
          <w:lang w:eastAsia="ar-SA"/>
        </w:rPr>
      </w:pPr>
    </w:p>
    <w:p w:rsidR="00B35DC3" w:rsidRPr="0045450C" w:rsidRDefault="00B35DC3" w:rsidP="00B35DC3">
      <w:pPr>
        <w:spacing w:after="0" w:line="240" w:lineRule="auto"/>
        <w:jc w:val="center"/>
        <w:rPr>
          <w:rFonts w:ascii="Times New Roman" w:eastAsia="Times New Roman" w:hAnsi="Times New Roman" w:cs="Times New Roman"/>
          <w:i/>
          <w:sz w:val="24"/>
          <w:szCs w:val="24"/>
        </w:rPr>
      </w:pPr>
      <w:r w:rsidRPr="0045450C">
        <w:rPr>
          <w:rFonts w:ascii="Times New Roman" w:eastAsia="Times New Roman" w:hAnsi="Times New Roman" w:cs="Times New Roman"/>
          <w:b/>
          <w:sz w:val="24"/>
          <w:szCs w:val="24"/>
        </w:rPr>
        <w:t xml:space="preserve">                                                                 </w:t>
      </w:r>
    </w:p>
    <w:p w:rsidR="00B35DC3" w:rsidRPr="00023BBB" w:rsidRDefault="00B35DC3" w:rsidP="00B35DC3">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rPr>
      </w:pPr>
      <w:proofErr w:type="gramStart"/>
      <w:r w:rsidRPr="00023BBB">
        <w:rPr>
          <w:rFonts w:ascii="Times New Roman" w:eastAsia="Times New Roman" w:hAnsi="Times New Roman" w:cs="Times New Roman"/>
          <w:b/>
          <w:bCs/>
          <w:color w:val="000000"/>
          <w:sz w:val="24"/>
          <w:szCs w:val="24"/>
          <w:bdr w:val="none" w:sz="0" w:space="0" w:color="auto" w:frame="1"/>
        </w:rPr>
        <w:t>Об утверждении Порядка предоставления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roofErr w:type="gramEnd"/>
      <w:r w:rsidRPr="00023BBB">
        <w:rPr>
          <w:rFonts w:ascii="Times New Roman" w:eastAsia="Times New Roman" w:hAnsi="Times New Roman" w:cs="Times New Roman"/>
          <w:b/>
          <w:bCs/>
          <w:color w:val="000000"/>
          <w:sz w:val="24"/>
          <w:szCs w:val="24"/>
          <w:bdr w:val="none" w:sz="0" w:space="0" w:color="auto" w:frame="1"/>
        </w:rPr>
        <w:t xml:space="preserve"> из бюджета городского поселения Петра Дубрава </w:t>
      </w:r>
      <w:r w:rsidRPr="00023BBB">
        <w:rPr>
          <w:rFonts w:ascii="Times New Roman" w:eastAsia="Times New Roman" w:hAnsi="Times New Roman" w:cs="Times New Roman"/>
          <w:b/>
          <w:color w:val="000000"/>
          <w:sz w:val="24"/>
          <w:szCs w:val="24"/>
        </w:rPr>
        <w:t>в бюджет муниципального района Волжский Самарской области</w:t>
      </w:r>
      <w:r>
        <w:rPr>
          <w:rFonts w:ascii="Times New Roman" w:eastAsia="Times New Roman" w:hAnsi="Times New Roman" w:cs="Times New Roman"/>
          <w:b/>
          <w:color w:val="000000"/>
          <w:sz w:val="24"/>
          <w:szCs w:val="24"/>
        </w:rPr>
        <w:t>.</w:t>
      </w:r>
    </w:p>
    <w:p w:rsidR="00B35DC3" w:rsidRPr="00167DCB" w:rsidRDefault="00B35DC3" w:rsidP="00B35DC3">
      <w:pPr>
        <w:shd w:val="clear" w:color="auto" w:fill="FFFFFF"/>
        <w:spacing w:before="150" w:after="150" w:line="240" w:lineRule="auto"/>
        <w:rPr>
          <w:rFonts w:ascii="Times New Roman" w:eastAsia="Times New Roman" w:hAnsi="Times New Roman" w:cs="Times New Roman"/>
          <w:color w:val="000000"/>
          <w:sz w:val="24"/>
          <w:szCs w:val="24"/>
        </w:rPr>
      </w:pPr>
    </w:p>
    <w:p w:rsidR="00B35DC3" w:rsidRPr="00167DCB" w:rsidRDefault="00B35DC3" w:rsidP="00B35DC3">
      <w:pPr>
        <w:shd w:val="clear" w:color="auto" w:fill="FFFFFF"/>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rPr>
        <w:t xml:space="preserve">         </w:t>
      </w:r>
      <w:proofErr w:type="gramStart"/>
      <w:r w:rsidRPr="00715F53">
        <w:rPr>
          <w:rFonts w:ascii="Times New Roman" w:eastAsia="Times New Roman" w:hAnsi="Times New Roman" w:cs="Times New Roman"/>
          <w:color w:val="00000A"/>
          <w:sz w:val="24"/>
        </w:rPr>
        <w:t xml:space="preserve">В соответствии со </w:t>
      </w:r>
      <w:hyperlink r:id="rId10">
        <w:r w:rsidRPr="00715F53">
          <w:rPr>
            <w:rFonts w:ascii="Times New Roman" w:eastAsia="Times New Roman" w:hAnsi="Times New Roman" w:cs="Times New Roman"/>
            <w:color w:val="00000A"/>
            <w:sz w:val="24"/>
          </w:rPr>
          <w:t>статьями 9</w:t>
        </w:r>
      </w:hyperlink>
      <w:hyperlink r:id="rId11"/>
      <w:r>
        <w:rPr>
          <w:rFonts w:ascii="Times New Roman" w:eastAsia="Times New Roman" w:hAnsi="Times New Roman" w:cs="Times New Roman"/>
          <w:color w:val="00000A"/>
          <w:sz w:val="24"/>
        </w:rPr>
        <w:t xml:space="preserve"> и</w:t>
      </w:r>
      <w:hyperlink r:id="rId12">
        <w:r w:rsidRPr="00715F53">
          <w:rPr>
            <w:rFonts w:ascii="Times New Roman" w:eastAsia="Times New Roman" w:hAnsi="Times New Roman" w:cs="Times New Roman"/>
            <w:color w:val="00000A"/>
            <w:sz w:val="24"/>
          </w:rPr>
          <w:t xml:space="preserve"> 142</w:t>
        </w:r>
      </w:hyperlink>
      <w:r>
        <w:rPr>
          <w:rFonts w:ascii="Times New Roman" w:eastAsia="Times New Roman" w:hAnsi="Times New Roman" w:cs="Times New Roman"/>
          <w:color w:val="00000A"/>
          <w:sz w:val="24"/>
        </w:rPr>
        <w:t>.5</w:t>
      </w:r>
      <w:r w:rsidRPr="00715F53">
        <w:rPr>
          <w:rFonts w:ascii="Times New Roman" w:eastAsia="Times New Roman" w:hAnsi="Times New Roman" w:cs="Times New Roman"/>
          <w:color w:val="000000"/>
          <w:sz w:val="24"/>
        </w:rPr>
        <w:t xml:space="preserve"> </w:t>
      </w:r>
      <w:hyperlink r:id="rId13">
        <w:r w:rsidRPr="00715F53">
          <w:rPr>
            <w:rFonts w:ascii="Times New Roman" w:eastAsia="Times New Roman" w:hAnsi="Times New Roman" w:cs="Times New Roman"/>
            <w:color w:val="00000A"/>
            <w:sz w:val="24"/>
          </w:rPr>
          <w:t xml:space="preserve"> </w:t>
        </w:r>
      </w:hyperlink>
      <w:r w:rsidRPr="00715F53">
        <w:rPr>
          <w:rFonts w:ascii="Times New Roman" w:eastAsia="Times New Roman" w:hAnsi="Times New Roman" w:cs="Times New Roman"/>
          <w:color w:val="00000A"/>
          <w:sz w:val="24"/>
        </w:rPr>
        <w:t>Бюджетного кодекса Российской Федерации, Фе</w:t>
      </w:r>
      <w:r>
        <w:rPr>
          <w:rFonts w:ascii="Times New Roman" w:eastAsia="Times New Roman" w:hAnsi="Times New Roman" w:cs="Times New Roman"/>
          <w:color w:val="00000A"/>
          <w:sz w:val="24"/>
        </w:rPr>
        <w:t>деральным законом от 06.10.2003</w:t>
      </w:r>
      <w:r w:rsidRPr="00715F53">
        <w:rPr>
          <w:rFonts w:ascii="Times New Roman" w:eastAsia="Times New Roman" w:hAnsi="Times New Roman" w:cs="Times New Roman"/>
          <w:color w:val="00000A"/>
          <w:sz w:val="24"/>
        </w:rPr>
        <w:t xml:space="preserve">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color w:val="000000"/>
          <w:sz w:val="24"/>
        </w:rPr>
        <w:t xml:space="preserve"> городского поселения Петра Дубрава, </w:t>
      </w:r>
      <w:r w:rsidRPr="00715F53">
        <w:rPr>
          <w:rFonts w:ascii="Times New Roman" w:eastAsia="Times New Roman" w:hAnsi="Times New Roman" w:cs="Times New Roman"/>
          <w:color w:val="000000"/>
          <w:sz w:val="24"/>
        </w:rPr>
        <w:t xml:space="preserve">в целях установления случаев и порядка предоставления иных межбюджетных трансфертов из бюджета </w:t>
      </w:r>
      <w:r>
        <w:rPr>
          <w:rFonts w:ascii="Times New Roman" w:eastAsia="Times New Roman" w:hAnsi="Times New Roman" w:cs="Times New Roman"/>
          <w:color w:val="000000"/>
          <w:sz w:val="24"/>
        </w:rPr>
        <w:t>городского поселения Петра Дубрава</w:t>
      </w:r>
      <w:r w:rsidRPr="00715F53">
        <w:rPr>
          <w:rFonts w:ascii="Times New Roman" w:eastAsia="Times New Roman" w:hAnsi="Times New Roman" w:cs="Times New Roman"/>
          <w:color w:val="000000"/>
          <w:sz w:val="24"/>
        </w:rPr>
        <w:t xml:space="preserve"> бюджету </w:t>
      </w:r>
      <w:r>
        <w:rPr>
          <w:rFonts w:ascii="Times New Roman" w:eastAsia="Times New Roman" w:hAnsi="Times New Roman" w:cs="Times New Roman"/>
          <w:color w:val="000000"/>
          <w:sz w:val="24"/>
        </w:rPr>
        <w:t>муниципального</w:t>
      </w:r>
      <w:r w:rsidRPr="00715F53">
        <w:rPr>
          <w:rFonts w:ascii="Times New Roman" w:eastAsia="Times New Roman" w:hAnsi="Times New Roman" w:cs="Times New Roman"/>
          <w:color w:val="000000"/>
          <w:sz w:val="24"/>
        </w:rPr>
        <w:t xml:space="preserve"> район</w:t>
      </w:r>
      <w:r>
        <w:rPr>
          <w:rFonts w:ascii="Times New Roman" w:eastAsia="Times New Roman" w:hAnsi="Times New Roman" w:cs="Times New Roman"/>
          <w:color w:val="000000"/>
          <w:sz w:val="24"/>
        </w:rPr>
        <w:t>а Волжский Самарской области</w:t>
      </w:r>
      <w:r>
        <w:rPr>
          <w:rFonts w:ascii="Times New Roman" w:eastAsia="Times New Roman" w:hAnsi="Times New Roman" w:cs="Times New Roman"/>
          <w:color w:val="000000"/>
          <w:sz w:val="24"/>
          <w:szCs w:val="24"/>
        </w:rPr>
        <w:t>, Собрание Представителей городского поселения Петра Дубрава муниципального</w:t>
      </w:r>
      <w:proofErr w:type="gramEnd"/>
      <w:r>
        <w:rPr>
          <w:rFonts w:ascii="Times New Roman" w:eastAsia="Times New Roman" w:hAnsi="Times New Roman" w:cs="Times New Roman"/>
          <w:color w:val="000000"/>
          <w:sz w:val="24"/>
          <w:szCs w:val="24"/>
        </w:rPr>
        <w:t xml:space="preserve"> района </w:t>
      </w:r>
      <w:proofErr w:type="gramStart"/>
      <w:r>
        <w:rPr>
          <w:rFonts w:ascii="Times New Roman" w:eastAsia="Times New Roman" w:hAnsi="Times New Roman" w:cs="Times New Roman"/>
          <w:color w:val="000000"/>
          <w:sz w:val="24"/>
          <w:szCs w:val="24"/>
        </w:rPr>
        <w:t>Волжский</w:t>
      </w:r>
      <w:proofErr w:type="gramEnd"/>
      <w:r>
        <w:rPr>
          <w:rFonts w:ascii="Times New Roman" w:eastAsia="Times New Roman" w:hAnsi="Times New Roman" w:cs="Times New Roman"/>
          <w:color w:val="000000"/>
          <w:sz w:val="24"/>
          <w:szCs w:val="24"/>
        </w:rPr>
        <w:t xml:space="preserve"> Самарской области РЕШИЛО:</w:t>
      </w:r>
      <w:r w:rsidRPr="0045450C">
        <w:rPr>
          <w:rFonts w:ascii="Times New Roman" w:eastAsia="Times New Roman" w:hAnsi="Times New Roman" w:cs="Times New Roman"/>
          <w:color w:val="000000"/>
          <w:sz w:val="28"/>
          <w:szCs w:val="28"/>
        </w:rPr>
        <w:t>       </w:t>
      </w:r>
    </w:p>
    <w:p w:rsidR="00B35DC3" w:rsidRPr="0045450C" w:rsidRDefault="00B35DC3" w:rsidP="00B35DC3">
      <w:pPr>
        <w:shd w:val="clear" w:color="auto" w:fill="FFFFFF"/>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50C">
        <w:rPr>
          <w:rFonts w:ascii="Times New Roman" w:eastAsia="Times New Roman" w:hAnsi="Times New Roman" w:cs="Times New Roman"/>
          <w:color w:val="000000"/>
          <w:sz w:val="24"/>
          <w:szCs w:val="24"/>
        </w:rPr>
        <w:t xml:space="preserve">1. </w:t>
      </w:r>
      <w:r w:rsidRPr="002E5583">
        <w:rPr>
          <w:rFonts w:ascii="Times New Roman" w:eastAsia="Times New Roman" w:hAnsi="Times New Roman" w:cs="Times New Roman"/>
          <w:color w:val="000000"/>
          <w:sz w:val="24"/>
          <w:szCs w:val="24"/>
        </w:rPr>
        <w:t xml:space="preserve">Утвердить Порядок предоставления иных межбюджетных трансфертов </w:t>
      </w:r>
      <w:proofErr w:type="gramStart"/>
      <w:r w:rsidRPr="002E5583">
        <w:rPr>
          <w:rFonts w:ascii="Times New Roman" w:eastAsia="Times New Roman" w:hAnsi="Times New Roman" w:cs="Times New Roman"/>
          <w:color w:val="000000"/>
          <w:sz w:val="24"/>
          <w:szCs w:val="24"/>
        </w:rPr>
        <w:t xml:space="preserve">из бюджета </w:t>
      </w:r>
      <w:r>
        <w:rPr>
          <w:rFonts w:ascii="Times New Roman" w:eastAsia="Times New Roman" w:hAnsi="Times New Roman" w:cs="Times New Roman"/>
          <w:color w:val="000000"/>
          <w:sz w:val="24"/>
          <w:szCs w:val="24"/>
        </w:rPr>
        <w:t xml:space="preserve">городского поселения Петра Дубрава </w:t>
      </w:r>
      <w:r w:rsidRPr="002E5583">
        <w:rPr>
          <w:rFonts w:ascii="Times New Roman" w:eastAsia="Times New Roman" w:hAnsi="Times New Roman" w:cs="Times New Roman"/>
          <w:color w:val="000000"/>
          <w:sz w:val="24"/>
          <w:szCs w:val="24"/>
        </w:rPr>
        <w:t>на осуществление части полномочий по решению вопросов местного значения в соответст</w:t>
      </w:r>
      <w:r>
        <w:rPr>
          <w:rFonts w:ascii="Times New Roman" w:eastAsia="Times New Roman" w:hAnsi="Times New Roman" w:cs="Times New Roman"/>
          <w:color w:val="000000"/>
          <w:sz w:val="24"/>
          <w:szCs w:val="24"/>
        </w:rPr>
        <w:t>вии с заключенными соглашениями</w:t>
      </w:r>
      <w:proofErr w:type="gramEnd"/>
      <w:r>
        <w:rPr>
          <w:rFonts w:ascii="Times New Roman" w:eastAsia="Times New Roman" w:hAnsi="Times New Roman" w:cs="Times New Roman"/>
          <w:color w:val="000000"/>
          <w:sz w:val="24"/>
          <w:szCs w:val="24"/>
        </w:rPr>
        <w:t xml:space="preserve"> </w:t>
      </w:r>
      <w:r w:rsidRPr="0045450C">
        <w:rPr>
          <w:rFonts w:ascii="Times New Roman" w:eastAsia="Times New Roman" w:hAnsi="Times New Roman" w:cs="Times New Roman"/>
          <w:color w:val="000000"/>
          <w:sz w:val="24"/>
          <w:szCs w:val="24"/>
        </w:rPr>
        <w:t>бюджету муниципального района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rPr>
        <w:t>Волжский Самарской области</w:t>
      </w:r>
      <w:r>
        <w:rPr>
          <w:rFonts w:ascii="Times New Roman" w:eastAsia="Times New Roman" w:hAnsi="Times New Roman" w:cs="Times New Roman"/>
          <w:color w:val="000000"/>
          <w:sz w:val="24"/>
          <w:szCs w:val="24"/>
        </w:rPr>
        <w:t>.</w:t>
      </w:r>
    </w:p>
    <w:p w:rsidR="00B35DC3" w:rsidRPr="0045450C" w:rsidRDefault="00B35DC3" w:rsidP="00B35DC3">
      <w:pPr>
        <w:shd w:val="clear" w:color="auto" w:fill="FFFFFF"/>
        <w:tabs>
          <w:tab w:val="left" w:pos="284"/>
          <w:tab w:val="left" w:pos="567"/>
          <w:tab w:val="left" w:leader="underscore" w:pos="4440"/>
        </w:tabs>
        <w:spacing w:before="5" w:after="0" w:line="278" w:lineRule="exact"/>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 xml:space="preserve">      2.  О</w:t>
      </w:r>
      <w:r w:rsidRPr="0045450C">
        <w:rPr>
          <w:rFonts w:ascii="Times New Roman" w:eastAsia="Times New Roman" w:hAnsi="Times New Roman" w:cs="Times New Roman"/>
          <w:color w:val="000000"/>
          <w:spacing w:val="-7"/>
          <w:sz w:val="24"/>
          <w:szCs w:val="24"/>
        </w:rPr>
        <w:t xml:space="preserve">публиковать </w:t>
      </w:r>
      <w:r>
        <w:rPr>
          <w:rFonts w:ascii="Times New Roman" w:eastAsia="Times New Roman" w:hAnsi="Times New Roman" w:cs="Times New Roman"/>
          <w:color w:val="000000"/>
          <w:spacing w:val="-7"/>
          <w:sz w:val="24"/>
          <w:szCs w:val="24"/>
        </w:rPr>
        <w:t xml:space="preserve">настоящее решение в печатном средстве информации </w:t>
      </w:r>
      <w:proofErr w:type="gramStart"/>
      <w:r>
        <w:rPr>
          <w:rFonts w:ascii="Times New Roman" w:eastAsia="Times New Roman" w:hAnsi="Times New Roman" w:cs="Times New Roman"/>
          <w:color w:val="000000"/>
          <w:spacing w:val="-7"/>
          <w:sz w:val="24"/>
          <w:szCs w:val="24"/>
        </w:rPr>
        <w:t>г</w:t>
      </w:r>
      <w:proofErr w:type="gramEnd"/>
      <w:r>
        <w:rPr>
          <w:rFonts w:ascii="Times New Roman" w:eastAsia="Times New Roman" w:hAnsi="Times New Roman" w:cs="Times New Roman"/>
          <w:color w:val="000000"/>
          <w:spacing w:val="-7"/>
          <w:sz w:val="24"/>
          <w:szCs w:val="24"/>
        </w:rPr>
        <w:t>.п. Петра Дубрава «Голос Дубравы»</w:t>
      </w:r>
      <w:r w:rsidRPr="0045450C">
        <w:rPr>
          <w:rFonts w:ascii="Times New Roman" w:eastAsia="Times New Roman" w:hAnsi="Times New Roman" w:cs="Times New Roman"/>
          <w:color w:val="000000"/>
          <w:spacing w:val="-7"/>
          <w:sz w:val="24"/>
          <w:szCs w:val="24"/>
        </w:rPr>
        <w:t xml:space="preserve"> и  разместить на официальном </w:t>
      </w:r>
      <w:r>
        <w:rPr>
          <w:rFonts w:ascii="Times New Roman" w:eastAsia="Times New Roman" w:hAnsi="Times New Roman" w:cs="Times New Roman"/>
          <w:color w:val="000000"/>
          <w:spacing w:val="-7"/>
          <w:sz w:val="24"/>
          <w:szCs w:val="24"/>
        </w:rPr>
        <w:t>сайте Администрации городского поселения Петра Дубрава в сети Интернет.</w:t>
      </w:r>
    </w:p>
    <w:p w:rsidR="00B35DC3" w:rsidRPr="0045450C" w:rsidRDefault="00B35DC3" w:rsidP="00B35DC3">
      <w:pPr>
        <w:shd w:val="clear" w:color="auto" w:fill="FFFFFF"/>
        <w:tabs>
          <w:tab w:val="left" w:pos="284"/>
          <w:tab w:val="left" w:pos="567"/>
          <w:tab w:val="left" w:leader="underscore" w:pos="4440"/>
        </w:tabs>
        <w:spacing w:before="5" w:after="0" w:line="278" w:lineRule="exact"/>
        <w:ind w:firstLine="284"/>
        <w:jc w:val="both"/>
        <w:rPr>
          <w:rFonts w:ascii="Times New Roman" w:eastAsia="Times New Roman" w:hAnsi="Times New Roman" w:cs="Times New Roman"/>
          <w:color w:val="000000"/>
          <w:spacing w:val="-7"/>
          <w:sz w:val="24"/>
          <w:szCs w:val="24"/>
        </w:rPr>
      </w:pPr>
    </w:p>
    <w:p w:rsidR="00B35DC3" w:rsidRPr="0045450C" w:rsidRDefault="00B35DC3" w:rsidP="00B35DC3">
      <w:pPr>
        <w:shd w:val="clear" w:color="auto" w:fill="FFFFFF"/>
        <w:tabs>
          <w:tab w:val="left" w:pos="284"/>
          <w:tab w:val="left" w:pos="567"/>
          <w:tab w:val="left" w:leader="underscore" w:pos="4440"/>
        </w:tabs>
        <w:spacing w:before="5" w:after="0" w:line="278" w:lineRule="exact"/>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 xml:space="preserve">     3</w:t>
      </w:r>
      <w:r w:rsidRPr="0045450C">
        <w:rPr>
          <w:rFonts w:ascii="Times New Roman" w:eastAsia="Times New Roman" w:hAnsi="Times New Roman" w:cs="Times New Roman"/>
          <w:color w:val="000000"/>
          <w:spacing w:val="-7"/>
          <w:sz w:val="24"/>
          <w:szCs w:val="24"/>
        </w:rPr>
        <w:t xml:space="preserve">. Настоящее решение вступает в силу с момента </w:t>
      </w:r>
      <w:r>
        <w:rPr>
          <w:rFonts w:ascii="Times New Roman" w:eastAsia="Times New Roman" w:hAnsi="Times New Roman" w:cs="Times New Roman"/>
          <w:color w:val="000000"/>
          <w:spacing w:val="-7"/>
          <w:sz w:val="24"/>
          <w:szCs w:val="24"/>
        </w:rPr>
        <w:t xml:space="preserve">его официального </w:t>
      </w:r>
      <w:r w:rsidRPr="0045450C">
        <w:rPr>
          <w:rFonts w:ascii="Times New Roman" w:eastAsia="Times New Roman" w:hAnsi="Times New Roman" w:cs="Times New Roman"/>
          <w:color w:val="000000"/>
          <w:spacing w:val="-7"/>
          <w:sz w:val="24"/>
          <w:szCs w:val="24"/>
        </w:rPr>
        <w:t>опубликования</w:t>
      </w:r>
      <w:r>
        <w:rPr>
          <w:rFonts w:ascii="Times New Roman" w:eastAsia="Times New Roman" w:hAnsi="Times New Roman" w:cs="Times New Roman"/>
          <w:color w:val="000000"/>
          <w:spacing w:val="-7"/>
          <w:sz w:val="24"/>
          <w:szCs w:val="24"/>
        </w:rPr>
        <w:t>.</w:t>
      </w:r>
    </w:p>
    <w:p w:rsidR="00B35DC3" w:rsidRPr="0045450C" w:rsidRDefault="00B35DC3" w:rsidP="00B35DC3">
      <w:pPr>
        <w:shd w:val="clear" w:color="auto" w:fill="FFFFFF"/>
        <w:tabs>
          <w:tab w:val="left" w:pos="284"/>
          <w:tab w:val="left" w:pos="567"/>
          <w:tab w:val="left" w:leader="underscore" w:pos="4440"/>
        </w:tabs>
        <w:spacing w:before="5" w:after="0" w:line="278" w:lineRule="exact"/>
        <w:ind w:firstLine="284"/>
        <w:jc w:val="both"/>
        <w:rPr>
          <w:rFonts w:ascii="Times New Roman" w:eastAsia="Times New Roman" w:hAnsi="Times New Roman" w:cs="Times New Roman"/>
          <w:color w:val="000000"/>
          <w:spacing w:val="-7"/>
          <w:sz w:val="24"/>
          <w:szCs w:val="24"/>
        </w:rPr>
      </w:pPr>
      <w:r w:rsidRPr="0045450C">
        <w:rPr>
          <w:rFonts w:ascii="Times New Roman" w:eastAsia="Times New Roman" w:hAnsi="Times New Roman" w:cs="Times New Roman"/>
          <w:color w:val="000000"/>
          <w:spacing w:val="-7"/>
          <w:sz w:val="24"/>
          <w:szCs w:val="24"/>
        </w:rPr>
        <w:t xml:space="preserve"> </w:t>
      </w:r>
    </w:p>
    <w:p w:rsidR="00B35DC3" w:rsidRDefault="00B35DC3" w:rsidP="00B35DC3">
      <w:pPr>
        <w:shd w:val="clear" w:color="auto" w:fill="FFFFFF"/>
        <w:tabs>
          <w:tab w:val="left" w:pos="284"/>
          <w:tab w:val="left" w:pos="567"/>
          <w:tab w:val="left" w:pos="984"/>
          <w:tab w:val="left" w:leader="underscore" w:pos="2414"/>
        </w:tabs>
        <w:spacing w:after="0" w:line="274" w:lineRule="exact"/>
        <w:rPr>
          <w:rFonts w:ascii="Times New Roman" w:eastAsia="Times New Roman" w:hAnsi="Times New Roman" w:cs="Times New Roman"/>
          <w:sz w:val="24"/>
          <w:szCs w:val="24"/>
        </w:rPr>
      </w:pPr>
    </w:p>
    <w:p w:rsidR="00B35DC3" w:rsidRDefault="00B35DC3" w:rsidP="00B35DC3">
      <w:pPr>
        <w:shd w:val="clear" w:color="auto" w:fill="FFFFFF"/>
        <w:tabs>
          <w:tab w:val="left" w:pos="284"/>
          <w:tab w:val="left" w:pos="567"/>
          <w:tab w:val="left" w:pos="984"/>
          <w:tab w:val="left" w:leader="underscore" w:pos="2414"/>
        </w:tabs>
        <w:spacing w:after="0" w:line="274" w:lineRule="exact"/>
        <w:ind w:firstLine="284"/>
        <w:rPr>
          <w:rFonts w:ascii="Times New Roman" w:eastAsia="Times New Roman" w:hAnsi="Times New Roman" w:cs="Times New Roman"/>
          <w:sz w:val="24"/>
          <w:szCs w:val="24"/>
        </w:rPr>
      </w:pPr>
      <w:r w:rsidRPr="0045450C">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городского</w:t>
      </w:r>
      <w:r w:rsidRPr="0045450C">
        <w:rPr>
          <w:rFonts w:ascii="Times New Roman" w:eastAsia="Times New Roman" w:hAnsi="Times New Roman" w:cs="Times New Roman"/>
          <w:sz w:val="24"/>
          <w:szCs w:val="24"/>
        </w:rPr>
        <w:t xml:space="preserve">  поселения</w:t>
      </w:r>
    </w:p>
    <w:p w:rsidR="00B35DC3" w:rsidRPr="0045450C" w:rsidRDefault="00B35DC3" w:rsidP="00B35DC3">
      <w:pPr>
        <w:shd w:val="clear" w:color="auto" w:fill="FFFFFF"/>
        <w:tabs>
          <w:tab w:val="left" w:pos="284"/>
          <w:tab w:val="left" w:pos="567"/>
          <w:tab w:val="left" w:pos="984"/>
          <w:tab w:val="left" w:leader="underscore" w:pos="2414"/>
        </w:tabs>
        <w:spacing w:after="0" w:line="274" w:lineRule="exact"/>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Петра Дубрава                                                                                    В.А.Крашенинников</w:t>
      </w:r>
      <w:r w:rsidRPr="0045450C">
        <w:rPr>
          <w:rFonts w:ascii="Times New Roman" w:eastAsia="Times New Roman" w:hAnsi="Times New Roman" w:cs="Times New Roman"/>
          <w:sz w:val="24"/>
          <w:szCs w:val="24"/>
        </w:rPr>
        <w:t xml:space="preserve">                                                           </w:t>
      </w:r>
    </w:p>
    <w:p w:rsidR="00B35DC3" w:rsidRPr="0045450C" w:rsidRDefault="00B35DC3" w:rsidP="00B35DC3">
      <w:pPr>
        <w:shd w:val="clear" w:color="auto" w:fill="FFFFFF"/>
        <w:tabs>
          <w:tab w:val="left" w:pos="284"/>
          <w:tab w:val="left" w:pos="567"/>
          <w:tab w:val="left" w:pos="984"/>
          <w:tab w:val="left" w:leader="underscore" w:pos="2414"/>
        </w:tabs>
        <w:spacing w:after="0" w:line="274" w:lineRule="exact"/>
        <w:ind w:firstLine="284"/>
        <w:rPr>
          <w:rFonts w:ascii="Times New Roman" w:eastAsia="Times New Roman" w:hAnsi="Times New Roman" w:cs="Times New Roman"/>
          <w:sz w:val="24"/>
          <w:szCs w:val="24"/>
        </w:rPr>
      </w:pPr>
    </w:p>
    <w:p w:rsidR="00B35DC3" w:rsidRPr="0045450C" w:rsidRDefault="00B35DC3" w:rsidP="00B35DC3">
      <w:pPr>
        <w:shd w:val="clear" w:color="auto" w:fill="FFFFFF"/>
        <w:tabs>
          <w:tab w:val="left" w:pos="284"/>
          <w:tab w:val="left" w:pos="567"/>
          <w:tab w:val="left" w:pos="984"/>
          <w:tab w:val="left" w:leader="underscore" w:pos="2414"/>
        </w:tabs>
        <w:spacing w:after="0" w:line="274" w:lineRule="exact"/>
        <w:ind w:firstLine="284"/>
        <w:rPr>
          <w:rFonts w:ascii="Times New Roman" w:eastAsia="Times New Roman" w:hAnsi="Times New Roman" w:cs="Times New Roman"/>
          <w:sz w:val="24"/>
          <w:szCs w:val="24"/>
        </w:rPr>
      </w:pPr>
      <w:r w:rsidRPr="0045450C">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Собрания Представителей                                         </w:t>
      </w:r>
      <w:proofErr w:type="spellStart"/>
      <w:r>
        <w:rPr>
          <w:rFonts w:ascii="Times New Roman" w:eastAsia="Times New Roman" w:hAnsi="Times New Roman" w:cs="Times New Roman"/>
          <w:sz w:val="24"/>
          <w:szCs w:val="24"/>
        </w:rPr>
        <w:t>Л.Н.Ларюшина</w:t>
      </w:r>
      <w:proofErr w:type="spellEnd"/>
    </w:p>
    <w:p w:rsidR="00B35DC3" w:rsidRPr="0045450C" w:rsidRDefault="00B35DC3" w:rsidP="00B35DC3">
      <w:pPr>
        <w:shd w:val="clear" w:color="auto" w:fill="FFFFFF"/>
        <w:tabs>
          <w:tab w:val="left" w:pos="284"/>
          <w:tab w:val="left" w:pos="567"/>
          <w:tab w:val="left" w:pos="984"/>
          <w:tab w:val="left" w:leader="underscore" w:pos="2414"/>
        </w:tabs>
        <w:spacing w:after="0" w:line="274" w:lineRule="exact"/>
        <w:ind w:firstLine="284"/>
        <w:rPr>
          <w:rFonts w:ascii="Times New Roman" w:eastAsia="Times New Roman" w:hAnsi="Times New Roman" w:cs="Times New Roman"/>
          <w:sz w:val="24"/>
          <w:szCs w:val="24"/>
        </w:rPr>
      </w:pPr>
      <w:r w:rsidRPr="0045450C">
        <w:rPr>
          <w:rFonts w:ascii="Times New Roman" w:eastAsia="Times New Roman" w:hAnsi="Times New Roman" w:cs="Times New Roman"/>
          <w:sz w:val="24"/>
          <w:szCs w:val="24"/>
        </w:rPr>
        <w:t xml:space="preserve">                                              </w:t>
      </w:r>
    </w:p>
    <w:p w:rsidR="00B2444A" w:rsidRDefault="00B2444A" w:rsidP="00B35DC3">
      <w:pPr>
        <w:shd w:val="clear" w:color="auto" w:fill="FFFFFF"/>
        <w:spacing w:before="150" w:after="0" w:line="240" w:lineRule="auto"/>
        <w:rPr>
          <w:rFonts w:ascii="Times New Roman" w:eastAsia="Times New Roman" w:hAnsi="Times New Roman" w:cs="Times New Roman"/>
          <w:sz w:val="24"/>
          <w:szCs w:val="24"/>
        </w:rPr>
      </w:pPr>
    </w:p>
    <w:p w:rsidR="00B2444A" w:rsidRDefault="00B2444A" w:rsidP="00B35DC3">
      <w:pPr>
        <w:shd w:val="clear" w:color="auto" w:fill="FFFFFF"/>
        <w:spacing w:before="150" w:after="0" w:line="240" w:lineRule="auto"/>
        <w:rPr>
          <w:rFonts w:ascii="Times New Roman" w:eastAsia="Times New Roman" w:hAnsi="Times New Roman" w:cs="Times New Roman"/>
          <w:sz w:val="24"/>
          <w:szCs w:val="24"/>
        </w:rPr>
      </w:pPr>
    </w:p>
    <w:p w:rsidR="00B35DC3" w:rsidRPr="0045450C" w:rsidRDefault="00B35DC3" w:rsidP="00B35DC3">
      <w:pPr>
        <w:shd w:val="clear" w:color="auto" w:fill="FFFFFF"/>
        <w:spacing w:before="150"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24"/>
          <w:szCs w:val="24"/>
        </w:rPr>
        <w:t xml:space="preserve">                                                </w:t>
      </w:r>
      <w:r w:rsidR="00C23E60">
        <w:rPr>
          <w:rFonts w:ascii="Times New Roman" w:eastAsia="Times New Roman" w:hAnsi="Times New Roman" w:cs="Times New Roman"/>
          <w:sz w:val="24"/>
          <w:szCs w:val="24"/>
        </w:rPr>
        <w:t xml:space="preserve">                               </w:t>
      </w:r>
      <w:r w:rsidR="00B24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450C">
        <w:rPr>
          <w:rFonts w:ascii="Times New Roman" w:eastAsia="Times New Roman" w:hAnsi="Times New Roman" w:cs="Times New Roman"/>
          <w:color w:val="000000"/>
          <w:sz w:val="18"/>
          <w:szCs w:val="18"/>
        </w:rPr>
        <w:t>Приложение</w:t>
      </w:r>
    </w:p>
    <w:p w:rsidR="00B35DC3" w:rsidRPr="0045450C" w:rsidRDefault="00B35DC3" w:rsidP="00B35DC3">
      <w:pPr>
        <w:shd w:val="clear" w:color="auto" w:fill="FFFFFF"/>
        <w:spacing w:after="0" w:line="240" w:lineRule="auto"/>
        <w:jc w:val="right"/>
        <w:rPr>
          <w:rFonts w:ascii="Times New Roman" w:eastAsia="Times New Roman" w:hAnsi="Times New Roman" w:cs="Times New Roman"/>
          <w:color w:val="000000"/>
          <w:sz w:val="18"/>
          <w:szCs w:val="18"/>
        </w:rPr>
      </w:pPr>
      <w:r w:rsidRPr="0045450C">
        <w:rPr>
          <w:rFonts w:ascii="Times New Roman" w:eastAsia="Times New Roman" w:hAnsi="Times New Roman" w:cs="Times New Roman"/>
          <w:color w:val="000000"/>
          <w:sz w:val="18"/>
          <w:szCs w:val="18"/>
        </w:rPr>
        <w:t>к решению</w:t>
      </w:r>
      <w:r>
        <w:rPr>
          <w:rFonts w:ascii="Times New Roman" w:eastAsia="Times New Roman" w:hAnsi="Times New Roman" w:cs="Times New Roman"/>
          <w:color w:val="000000"/>
          <w:sz w:val="18"/>
          <w:szCs w:val="18"/>
        </w:rPr>
        <w:t xml:space="preserve"> СП</w:t>
      </w:r>
      <w:r w:rsidRPr="0045450C">
        <w:rPr>
          <w:rFonts w:ascii="Times New Roman" w:eastAsia="Times New Roman" w:hAnsi="Times New Roman" w:cs="Times New Roman"/>
          <w:color w:val="000000"/>
          <w:sz w:val="18"/>
          <w:szCs w:val="18"/>
        </w:rPr>
        <w:t xml:space="preserve"> </w:t>
      </w:r>
    </w:p>
    <w:p w:rsidR="00B35DC3" w:rsidRDefault="00B35DC3" w:rsidP="00B35DC3">
      <w:pPr>
        <w:shd w:val="clear" w:color="auto" w:fill="FFFFFF"/>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городского</w:t>
      </w:r>
      <w:r w:rsidRPr="0045450C">
        <w:rPr>
          <w:rFonts w:ascii="Times New Roman" w:eastAsia="Times New Roman" w:hAnsi="Times New Roman" w:cs="Times New Roman"/>
          <w:color w:val="000000"/>
          <w:sz w:val="18"/>
          <w:szCs w:val="18"/>
        </w:rPr>
        <w:t xml:space="preserve"> поселения</w:t>
      </w:r>
    </w:p>
    <w:p w:rsidR="00B35DC3" w:rsidRPr="0045450C" w:rsidRDefault="00B35DC3" w:rsidP="00B35DC3">
      <w:pPr>
        <w:shd w:val="clear" w:color="auto" w:fill="FFFFFF"/>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Петра Дубрава</w:t>
      </w:r>
    </w:p>
    <w:p w:rsidR="00B35DC3" w:rsidRPr="0045450C" w:rsidRDefault="00B35DC3" w:rsidP="00B35DC3">
      <w:pPr>
        <w:shd w:val="clear" w:color="auto" w:fill="FFFFFF"/>
        <w:spacing w:after="0" w:line="240" w:lineRule="auto"/>
        <w:jc w:val="right"/>
        <w:rPr>
          <w:rFonts w:ascii="Times New Roman" w:eastAsia="Times New Roman" w:hAnsi="Times New Roman" w:cs="Times New Roman"/>
          <w:color w:val="000000"/>
          <w:sz w:val="18"/>
          <w:szCs w:val="18"/>
        </w:rPr>
      </w:pPr>
      <w:r w:rsidRPr="0045450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45450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о</w:t>
      </w:r>
      <w:r w:rsidRPr="0045450C">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z w:val="18"/>
          <w:szCs w:val="18"/>
        </w:rPr>
        <w:t xml:space="preserve"> 16.03.2023 №137</w:t>
      </w:r>
    </w:p>
    <w:p w:rsidR="00B35DC3" w:rsidRDefault="00B35DC3" w:rsidP="00B35DC3">
      <w:pPr>
        <w:shd w:val="clear" w:color="auto" w:fill="FFFFFF"/>
        <w:spacing w:before="150" w:after="0" w:line="240" w:lineRule="auto"/>
        <w:jc w:val="center"/>
        <w:rPr>
          <w:rFonts w:ascii="Times New Roman" w:eastAsia="Times New Roman" w:hAnsi="Times New Roman" w:cs="Times New Roman"/>
          <w:b/>
          <w:bCs/>
          <w:color w:val="000000"/>
          <w:sz w:val="24"/>
          <w:szCs w:val="24"/>
          <w:bdr w:val="none" w:sz="0" w:space="0" w:color="auto" w:frame="1"/>
        </w:rPr>
      </w:pPr>
      <w:r w:rsidRPr="002E5583">
        <w:rPr>
          <w:rFonts w:ascii="Times New Roman" w:eastAsia="Times New Roman" w:hAnsi="Times New Roman" w:cs="Times New Roman"/>
          <w:b/>
          <w:bCs/>
          <w:color w:val="000000"/>
          <w:sz w:val="24"/>
          <w:szCs w:val="24"/>
          <w:bdr w:val="none" w:sz="0" w:space="0" w:color="auto" w:frame="1"/>
        </w:rPr>
        <w:t>Поряд</w:t>
      </w:r>
      <w:r>
        <w:rPr>
          <w:rFonts w:ascii="Times New Roman" w:eastAsia="Times New Roman" w:hAnsi="Times New Roman" w:cs="Times New Roman"/>
          <w:b/>
          <w:bCs/>
          <w:color w:val="000000"/>
          <w:sz w:val="24"/>
          <w:szCs w:val="24"/>
          <w:bdr w:val="none" w:sz="0" w:space="0" w:color="auto" w:frame="1"/>
        </w:rPr>
        <w:t>ок</w:t>
      </w:r>
    </w:p>
    <w:p w:rsidR="00B35DC3" w:rsidRPr="004468E6" w:rsidRDefault="00B35DC3" w:rsidP="00B35DC3">
      <w:pPr>
        <w:shd w:val="clear" w:color="auto" w:fill="FFFFFF"/>
        <w:spacing w:before="150" w:after="0" w:line="240" w:lineRule="auto"/>
        <w:jc w:val="center"/>
        <w:rPr>
          <w:rFonts w:ascii="Times New Roman" w:eastAsia="Times New Roman" w:hAnsi="Times New Roman" w:cs="Times New Roman"/>
          <w:b/>
          <w:bCs/>
          <w:color w:val="000000"/>
          <w:sz w:val="24"/>
          <w:szCs w:val="24"/>
          <w:bdr w:val="none" w:sz="0" w:space="0" w:color="auto" w:frame="1"/>
        </w:rPr>
      </w:pPr>
      <w:r w:rsidRPr="002E5583">
        <w:rPr>
          <w:rFonts w:ascii="Times New Roman" w:eastAsia="Times New Roman" w:hAnsi="Times New Roman" w:cs="Times New Roman"/>
          <w:b/>
          <w:bCs/>
          <w:color w:val="000000"/>
          <w:sz w:val="24"/>
          <w:szCs w:val="24"/>
          <w:bdr w:val="none" w:sz="0" w:space="0" w:color="auto" w:frame="1"/>
        </w:rPr>
        <w:t>предоставления иных</w:t>
      </w:r>
      <w:r>
        <w:rPr>
          <w:rFonts w:ascii="Times New Roman" w:eastAsia="Times New Roman" w:hAnsi="Times New Roman" w:cs="Times New Roman"/>
          <w:b/>
          <w:bCs/>
          <w:color w:val="000000"/>
          <w:sz w:val="24"/>
          <w:szCs w:val="24"/>
          <w:bdr w:val="none" w:sz="0" w:space="0" w:color="auto" w:frame="1"/>
        </w:rPr>
        <w:t xml:space="preserve"> </w:t>
      </w:r>
      <w:r w:rsidRPr="002E5583">
        <w:rPr>
          <w:rFonts w:ascii="Times New Roman" w:eastAsia="Times New Roman" w:hAnsi="Times New Roman" w:cs="Times New Roman"/>
          <w:b/>
          <w:bCs/>
          <w:color w:val="000000"/>
          <w:sz w:val="24"/>
          <w:szCs w:val="24"/>
          <w:bdr w:val="none" w:sz="0" w:space="0" w:color="auto" w:frame="1"/>
        </w:rPr>
        <w:t xml:space="preserve">межбюджетных трансфертов </w:t>
      </w:r>
      <w:proofErr w:type="gramStart"/>
      <w:r w:rsidRPr="002E5583">
        <w:rPr>
          <w:rFonts w:ascii="Times New Roman" w:eastAsia="Times New Roman" w:hAnsi="Times New Roman" w:cs="Times New Roman"/>
          <w:b/>
          <w:bCs/>
          <w:color w:val="000000"/>
          <w:sz w:val="24"/>
          <w:szCs w:val="24"/>
          <w:bdr w:val="none" w:sz="0" w:space="0" w:color="auto" w:frame="1"/>
        </w:rPr>
        <w:t>на осуществление</w:t>
      </w:r>
      <w:r>
        <w:rPr>
          <w:rFonts w:ascii="Times New Roman" w:eastAsia="Times New Roman" w:hAnsi="Times New Roman" w:cs="Times New Roman"/>
          <w:b/>
          <w:bCs/>
          <w:color w:val="000000"/>
          <w:sz w:val="24"/>
          <w:szCs w:val="24"/>
          <w:bdr w:val="none" w:sz="0" w:space="0" w:color="auto" w:frame="1"/>
        </w:rPr>
        <w:t xml:space="preserve"> </w:t>
      </w:r>
      <w:r w:rsidRPr="002E5583">
        <w:rPr>
          <w:rFonts w:ascii="Times New Roman" w:eastAsia="Times New Roman" w:hAnsi="Times New Roman" w:cs="Times New Roman"/>
          <w:b/>
          <w:bCs/>
          <w:color w:val="000000"/>
          <w:sz w:val="24"/>
          <w:szCs w:val="24"/>
          <w:bdr w:val="none" w:sz="0" w:space="0" w:color="auto" w:frame="1"/>
        </w:rPr>
        <w:t>части полномочий по решению вопросов местного</w:t>
      </w:r>
      <w:r>
        <w:rPr>
          <w:rFonts w:ascii="Times New Roman" w:eastAsia="Times New Roman" w:hAnsi="Times New Roman" w:cs="Times New Roman"/>
          <w:b/>
          <w:bCs/>
          <w:color w:val="000000"/>
          <w:sz w:val="24"/>
          <w:szCs w:val="24"/>
          <w:bdr w:val="none" w:sz="0" w:space="0" w:color="auto" w:frame="1"/>
        </w:rPr>
        <w:t xml:space="preserve"> </w:t>
      </w:r>
      <w:r w:rsidRPr="002E5583">
        <w:rPr>
          <w:rFonts w:ascii="Times New Roman" w:eastAsia="Times New Roman" w:hAnsi="Times New Roman" w:cs="Times New Roman"/>
          <w:b/>
          <w:bCs/>
          <w:color w:val="000000"/>
          <w:sz w:val="24"/>
          <w:szCs w:val="24"/>
          <w:bdr w:val="none" w:sz="0" w:space="0" w:color="auto" w:frame="1"/>
        </w:rPr>
        <w:t>значения в соответствии с заключенными соглашениями</w:t>
      </w:r>
      <w:r>
        <w:rPr>
          <w:rFonts w:ascii="Times New Roman" w:eastAsia="Times New Roman" w:hAnsi="Times New Roman" w:cs="Times New Roman"/>
          <w:b/>
          <w:bCs/>
          <w:color w:val="000000"/>
          <w:sz w:val="24"/>
          <w:szCs w:val="24"/>
          <w:bdr w:val="none" w:sz="0" w:space="0" w:color="auto" w:frame="1"/>
        </w:rPr>
        <w:t xml:space="preserve"> из бюджета</w:t>
      </w:r>
      <w:proofErr w:type="gramEnd"/>
      <w:r w:rsidRPr="002E5583">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городского поселения Петра Дубрава</w:t>
      </w:r>
      <w:r>
        <w:rPr>
          <w:rFonts w:ascii="Arial" w:eastAsia="Times New Roman" w:hAnsi="Arial" w:cs="Arial"/>
          <w:b/>
          <w:bCs/>
          <w:color w:val="000000"/>
          <w:sz w:val="21"/>
          <w:szCs w:val="21"/>
          <w:bdr w:val="none" w:sz="0" w:space="0" w:color="auto" w:frame="1"/>
        </w:rPr>
        <w:t xml:space="preserve"> </w:t>
      </w:r>
      <w:r w:rsidRPr="0045450C">
        <w:rPr>
          <w:rFonts w:ascii="Times New Roman" w:eastAsia="Times New Roman" w:hAnsi="Times New Roman" w:cs="Times New Roman"/>
          <w:b/>
          <w:color w:val="000000"/>
          <w:sz w:val="28"/>
          <w:szCs w:val="28"/>
        </w:rPr>
        <w:t xml:space="preserve"> </w:t>
      </w:r>
      <w:r w:rsidRPr="002E5583">
        <w:rPr>
          <w:rFonts w:ascii="Times New Roman" w:eastAsia="Times New Roman" w:hAnsi="Times New Roman" w:cs="Times New Roman"/>
          <w:b/>
          <w:color w:val="000000"/>
          <w:sz w:val="24"/>
          <w:szCs w:val="24"/>
        </w:rPr>
        <w:t>в бюджет</w:t>
      </w:r>
      <w:r>
        <w:rPr>
          <w:rFonts w:ascii="Times New Roman" w:eastAsia="Times New Roman" w:hAnsi="Times New Roman" w:cs="Times New Roman"/>
          <w:b/>
          <w:bCs/>
          <w:color w:val="000000"/>
          <w:sz w:val="24"/>
          <w:szCs w:val="24"/>
          <w:bdr w:val="none" w:sz="0" w:space="0" w:color="auto" w:frame="1"/>
        </w:rPr>
        <w:t xml:space="preserve"> </w:t>
      </w:r>
      <w:r w:rsidRPr="002E5583">
        <w:rPr>
          <w:rFonts w:ascii="Times New Roman" w:eastAsia="Times New Roman" w:hAnsi="Times New Roman" w:cs="Times New Roman"/>
          <w:b/>
          <w:color w:val="000000"/>
          <w:sz w:val="24"/>
          <w:szCs w:val="24"/>
        </w:rPr>
        <w:t>муниципального района</w:t>
      </w:r>
      <w:r>
        <w:rPr>
          <w:rFonts w:ascii="Times New Roman" w:eastAsia="Times New Roman" w:hAnsi="Times New Roman" w:cs="Times New Roman"/>
          <w:b/>
          <w:color w:val="000000"/>
          <w:sz w:val="24"/>
          <w:szCs w:val="24"/>
        </w:rPr>
        <w:t xml:space="preserve"> Волжский Самарской области</w:t>
      </w:r>
    </w:p>
    <w:p w:rsidR="00B35DC3" w:rsidRPr="0045450C" w:rsidRDefault="00B35DC3" w:rsidP="00B35DC3">
      <w:pPr>
        <w:shd w:val="clear" w:color="auto" w:fill="FFFFFF"/>
        <w:spacing w:before="150" w:after="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 </w:t>
      </w:r>
    </w:p>
    <w:p w:rsidR="00B35DC3" w:rsidRPr="0071509D" w:rsidRDefault="00B35DC3" w:rsidP="00B35DC3">
      <w:pPr>
        <w:pStyle w:val="aa"/>
        <w:numPr>
          <w:ilvl w:val="0"/>
          <w:numId w:val="1"/>
        </w:numPr>
        <w:shd w:val="clear" w:color="auto" w:fill="FFFFFF"/>
        <w:spacing w:before="150" w:after="0" w:line="240" w:lineRule="auto"/>
        <w:jc w:val="center"/>
        <w:rPr>
          <w:rFonts w:ascii="Times New Roman" w:eastAsia="Times New Roman" w:hAnsi="Times New Roman" w:cs="Times New Roman"/>
          <w:color w:val="000000"/>
          <w:sz w:val="24"/>
          <w:szCs w:val="24"/>
          <w:lang w:eastAsia="ru-RU"/>
        </w:rPr>
      </w:pPr>
      <w:r w:rsidRPr="0071509D">
        <w:rPr>
          <w:rFonts w:ascii="Times New Roman" w:eastAsia="Times New Roman" w:hAnsi="Times New Roman" w:cs="Times New Roman"/>
          <w:b/>
          <w:bCs/>
          <w:color w:val="000000"/>
          <w:sz w:val="24"/>
          <w:szCs w:val="24"/>
          <w:lang w:eastAsia="ru-RU"/>
        </w:rPr>
        <w:t>Общие положения</w:t>
      </w:r>
    </w:p>
    <w:p w:rsidR="00B35DC3" w:rsidRDefault="00B35DC3" w:rsidP="00B35DC3">
      <w:pPr>
        <w:shd w:val="clear" w:color="auto" w:fill="FFFFFF"/>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       </w:t>
      </w:r>
      <w:r w:rsidRPr="00715F53">
        <w:rPr>
          <w:rFonts w:ascii="Times New Roman" w:eastAsia="Times New Roman" w:hAnsi="Times New Roman" w:cs="Times New Roman"/>
          <w:color w:val="000000"/>
          <w:sz w:val="24"/>
        </w:rPr>
        <w:t xml:space="preserve">1.1. </w:t>
      </w:r>
      <w:proofErr w:type="gramStart"/>
      <w:r w:rsidRPr="00715F53">
        <w:rPr>
          <w:rFonts w:ascii="Times New Roman" w:eastAsia="Times New Roman" w:hAnsi="Times New Roman" w:cs="Times New Roman"/>
          <w:color w:val="000000"/>
          <w:sz w:val="24"/>
        </w:rPr>
        <w:t xml:space="preserve">Настоящее Положение разработано </w:t>
      </w:r>
      <w:r>
        <w:rPr>
          <w:rFonts w:ascii="Times New Roman" w:eastAsia="Times New Roman" w:hAnsi="Times New Roman" w:cs="Times New Roman"/>
          <w:color w:val="000000"/>
          <w:sz w:val="24"/>
        </w:rPr>
        <w:t>в</w:t>
      </w:r>
      <w:r w:rsidRPr="00715F53">
        <w:rPr>
          <w:rFonts w:ascii="Times New Roman" w:eastAsia="Times New Roman" w:hAnsi="Times New Roman" w:cs="Times New Roman"/>
          <w:color w:val="00000A"/>
          <w:sz w:val="24"/>
        </w:rPr>
        <w:t xml:space="preserve"> соответствии со </w:t>
      </w:r>
      <w:hyperlink r:id="rId14">
        <w:r w:rsidRPr="00715F53">
          <w:rPr>
            <w:rFonts w:ascii="Times New Roman" w:eastAsia="Times New Roman" w:hAnsi="Times New Roman" w:cs="Times New Roman"/>
            <w:color w:val="00000A"/>
            <w:sz w:val="24"/>
          </w:rPr>
          <w:t>статьями 9</w:t>
        </w:r>
      </w:hyperlink>
      <w:hyperlink r:id="rId15"/>
      <w:r>
        <w:rPr>
          <w:rFonts w:ascii="Times New Roman" w:eastAsia="Times New Roman" w:hAnsi="Times New Roman" w:cs="Times New Roman"/>
          <w:color w:val="00000A"/>
          <w:sz w:val="24"/>
        </w:rPr>
        <w:t xml:space="preserve"> и</w:t>
      </w:r>
      <w:hyperlink r:id="rId16">
        <w:r w:rsidRPr="00715F53">
          <w:rPr>
            <w:rFonts w:ascii="Times New Roman" w:eastAsia="Times New Roman" w:hAnsi="Times New Roman" w:cs="Times New Roman"/>
            <w:color w:val="00000A"/>
            <w:sz w:val="24"/>
          </w:rPr>
          <w:t xml:space="preserve"> 142</w:t>
        </w:r>
      </w:hyperlink>
      <w:r>
        <w:rPr>
          <w:rFonts w:ascii="Times New Roman" w:eastAsia="Times New Roman" w:hAnsi="Times New Roman" w:cs="Times New Roman"/>
          <w:color w:val="00000A"/>
          <w:sz w:val="24"/>
        </w:rPr>
        <w:t>.5</w:t>
      </w:r>
      <w:r w:rsidRPr="00715F53">
        <w:rPr>
          <w:rFonts w:ascii="Times New Roman" w:eastAsia="Times New Roman" w:hAnsi="Times New Roman" w:cs="Times New Roman"/>
          <w:color w:val="000000"/>
          <w:sz w:val="24"/>
        </w:rPr>
        <w:t xml:space="preserve"> </w:t>
      </w:r>
      <w:hyperlink r:id="rId17">
        <w:r w:rsidRPr="00715F53">
          <w:rPr>
            <w:rFonts w:ascii="Times New Roman" w:eastAsia="Times New Roman" w:hAnsi="Times New Roman" w:cs="Times New Roman"/>
            <w:color w:val="00000A"/>
            <w:sz w:val="24"/>
          </w:rPr>
          <w:t xml:space="preserve"> </w:t>
        </w:r>
      </w:hyperlink>
      <w:r w:rsidRPr="00715F53">
        <w:rPr>
          <w:rFonts w:ascii="Times New Roman" w:eastAsia="Times New Roman" w:hAnsi="Times New Roman" w:cs="Times New Roman"/>
          <w:color w:val="00000A"/>
          <w:sz w:val="24"/>
        </w:rPr>
        <w:t>Бюджетного кодекса Российской Федерации, Фе</w:t>
      </w:r>
      <w:r>
        <w:rPr>
          <w:rFonts w:ascii="Times New Roman" w:eastAsia="Times New Roman" w:hAnsi="Times New Roman" w:cs="Times New Roman"/>
          <w:color w:val="00000A"/>
          <w:sz w:val="24"/>
        </w:rPr>
        <w:t xml:space="preserve">деральным законом от 06.10.2003           </w:t>
      </w:r>
      <w:r w:rsidRPr="00715F53">
        <w:rPr>
          <w:rFonts w:ascii="Times New Roman" w:eastAsia="Times New Roman" w:hAnsi="Times New Roman" w:cs="Times New Roman"/>
          <w:color w:val="00000A"/>
          <w:sz w:val="24"/>
        </w:rPr>
        <w:t xml:space="preserve">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color w:val="000000"/>
          <w:sz w:val="24"/>
        </w:rPr>
        <w:t xml:space="preserve"> городского поселения Петра Дубрава</w:t>
      </w:r>
      <w:r w:rsidRPr="00715F53">
        <w:rPr>
          <w:rFonts w:ascii="Times New Roman" w:eastAsia="Times New Roman" w:hAnsi="Times New Roman" w:cs="Times New Roman"/>
          <w:color w:val="000000"/>
          <w:sz w:val="24"/>
        </w:rPr>
        <w:t xml:space="preserve"> в целях установления случаев и порядка предоставления иных межбюджетных трансфертов из бюджета </w:t>
      </w:r>
      <w:r>
        <w:rPr>
          <w:rFonts w:ascii="Times New Roman" w:eastAsia="Times New Roman" w:hAnsi="Times New Roman" w:cs="Times New Roman"/>
          <w:color w:val="000000"/>
          <w:sz w:val="24"/>
        </w:rPr>
        <w:t>городского поселения Петра Дубрава</w:t>
      </w:r>
      <w:r w:rsidRPr="00715F53">
        <w:rPr>
          <w:rFonts w:ascii="Times New Roman" w:eastAsia="Times New Roman" w:hAnsi="Times New Roman" w:cs="Times New Roman"/>
          <w:color w:val="000000"/>
          <w:sz w:val="24"/>
        </w:rPr>
        <w:t xml:space="preserve"> бюджету </w:t>
      </w:r>
      <w:r>
        <w:rPr>
          <w:rFonts w:ascii="Times New Roman" w:eastAsia="Times New Roman" w:hAnsi="Times New Roman" w:cs="Times New Roman"/>
          <w:color w:val="000000"/>
          <w:sz w:val="24"/>
        </w:rPr>
        <w:t>муниципального</w:t>
      </w:r>
      <w:r w:rsidRPr="00715F53">
        <w:rPr>
          <w:rFonts w:ascii="Times New Roman" w:eastAsia="Times New Roman" w:hAnsi="Times New Roman" w:cs="Times New Roman"/>
          <w:color w:val="000000"/>
          <w:sz w:val="24"/>
        </w:rPr>
        <w:t xml:space="preserve"> район</w:t>
      </w:r>
      <w:r>
        <w:rPr>
          <w:rFonts w:ascii="Times New Roman" w:eastAsia="Times New Roman" w:hAnsi="Times New Roman" w:cs="Times New Roman"/>
          <w:color w:val="000000"/>
          <w:sz w:val="24"/>
        </w:rPr>
        <w:t>а Волжский Самарской области</w:t>
      </w:r>
      <w:proofErr w:type="gramEnd"/>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50C">
        <w:rPr>
          <w:rFonts w:ascii="Times New Roman" w:eastAsia="Times New Roman" w:hAnsi="Times New Roman" w:cs="Times New Roman"/>
          <w:color w:val="000000"/>
          <w:sz w:val="24"/>
          <w:szCs w:val="24"/>
        </w:rPr>
        <w:t>1.2. Иные межбюджетные трансферты пред</w:t>
      </w:r>
      <w:r>
        <w:rPr>
          <w:rFonts w:ascii="Times New Roman" w:eastAsia="Times New Roman" w:hAnsi="Times New Roman" w:cs="Times New Roman"/>
          <w:color w:val="000000"/>
          <w:sz w:val="24"/>
          <w:szCs w:val="24"/>
        </w:rPr>
        <w:t>усматриваются в составе бюджета</w:t>
      </w:r>
      <w:r w:rsidRPr="004545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городского поселения Петра Дубрава </w:t>
      </w:r>
      <w:r w:rsidRPr="0045450C">
        <w:rPr>
          <w:rFonts w:ascii="Times New Roman" w:eastAsia="Times New Roman" w:hAnsi="Times New Roman" w:cs="Times New Roman"/>
          <w:color w:val="000000"/>
          <w:sz w:val="24"/>
          <w:szCs w:val="24"/>
        </w:rPr>
        <w:t>в целях передачи органам местного самоуправления муниципального района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Волжский</w:t>
      </w:r>
      <w:proofErr w:type="gramEnd"/>
      <w:r>
        <w:rPr>
          <w:rFonts w:ascii="Times New Roman" w:eastAsia="Times New Roman" w:hAnsi="Times New Roman" w:cs="Times New Roman"/>
          <w:color w:val="000000"/>
          <w:sz w:val="24"/>
          <w:szCs w:val="24"/>
        </w:rPr>
        <w:t xml:space="preserve"> Самарской области</w:t>
      </w:r>
      <w:r w:rsidRPr="0045450C">
        <w:rPr>
          <w:rFonts w:ascii="Times New Roman" w:eastAsia="Times New Roman" w:hAnsi="Times New Roman" w:cs="Times New Roman"/>
          <w:color w:val="000000"/>
          <w:sz w:val="24"/>
          <w:szCs w:val="24"/>
        </w:rPr>
        <w:t xml:space="preserve"> осуществления части полномочий по вопросам местного значения.</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50C">
        <w:rPr>
          <w:rFonts w:ascii="Times New Roman" w:eastAsia="Times New Roman" w:hAnsi="Times New Roman" w:cs="Times New Roman"/>
          <w:color w:val="000000"/>
          <w:sz w:val="24"/>
          <w:szCs w:val="24"/>
        </w:rPr>
        <w:t>1.3. Понятия и термины, используемые в настоящем Положении, применяются в значениях, определенных Бюджетным кодексом Российской Федерации.</w:t>
      </w:r>
    </w:p>
    <w:p w:rsidR="00B35DC3" w:rsidRPr="0045450C" w:rsidRDefault="00B35DC3" w:rsidP="00B35DC3">
      <w:pPr>
        <w:shd w:val="clear" w:color="auto" w:fill="FFFFFF"/>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50C">
        <w:rPr>
          <w:rFonts w:ascii="Times New Roman" w:eastAsia="Times New Roman" w:hAnsi="Times New Roman" w:cs="Times New Roman"/>
          <w:color w:val="000000"/>
          <w:sz w:val="24"/>
          <w:szCs w:val="24"/>
        </w:rPr>
        <w:t> </w:t>
      </w:r>
      <w:r w:rsidRPr="0045450C">
        <w:rPr>
          <w:rFonts w:ascii="Times New Roman" w:eastAsia="Times New Roman" w:hAnsi="Times New Roman" w:cs="Times New Roman"/>
          <w:b/>
          <w:bCs/>
          <w:color w:val="000000"/>
          <w:sz w:val="24"/>
          <w:szCs w:val="24"/>
        </w:rPr>
        <w:t>2. Порядок и условия предоставления иных межбюджетных трансфертов</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 xml:space="preserve"> 2.1. Основаниями предоставления иных межбюджетных трансфертов из бюджета </w:t>
      </w:r>
      <w:r>
        <w:rPr>
          <w:rFonts w:ascii="Times New Roman" w:eastAsia="Times New Roman" w:hAnsi="Times New Roman" w:cs="Times New Roman"/>
          <w:color w:val="000000"/>
          <w:sz w:val="24"/>
          <w:szCs w:val="24"/>
        </w:rPr>
        <w:t>городского поселения Петра Дубрава</w:t>
      </w:r>
      <w:r w:rsidRPr="0045450C">
        <w:rPr>
          <w:rFonts w:ascii="Times New Roman" w:eastAsia="Times New Roman" w:hAnsi="Times New Roman" w:cs="Times New Roman"/>
          <w:color w:val="000000"/>
          <w:sz w:val="24"/>
          <w:szCs w:val="24"/>
        </w:rPr>
        <w:t xml:space="preserve"> бюджету муниципального района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Волжский</w:t>
      </w:r>
      <w:proofErr w:type="gramEnd"/>
      <w:r>
        <w:rPr>
          <w:rFonts w:ascii="Times New Roman" w:eastAsia="Times New Roman" w:hAnsi="Times New Roman" w:cs="Times New Roman"/>
          <w:color w:val="000000"/>
          <w:sz w:val="24"/>
          <w:szCs w:val="24"/>
        </w:rPr>
        <w:t xml:space="preserve"> Самарской области</w:t>
      </w:r>
      <w:r w:rsidRPr="0045450C">
        <w:rPr>
          <w:rFonts w:ascii="Times New Roman" w:eastAsia="Times New Roman" w:hAnsi="Times New Roman" w:cs="Times New Roman"/>
          <w:color w:val="000000"/>
          <w:sz w:val="24"/>
          <w:szCs w:val="24"/>
        </w:rPr>
        <w:t xml:space="preserve"> являются:</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 xml:space="preserve">2.1.1. принятие соответствующего </w:t>
      </w:r>
      <w:proofErr w:type="gramStart"/>
      <w:r w:rsidRPr="0045450C">
        <w:rPr>
          <w:rFonts w:ascii="Times New Roman" w:eastAsia="Times New Roman" w:hAnsi="Times New Roman" w:cs="Times New Roman"/>
          <w:color w:val="000000"/>
          <w:sz w:val="24"/>
          <w:szCs w:val="24"/>
        </w:rPr>
        <w:t xml:space="preserve">решения </w:t>
      </w:r>
      <w:r>
        <w:rPr>
          <w:rFonts w:ascii="Times New Roman" w:eastAsia="Times New Roman" w:hAnsi="Times New Roman" w:cs="Times New Roman"/>
          <w:color w:val="000000"/>
          <w:sz w:val="24"/>
          <w:szCs w:val="24"/>
        </w:rPr>
        <w:t>Собрания Представителей городского поселения Петра</w:t>
      </w:r>
      <w:proofErr w:type="gramEnd"/>
      <w:r>
        <w:rPr>
          <w:rFonts w:ascii="Times New Roman" w:eastAsia="Times New Roman" w:hAnsi="Times New Roman" w:cs="Times New Roman"/>
          <w:color w:val="000000"/>
          <w:sz w:val="24"/>
          <w:szCs w:val="24"/>
        </w:rPr>
        <w:t xml:space="preserve"> Дубрава</w:t>
      </w:r>
      <w:r w:rsidRPr="0045450C">
        <w:rPr>
          <w:rFonts w:ascii="Times New Roman" w:eastAsia="Times New Roman" w:hAnsi="Times New Roman" w:cs="Times New Roman"/>
          <w:color w:val="000000"/>
          <w:sz w:val="24"/>
          <w:szCs w:val="24"/>
        </w:rPr>
        <w:t xml:space="preserve"> о передаче и принятии части полномочий;</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.2. заключение соглашения между Администрацией городского поселения Петра Дубрава </w:t>
      </w:r>
      <w:r w:rsidRPr="0045450C">
        <w:rPr>
          <w:rFonts w:ascii="Times New Roman" w:eastAsia="Times New Roman" w:hAnsi="Times New Roman" w:cs="Times New Roman"/>
          <w:color w:val="000000"/>
          <w:sz w:val="24"/>
          <w:szCs w:val="24"/>
        </w:rPr>
        <w:t>и муниципальным районом</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Волжский</w:t>
      </w:r>
      <w:proofErr w:type="gramEnd"/>
      <w:r>
        <w:rPr>
          <w:rFonts w:ascii="Times New Roman" w:eastAsia="Times New Roman" w:hAnsi="Times New Roman" w:cs="Times New Roman"/>
          <w:color w:val="000000"/>
          <w:sz w:val="24"/>
          <w:szCs w:val="24"/>
        </w:rPr>
        <w:t xml:space="preserve"> Самарской области</w:t>
      </w:r>
      <w:r w:rsidRPr="0045450C">
        <w:rPr>
          <w:rFonts w:ascii="Times New Roman" w:eastAsia="Times New Roman" w:hAnsi="Times New Roman" w:cs="Times New Roman"/>
          <w:color w:val="000000"/>
          <w:sz w:val="24"/>
          <w:szCs w:val="24"/>
        </w:rPr>
        <w:t xml:space="preserve"> о передаче и принятии части полномочий по вопросам местного значения.</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 xml:space="preserve">2.2. Объем средств и целевое назначение иных межбюджетных трансфертов утверждаются решением </w:t>
      </w:r>
      <w:r>
        <w:rPr>
          <w:rFonts w:ascii="Times New Roman" w:eastAsia="Times New Roman" w:hAnsi="Times New Roman" w:cs="Times New Roman"/>
          <w:color w:val="000000"/>
          <w:sz w:val="24"/>
          <w:szCs w:val="24"/>
        </w:rPr>
        <w:t xml:space="preserve">Собрания Представителей городского поселения Петра Дубрава </w:t>
      </w:r>
      <w:r w:rsidRPr="0045450C">
        <w:rPr>
          <w:rFonts w:ascii="Times New Roman" w:eastAsia="Times New Roman" w:hAnsi="Times New Roman" w:cs="Times New Roman"/>
          <w:color w:val="000000"/>
          <w:sz w:val="24"/>
          <w:szCs w:val="24"/>
        </w:rPr>
        <w:t>в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2.3.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w:t>
      </w:r>
    </w:p>
    <w:p w:rsidR="00B35DC3" w:rsidRPr="0045450C" w:rsidRDefault="00B35DC3" w:rsidP="00B35DC3">
      <w:pPr>
        <w:shd w:val="clear" w:color="auto" w:fill="FFFFFF"/>
        <w:spacing w:before="150" w:after="240" w:line="240" w:lineRule="auto"/>
        <w:jc w:val="both"/>
        <w:rPr>
          <w:rFonts w:ascii="Times New Roman" w:eastAsia="Times New Roman" w:hAnsi="Times New Roman" w:cs="Times New Roman"/>
          <w:color w:val="000000"/>
          <w:sz w:val="24"/>
          <w:szCs w:val="24"/>
        </w:rPr>
      </w:pPr>
      <w:r w:rsidRPr="0045450C">
        <w:rPr>
          <w:rFonts w:ascii="Times New Roman" w:eastAsia="Times New Roman" w:hAnsi="Times New Roman" w:cs="Times New Roman"/>
          <w:color w:val="000000"/>
          <w:sz w:val="24"/>
          <w:szCs w:val="24"/>
        </w:rPr>
        <w:t>2.4. Иные межбюджетные трансферты, передаваемые бюджету муниципального района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Волжский</w:t>
      </w:r>
      <w:proofErr w:type="gramEnd"/>
      <w:r>
        <w:rPr>
          <w:rFonts w:ascii="Times New Roman" w:eastAsia="Times New Roman" w:hAnsi="Times New Roman" w:cs="Times New Roman"/>
          <w:color w:val="000000"/>
          <w:sz w:val="24"/>
          <w:szCs w:val="24"/>
        </w:rPr>
        <w:t xml:space="preserve"> Самарской области</w:t>
      </w:r>
      <w:r w:rsidRPr="0045450C">
        <w:rPr>
          <w:rFonts w:ascii="Times New Roman" w:eastAsia="Times New Roman" w:hAnsi="Times New Roman" w:cs="Times New Roman"/>
          <w:color w:val="000000"/>
          <w:sz w:val="24"/>
          <w:szCs w:val="24"/>
        </w:rPr>
        <w:t xml:space="preserve">, учитываются </w:t>
      </w:r>
      <w:r>
        <w:rPr>
          <w:rFonts w:ascii="Times New Roman" w:eastAsia="Times New Roman" w:hAnsi="Times New Roman" w:cs="Times New Roman"/>
          <w:color w:val="000000"/>
          <w:sz w:val="24"/>
          <w:szCs w:val="24"/>
        </w:rPr>
        <w:t xml:space="preserve">муниципальным </w:t>
      </w:r>
      <w:r w:rsidRPr="0045450C">
        <w:rPr>
          <w:rFonts w:ascii="Times New Roman" w:eastAsia="Times New Roman" w:hAnsi="Times New Roman" w:cs="Times New Roman"/>
          <w:color w:val="000000"/>
          <w:sz w:val="24"/>
          <w:szCs w:val="24"/>
        </w:rPr>
        <w:t xml:space="preserve">районом в составе доходов </w:t>
      </w:r>
      <w:r w:rsidRPr="0045450C">
        <w:rPr>
          <w:rFonts w:ascii="Times New Roman" w:eastAsia="Times New Roman" w:hAnsi="Times New Roman" w:cs="Times New Roman"/>
          <w:color w:val="000000"/>
          <w:sz w:val="24"/>
          <w:szCs w:val="24"/>
        </w:rPr>
        <w:lastRenderedPageBreak/>
        <w:t>согласно бюджетной классификации, а также направляются и расходуются по целевому назначению.</w:t>
      </w:r>
    </w:p>
    <w:p w:rsidR="00B35DC3" w:rsidRDefault="00B35DC3" w:rsidP="00B35DC3">
      <w:pPr>
        <w:shd w:val="clear" w:color="auto" w:fill="FFFFFF"/>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bCs/>
          <w:color w:val="000000"/>
          <w:sz w:val="28"/>
          <w:szCs w:val="28"/>
        </w:rPr>
        <w:t xml:space="preserve">              </w:t>
      </w:r>
      <w:r w:rsidRPr="0045450C">
        <w:rPr>
          <w:rFonts w:ascii="Times New Roman" w:eastAsia="Times New Roman" w:hAnsi="Times New Roman" w:cs="Times New Roman"/>
          <w:b/>
          <w:bCs/>
          <w:color w:val="000000"/>
          <w:sz w:val="28"/>
          <w:szCs w:val="28"/>
        </w:rPr>
        <w:t xml:space="preserve">3. </w:t>
      </w:r>
      <w:proofErr w:type="gramStart"/>
      <w:r w:rsidRPr="00A63F2A">
        <w:rPr>
          <w:rFonts w:ascii="Times New Roman" w:eastAsia="Times New Roman" w:hAnsi="Times New Roman" w:cs="Times New Roman"/>
          <w:b/>
          <w:color w:val="000000"/>
          <w:sz w:val="24"/>
        </w:rPr>
        <w:t>Контроль за</w:t>
      </w:r>
      <w:proofErr w:type="gramEnd"/>
      <w:r w:rsidRPr="00A63F2A">
        <w:rPr>
          <w:rFonts w:ascii="Times New Roman" w:eastAsia="Times New Roman" w:hAnsi="Times New Roman" w:cs="Times New Roman"/>
          <w:b/>
          <w:color w:val="000000"/>
          <w:sz w:val="24"/>
        </w:rPr>
        <w:t xml:space="preserve"> использованием иных межбюджетных трансфертов </w:t>
      </w:r>
    </w:p>
    <w:p w:rsidR="00B35DC3" w:rsidRPr="00A63F2A" w:rsidRDefault="00B35DC3" w:rsidP="00B35DC3">
      <w:pPr>
        <w:shd w:val="clear" w:color="auto" w:fill="FFFFFF"/>
        <w:spacing w:after="0" w:line="240" w:lineRule="auto"/>
        <w:rPr>
          <w:rFonts w:ascii="Times New Roman" w:eastAsia="Times New Roman" w:hAnsi="Times New Roman" w:cs="Times New Roman"/>
          <w:color w:val="000000"/>
          <w:sz w:val="24"/>
        </w:rPr>
      </w:pPr>
      <w:r w:rsidRPr="00A63F2A">
        <w:rPr>
          <w:rFonts w:ascii="Times New Roman" w:eastAsia="Times New Roman" w:hAnsi="Times New Roman" w:cs="Times New Roman"/>
          <w:b/>
          <w:color w:val="000000"/>
          <w:sz w:val="24"/>
        </w:rPr>
        <w:t xml:space="preserve"> </w:t>
      </w:r>
    </w:p>
    <w:p w:rsidR="00B35DC3" w:rsidRDefault="00B35DC3" w:rsidP="00B35DC3">
      <w:pPr>
        <w:spacing w:after="0" w:line="268" w:lineRule="auto"/>
        <w:ind w:left="1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 </w:t>
      </w:r>
      <w:r w:rsidRPr="00A63F2A">
        <w:rPr>
          <w:rFonts w:ascii="Times New Roman" w:eastAsia="Times New Roman" w:hAnsi="Times New Roman" w:cs="Times New Roman"/>
          <w:color w:val="000000"/>
          <w:sz w:val="24"/>
        </w:rPr>
        <w:t xml:space="preserve">Контроль за использованием иных межбюджетных трансфертов, предоставленных бюджету </w:t>
      </w:r>
      <w:r>
        <w:rPr>
          <w:rFonts w:ascii="Times New Roman" w:eastAsia="Times New Roman" w:hAnsi="Times New Roman" w:cs="Times New Roman"/>
          <w:color w:val="000000"/>
          <w:sz w:val="24"/>
        </w:rPr>
        <w:t xml:space="preserve">муниципального </w:t>
      </w:r>
      <w:r w:rsidRPr="00A63F2A">
        <w:rPr>
          <w:rFonts w:ascii="Times New Roman" w:eastAsia="Times New Roman" w:hAnsi="Times New Roman" w:cs="Times New Roman"/>
          <w:color w:val="000000"/>
          <w:sz w:val="24"/>
        </w:rPr>
        <w:t>района</w:t>
      </w:r>
      <w:r>
        <w:rPr>
          <w:rFonts w:ascii="Times New Roman" w:eastAsia="Times New Roman" w:hAnsi="Times New Roman" w:cs="Times New Roman"/>
          <w:color w:val="000000"/>
          <w:sz w:val="24"/>
        </w:rPr>
        <w:t xml:space="preserve"> Волжский Самарской области</w:t>
      </w:r>
      <w:r w:rsidRPr="00A63F2A">
        <w:rPr>
          <w:rFonts w:ascii="Times New Roman" w:eastAsia="Times New Roman" w:hAnsi="Times New Roman" w:cs="Times New Roman"/>
          <w:color w:val="000000"/>
          <w:sz w:val="24"/>
        </w:rPr>
        <w:t xml:space="preserve">, осуществляется путем предоставления администрацией </w:t>
      </w:r>
      <w:r>
        <w:rPr>
          <w:rFonts w:ascii="Times New Roman" w:eastAsia="Times New Roman" w:hAnsi="Times New Roman" w:cs="Times New Roman"/>
          <w:color w:val="000000"/>
          <w:sz w:val="24"/>
        </w:rPr>
        <w:t xml:space="preserve">муниципального </w:t>
      </w:r>
      <w:r w:rsidRPr="00A63F2A">
        <w:rPr>
          <w:rFonts w:ascii="Times New Roman" w:eastAsia="Times New Roman" w:hAnsi="Times New Roman" w:cs="Times New Roman"/>
          <w:color w:val="000000"/>
          <w:sz w:val="24"/>
        </w:rPr>
        <w:t>района</w:t>
      </w:r>
      <w:r>
        <w:rPr>
          <w:rFonts w:ascii="Times New Roman" w:eastAsia="Times New Roman" w:hAnsi="Times New Roman" w:cs="Times New Roman"/>
          <w:color w:val="000000"/>
          <w:sz w:val="24"/>
        </w:rPr>
        <w:t xml:space="preserve"> Волжский Самарской области </w:t>
      </w:r>
      <w:r w:rsidRPr="00A63F2A">
        <w:rPr>
          <w:rFonts w:ascii="Times New Roman" w:eastAsia="Times New Roman" w:hAnsi="Times New Roman" w:cs="Times New Roman"/>
          <w:color w:val="000000"/>
          <w:sz w:val="24"/>
        </w:rPr>
        <w:t xml:space="preserve">администрации </w:t>
      </w:r>
      <w:r>
        <w:rPr>
          <w:rFonts w:ascii="Times New Roman" w:eastAsia="Times New Roman" w:hAnsi="Times New Roman" w:cs="Times New Roman"/>
          <w:color w:val="000000"/>
          <w:sz w:val="24"/>
        </w:rPr>
        <w:t xml:space="preserve">городского поселения Петра Дубрава отчета не позднее 20 рабочих дней года, следующим </w:t>
      </w:r>
      <w:proofErr w:type="gramStart"/>
      <w:r>
        <w:rPr>
          <w:rFonts w:ascii="Times New Roman" w:eastAsia="Times New Roman" w:hAnsi="Times New Roman" w:cs="Times New Roman"/>
          <w:color w:val="000000"/>
          <w:sz w:val="24"/>
        </w:rPr>
        <w:t>за</w:t>
      </w:r>
      <w:proofErr w:type="gramEnd"/>
      <w:r>
        <w:rPr>
          <w:rFonts w:ascii="Times New Roman" w:eastAsia="Times New Roman" w:hAnsi="Times New Roman" w:cs="Times New Roman"/>
          <w:color w:val="000000"/>
          <w:sz w:val="24"/>
        </w:rPr>
        <w:t xml:space="preserve"> отчетным</w:t>
      </w:r>
      <w:r w:rsidRPr="00AE5690">
        <w:rPr>
          <w:rFonts w:ascii="Times New Roman" w:eastAsia="Times New Roman" w:hAnsi="Times New Roman" w:cs="Times New Roman"/>
          <w:color w:val="000000"/>
          <w:sz w:val="24"/>
        </w:rPr>
        <w:t>.</w:t>
      </w:r>
    </w:p>
    <w:p w:rsidR="00B35DC3" w:rsidRPr="00A63F2A" w:rsidRDefault="00B35DC3" w:rsidP="00B35DC3">
      <w:pPr>
        <w:spacing w:after="10" w:line="268" w:lineRule="auto"/>
        <w:ind w:left="199"/>
        <w:jc w:val="both"/>
        <w:rPr>
          <w:rFonts w:ascii="Times New Roman" w:eastAsia="Times New Roman" w:hAnsi="Times New Roman" w:cs="Times New Roman"/>
          <w:color w:val="000000"/>
          <w:sz w:val="24"/>
        </w:rPr>
      </w:pPr>
    </w:p>
    <w:p w:rsidR="00B35DC3" w:rsidRDefault="00B35DC3" w:rsidP="00B35DC3">
      <w:pPr>
        <w:spacing w:after="10" w:line="268" w:lineRule="auto"/>
        <w:ind w:left="1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3.2. </w:t>
      </w:r>
      <w:r w:rsidRPr="00A63F2A">
        <w:rPr>
          <w:rFonts w:ascii="Times New Roman" w:eastAsia="Times New Roman" w:hAnsi="Times New Roman" w:cs="Times New Roman"/>
          <w:color w:val="000000"/>
          <w:sz w:val="24"/>
        </w:rPr>
        <w:t xml:space="preserve">Расходование средств, переданных в виде иных межбюджетных трансфертов на цели, не предусмотренные соглашением, не допускается. В случае нецелевого использования финансовых средств они подлежат возврату в бюджет </w:t>
      </w:r>
      <w:r>
        <w:rPr>
          <w:rFonts w:ascii="Times New Roman" w:eastAsia="Times New Roman" w:hAnsi="Times New Roman" w:cs="Times New Roman"/>
          <w:color w:val="000000"/>
          <w:sz w:val="24"/>
        </w:rPr>
        <w:t xml:space="preserve">городского поселения Петра Дубрава </w:t>
      </w:r>
      <w:r w:rsidRPr="00A63F2A">
        <w:rPr>
          <w:rFonts w:ascii="Times New Roman" w:eastAsia="Times New Roman" w:hAnsi="Times New Roman" w:cs="Times New Roman"/>
          <w:color w:val="000000"/>
          <w:sz w:val="24"/>
        </w:rPr>
        <w:t xml:space="preserve">в сроки, установленные соглашением. </w:t>
      </w:r>
    </w:p>
    <w:p w:rsidR="00B35DC3" w:rsidRPr="00A63F2A" w:rsidRDefault="00B35DC3" w:rsidP="00B35DC3">
      <w:pPr>
        <w:spacing w:after="10" w:line="268" w:lineRule="auto"/>
        <w:ind w:left="199"/>
        <w:jc w:val="both"/>
        <w:rPr>
          <w:rFonts w:ascii="Times New Roman" w:eastAsia="Times New Roman" w:hAnsi="Times New Roman" w:cs="Times New Roman"/>
          <w:color w:val="000000"/>
          <w:sz w:val="24"/>
        </w:rPr>
      </w:pPr>
    </w:p>
    <w:p w:rsidR="00B35DC3" w:rsidRDefault="00B35DC3" w:rsidP="00B35DC3">
      <w:pPr>
        <w:spacing w:after="10" w:line="268" w:lineRule="auto"/>
        <w:ind w:left="1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3.3. </w:t>
      </w:r>
      <w:r w:rsidRPr="00A63F2A">
        <w:rPr>
          <w:rFonts w:ascii="Times New Roman" w:eastAsia="Times New Roman" w:hAnsi="Times New Roman" w:cs="Times New Roman"/>
          <w:color w:val="000000"/>
          <w:sz w:val="24"/>
        </w:rPr>
        <w:t xml:space="preserve">За нецелевое использование иных межбюджетных трансфертов администрация </w:t>
      </w:r>
      <w:r>
        <w:rPr>
          <w:rFonts w:ascii="Times New Roman" w:eastAsia="Times New Roman" w:hAnsi="Times New Roman" w:cs="Times New Roman"/>
          <w:color w:val="000000"/>
          <w:sz w:val="24"/>
        </w:rPr>
        <w:t>муниципального</w:t>
      </w:r>
      <w:r w:rsidRPr="00A63F2A">
        <w:rPr>
          <w:rFonts w:ascii="Times New Roman" w:eastAsia="Times New Roman" w:hAnsi="Times New Roman" w:cs="Times New Roman"/>
          <w:color w:val="000000"/>
          <w:sz w:val="24"/>
        </w:rPr>
        <w:t xml:space="preserve"> района</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Волжский</w:t>
      </w:r>
      <w:proofErr w:type="gramEnd"/>
      <w:r>
        <w:rPr>
          <w:rFonts w:ascii="Times New Roman" w:eastAsia="Times New Roman" w:hAnsi="Times New Roman" w:cs="Times New Roman"/>
          <w:color w:val="000000"/>
          <w:sz w:val="24"/>
        </w:rPr>
        <w:t xml:space="preserve"> Самарской области</w:t>
      </w:r>
      <w:r w:rsidRPr="00A63F2A">
        <w:rPr>
          <w:rFonts w:ascii="Times New Roman" w:eastAsia="Times New Roman" w:hAnsi="Times New Roman" w:cs="Times New Roman"/>
          <w:color w:val="000000"/>
          <w:sz w:val="24"/>
        </w:rPr>
        <w:t xml:space="preserve"> несет ответственность в соответствии с законодательством Российской Федерации. </w:t>
      </w:r>
    </w:p>
    <w:p w:rsidR="00B35DC3" w:rsidRPr="00A63F2A" w:rsidRDefault="00B35DC3" w:rsidP="00B35DC3">
      <w:pPr>
        <w:spacing w:after="10" w:line="268" w:lineRule="auto"/>
        <w:ind w:left="199"/>
        <w:jc w:val="both"/>
        <w:rPr>
          <w:rFonts w:ascii="Times New Roman" w:eastAsia="Times New Roman" w:hAnsi="Times New Roman" w:cs="Times New Roman"/>
          <w:color w:val="000000"/>
          <w:sz w:val="24"/>
        </w:rPr>
      </w:pPr>
    </w:p>
    <w:p w:rsidR="00B35DC3" w:rsidRPr="00A63F2A" w:rsidRDefault="00B35DC3" w:rsidP="00B35DC3">
      <w:pPr>
        <w:spacing w:after="10" w:line="268" w:lineRule="auto"/>
        <w:ind w:left="19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3.4. </w:t>
      </w:r>
      <w:proofErr w:type="gramStart"/>
      <w:r w:rsidRPr="00A63F2A">
        <w:rPr>
          <w:rFonts w:ascii="Times New Roman" w:eastAsia="Times New Roman" w:hAnsi="Times New Roman" w:cs="Times New Roman"/>
          <w:color w:val="000000"/>
          <w:sz w:val="24"/>
        </w:rPr>
        <w:t xml:space="preserve">Не использованные администрацией </w:t>
      </w:r>
      <w:r>
        <w:rPr>
          <w:rFonts w:ascii="Times New Roman" w:eastAsia="Times New Roman" w:hAnsi="Times New Roman" w:cs="Times New Roman"/>
          <w:color w:val="000000"/>
          <w:sz w:val="24"/>
        </w:rPr>
        <w:t xml:space="preserve">муниципального </w:t>
      </w:r>
      <w:r w:rsidRPr="00A63F2A">
        <w:rPr>
          <w:rFonts w:ascii="Times New Roman" w:eastAsia="Times New Roman" w:hAnsi="Times New Roman" w:cs="Times New Roman"/>
          <w:color w:val="000000"/>
          <w:sz w:val="24"/>
        </w:rPr>
        <w:t>района</w:t>
      </w:r>
      <w:r>
        <w:rPr>
          <w:rFonts w:ascii="Times New Roman" w:eastAsia="Times New Roman" w:hAnsi="Times New Roman" w:cs="Times New Roman"/>
          <w:color w:val="000000"/>
          <w:sz w:val="24"/>
        </w:rPr>
        <w:t xml:space="preserve"> Волжский Самарской области</w:t>
      </w:r>
      <w:r w:rsidRPr="00A63F2A">
        <w:rPr>
          <w:rFonts w:ascii="Times New Roman" w:eastAsia="Times New Roman" w:hAnsi="Times New Roman" w:cs="Times New Roman"/>
          <w:color w:val="000000"/>
          <w:sz w:val="24"/>
        </w:rPr>
        <w:t xml:space="preserve"> иные межбюджетные трансферты</w:t>
      </w:r>
      <w:r>
        <w:rPr>
          <w:rFonts w:ascii="Times New Roman" w:eastAsia="Times New Roman" w:hAnsi="Times New Roman" w:cs="Times New Roman"/>
          <w:color w:val="000000"/>
          <w:sz w:val="24"/>
        </w:rPr>
        <w:t xml:space="preserve"> из бюджета городского поселения Петра Дубрава </w:t>
      </w:r>
      <w:r w:rsidRPr="00A63F2A">
        <w:rPr>
          <w:rFonts w:ascii="Times New Roman" w:eastAsia="Times New Roman" w:hAnsi="Times New Roman" w:cs="Times New Roman"/>
          <w:color w:val="000000"/>
          <w:sz w:val="24"/>
        </w:rPr>
        <w:t>подлежат возвр</w:t>
      </w:r>
      <w:r>
        <w:rPr>
          <w:rFonts w:ascii="Times New Roman" w:eastAsia="Times New Roman" w:hAnsi="Times New Roman" w:cs="Times New Roman"/>
          <w:color w:val="000000"/>
          <w:sz w:val="24"/>
        </w:rPr>
        <w:t>ату в бюджет городского поселения Петра Дубрава</w:t>
      </w:r>
      <w:r w:rsidRPr="00A63F2A">
        <w:rPr>
          <w:rFonts w:ascii="Times New Roman" w:eastAsia="Times New Roman" w:hAnsi="Times New Roman" w:cs="Times New Roman"/>
          <w:color w:val="000000"/>
          <w:sz w:val="24"/>
        </w:rPr>
        <w:t xml:space="preserve"> в сроки, установленные соглашением. </w:t>
      </w:r>
      <w:proofErr w:type="gramEnd"/>
    </w:p>
    <w:p w:rsidR="00B35DC3" w:rsidRPr="00B2444A" w:rsidRDefault="00B35DC3" w:rsidP="00B35DC3">
      <w:pPr>
        <w:spacing w:after="0"/>
        <w:ind w:left="922"/>
        <w:rPr>
          <w:rFonts w:ascii="Times New Roman" w:eastAsia="Times New Roman" w:hAnsi="Times New Roman" w:cs="Times New Roman"/>
          <w:color w:val="000000"/>
          <w:sz w:val="28"/>
        </w:rPr>
      </w:pPr>
      <w:r w:rsidRPr="00A63F2A">
        <w:rPr>
          <w:rFonts w:ascii="Times New Roman" w:eastAsia="Times New Roman" w:hAnsi="Times New Roman" w:cs="Times New Roman"/>
          <w:color w:val="000000"/>
          <w:sz w:val="28"/>
        </w:rPr>
        <w:t xml:space="preserve"> </w:t>
      </w:r>
    </w:p>
    <w:p w:rsidR="00B35DC3" w:rsidRDefault="00B35DC3" w:rsidP="00B35DC3">
      <w:pPr>
        <w:spacing w:after="0"/>
        <w:ind w:left="214"/>
        <w:rPr>
          <w:rFonts w:ascii="Times New Roman" w:eastAsia="Times New Roman" w:hAnsi="Times New Roman" w:cs="Times New Roman"/>
          <w:color w:val="000000"/>
          <w:sz w:val="20"/>
          <w:szCs w:val="20"/>
        </w:rPr>
      </w:pPr>
      <w:r w:rsidRPr="00A63F2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D224B9">
        <w:rPr>
          <w:rFonts w:ascii="Times New Roman" w:eastAsia="Times New Roman" w:hAnsi="Times New Roman" w:cs="Times New Roman"/>
          <w:color w:val="000000"/>
          <w:sz w:val="20"/>
          <w:szCs w:val="20"/>
        </w:rPr>
        <w:t>Приложение</w:t>
      </w:r>
      <w:r>
        <w:rPr>
          <w:rFonts w:ascii="Times New Roman" w:eastAsia="Times New Roman" w:hAnsi="Times New Roman" w:cs="Times New Roman"/>
          <w:color w:val="000000"/>
          <w:sz w:val="20"/>
          <w:szCs w:val="20"/>
        </w:rPr>
        <w:t xml:space="preserve"> </w:t>
      </w:r>
      <w:r w:rsidRPr="00D224B9">
        <w:rPr>
          <w:rFonts w:ascii="Times New Roman" w:eastAsia="Times New Roman" w:hAnsi="Times New Roman" w:cs="Times New Roman"/>
          <w:color w:val="000000"/>
          <w:sz w:val="20"/>
          <w:szCs w:val="20"/>
        </w:rPr>
        <w:t xml:space="preserve">к Порядку </w:t>
      </w:r>
    </w:p>
    <w:p w:rsidR="00B35DC3" w:rsidRPr="00AE5690" w:rsidRDefault="00B35DC3" w:rsidP="00B35DC3">
      <w:pPr>
        <w:shd w:val="clear" w:color="auto" w:fill="FFFFFF"/>
        <w:spacing w:after="0" w:line="240" w:lineRule="auto"/>
        <w:jc w:val="center"/>
        <w:rPr>
          <w:rFonts w:ascii="Times New Roman" w:eastAsia="Times New Roman" w:hAnsi="Times New Roman" w:cs="Times New Roman"/>
          <w:color w:val="000000"/>
          <w:sz w:val="20"/>
          <w:szCs w:val="20"/>
        </w:rPr>
      </w:pPr>
      <w:r w:rsidRPr="00266211">
        <w:rPr>
          <w:rFonts w:ascii="Times New Roman" w:eastAsia="Times New Roman" w:hAnsi="Times New Roman" w:cs="Times New Roman"/>
          <w:b/>
          <w:color w:val="000000"/>
          <w:sz w:val="24"/>
          <w:szCs w:val="24"/>
        </w:rPr>
        <w:t xml:space="preserve">  </w:t>
      </w:r>
      <w:r w:rsidRPr="00AE5690">
        <w:rPr>
          <w:rFonts w:ascii="Times New Roman" w:eastAsia="Times New Roman" w:hAnsi="Times New Roman" w:cs="Times New Roman"/>
          <w:b/>
          <w:color w:val="000000"/>
          <w:sz w:val="24"/>
          <w:szCs w:val="24"/>
        </w:rPr>
        <w:t>ОТЧЕТ</w:t>
      </w:r>
    </w:p>
    <w:p w:rsidR="00B35DC3" w:rsidRPr="00AE5690" w:rsidRDefault="00B35DC3" w:rsidP="00B35DC3">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w:t>
      </w:r>
      <w:r w:rsidRPr="00AE5690">
        <w:rPr>
          <w:rFonts w:ascii="Times New Roman" w:eastAsia="Times New Roman" w:hAnsi="Times New Roman" w:cs="Times New Roman"/>
          <w:b/>
          <w:color w:val="000000"/>
          <w:sz w:val="24"/>
          <w:szCs w:val="24"/>
        </w:rPr>
        <w:t xml:space="preserve"> расходовании межбюджетных трансфертов, передаваемых из бюджета </w:t>
      </w:r>
      <w:r>
        <w:rPr>
          <w:rFonts w:ascii="Times New Roman" w:eastAsia="Times New Roman" w:hAnsi="Times New Roman" w:cs="Times New Roman"/>
          <w:b/>
          <w:color w:val="000000"/>
          <w:sz w:val="24"/>
          <w:szCs w:val="24"/>
        </w:rPr>
        <w:t>городского поселения Петра Дубрава</w:t>
      </w:r>
      <w:r w:rsidRPr="00AE5690">
        <w:rPr>
          <w:rFonts w:ascii="Times New Roman" w:eastAsia="Times New Roman" w:hAnsi="Times New Roman" w:cs="Times New Roman"/>
          <w:b/>
          <w:color w:val="000000"/>
          <w:sz w:val="24"/>
          <w:szCs w:val="24"/>
        </w:rPr>
        <w:t xml:space="preserve"> на осуществление части полномочий по решению вопросов местного значения</w:t>
      </w:r>
      <w:r>
        <w:rPr>
          <w:rFonts w:ascii="Times New Roman" w:eastAsia="Times New Roman" w:hAnsi="Times New Roman" w:cs="Times New Roman"/>
          <w:b/>
          <w:color w:val="000000"/>
          <w:sz w:val="24"/>
          <w:szCs w:val="24"/>
        </w:rPr>
        <w:t xml:space="preserve"> </w:t>
      </w:r>
      <w:r w:rsidRPr="00AE5690">
        <w:rPr>
          <w:rFonts w:ascii="Times New Roman" w:eastAsia="Times New Roman" w:hAnsi="Times New Roman" w:cs="Times New Roman"/>
          <w:b/>
          <w:color w:val="000000"/>
          <w:sz w:val="24"/>
          <w:szCs w:val="24"/>
        </w:rPr>
        <w:t>в соответствии с заключенными соглашениями</w:t>
      </w:r>
      <w:r>
        <w:rPr>
          <w:rFonts w:ascii="Times New Roman" w:eastAsia="Times New Roman" w:hAnsi="Times New Roman" w:cs="Times New Roman"/>
          <w:b/>
          <w:color w:val="000000"/>
          <w:sz w:val="24"/>
          <w:szCs w:val="24"/>
        </w:rPr>
        <w:t xml:space="preserve"> муниципальному району </w:t>
      </w:r>
      <w:proofErr w:type="gramStart"/>
      <w:r>
        <w:rPr>
          <w:rFonts w:ascii="Times New Roman" w:eastAsia="Times New Roman" w:hAnsi="Times New Roman" w:cs="Times New Roman"/>
          <w:b/>
          <w:color w:val="000000"/>
          <w:sz w:val="24"/>
          <w:szCs w:val="24"/>
        </w:rPr>
        <w:t>Волжский</w:t>
      </w:r>
      <w:proofErr w:type="gramEnd"/>
      <w:r>
        <w:rPr>
          <w:rFonts w:ascii="Times New Roman" w:eastAsia="Times New Roman" w:hAnsi="Times New Roman" w:cs="Times New Roman"/>
          <w:b/>
          <w:color w:val="000000"/>
          <w:sz w:val="24"/>
          <w:szCs w:val="24"/>
        </w:rPr>
        <w:t xml:space="preserve"> Самарской области</w:t>
      </w:r>
    </w:p>
    <w:p w:rsidR="00B35DC3" w:rsidRDefault="00B35DC3" w:rsidP="00B35DC3">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AE5690">
        <w:rPr>
          <w:rFonts w:ascii="Times New Roman" w:eastAsia="Times New Roman" w:hAnsi="Times New Roman" w:cs="Times New Roman"/>
          <w:b/>
          <w:color w:val="000000"/>
          <w:sz w:val="24"/>
          <w:szCs w:val="24"/>
        </w:rPr>
        <w:t>а _____________________________20____г.</w:t>
      </w:r>
    </w:p>
    <w:p w:rsidR="00B35DC3" w:rsidRDefault="00B35DC3" w:rsidP="00B35DC3">
      <w:pPr>
        <w:shd w:val="clear" w:color="auto" w:fill="FFFFFF"/>
        <w:spacing w:after="0" w:line="240" w:lineRule="auto"/>
        <w:jc w:val="center"/>
        <w:rPr>
          <w:rFonts w:ascii="Times New Roman" w:eastAsia="Times New Roman" w:hAnsi="Times New Roman" w:cs="Times New Roman"/>
          <w:b/>
          <w:color w:val="000000"/>
          <w:sz w:val="24"/>
          <w:szCs w:val="24"/>
        </w:rPr>
      </w:pPr>
    </w:p>
    <w:p w:rsidR="00B35DC3" w:rsidRPr="00266211" w:rsidRDefault="00B35DC3" w:rsidP="00B35DC3">
      <w:pPr>
        <w:shd w:val="clear" w:color="auto" w:fill="FFFFFF"/>
        <w:spacing w:after="0" w:line="240" w:lineRule="auto"/>
        <w:jc w:val="center"/>
        <w:rPr>
          <w:rFonts w:ascii="Times New Roman" w:eastAsia="Times New Roman" w:hAnsi="Times New Roman" w:cs="Times New Roman"/>
          <w:b/>
          <w:color w:val="000000"/>
          <w:sz w:val="24"/>
          <w:szCs w:val="24"/>
        </w:rPr>
      </w:pPr>
    </w:p>
    <w:tbl>
      <w:tblPr>
        <w:tblW w:w="0" w:type="auto"/>
        <w:tblInd w:w="-176" w:type="dxa"/>
        <w:shd w:val="clear" w:color="auto" w:fill="FFFFFF"/>
        <w:tblCellMar>
          <w:left w:w="0" w:type="dxa"/>
          <w:right w:w="0" w:type="dxa"/>
        </w:tblCellMar>
        <w:tblLook w:val="04A0"/>
      </w:tblPr>
      <w:tblGrid>
        <w:gridCol w:w="1194"/>
        <w:gridCol w:w="1152"/>
        <w:gridCol w:w="1475"/>
        <w:gridCol w:w="1125"/>
        <w:gridCol w:w="1456"/>
        <w:gridCol w:w="1738"/>
        <w:gridCol w:w="1607"/>
      </w:tblGrid>
      <w:tr w:rsidR="00B35DC3" w:rsidRPr="008D4BE9" w:rsidTr="00A8366F">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r w:rsidRPr="00AE5690">
              <w:rPr>
                <w:rFonts w:ascii="Times New Roman" w:eastAsia="Times New Roman" w:hAnsi="Times New Roman" w:cs="Times New Roman"/>
                <w:bCs/>
                <w:color w:val="000000"/>
                <w:bdr w:val="none" w:sz="0" w:space="0" w:color="auto" w:frame="1"/>
              </w:rPr>
              <w:t>Код</w:t>
            </w:r>
          </w:p>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hyperlink r:id="rId18" w:tooltip="Бюджетная классификация" w:history="1">
              <w:r w:rsidRPr="00535673">
                <w:rPr>
                  <w:rFonts w:ascii="Times New Roman" w:eastAsia="Times New Roman" w:hAnsi="Times New Roman" w:cs="Times New Roman"/>
                  <w:bCs/>
                  <w:bdr w:val="none" w:sz="0" w:space="0" w:color="auto" w:frame="1"/>
                </w:rPr>
                <w:t>бюджетной классификации</w:t>
              </w:r>
            </w:hyperlink>
          </w:p>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Причины неиспользования средств</w:t>
            </w:r>
          </w:p>
        </w:tc>
      </w:tr>
      <w:tr w:rsidR="00B35DC3" w:rsidRPr="008D4BE9" w:rsidTr="00A8366F">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7.</w:t>
            </w:r>
          </w:p>
        </w:tc>
      </w:tr>
      <w:tr w:rsidR="00B35DC3" w:rsidRPr="008D4BE9" w:rsidTr="00A8366F">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5DC3" w:rsidRPr="00AE5690" w:rsidRDefault="00B35DC3" w:rsidP="00A8366F">
            <w:pPr>
              <w:spacing w:after="0" w:line="240" w:lineRule="auto"/>
              <w:ind w:left="30" w:right="30"/>
              <w:textAlignment w:val="baseline"/>
              <w:rPr>
                <w:rFonts w:ascii="Times New Roman" w:eastAsia="Times New Roman" w:hAnsi="Times New Roman" w:cs="Times New Roman"/>
                <w:bCs/>
                <w:color w:val="000000"/>
                <w:bdr w:val="none" w:sz="0" w:space="0" w:color="auto" w:frame="1"/>
              </w:rPr>
            </w:pPr>
          </w:p>
        </w:tc>
      </w:tr>
      <w:tr w:rsidR="00B35DC3" w:rsidRPr="008D4BE9" w:rsidTr="00A8366F">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rPr>
                <w:rFonts w:ascii="Times New Roman" w:eastAsia="Times New Roman" w:hAnsi="Times New Roman" w:cs="Times New Roman"/>
                <w:color w:val="000000"/>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r>
      <w:tr w:rsidR="00B35DC3" w:rsidRPr="008D4BE9" w:rsidTr="00A8366F">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r>
      <w:tr w:rsidR="00B35DC3" w:rsidRPr="008D4BE9" w:rsidTr="00A8366F">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ind w:left="30" w:right="30"/>
              <w:textAlignment w:val="baseline"/>
              <w:rPr>
                <w:rFonts w:ascii="Times New Roman" w:eastAsia="Times New Roman" w:hAnsi="Times New Roman" w:cs="Times New Roman"/>
                <w:color w:val="000000"/>
              </w:rPr>
            </w:pPr>
            <w:r w:rsidRPr="00AE5690">
              <w:rPr>
                <w:rFonts w:ascii="Times New Roman" w:eastAsia="Times New Roman" w:hAnsi="Times New Roman" w:cs="Times New Roman"/>
                <w:bCs/>
                <w:color w:val="000000"/>
                <w:bdr w:val="none" w:sz="0" w:space="0" w:color="auto" w:frame="1"/>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after="0" w:line="240" w:lineRule="auto"/>
              <w:rPr>
                <w:rFonts w:ascii="Times New Roman" w:eastAsia="Times New Roman" w:hAnsi="Times New Roman" w:cs="Times New Roman"/>
                <w:color w:val="000000"/>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5DC3" w:rsidRPr="00AE5690" w:rsidRDefault="00B35DC3" w:rsidP="00A8366F">
            <w:pPr>
              <w:spacing w:before="30" w:after="30" w:line="240" w:lineRule="auto"/>
              <w:ind w:left="30" w:right="30"/>
              <w:rPr>
                <w:rFonts w:ascii="Times New Roman" w:eastAsia="Times New Roman" w:hAnsi="Times New Roman" w:cs="Times New Roman"/>
              </w:rPr>
            </w:pPr>
          </w:p>
        </w:tc>
      </w:tr>
    </w:tbl>
    <w:p w:rsidR="00B35DC3" w:rsidRPr="00535673" w:rsidRDefault="00B35DC3" w:rsidP="00B35DC3">
      <w:pPr>
        <w:shd w:val="clear" w:color="auto" w:fill="FFFFFF"/>
        <w:spacing w:before="375" w:after="0" w:line="240" w:lineRule="auto"/>
        <w:textAlignment w:val="baseline"/>
        <w:rPr>
          <w:rFonts w:ascii="Times New Roman" w:eastAsia="Times New Roman" w:hAnsi="Times New Roman" w:cs="Times New Roman"/>
          <w:color w:val="000000"/>
          <w:sz w:val="18"/>
          <w:szCs w:val="18"/>
        </w:rPr>
      </w:pPr>
      <w:r w:rsidRPr="00535673">
        <w:rPr>
          <w:rFonts w:ascii="Times New Roman" w:eastAsia="Times New Roman" w:hAnsi="Times New Roman" w:cs="Times New Roman"/>
          <w:color w:val="000000"/>
          <w:sz w:val="18"/>
          <w:szCs w:val="18"/>
        </w:rPr>
        <w:t>Руководитель ___________________________ _____________________________</w:t>
      </w:r>
    </w:p>
    <w:p w:rsidR="00B35DC3" w:rsidRPr="00535673" w:rsidRDefault="00B35DC3" w:rsidP="00B35DC3">
      <w:pPr>
        <w:shd w:val="clear" w:color="auto" w:fill="FFFFFF"/>
        <w:spacing w:after="0" w:line="240" w:lineRule="auto"/>
        <w:textAlignment w:val="baseline"/>
        <w:rPr>
          <w:rFonts w:ascii="Times New Roman" w:eastAsia="Times New Roman" w:hAnsi="Times New Roman" w:cs="Times New Roman"/>
          <w:color w:val="000000"/>
          <w:sz w:val="18"/>
          <w:szCs w:val="18"/>
        </w:rPr>
      </w:pPr>
      <w:r w:rsidRPr="00535673">
        <w:rPr>
          <w:rFonts w:ascii="Times New Roman" w:eastAsia="Times New Roman" w:hAnsi="Times New Roman" w:cs="Times New Roman"/>
          <w:color w:val="000000"/>
          <w:sz w:val="18"/>
          <w:szCs w:val="18"/>
        </w:rPr>
        <w:t xml:space="preserve">                                          (подпись)                             </w:t>
      </w:r>
      <w:r>
        <w:rPr>
          <w:rFonts w:ascii="Times New Roman" w:eastAsia="Times New Roman" w:hAnsi="Times New Roman" w:cs="Times New Roman"/>
          <w:color w:val="000000"/>
          <w:sz w:val="18"/>
          <w:szCs w:val="18"/>
        </w:rPr>
        <w:t xml:space="preserve">      </w:t>
      </w:r>
      <w:r w:rsidRPr="00535673">
        <w:rPr>
          <w:rFonts w:ascii="Times New Roman" w:eastAsia="Times New Roman" w:hAnsi="Times New Roman" w:cs="Times New Roman"/>
          <w:color w:val="000000"/>
          <w:sz w:val="18"/>
          <w:szCs w:val="18"/>
        </w:rPr>
        <w:t>(Расшифровка подписи)</w:t>
      </w:r>
    </w:p>
    <w:p w:rsidR="00B35DC3" w:rsidRPr="00535673" w:rsidRDefault="00B35DC3" w:rsidP="00B35DC3">
      <w:pPr>
        <w:shd w:val="clear" w:color="auto" w:fill="FFFFFF"/>
        <w:spacing w:after="0" w:line="240" w:lineRule="auto"/>
        <w:textAlignment w:val="baseline"/>
        <w:rPr>
          <w:rFonts w:ascii="Times New Roman" w:eastAsia="Times New Roman" w:hAnsi="Times New Roman" w:cs="Times New Roman"/>
          <w:color w:val="000000"/>
          <w:sz w:val="18"/>
          <w:szCs w:val="18"/>
        </w:rPr>
      </w:pPr>
      <w:r w:rsidRPr="00535673">
        <w:rPr>
          <w:rFonts w:ascii="Times New Roman" w:eastAsia="Times New Roman" w:hAnsi="Times New Roman" w:cs="Times New Roman"/>
          <w:color w:val="000000"/>
          <w:sz w:val="18"/>
          <w:szCs w:val="18"/>
        </w:rPr>
        <w:t>Главный </w:t>
      </w:r>
      <w:hyperlink r:id="rId19" w:history="1">
        <w:r w:rsidRPr="00535673">
          <w:rPr>
            <w:rFonts w:ascii="Times New Roman" w:eastAsia="Times New Roman" w:hAnsi="Times New Roman" w:cs="Times New Roman"/>
            <w:sz w:val="18"/>
            <w:szCs w:val="18"/>
            <w:bdr w:val="none" w:sz="0" w:space="0" w:color="auto" w:frame="1"/>
          </w:rPr>
          <w:t>бухгалтер</w:t>
        </w:r>
      </w:hyperlink>
      <w:r w:rsidRPr="00535673">
        <w:rPr>
          <w:rFonts w:ascii="Times New Roman" w:eastAsia="Times New Roman" w:hAnsi="Times New Roman" w:cs="Times New Roman"/>
          <w:color w:val="000000"/>
          <w:sz w:val="18"/>
          <w:szCs w:val="18"/>
        </w:rPr>
        <w:t> ___________________________ _____________________________</w:t>
      </w:r>
    </w:p>
    <w:p w:rsidR="00B35DC3" w:rsidRPr="00535673" w:rsidRDefault="00B35DC3" w:rsidP="00B35DC3">
      <w:pPr>
        <w:shd w:val="clear" w:color="auto" w:fill="FFFFFF"/>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535673">
        <w:rPr>
          <w:rFonts w:ascii="Times New Roman" w:eastAsia="Times New Roman" w:hAnsi="Times New Roman" w:cs="Times New Roman"/>
          <w:color w:val="000000"/>
          <w:sz w:val="18"/>
          <w:szCs w:val="18"/>
        </w:rPr>
        <w:t xml:space="preserve">(подпись) </w:t>
      </w:r>
      <w:r>
        <w:rPr>
          <w:rFonts w:ascii="Times New Roman" w:eastAsia="Times New Roman" w:hAnsi="Times New Roman" w:cs="Times New Roman"/>
          <w:color w:val="000000"/>
          <w:sz w:val="18"/>
          <w:szCs w:val="18"/>
        </w:rPr>
        <w:t xml:space="preserve">                                </w:t>
      </w:r>
      <w:r w:rsidRPr="00535673">
        <w:rPr>
          <w:rFonts w:ascii="Times New Roman" w:eastAsia="Times New Roman" w:hAnsi="Times New Roman" w:cs="Times New Roman"/>
          <w:color w:val="000000"/>
          <w:sz w:val="18"/>
          <w:szCs w:val="18"/>
        </w:rPr>
        <w:t>(Расшифровка подписи)</w:t>
      </w:r>
    </w:p>
    <w:p w:rsidR="00B35DC3" w:rsidRPr="00535673" w:rsidRDefault="00B35DC3" w:rsidP="00B35DC3">
      <w:pPr>
        <w:shd w:val="clear" w:color="auto" w:fill="FFFFFF"/>
        <w:spacing w:after="0" w:line="240" w:lineRule="auto"/>
        <w:textAlignment w:val="baseline"/>
        <w:rPr>
          <w:rFonts w:ascii="Times New Roman" w:eastAsia="Times New Roman" w:hAnsi="Times New Roman" w:cs="Times New Roman"/>
          <w:sz w:val="18"/>
          <w:szCs w:val="18"/>
        </w:rPr>
      </w:pPr>
      <w:r w:rsidRPr="00535673">
        <w:rPr>
          <w:rFonts w:ascii="Times New Roman" w:eastAsia="Times New Roman" w:hAnsi="Times New Roman" w:cs="Times New Roman"/>
          <w:color w:val="000000"/>
          <w:sz w:val="18"/>
          <w:szCs w:val="18"/>
        </w:rPr>
        <w:t>Исполнитель: ФИО, </w:t>
      </w:r>
      <w:hyperlink r:id="rId20" w:history="1">
        <w:r w:rsidRPr="00535673">
          <w:rPr>
            <w:rFonts w:ascii="Times New Roman" w:eastAsia="Times New Roman" w:hAnsi="Times New Roman" w:cs="Times New Roman"/>
            <w:sz w:val="18"/>
            <w:szCs w:val="18"/>
            <w:u w:val="single"/>
            <w:bdr w:val="none" w:sz="0" w:space="0" w:color="auto" w:frame="1"/>
          </w:rPr>
          <w:t>телефон</w:t>
        </w:r>
      </w:hyperlink>
    </w:p>
    <w:p w:rsidR="00B2444A" w:rsidRDefault="00B35DC3" w:rsidP="00B2444A">
      <w:pPr>
        <w:shd w:val="clear" w:color="auto" w:fill="FFFFFF"/>
        <w:spacing w:after="0" w:line="240" w:lineRule="auto"/>
        <w:textAlignment w:val="baseline"/>
        <w:rPr>
          <w:rFonts w:ascii="Times New Roman" w:eastAsia="Times New Roman" w:hAnsi="Times New Roman" w:cs="Times New Roman"/>
          <w:color w:val="000000"/>
          <w:sz w:val="18"/>
          <w:szCs w:val="18"/>
        </w:rPr>
      </w:pPr>
      <w:r w:rsidRPr="00535673">
        <w:rPr>
          <w:rFonts w:ascii="Times New Roman" w:eastAsia="Times New Roman" w:hAnsi="Times New Roman" w:cs="Times New Roman"/>
          <w:color w:val="000000"/>
          <w:sz w:val="18"/>
          <w:szCs w:val="18"/>
        </w:rPr>
        <w:t>«___»__________________20____г.</w:t>
      </w:r>
    </w:p>
    <w:p w:rsidR="00B2444A" w:rsidRDefault="00B2444A" w:rsidP="00B2444A">
      <w:pPr>
        <w:shd w:val="clear" w:color="auto" w:fill="FFFFFF"/>
        <w:spacing w:after="0" w:line="240" w:lineRule="auto"/>
        <w:textAlignment w:val="baseline"/>
        <w:rPr>
          <w:rFonts w:ascii="Times New Roman" w:eastAsia="Times New Roman" w:hAnsi="Times New Roman" w:cs="Times New Roman"/>
          <w:color w:val="000000"/>
          <w:sz w:val="18"/>
          <w:szCs w:val="18"/>
        </w:rPr>
      </w:pPr>
    </w:p>
    <w:p w:rsidR="00B35DC3" w:rsidRPr="00B2444A" w:rsidRDefault="00B35DC3" w:rsidP="00B2444A">
      <w:pPr>
        <w:shd w:val="clear" w:color="auto" w:fill="FFFFFF"/>
        <w:spacing w:after="0" w:line="240" w:lineRule="auto"/>
        <w:textAlignment w:val="baseline"/>
        <w:rPr>
          <w:rFonts w:ascii="Times New Roman" w:eastAsia="Times New Roman" w:hAnsi="Times New Roman" w:cs="Times New Roman"/>
          <w:color w:val="000000"/>
          <w:sz w:val="18"/>
          <w:szCs w:val="18"/>
        </w:rPr>
      </w:pPr>
      <w:r w:rsidRPr="00535673">
        <w:rPr>
          <w:rFonts w:ascii="Times New Roman" w:eastAsia="Times New Roman" w:hAnsi="Times New Roman" w:cs="Times New Roman"/>
          <w:color w:val="000000"/>
          <w:sz w:val="18"/>
          <w:szCs w:val="18"/>
        </w:rPr>
        <w:t>М. П.</w:t>
      </w:r>
    </w:p>
    <w:p w:rsidR="00FE6CC1" w:rsidRPr="00844DBF" w:rsidRDefault="00FE6CC1" w:rsidP="00FE6CC1">
      <w:pPr>
        <w:pBdr>
          <w:top w:val="single" w:sz="4" w:space="0" w:color="FFFFFF"/>
          <w:left w:val="single" w:sz="4" w:space="4" w:color="FFFFFF"/>
          <w:bottom w:val="single" w:sz="4" w:space="1" w:color="FFFFFF"/>
          <w:right w:val="single" w:sz="4" w:space="4" w:color="FFFFFF"/>
        </w:pBdr>
        <w:tabs>
          <w:tab w:val="left" w:pos="630"/>
        </w:tabs>
        <w:jc w:val="center"/>
        <w:rPr>
          <w:rFonts w:ascii="Times New Roman" w:hAnsi="Times New Roman"/>
          <w:b/>
          <w:sz w:val="24"/>
          <w:szCs w:val="24"/>
        </w:rPr>
      </w:pPr>
      <w:r>
        <w:rPr>
          <w:rFonts w:ascii="Times New Roman" w:hAnsi="Times New Roman"/>
          <w:b/>
          <w:noProof/>
          <w:sz w:val="24"/>
          <w:szCs w:val="24"/>
        </w:rPr>
        <w:lastRenderedPageBreak/>
        <w:t xml:space="preserve">     </w:t>
      </w:r>
      <w:r>
        <w:rPr>
          <w:rFonts w:ascii="Times New Roman" w:hAnsi="Times New Roman"/>
          <w:b/>
          <w:noProof/>
          <w:sz w:val="24"/>
          <w:szCs w:val="24"/>
        </w:rPr>
        <w:drawing>
          <wp:inline distT="0" distB="0" distL="0" distR="0">
            <wp:extent cx="800100" cy="981075"/>
            <wp:effectExtent l="19050" t="0" r="0"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844DBF">
        <w:rPr>
          <w:rFonts w:ascii="Times New Roman" w:hAnsi="Times New Roman"/>
          <w:b/>
          <w:sz w:val="24"/>
          <w:szCs w:val="24"/>
        </w:rPr>
        <w:t xml:space="preserve">    </w:t>
      </w:r>
    </w:p>
    <w:p w:rsidR="00FE6CC1" w:rsidRPr="00844DBF" w:rsidRDefault="00FE6CC1" w:rsidP="00FE6CC1">
      <w:pPr>
        <w:spacing w:after="0"/>
        <w:jc w:val="center"/>
        <w:rPr>
          <w:rFonts w:ascii="Times New Roman" w:hAnsi="Times New Roman"/>
          <w:b/>
          <w:bCs/>
          <w:sz w:val="24"/>
          <w:szCs w:val="24"/>
        </w:rPr>
      </w:pPr>
      <w:r w:rsidRPr="00844DBF">
        <w:rPr>
          <w:rFonts w:ascii="Times New Roman" w:hAnsi="Times New Roman"/>
          <w:b/>
          <w:bCs/>
          <w:sz w:val="24"/>
          <w:szCs w:val="24"/>
        </w:rPr>
        <w:t>Собрание Представителей городского поселения Петра Дубрава</w:t>
      </w:r>
    </w:p>
    <w:p w:rsidR="00FE6CC1" w:rsidRPr="00844DBF" w:rsidRDefault="00FE6CC1" w:rsidP="00FE6CC1">
      <w:pPr>
        <w:spacing w:after="0"/>
        <w:jc w:val="center"/>
        <w:rPr>
          <w:rFonts w:ascii="Times New Roman" w:hAnsi="Times New Roman"/>
          <w:b/>
          <w:bCs/>
          <w:sz w:val="24"/>
          <w:szCs w:val="24"/>
        </w:rPr>
      </w:pPr>
      <w:r w:rsidRPr="00844DBF">
        <w:rPr>
          <w:rFonts w:ascii="Times New Roman" w:hAnsi="Times New Roman"/>
          <w:b/>
          <w:bCs/>
          <w:sz w:val="24"/>
          <w:szCs w:val="24"/>
        </w:rPr>
        <w:t xml:space="preserve">муниципального района </w:t>
      </w:r>
      <w:proofErr w:type="gramStart"/>
      <w:r w:rsidRPr="00844DBF">
        <w:rPr>
          <w:rFonts w:ascii="Times New Roman" w:hAnsi="Times New Roman"/>
          <w:b/>
          <w:bCs/>
          <w:sz w:val="24"/>
          <w:szCs w:val="24"/>
        </w:rPr>
        <w:t>Волжский</w:t>
      </w:r>
      <w:proofErr w:type="gramEnd"/>
      <w:r w:rsidRPr="00844DBF">
        <w:rPr>
          <w:rFonts w:ascii="Times New Roman" w:hAnsi="Times New Roman"/>
          <w:b/>
          <w:bCs/>
          <w:sz w:val="24"/>
          <w:szCs w:val="24"/>
        </w:rPr>
        <w:t xml:space="preserve"> Самарской области</w:t>
      </w:r>
    </w:p>
    <w:p w:rsidR="00FE6CC1" w:rsidRPr="00CF7390" w:rsidRDefault="00FE6CC1" w:rsidP="00FE6CC1">
      <w:pPr>
        <w:spacing w:after="0"/>
        <w:jc w:val="center"/>
        <w:rPr>
          <w:rFonts w:ascii="Times New Roman" w:hAnsi="Times New Roman"/>
          <w:bCs/>
          <w:sz w:val="24"/>
          <w:szCs w:val="24"/>
        </w:rPr>
      </w:pPr>
      <w:r w:rsidRPr="00CF7390">
        <w:rPr>
          <w:rFonts w:ascii="Times New Roman" w:hAnsi="Times New Roman"/>
          <w:bCs/>
          <w:sz w:val="24"/>
          <w:szCs w:val="24"/>
        </w:rPr>
        <w:t>Четвертого созыва</w:t>
      </w:r>
    </w:p>
    <w:p w:rsidR="00FE6CC1" w:rsidRPr="00844DBF" w:rsidRDefault="00FE6CC1" w:rsidP="00FE6CC1">
      <w:pPr>
        <w:spacing w:after="0"/>
        <w:jc w:val="center"/>
        <w:rPr>
          <w:rFonts w:ascii="Times New Roman" w:hAnsi="Times New Roman"/>
          <w:b/>
          <w:bCs/>
          <w:sz w:val="24"/>
          <w:szCs w:val="24"/>
        </w:rPr>
      </w:pPr>
    </w:p>
    <w:p w:rsidR="00FE6CC1" w:rsidRPr="00844DBF" w:rsidRDefault="00FE6CC1" w:rsidP="00FE6CC1">
      <w:pPr>
        <w:spacing w:after="0" w:line="360" w:lineRule="auto"/>
        <w:jc w:val="center"/>
        <w:rPr>
          <w:rFonts w:ascii="Times New Roman" w:hAnsi="Times New Roman"/>
          <w:b/>
          <w:bCs/>
          <w:sz w:val="24"/>
          <w:szCs w:val="24"/>
        </w:rPr>
      </w:pPr>
      <w:proofErr w:type="gramStart"/>
      <w:r w:rsidRPr="00844DBF">
        <w:rPr>
          <w:rFonts w:ascii="Times New Roman" w:hAnsi="Times New Roman"/>
          <w:b/>
          <w:bCs/>
          <w:sz w:val="24"/>
          <w:szCs w:val="24"/>
        </w:rPr>
        <w:t>Р</w:t>
      </w:r>
      <w:proofErr w:type="gramEnd"/>
      <w:r w:rsidRPr="00844DBF">
        <w:rPr>
          <w:rFonts w:ascii="Times New Roman" w:hAnsi="Times New Roman"/>
          <w:b/>
          <w:bCs/>
          <w:sz w:val="24"/>
          <w:szCs w:val="24"/>
        </w:rPr>
        <w:t xml:space="preserve"> Е Ш Е Н И Е</w:t>
      </w:r>
    </w:p>
    <w:p w:rsidR="00FE6CC1" w:rsidRDefault="00FE6CC1" w:rsidP="00FE6CC1">
      <w:pPr>
        <w:spacing w:after="0" w:line="360" w:lineRule="auto"/>
        <w:rPr>
          <w:rFonts w:ascii="Times New Roman" w:hAnsi="Times New Roman"/>
          <w:b/>
          <w:bCs/>
          <w:sz w:val="24"/>
          <w:szCs w:val="24"/>
        </w:rPr>
      </w:pPr>
      <w:r>
        <w:rPr>
          <w:rFonts w:ascii="Times New Roman" w:hAnsi="Times New Roman"/>
          <w:b/>
          <w:bCs/>
          <w:sz w:val="24"/>
          <w:szCs w:val="24"/>
        </w:rPr>
        <w:t>16.03.</w:t>
      </w:r>
      <w:r w:rsidRPr="00844DBF">
        <w:rPr>
          <w:rFonts w:ascii="Times New Roman" w:hAnsi="Times New Roman"/>
          <w:b/>
          <w:bCs/>
          <w:sz w:val="24"/>
          <w:szCs w:val="24"/>
        </w:rPr>
        <w:t xml:space="preserve">2023                                                                                                                  </w:t>
      </w:r>
      <w:r>
        <w:rPr>
          <w:rFonts w:ascii="Times New Roman" w:hAnsi="Times New Roman"/>
          <w:b/>
          <w:bCs/>
          <w:sz w:val="24"/>
          <w:szCs w:val="24"/>
        </w:rPr>
        <w:t xml:space="preserve">         №138</w:t>
      </w:r>
    </w:p>
    <w:p w:rsidR="00FE6CC1" w:rsidRPr="00844DBF" w:rsidRDefault="00FE6CC1" w:rsidP="00FE6CC1">
      <w:pPr>
        <w:spacing w:after="0" w:line="360" w:lineRule="auto"/>
        <w:rPr>
          <w:rFonts w:ascii="Times New Roman" w:hAnsi="Times New Roman"/>
          <w:b/>
          <w:bCs/>
          <w:sz w:val="24"/>
          <w:szCs w:val="24"/>
        </w:rPr>
      </w:pPr>
    </w:p>
    <w:p w:rsidR="00FE6CC1" w:rsidRPr="00632DE4" w:rsidRDefault="00FE6CC1" w:rsidP="00FE6CC1">
      <w:pPr>
        <w:jc w:val="center"/>
        <w:outlineLvl w:val="0"/>
        <w:rPr>
          <w:rFonts w:ascii="Times New Roman" w:hAnsi="Times New Roman"/>
          <w:b/>
          <w:sz w:val="24"/>
          <w:szCs w:val="24"/>
        </w:rPr>
      </w:pPr>
      <w:r w:rsidRPr="00632DE4">
        <w:rPr>
          <w:rFonts w:ascii="Times New Roman" w:hAnsi="Times New Roman"/>
          <w:b/>
          <w:sz w:val="24"/>
          <w:szCs w:val="24"/>
        </w:rPr>
        <w:t xml:space="preserve">О внесении изменений в решение Собрания Представителей городского поселения Петра Дубрава муниципального района </w:t>
      </w:r>
      <w:proofErr w:type="gramStart"/>
      <w:r w:rsidRPr="00632DE4">
        <w:rPr>
          <w:rFonts w:ascii="Times New Roman" w:hAnsi="Times New Roman"/>
          <w:b/>
          <w:sz w:val="24"/>
          <w:szCs w:val="24"/>
        </w:rPr>
        <w:t>Волжский</w:t>
      </w:r>
      <w:proofErr w:type="gramEnd"/>
      <w:r w:rsidRPr="00632DE4">
        <w:rPr>
          <w:rFonts w:ascii="Times New Roman" w:hAnsi="Times New Roman"/>
          <w:b/>
          <w:sz w:val="24"/>
          <w:szCs w:val="24"/>
        </w:rPr>
        <w:t xml:space="preserve"> Самарской области от 30.09.2019 № 151 «Об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w:t>
      </w:r>
      <w:r>
        <w:rPr>
          <w:rFonts w:ascii="Times New Roman" w:hAnsi="Times New Roman"/>
          <w:b/>
          <w:sz w:val="24"/>
          <w:szCs w:val="24"/>
        </w:rPr>
        <w:t>.</w:t>
      </w:r>
    </w:p>
    <w:p w:rsidR="00FE6CC1" w:rsidRPr="00844DBF" w:rsidRDefault="00FE6CC1" w:rsidP="00FE6CC1">
      <w:pPr>
        <w:pStyle w:val="a5"/>
        <w:spacing w:line="276" w:lineRule="auto"/>
        <w:rPr>
          <w:bCs/>
        </w:rPr>
      </w:pPr>
    </w:p>
    <w:p w:rsidR="00FE6CC1" w:rsidRPr="00FE6CC1" w:rsidRDefault="00FE6CC1" w:rsidP="00FE6CC1">
      <w:pPr>
        <w:jc w:val="both"/>
        <w:rPr>
          <w:rFonts w:ascii="Times New Roman" w:hAnsi="Times New Roman" w:cs="Times New Roman"/>
          <w:sz w:val="24"/>
          <w:szCs w:val="24"/>
        </w:rPr>
      </w:pPr>
      <w:r w:rsidRPr="00FE6CC1">
        <w:rPr>
          <w:rFonts w:ascii="Times New Roman" w:hAnsi="Times New Roman" w:cs="Times New Roman"/>
          <w:sz w:val="24"/>
          <w:szCs w:val="24"/>
        </w:rPr>
        <w:t xml:space="preserve">     В соответствии с Бюджетным кодексом Российской Федерации, пунктом 35 статьи 15 Федерального закона от 06.10.2003 г. № 131-ФЗ «Об общих принципах организации местного самоуправления в Российской Федерации»,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 </w:t>
      </w:r>
      <w:r w:rsidRPr="00FE6CC1">
        <w:rPr>
          <w:rFonts w:ascii="Times New Roman" w:hAnsi="Times New Roman" w:cs="Times New Roman"/>
          <w:b/>
          <w:sz w:val="24"/>
          <w:szCs w:val="24"/>
        </w:rPr>
        <w:t>РЕШИЛО:</w:t>
      </w:r>
    </w:p>
    <w:p w:rsidR="00FE6CC1" w:rsidRPr="00FE6CC1" w:rsidRDefault="00FE6CC1" w:rsidP="00FE6CC1">
      <w:pPr>
        <w:pStyle w:val="2"/>
        <w:spacing w:line="276" w:lineRule="auto"/>
        <w:ind w:firstLine="284"/>
        <w:rPr>
          <w:rFonts w:ascii="Times New Roman" w:hAnsi="Times New Roman" w:cs="Times New Roman"/>
          <w:sz w:val="24"/>
        </w:rPr>
      </w:pPr>
      <w:r w:rsidRPr="00FE6CC1">
        <w:rPr>
          <w:rFonts w:ascii="Times New Roman" w:hAnsi="Times New Roman" w:cs="Times New Roman"/>
          <w:sz w:val="24"/>
        </w:rPr>
        <w:t>1. Внести изменения в решение Собрания Представителей городского поселения Петра Дубрава муниципального района Волжский Самарской области от 30.09.2019 № 151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(далее – Порядок).</w:t>
      </w:r>
    </w:p>
    <w:p w:rsidR="00FE6CC1" w:rsidRPr="00FE6CC1" w:rsidRDefault="00FE6CC1" w:rsidP="00FE6CC1">
      <w:pPr>
        <w:pStyle w:val="2"/>
        <w:spacing w:line="276" w:lineRule="auto"/>
        <w:ind w:firstLine="284"/>
        <w:rPr>
          <w:rFonts w:ascii="Times New Roman" w:hAnsi="Times New Roman" w:cs="Times New Roman"/>
          <w:sz w:val="24"/>
        </w:rPr>
      </w:pPr>
      <w:r w:rsidRPr="00FE6CC1">
        <w:rPr>
          <w:rFonts w:ascii="Times New Roman" w:hAnsi="Times New Roman" w:cs="Times New Roman"/>
          <w:sz w:val="24"/>
        </w:rPr>
        <w:t>1.1. Дополнить Порядок Главой 16 следующего содержания:</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 xml:space="preserve">1. </w:t>
      </w:r>
      <w:proofErr w:type="gramStart"/>
      <w:r w:rsidRPr="00FE6CC1">
        <w:rPr>
          <w:rFonts w:ascii="Times New Roman" w:hAnsi="Times New Roman" w:cs="Times New Roman"/>
          <w:sz w:val="24"/>
          <w:szCs w:val="24"/>
        </w:rPr>
        <w:t>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roofErr w:type="gramEnd"/>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lastRenderedPageBreak/>
        <w:t>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 xml:space="preserve">3. На Едином портале размещается информация </w:t>
      </w:r>
      <w:proofErr w:type="gramStart"/>
      <w:r w:rsidRPr="00FE6CC1">
        <w:rPr>
          <w:rFonts w:ascii="Times New Roman" w:hAnsi="Times New Roman" w:cs="Times New Roman"/>
          <w:sz w:val="24"/>
          <w:szCs w:val="24"/>
        </w:rPr>
        <w:t>по</w:t>
      </w:r>
      <w:proofErr w:type="gramEnd"/>
      <w:r w:rsidRPr="00FE6CC1">
        <w:rPr>
          <w:rFonts w:ascii="Times New Roman" w:hAnsi="Times New Roman" w:cs="Times New Roman"/>
          <w:sz w:val="24"/>
          <w:szCs w:val="24"/>
        </w:rPr>
        <w:t>:</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3.3. Результатам публичных слушаний, включая заключение о результатах публичных слушаний.</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 xml:space="preserve">4. </w:t>
      </w:r>
      <w:proofErr w:type="gramStart"/>
      <w:r w:rsidRPr="00FE6CC1">
        <w:rPr>
          <w:rFonts w:ascii="Times New Roman" w:hAnsi="Times New Roman" w:cs="Times New Roman"/>
          <w:sz w:val="24"/>
          <w:szCs w:val="24"/>
        </w:rPr>
        <w:t>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 xml:space="preserve">5. </w:t>
      </w:r>
      <w:proofErr w:type="gramStart"/>
      <w:r w:rsidRPr="00FE6CC1">
        <w:rPr>
          <w:rFonts w:ascii="Times New Roman" w:hAnsi="Times New Roman" w:cs="Times New Roman"/>
          <w:sz w:val="24"/>
          <w:szCs w:val="24"/>
        </w:rPr>
        <w:t>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w:t>
      </w:r>
      <w:proofErr w:type="gramEnd"/>
      <w:r w:rsidRPr="00FE6CC1">
        <w:rPr>
          <w:rFonts w:ascii="Times New Roman" w:hAnsi="Times New Roman" w:cs="Times New Roman"/>
          <w:sz w:val="24"/>
          <w:szCs w:val="24"/>
        </w:rPr>
        <w:t xml:space="preserve"> выражений, угроз жизни или здоровью граждан, призывов к осуществлению экстремистской и (или) террористической деятельности.</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 для ознакомления жителей и (или) правообладателей</w:t>
      </w:r>
      <w:proofErr w:type="gramStart"/>
      <w:r w:rsidRPr="00FE6CC1">
        <w:rPr>
          <w:rFonts w:ascii="Times New Roman" w:hAnsi="Times New Roman" w:cs="Times New Roman"/>
          <w:sz w:val="24"/>
          <w:szCs w:val="24"/>
        </w:rPr>
        <w:t>.».</w:t>
      </w:r>
      <w:proofErr w:type="gramEnd"/>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 xml:space="preserve">2. Опубликовать данное Решение в печатном средстве информации </w:t>
      </w:r>
      <w:proofErr w:type="gramStart"/>
      <w:r w:rsidRPr="00FE6CC1">
        <w:rPr>
          <w:rFonts w:ascii="Times New Roman" w:hAnsi="Times New Roman" w:cs="Times New Roman"/>
          <w:sz w:val="24"/>
          <w:szCs w:val="24"/>
        </w:rPr>
        <w:t>г</w:t>
      </w:r>
      <w:proofErr w:type="gramEnd"/>
      <w:r w:rsidRPr="00FE6CC1">
        <w:rPr>
          <w:rFonts w:ascii="Times New Roman" w:hAnsi="Times New Roman" w:cs="Times New Roman"/>
          <w:sz w:val="24"/>
          <w:szCs w:val="24"/>
        </w:rPr>
        <w:t>.п. Петра Дубрава «Голос Дубравы» и разместить на официальном сайте Администрации городского поселения Петра Дубрава в информационно - телекоммуникационной сети «Интернет».</w:t>
      </w:r>
    </w:p>
    <w:p w:rsidR="00FE6CC1" w:rsidRPr="00FE6CC1" w:rsidRDefault="00FE6CC1" w:rsidP="00FE6CC1">
      <w:pPr>
        <w:spacing w:after="0"/>
        <w:ind w:firstLine="284"/>
        <w:jc w:val="both"/>
        <w:rPr>
          <w:rFonts w:ascii="Times New Roman" w:hAnsi="Times New Roman" w:cs="Times New Roman"/>
          <w:sz w:val="24"/>
          <w:szCs w:val="24"/>
        </w:rPr>
      </w:pPr>
      <w:r w:rsidRPr="00FE6CC1">
        <w:rPr>
          <w:rFonts w:ascii="Times New Roman" w:hAnsi="Times New Roman" w:cs="Times New Roman"/>
          <w:sz w:val="24"/>
          <w:szCs w:val="24"/>
        </w:rPr>
        <w:t>3. Настоящее Решение вступает в силу со дня официального опубликования.</w:t>
      </w:r>
    </w:p>
    <w:p w:rsidR="00FE6CC1" w:rsidRPr="00FE6CC1" w:rsidRDefault="00FE6CC1" w:rsidP="00FE6CC1">
      <w:pPr>
        <w:spacing w:after="0"/>
        <w:ind w:firstLine="284"/>
        <w:jc w:val="both"/>
        <w:rPr>
          <w:rFonts w:ascii="Times New Roman" w:hAnsi="Times New Roman" w:cs="Times New Roman"/>
          <w:sz w:val="24"/>
          <w:szCs w:val="24"/>
        </w:rPr>
      </w:pPr>
    </w:p>
    <w:p w:rsidR="00FE6CC1" w:rsidRPr="00FE6CC1" w:rsidRDefault="00FE6CC1" w:rsidP="00FE6CC1">
      <w:pPr>
        <w:rPr>
          <w:rFonts w:ascii="Times New Roman" w:hAnsi="Times New Roman" w:cs="Times New Roman"/>
          <w:noProof/>
          <w:sz w:val="24"/>
          <w:szCs w:val="24"/>
        </w:rPr>
      </w:pPr>
      <w:r w:rsidRPr="00FE6CC1">
        <w:rPr>
          <w:rFonts w:ascii="Times New Roman" w:hAnsi="Times New Roman" w:cs="Times New Roman"/>
          <w:noProof/>
          <w:sz w:val="24"/>
          <w:szCs w:val="24"/>
        </w:rPr>
        <w:t xml:space="preserve">Глава городского поселения Петра Дубрава                                           </w:t>
      </w:r>
      <w:r>
        <w:rPr>
          <w:rFonts w:ascii="Times New Roman" w:hAnsi="Times New Roman" w:cs="Times New Roman"/>
          <w:noProof/>
          <w:sz w:val="24"/>
          <w:szCs w:val="24"/>
        </w:rPr>
        <w:t xml:space="preserve"> В.А.Крашенинников</w:t>
      </w:r>
    </w:p>
    <w:p w:rsidR="00FE6CC1" w:rsidRPr="00FE6CC1" w:rsidRDefault="00FE6CC1" w:rsidP="00FE6CC1">
      <w:pPr>
        <w:rPr>
          <w:rFonts w:ascii="Times New Roman" w:hAnsi="Times New Roman" w:cs="Times New Roman"/>
          <w:noProof/>
          <w:sz w:val="24"/>
          <w:szCs w:val="24"/>
        </w:rPr>
      </w:pPr>
      <w:r w:rsidRPr="00FE6CC1">
        <w:rPr>
          <w:rFonts w:ascii="Times New Roman" w:hAnsi="Times New Roman" w:cs="Times New Roman"/>
          <w:noProof/>
          <w:sz w:val="24"/>
          <w:szCs w:val="24"/>
        </w:rPr>
        <w:t>Предс</w:t>
      </w:r>
      <w:r>
        <w:rPr>
          <w:rFonts w:ascii="Times New Roman" w:hAnsi="Times New Roman" w:cs="Times New Roman"/>
          <w:noProof/>
          <w:sz w:val="24"/>
          <w:szCs w:val="24"/>
        </w:rPr>
        <w:t xml:space="preserve">едатель Собрания Представителей                                                                                     </w:t>
      </w:r>
      <w:r w:rsidRPr="00FE6CC1">
        <w:rPr>
          <w:rFonts w:ascii="Times New Roman" w:hAnsi="Times New Roman" w:cs="Times New Roman"/>
          <w:sz w:val="24"/>
          <w:szCs w:val="24"/>
        </w:rPr>
        <w:t>город</w:t>
      </w:r>
      <w:r w:rsidRPr="00FE6CC1">
        <w:rPr>
          <w:rFonts w:ascii="Times New Roman" w:hAnsi="Times New Roman" w:cs="Times New Roman"/>
          <w:noProof/>
          <w:sz w:val="24"/>
          <w:szCs w:val="24"/>
        </w:rPr>
        <w:t xml:space="preserve">ского </w:t>
      </w:r>
      <w:r w:rsidRPr="00FE6CC1">
        <w:rPr>
          <w:rFonts w:ascii="Times New Roman" w:hAnsi="Times New Roman" w:cs="Times New Roman"/>
          <w:sz w:val="24"/>
          <w:szCs w:val="24"/>
        </w:rPr>
        <w:t xml:space="preserve">поселения Петра Дубрава                                                 </w:t>
      </w:r>
      <w:r w:rsidR="00B2444A">
        <w:rPr>
          <w:rFonts w:ascii="Times New Roman" w:hAnsi="Times New Roman" w:cs="Times New Roman"/>
          <w:sz w:val="24"/>
          <w:szCs w:val="24"/>
        </w:rPr>
        <w:t xml:space="preserve">     </w:t>
      </w:r>
      <w:r w:rsidRPr="00FE6CC1">
        <w:rPr>
          <w:rFonts w:ascii="Times New Roman" w:hAnsi="Times New Roman" w:cs="Times New Roman"/>
          <w:sz w:val="24"/>
          <w:szCs w:val="24"/>
        </w:rPr>
        <w:t xml:space="preserve"> </w:t>
      </w:r>
      <w:proofErr w:type="spellStart"/>
      <w:r w:rsidRPr="00FE6CC1">
        <w:rPr>
          <w:rFonts w:ascii="Times New Roman" w:hAnsi="Times New Roman" w:cs="Times New Roman"/>
          <w:sz w:val="24"/>
          <w:szCs w:val="24"/>
        </w:rPr>
        <w:t>Л.Н.Ларюшина</w:t>
      </w:r>
      <w:proofErr w:type="spellEnd"/>
    </w:p>
    <w:p w:rsidR="007A15A8" w:rsidRPr="007A15A8" w:rsidRDefault="007A15A8" w:rsidP="007A15A8">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rPr>
      </w:pPr>
      <w:r w:rsidRPr="007A15A8">
        <w:rPr>
          <w:rFonts w:ascii="Times New Roman" w:hAnsi="Times New Roman" w:cs="Times New Roman"/>
          <w:noProof/>
        </w:rPr>
        <w:lastRenderedPageBreak/>
        <w:t xml:space="preserve">  </w:t>
      </w:r>
      <w:r w:rsidRPr="007A15A8">
        <w:rPr>
          <w:rFonts w:ascii="Times New Roman" w:hAnsi="Times New Roman" w:cs="Times New Roman"/>
          <w:noProof/>
        </w:rPr>
        <w:drawing>
          <wp:inline distT="0" distB="0" distL="0" distR="0">
            <wp:extent cx="800100" cy="982980"/>
            <wp:effectExtent l="19050" t="0" r="0" b="0"/>
            <wp:docPr id="5"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sidRPr="007A15A8">
        <w:rPr>
          <w:rFonts w:ascii="Times New Roman" w:hAnsi="Times New Roman" w:cs="Times New Roman"/>
          <w:noProof/>
        </w:rPr>
        <w:t xml:space="preserve">      </w:t>
      </w:r>
    </w:p>
    <w:p w:rsidR="007A15A8" w:rsidRPr="007A15A8" w:rsidRDefault="007A15A8" w:rsidP="007A15A8">
      <w:pPr>
        <w:jc w:val="center"/>
        <w:rPr>
          <w:rFonts w:ascii="Times New Roman" w:hAnsi="Times New Roman" w:cs="Times New Roman"/>
          <w:b/>
          <w:bCs/>
        </w:rPr>
      </w:pPr>
      <w:r w:rsidRPr="007A15A8">
        <w:rPr>
          <w:rFonts w:ascii="Times New Roman" w:hAnsi="Times New Roman" w:cs="Times New Roman"/>
          <w:b/>
          <w:bCs/>
        </w:rPr>
        <w:t>Собрание Представителей городского поселения Петра Дубрава                                           муниципального района Волжский Самарской области</w:t>
      </w:r>
      <w:proofErr w:type="gramStart"/>
      <w:r w:rsidRPr="007A15A8">
        <w:rPr>
          <w:rFonts w:ascii="Times New Roman" w:hAnsi="Times New Roman" w:cs="Times New Roman"/>
          <w:b/>
          <w:bCs/>
        </w:rPr>
        <w:t xml:space="preserve">                                                                         </w:t>
      </w:r>
      <w:r w:rsidRPr="007A15A8">
        <w:rPr>
          <w:rFonts w:ascii="Times New Roman" w:hAnsi="Times New Roman" w:cs="Times New Roman"/>
          <w:bCs/>
        </w:rPr>
        <w:t>Ч</w:t>
      </w:r>
      <w:proofErr w:type="gramEnd"/>
      <w:r w:rsidRPr="007A15A8">
        <w:rPr>
          <w:rFonts w:ascii="Times New Roman" w:hAnsi="Times New Roman" w:cs="Times New Roman"/>
          <w:bCs/>
        </w:rPr>
        <w:t>етвертого созыва</w:t>
      </w:r>
    </w:p>
    <w:p w:rsidR="007A15A8" w:rsidRPr="007A15A8" w:rsidRDefault="007A15A8" w:rsidP="007A15A8">
      <w:pPr>
        <w:jc w:val="center"/>
        <w:rPr>
          <w:rFonts w:ascii="Times New Roman" w:hAnsi="Times New Roman" w:cs="Times New Roman"/>
          <w:b/>
        </w:rPr>
      </w:pPr>
      <w:r w:rsidRPr="007A15A8">
        <w:rPr>
          <w:rFonts w:ascii="Times New Roman" w:hAnsi="Times New Roman" w:cs="Times New Roman"/>
          <w:b/>
        </w:rPr>
        <w:t xml:space="preserve">РЕШЕНИЕ  </w:t>
      </w:r>
    </w:p>
    <w:p w:rsidR="007A15A8" w:rsidRPr="007A15A8" w:rsidRDefault="007A15A8" w:rsidP="007A15A8">
      <w:pPr>
        <w:suppressAutoHyphens/>
        <w:jc w:val="both"/>
        <w:rPr>
          <w:rFonts w:ascii="Times New Roman" w:hAnsi="Times New Roman" w:cs="Times New Roman"/>
          <w:b/>
          <w:lang w:eastAsia="ar-SA"/>
        </w:rPr>
      </w:pPr>
      <w:r w:rsidRPr="007A15A8">
        <w:rPr>
          <w:rFonts w:ascii="Times New Roman" w:hAnsi="Times New Roman" w:cs="Times New Roman"/>
          <w:b/>
          <w:lang w:eastAsia="ar-SA"/>
        </w:rPr>
        <w:t xml:space="preserve"> 16.03.2023                </w:t>
      </w:r>
      <w:r w:rsidRPr="007A15A8">
        <w:rPr>
          <w:rFonts w:ascii="Times New Roman" w:hAnsi="Times New Roman" w:cs="Times New Roman"/>
          <w:b/>
          <w:lang w:eastAsia="ar-SA"/>
        </w:rPr>
        <w:tab/>
      </w:r>
      <w:r w:rsidRPr="007A15A8">
        <w:rPr>
          <w:rFonts w:ascii="Times New Roman" w:hAnsi="Times New Roman" w:cs="Times New Roman"/>
          <w:b/>
          <w:lang w:eastAsia="ar-SA"/>
        </w:rPr>
        <w:tab/>
        <w:t xml:space="preserve">                                                                          </w:t>
      </w:r>
      <w:r>
        <w:rPr>
          <w:rFonts w:ascii="Times New Roman" w:hAnsi="Times New Roman" w:cs="Times New Roman"/>
          <w:b/>
          <w:lang w:eastAsia="ar-SA"/>
        </w:rPr>
        <w:t xml:space="preserve">                              </w:t>
      </w:r>
      <w:r w:rsidRPr="007A15A8">
        <w:rPr>
          <w:rFonts w:ascii="Times New Roman" w:hAnsi="Times New Roman" w:cs="Times New Roman"/>
          <w:b/>
          <w:lang w:eastAsia="ar-SA"/>
        </w:rPr>
        <w:t>№139</w:t>
      </w:r>
    </w:p>
    <w:p w:rsidR="007A15A8" w:rsidRPr="007A15A8" w:rsidRDefault="007A15A8" w:rsidP="007A15A8">
      <w:pPr>
        <w:pStyle w:val="ab"/>
        <w:jc w:val="center"/>
        <w:rPr>
          <w:b/>
        </w:rPr>
      </w:pPr>
      <w:r w:rsidRPr="007A15A8">
        <w:rPr>
          <w:b/>
        </w:rPr>
        <w:t>О внесении изменений в решение Собрания Представителей городского поселения Петра Дубрава муниципального района Волжский Самарской области от 15.06.2020 № 192</w:t>
      </w:r>
      <w:proofErr w:type="gramStart"/>
      <w:r w:rsidRPr="007A15A8">
        <w:rPr>
          <w:b/>
        </w:rPr>
        <w:t xml:space="preserve">  О</w:t>
      </w:r>
      <w:proofErr w:type="gramEnd"/>
      <w:r w:rsidRPr="007A15A8">
        <w:rPr>
          <w:b/>
        </w:rPr>
        <w:t>б утверждении Положения   «О бюджетном устройстве и бюджетном процессе в  городском поселении Петра Дубрава муниципального района Волжский Самарской области».</w:t>
      </w:r>
    </w:p>
    <w:p w:rsidR="007A15A8" w:rsidRPr="007A15A8" w:rsidRDefault="007A15A8" w:rsidP="007A15A8">
      <w:pPr>
        <w:pStyle w:val="ab"/>
        <w:jc w:val="center"/>
      </w:pPr>
    </w:p>
    <w:p w:rsidR="007A15A8" w:rsidRPr="007A15A8" w:rsidRDefault="007A15A8" w:rsidP="007A15A8">
      <w:pPr>
        <w:pStyle w:val="ab"/>
        <w:jc w:val="both"/>
      </w:pPr>
      <w:r w:rsidRPr="007A15A8">
        <w:t xml:space="preserve">    </w:t>
      </w:r>
      <w:proofErr w:type="gramStart"/>
      <w:r w:rsidRPr="007A15A8">
        <w:t xml:space="preserve">В  соответствии с Бюджетным кодексом Российской Федерации,  Федеральным законом № 131-ФЗ от 06.10.2033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и в целях приведения нормативных правовых актов органов местного самоуправления в соответствие с действующим законодательством, </w:t>
      </w:r>
      <w:r w:rsidRPr="007A15A8">
        <w:rPr>
          <w:color w:val="000000"/>
        </w:rPr>
        <w:t xml:space="preserve">Собрание Представителей городского поселения Петра Дубрава муниципального района Волжский Самарской области </w:t>
      </w:r>
      <w:r w:rsidRPr="007A15A8">
        <w:rPr>
          <w:b/>
          <w:color w:val="000000"/>
        </w:rPr>
        <w:t>РЕШИЛО:</w:t>
      </w:r>
      <w:r w:rsidRPr="007A15A8">
        <w:rPr>
          <w:color w:val="000000"/>
        </w:rPr>
        <w:t xml:space="preserve"> </w:t>
      </w:r>
      <w:proofErr w:type="gramEnd"/>
    </w:p>
    <w:p w:rsidR="007A15A8" w:rsidRPr="007A15A8" w:rsidRDefault="007A15A8" w:rsidP="007A15A8">
      <w:pPr>
        <w:ind w:firstLine="540"/>
        <w:jc w:val="both"/>
        <w:rPr>
          <w:rFonts w:ascii="Times New Roman" w:hAnsi="Times New Roman" w:cs="Times New Roman"/>
          <w:color w:val="000000"/>
        </w:rPr>
      </w:pPr>
    </w:p>
    <w:p w:rsidR="007A15A8" w:rsidRPr="007A15A8" w:rsidRDefault="007A15A8" w:rsidP="007A15A8">
      <w:pPr>
        <w:pStyle w:val="ab"/>
        <w:jc w:val="both"/>
        <w:rPr>
          <w:bCs/>
        </w:rPr>
      </w:pPr>
      <w:r>
        <w:t xml:space="preserve">     </w:t>
      </w:r>
      <w:r w:rsidRPr="007A15A8">
        <w:t xml:space="preserve">1. Внести изменения в </w:t>
      </w:r>
      <w:r w:rsidRPr="007A15A8">
        <w:rPr>
          <w:bCs/>
        </w:rPr>
        <w:t>решение Собрания Представителей городского поселения Петра Дубрава от 15.06.2020 № 192  «</w:t>
      </w:r>
      <w:r w:rsidRPr="007A15A8">
        <w:t xml:space="preserve">Об утверждении Положения «О бюджетном устройстве и бюджетном процессе в городском поселении Петра Дубрава муниципального района </w:t>
      </w:r>
      <w:proofErr w:type="gramStart"/>
      <w:r w:rsidRPr="007A15A8">
        <w:t>Волжский</w:t>
      </w:r>
      <w:proofErr w:type="gramEnd"/>
      <w:r w:rsidRPr="007A15A8">
        <w:t xml:space="preserve"> Самарской области»</w:t>
      </w:r>
      <w:r w:rsidRPr="007A15A8">
        <w:rPr>
          <w:bCs/>
        </w:rPr>
        <w:t xml:space="preserve"> исключив из пункта 14.2 статьи 14 раздела </w:t>
      </w:r>
      <w:r w:rsidRPr="007A15A8">
        <w:rPr>
          <w:bCs/>
          <w:lang w:val="en-US"/>
        </w:rPr>
        <w:t>I</w:t>
      </w:r>
      <w:r w:rsidRPr="007A15A8">
        <w:rPr>
          <w:bCs/>
        </w:rPr>
        <w:t>V Положения  абзацы следующего содержания:</w:t>
      </w:r>
    </w:p>
    <w:p w:rsidR="007A15A8" w:rsidRPr="007A15A8" w:rsidRDefault="007A15A8" w:rsidP="007A15A8">
      <w:pPr>
        <w:pStyle w:val="ab"/>
        <w:jc w:val="both"/>
        <w:rPr>
          <w:bCs/>
        </w:rPr>
      </w:pPr>
      <w:r w:rsidRPr="007A15A8">
        <w:rPr>
          <w:bCs/>
        </w:rPr>
        <w:t xml:space="preserve">  « - перечень главных администраторов доходов бюджета городского поселения;</w:t>
      </w:r>
    </w:p>
    <w:p w:rsidR="007A15A8" w:rsidRPr="007A15A8" w:rsidRDefault="007A15A8" w:rsidP="007A15A8">
      <w:pPr>
        <w:pStyle w:val="ab"/>
        <w:jc w:val="both"/>
        <w:rPr>
          <w:bCs/>
        </w:rPr>
      </w:pPr>
      <w:r w:rsidRPr="007A15A8">
        <w:rPr>
          <w:bCs/>
        </w:rPr>
        <w:t xml:space="preserve">- перечень главных </w:t>
      </w:r>
      <w:proofErr w:type="gramStart"/>
      <w:r w:rsidRPr="007A15A8">
        <w:rPr>
          <w:bCs/>
        </w:rPr>
        <w:t>администраторов источников финансирования дефицита бюджета городского поселения</w:t>
      </w:r>
      <w:proofErr w:type="gramEnd"/>
      <w:r w:rsidRPr="007A15A8">
        <w:rPr>
          <w:bCs/>
        </w:rPr>
        <w:t>:».</w:t>
      </w:r>
    </w:p>
    <w:p w:rsidR="007A15A8" w:rsidRPr="007A15A8" w:rsidRDefault="007A15A8" w:rsidP="007A15A8">
      <w:pPr>
        <w:pStyle w:val="ab"/>
        <w:jc w:val="both"/>
        <w:rPr>
          <w:color w:val="000000" w:themeColor="text1"/>
        </w:rPr>
      </w:pPr>
      <w:r w:rsidRPr="007A15A8">
        <w:rPr>
          <w:bCs/>
        </w:rPr>
        <w:t xml:space="preserve"> </w:t>
      </w:r>
    </w:p>
    <w:p w:rsidR="007A15A8" w:rsidRPr="007A15A8" w:rsidRDefault="007A15A8" w:rsidP="007A15A8">
      <w:pPr>
        <w:pStyle w:val="ab"/>
        <w:jc w:val="both"/>
      </w:pPr>
      <w:r w:rsidRPr="007A15A8">
        <w:t xml:space="preserve">    2.</w:t>
      </w:r>
      <w:r w:rsidRPr="007A15A8">
        <w:rPr>
          <w:rStyle w:val="blk"/>
          <w:rFonts w:eastAsia="Calibri"/>
        </w:rPr>
        <w:t xml:space="preserve"> Опубликовать настоящее решение в печатном средстве информации </w:t>
      </w:r>
      <w:proofErr w:type="gramStart"/>
      <w:r w:rsidRPr="007A15A8">
        <w:rPr>
          <w:rStyle w:val="blk"/>
          <w:rFonts w:eastAsia="Calibri"/>
        </w:rPr>
        <w:t>г</w:t>
      </w:r>
      <w:proofErr w:type="gramEnd"/>
      <w:r w:rsidRPr="007A15A8">
        <w:rPr>
          <w:rStyle w:val="blk"/>
          <w:rFonts w:eastAsia="Calibri"/>
        </w:rPr>
        <w:t>.п. Петра Дубрава «Голос Дубравы», разместить на официальном сайте Администрации городского  поселения Петра Дубрава  муниципального района Волжский Самарской области.</w:t>
      </w:r>
    </w:p>
    <w:p w:rsidR="007A15A8" w:rsidRPr="007A15A8" w:rsidRDefault="007A15A8" w:rsidP="007A15A8">
      <w:pPr>
        <w:shd w:val="clear" w:color="auto" w:fill="FFFFFF"/>
        <w:suppressAutoHyphens/>
        <w:jc w:val="both"/>
        <w:rPr>
          <w:rFonts w:ascii="Times New Roman" w:hAnsi="Times New Roman" w:cs="Times New Roman"/>
        </w:rPr>
      </w:pPr>
    </w:p>
    <w:p w:rsidR="007A15A8" w:rsidRPr="007A15A8" w:rsidRDefault="007A15A8" w:rsidP="007A15A8">
      <w:pPr>
        <w:shd w:val="clear" w:color="auto" w:fill="FFFFFF"/>
        <w:suppressAutoHyphens/>
        <w:rPr>
          <w:rFonts w:ascii="Times New Roman" w:hAnsi="Times New Roman" w:cs="Times New Roman"/>
        </w:rPr>
      </w:pPr>
      <w:r w:rsidRPr="007A15A8">
        <w:rPr>
          <w:rFonts w:ascii="Times New Roman" w:hAnsi="Times New Roman" w:cs="Times New Roman"/>
        </w:rPr>
        <w:t>Глава городского поселения</w:t>
      </w:r>
      <w:r>
        <w:rPr>
          <w:rFonts w:ascii="Times New Roman" w:hAnsi="Times New Roman" w:cs="Times New Roman"/>
        </w:rPr>
        <w:t xml:space="preserve">                                                                                                                                 </w:t>
      </w:r>
      <w:r w:rsidRPr="007A15A8">
        <w:rPr>
          <w:rFonts w:ascii="Times New Roman" w:hAnsi="Times New Roman" w:cs="Times New Roman"/>
        </w:rPr>
        <w:t xml:space="preserve">Петра Дубрава                       </w:t>
      </w:r>
      <w:r w:rsidRPr="007A15A8">
        <w:rPr>
          <w:rFonts w:ascii="Times New Roman" w:hAnsi="Times New Roman" w:cs="Times New Roman"/>
        </w:rPr>
        <w:tab/>
        <w:t xml:space="preserve">                                                          В.А.Крашенинников</w:t>
      </w:r>
    </w:p>
    <w:p w:rsidR="007A15A8" w:rsidRPr="007A15A8" w:rsidRDefault="007A15A8" w:rsidP="007A15A8">
      <w:pPr>
        <w:shd w:val="clear" w:color="auto" w:fill="FFFFFF"/>
        <w:suppressAutoHyphens/>
        <w:jc w:val="both"/>
        <w:rPr>
          <w:rFonts w:ascii="Times New Roman" w:hAnsi="Times New Roman" w:cs="Times New Roman"/>
        </w:rPr>
      </w:pPr>
    </w:p>
    <w:p w:rsidR="007A15A8" w:rsidRPr="007A15A8" w:rsidRDefault="007A15A8" w:rsidP="007A15A8">
      <w:pPr>
        <w:suppressAutoHyphens/>
        <w:rPr>
          <w:rFonts w:ascii="Times New Roman" w:hAnsi="Times New Roman" w:cs="Times New Roman"/>
        </w:rPr>
      </w:pPr>
      <w:r w:rsidRPr="007A15A8">
        <w:rPr>
          <w:rFonts w:ascii="Times New Roman" w:hAnsi="Times New Roman" w:cs="Times New Roman"/>
        </w:rPr>
        <w:t>Председатель Собрания представителей</w:t>
      </w:r>
      <w:r>
        <w:rPr>
          <w:rFonts w:ascii="Times New Roman" w:hAnsi="Times New Roman" w:cs="Times New Roman"/>
        </w:rPr>
        <w:t xml:space="preserve">                                                                                                 </w:t>
      </w:r>
      <w:r w:rsidRPr="007A15A8">
        <w:rPr>
          <w:rFonts w:ascii="Times New Roman" w:hAnsi="Times New Roman" w:cs="Times New Roman"/>
        </w:rPr>
        <w:t>городского поселения Петра Дубрава</w:t>
      </w:r>
      <w:r w:rsidRPr="007A15A8">
        <w:rPr>
          <w:rFonts w:ascii="Times New Roman" w:hAnsi="Times New Roman" w:cs="Times New Roman"/>
        </w:rPr>
        <w:tab/>
      </w:r>
      <w:r w:rsidRPr="007A15A8">
        <w:rPr>
          <w:rFonts w:ascii="Times New Roman" w:hAnsi="Times New Roman" w:cs="Times New Roman"/>
        </w:rPr>
        <w:tab/>
        <w:t xml:space="preserve">               </w:t>
      </w:r>
      <w:r>
        <w:rPr>
          <w:rFonts w:ascii="Times New Roman" w:hAnsi="Times New Roman" w:cs="Times New Roman"/>
        </w:rPr>
        <w:t xml:space="preserve">                    </w:t>
      </w:r>
      <w:proofErr w:type="spellStart"/>
      <w:r w:rsidRPr="007A15A8">
        <w:rPr>
          <w:rFonts w:ascii="Times New Roman" w:hAnsi="Times New Roman" w:cs="Times New Roman"/>
        </w:rPr>
        <w:t>Л.Н.Ларюшина</w:t>
      </w:r>
      <w:proofErr w:type="spellEnd"/>
    </w:p>
    <w:p w:rsidR="007A15A8" w:rsidRPr="007A15A8" w:rsidRDefault="007A15A8" w:rsidP="007A15A8">
      <w:pPr>
        <w:rPr>
          <w:rFonts w:ascii="Times New Roman" w:hAnsi="Times New Roman" w:cs="Times New Roman"/>
        </w:rPr>
      </w:pPr>
    </w:p>
    <w:p w:rsidR="00CB3825" w:rsidRPr="00CB3825" w:rsidRDefault="00CB3825" w:rsidP="00CB3825">
      <w:pPr>
        <w:pStyle w:val="ac"/>
        <w:spacing w:before="0" w:beforeAutospacing="0" w:after="0"/>
        <w:jc w:val="center"/>
        <w:rPr>
          <w:bCs/>
        </w:rPr>
      </w:pPr>
      <w:r w:rsidRPr="00CB3825">
        <w:rPr>
          <w:noProof/>
        </w:rPr>
        <w:lastRenderedPageBreak/>
        <w:drawing>
          <wp:inline distT="0" distB="0" distL="0" distR="0">
            <wp:extent cx="800100" cy="981075"/>
            <wp:effectExtent l="19050" t="0" r="0"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CB3825">
        <w:rPr>
          <w:bCs/>
        </w:rPr>
        <w:t xml:space="preserve">                           </w:t>
      </w:r>
    </w:p>
    <w:p w:rsidR="00CB3825" w:rsidRPr="00CB3825" w:rsidRDefault="00CB3825" w:rsidP="00CB3825">
      <w:pPr>
        <w:pStyle w:val="ac"/>
        <w:spacing w:before="0" w:beforeAutospacing="0" w:after="0"/>
        <w:jc w:val="center"/>
      </w:pPr>
      <w:r w:rsidRPr="00CB3825">
        <w:rPr>
          <w:b/>
          <w:bCs/>
        </w:rPr>
        <w:t>Собрание Представителей городского поселения Петра Дубрава</w:t>
      </w:r>
    </w:p>
    <w:p w:rsidR="00CB3825" w:rsidRPr="00CB3825" w:rsidRDefault="00CB3825" w:rsidP="00CB3825">
      <w:pPr>
        <w:pStyle w:val="ac"/>
        <w:spacing w:before="0" w:beforeAutospacing="0" w:after="0"/>
        <w:jc w:val="center"/>
      </w:pPr>
      <w:r w:rsidRPr="00CB3825">
        <w:rPr>
          <w:b/>
          <w:bCs/>
        </w:rPr>
        <w:t xml:space="preserve">муниципального района </w:t>
      </w:r>
      <w:proofErr w:type="gramStart"/>
      <w:r w:rsidRPr="00CB3825">
        <w:rPr>
          <w:b/>
          <w:bCs/>
        </w:rPr>
        <w:t>Волжский</w:t>
      </w:r>
      <w:proofErr w:type="gramEnd"/>
      <w:r w:rsidRPr="00CB3825">
        <w:rPr>
          <w:b/>
          <w:bCs/>
        </w:rPr>
        <w:t xml:space="preserve"> Самарской области</w:t>
      </w:r>
    </w:p>
    <w:p w:rsidR="00CB3825" w:rsidRPr="00CB3825" w:rsidRDefault="00CB3825" w:rsidP="00CB3825">
      <w:pPr>
        <w:pStyle w:val="ac"/>
        <w:spacing w:before="0" w:beforeAutospacing="0" w:after="0"/>
        <w:jc w:val="center"/>
      </w:pPr>
      <w:r w:rsidRPr="00CB3825">
        <w:rPr>
          <w:bCs/>
        </w:rPr>
        <w:t>Четвертого созыва</w:t>
      </w:r>
    </w:p>
    <w:p w:rsidR="00CB3825" w:rsidRPr="00CB3825" w:rsidRDefault="00CB3825" w:rsidP="00CB3825">
      <w:pPr>
        <w:jc w:val="center"/>
        <w:rPr>
          <w:rFonts w:ascii="Times New Roman" w:hAnsi="Times New Roman"/>
          <w:b/>
          <w:sz w:val="24"/>
          <w:szCs w:val="24"/>
        </w:rPr>
      </w:pPr>
    </w:p>
    <w:p w:rsidR="00CB3825" w:rsidRPr="00CB3825" w:rsidRDefault="00CB3825" w:rsidP="00CB3825">
      <w:pPr>
        <w:jc w:val="center"/>
        <w:rPr>
          <w:rFonts w:ascii="Times New Roman" w:hAnsi="Times New Roman"/>
          <w:b/>
          <w:sz w:val="24"/>
          <w:szCs w:val="24"/>
        </w:rPr>
      </w:pPr>
      <w:r w:rsidRPr="00CB3825">
        <w:rPr>
          <w:rFonts w:ascii="Times New Roman" w:hAnsi="Times New Roman"/>
          <w:b/>
          <w:sz w:val="24"/>
          <w:szCs w:val="24"/>
        </w:rPr>
        <w:t>РЕШЕНИЕ</w:t>
      </w:r>
    </w:p>
    <w:p w:rsidR="00CB3825" w:rsidRPr="00CB3825" w:rsidRDefault="00CB3825" w:rsidP="00CB3825">
      <w:pPr>
        <w:rPr>
          <w:rFonts w:ascii="Times New Roman" w:hAnsi="Times New Roman"/>
          <w:b/>
          <w:sz w:val="24"/>
          <w:szCs w:val="24"/>
        </w:rPr>
      </w:pPr>
      <w:r w:rsidRPr="00CB3825">
        <w:rPr>
          <w:rFonts w:ascii="Times New Roman" w:hAnsi="Times New Roman"/>
          <w:b/>
          <w:sz w:val="24"/>
          <w:szCs w:val="24"/>
        </w:rPr>
        <w:t xml:space="preserve">  16.03.2023г.                                                                                                 </w:t>
      </w:r>
      <w:r>
        <w:rPr>
          <w:rFonts w:ascii="Times New Roman" w:hAnsi="Times New Roman"/>
          <w:b/>
          <w:sz w:val="24"/>
          <w:szCs w:val="24"/>
        </w:rPr>
        <w:t xml:space="preserve">             </w:t>
      </w:r>
      <w:r w:rsidRPr="00CB3825">
        <w:rPr>
          <w:rFonts w:ascii="Times New Roman" w:hAnsi="Times New Roman"/>
          <w:b/>
          <w:sz w:val="24"/>
          <w:szCs w:val="24"/>
        </w:rPr>
        <w:t xml:space="preserve"> №140  </w:t>
      </w:r>
    </w:p>
    <w:p w:rsidR="00CB3825" w:rsidRPr="00CB3825" w:rsidRDefault="00CB3825" w:rsidP="00CB3825">
      <w:pPr>
        <w:rPr>
          <w:rFonts w:ascii="Times New Roman" w:hAnsi="Times New Roman"/>
          <w:b/>
          <w:sz w:val="24"/>
          <w:szCs w:val="24"/>
        </w:rPr>
      </w:pPr>
    </w:p>
    <w:p w:rsidR="00CB3825" w:rsidRPr="00CB3825" w:rsidRDefault="00CB3825" w:rsidP="00CB3825">
      <w:pPr>
        <w:jc w:val="center"/>
        <w:rPr>
          <w:rFonts w:ascii="Times New Roman" w:hAnsi="Times New Roman"/>
          <w:b/>
          <w:sz w:val="24"/>
          <w:szCs w:val="24"/>
        </w:rPr>
      </w:pPr>
      <w:r w:rsidRPr="00CB3825">
        <w:rPr>
          <w:rFonts w:ascii="Times New Roman" w:hAnsi="Times New Roman"/>
          <w:b/>
          <w:sz w:val="24"/>
          <w:szCs w:val="24"/>
        </w:rPr>
        <w:t xml:space="preserve">«Об утверждении отчета об исполнении бюджета   городского поселения </w:t>
      </w:r>
      <w:r>
        <w:rPr>
          <w:rFonts w:ascii="Times New Roman" w:hAnsi="Times New Roman"/>
          <w:b/>
          <w:sz w:val="24"/>
          <w:szCs w:val="24"/>
        </w:rPr>
        <w:t xml:space="preserve">                           </w:t>
      </w:r>
      <w:r w:rsidRPr="00CB3825">
        <w:rPr>
          <w:rFonts w:ascii="Times New Roman" w:hAnsi="Times New Roman"/>
          <w:b/>
          <w:sz w:val="24"/>
          <w:szCs w:val="24"/>
        </w:rPr>
        <w:t xml:space="preserve">Петра Дубрава муниципального района Волжский Самарской области </w:t>
      </w:r>
      <w:r>
        <w:rPr>
          <w:rFonts w:ascii="Times New Roman" w:hAnsi="Times New Roman"/>
          <w:b/>
          <w:sz w:val="24"/>
          <w:szCs w:val="24"/>
        </w:rPr>
        <w:t xml:space="preserve">                                </w:t>
      </w:r>
      <w:r w:rsidRPr="00CB3825">
        <w:rPr>
          <w:rFonts w:ascii="Times New Roman" w:hAnsi="Times New Roman"/>
          <w:b/>
          <w:sz w:val="24"/>
          <w:szCs w:val="24"/>
        </w:rPr>
        <w:t>за 2022 год».</w:t>
      </w:r>
    </w:p>
    <w:p w:rsidR="00CB3825" w:rsidRPr="00CB3825" w:rsidRDefault="00CB3825" w:rsidP="00CB3825">
      <w:pPr>
        <w:rPr>
          <w:rFonts w:ascii="Times New Roman" w:hAnsi="Times New Roman"/>
          <w:b/>
          <w:sz w:val="24"/>
          <w:szCs w:val="24"/>
        </w:rPr>
      </w:pPr>
    </w:p>
    <w:p w:rsidR="00CB3825" w:rsidRPr="00CB3825" w:rsidRDefault="00CB3825" w:rsidP="00CB3825">
      <w:pPr>
        <w:ind w:firstLine="708"/>
        <w:jc w:val="both"/>
        <w:rPr>
          <w:rFonts w:ascii="Times New Roman" w:hAnsi="Times New Roman"/>
          <w:sz w:val="24"/>
          <w:szCs w:val="24"/>
        </w:rPr>
      </w:pPr>
      <w:proofErr w:type="gramStart"/>
      <w:r w:rsidRPr="00CB3825">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 по результатам проведения на территории городского поселения Петра Дубрава муниципального района Волжский Самарской области публичных слушаний  с 28.01.2023г. по 26.02.2023г., Заключением по результатам внешней проверки годового</w:t>
      </w:r>
      <w:proofErr w:type="gramEnd"/>
      <w:r w:rsidRPr="00CB3825">
        <w:rPr>
          <w:rFonts w:ascii="Times New Roman" w:hAnsi="Times New Roman"/>
          <w:sz w:val="24"/>
          <w:szCs w:val="24"/>
        </w:rPr>
        <w:t xml:space="preserve"> отчета об исполнении бюджета городского поселения Петра Дубрава муниципального района Волжский Самарской области за 2022 год,  Собрание Представителей </w:t>
      </w:r>
    </w:p>
    <w:p w:rsidR="00CB3825" w:rsidRPr="00CB3825" w:rsidRDefault="00CB3825" w:rsidP="00CB3825">
      <w:pPr>
        <w:jc w:val="both"/>
        <w:rPr>
          <w:rFonts w:ascii="Times New Roman" w:hAnsi="Times New Roman"/>
          <w:sz w:val="24"/>
          <w:szCs w:val="24"/>
        </w:rPr>
      </w:pPr>
      <w:r w:rsidRPr="00CB3825">
        <w:rPr>
          <w:rFonts w:ascii="Times New Roman" w:hAnsi="Times New Roman"/>
          <w:sz w:val="24"/>
          <w:szCs w:val="24"/>
        </w:rPr>
        <w:t>РЕШИЛО:</w:t>
      </w:r>
    </w:p>
    <w:p w:rsidR="00CB3825" w:rsidRPr="00CB3825" w:rsidRDefault="00CB3825" w:rsidP="00CB3825">
      <w:pPr>
        <w:jc w:val="both"/>
        <w:rPr>
          <w:rFonts w:ascii="Times New Roman" w:hAnsi="Times New Roman"/>
          <w:sz w:val="24"/>
          <w:szCs w:val="24"/>
        </w:rPr>
      </w:pPr>
      <w:r w:rsidRPr="00CB3825">
        <w:rPr>
          <w:rFonts w:ascii="Times New Roman" w:hAnsi="Times New Roman"/>
          <w:sz w:val="24"/>
          <w:szCs w:val="24"/>
        </w:rPr>
        <w:t>1. Утвердить отчет об исполнении бюджета   городского поселения Петра Дубрава муниципального района Волжский Самарской области за 2022 год. Приложение к данному решению.</w:t>
      </w:r>
    </w:p>
    <w:p w:rsidR="00CB3825" w:rsidRPr="00CB3825" w:rsidRDefault="00CB3825" w:rsidP="00CB3825">
      <w:pPr>
        <w:jc w:val="both"/>
        <w:rPr>
          <w:rFonts w:ascii="Times New Roman" w:hAnsi="Times New Roman"/>
          <w:sz w:val="24"/>
          <w:szCs w:val="24"/>
        </w:rPr>
      </w:pPr>
      <w:r w:rsidRPr="00CB3825">
        <w:rPr>
          <w:rFonts w:ascii="Times New Roman" w:hAnsi="Times New Roman"/>
          <w:sz w:val="24"/>
          <w:szCs w:val="24"/>
        </w:rPr>
        <w:t>2. Опубликовать настоящее Решение в печатном средстве информации городского поселения Петра Дубрава «Голос Дубравы».</w:t>
      </w:r>
    </w:p>
    <w:p w:rsidR="00CB3825" w:rsidRPr="00CB3825" w:rsidRDefault="00CB3825" w:rsidP="00CB3825">
      <w:pPr>
        <w:rPr>
          <w:rFonts w:ascii="Times New Roman" w:hAnsi="Times New Roman"/>
          <w:sz w:val="24"/>
          <w:szCs w:val="24"/>
        </w:rPr>
      </w:pPr>
    </w:p>
    <w:p w:rsidR="00CB3825" w:rsidRPr="00CB3825" w:rsidRDefault="00CB3825" w:rsidP="00CB3825">
      <w:pPr>
        <w:rPr>
          <w:rFonts w:ascii="Times New Roman" w:hAnsi="Times New Roman"/>
          <w:b/>
          <w:sz w:val="24"/>
          <w:szCs w:val="24"/>
        </w:rPr>
      </w:pPr>
      <w:r w:rsidRPr="00CB3825">
        <w:rPr>
          <w:rFonts w:ascii="Times New Roman" w:hAnsi="Times New Roman"/>
          <w:b/>
          <w:sz w:val="24"/>
          <w:szCs w:val="24"/>
        </w:rPr>
        <w:t xml:space="preserve">     Глава городского поселения                                     </w:t>
      </w:r>
      <w:r>
        <w:rPr>
          <w:rFonts w:ascii="Times New Roman" w:hAnsi="Times New Roman"/>
          <w:b/>
          <w:sz w:val="24"/>
          <w:szCs w:val="24"/>
        </w:rPr>
        <w:t xml:space="preserve">           </w:t>
      </w:r>
      <w:r w:rsidRPr="00CB3825">
        <w:rPr>
          <w:rFonts w:ascii="Times New Roman" w:hAnsi="Times New Roman"/>
          <w:b/>
          <w:sz w:val="24"/>
          <w:szCs w:val="24"/>
        </w:rPr>
        <w:t xml:space="preserve"> В.А.Крашенинников</w:t>
      </w:r>
    </w:p>
    <w:p w:rsidR="00CB3825" w:rsidRPr="00CB3825" w:rsidRDefault="00CB3825" w:rsidP="00CB3825">
      <w:pPr>
        <w:rPr>
          <w:rFonts w:ascii="Times New Roman" w:hAnsi="Times New Roman"/>
          <w:b/>
          <w:sz w:val="24"/>
          <w:szCs w:val="24"/>
        </w:rPr>
      </w:pPr>
      <w:r>
        <w:rPr>
          <w:rFonts w:ascii="Times New Roman" w:hAnsi="Times New Roman"/>
          <w:b/>
          <w:sz w:val="24"/>
          <w:szCs w:val="24"/>
        </w:rPr>
        <w:t xml:space="preserve"> </w:t>
      </w:r>
    </w:p>
    <w:p w:rsidR="00CB3825" w:rsidRPr="00CB3825" w:rsidRDefault="00CB3825" w:rsidP="00CB3825">
      <w:pPr>
        <w:rPr>
          <w:rFonts w:ascii="Times New Roman" w:hAnsi="Times New Roman"/>
          <w:b/>
          <w:sz w:val="24"/>
          <w:szCs w:val="24"/>
        </w:rPr>
      </w:pPr>
      <w:r w:rsidRPr="00CB3825">
        <w:rPr>
          <w:rFonts w:ascii="Times New Roman" w:hAnsi="Times New Roman"/>
          <w:b/>
          <w:sz w:val="24"/>
          <w:szCs w:val="24"/>
        </w:rPr>
        <w:t xml:space="preserve">     Председатель Собрания Представителей                          </w:t>
      </w:r>
      <w:proofErr w:type="spellStart"/>
      <w:r w:rsidRPr="00CB3825">
        <w:rPr>
          <w:rFonts w:ascii="Times New Roman" w:hAnsi="Times New Roman"/>
          <w:b/>
          <w:sz w:val="24"/>
          <w:szCs w:val="24"/>
        </w:rPr>
        <w:t>Л.Н.Ларюшина</w:t>
      </w:r>
      <w:proofErr w:type="spellEnd"/>
      <w:r w:rsidRPr="00CB3825">
        <w:rPr>
          <w:rFonts w:ascii="Times New Roman" w:hAnsi="Times New Roman"/>
          <w:b/>
          <w:sz w:val="24"/>
          <w:szCs w:val="24"/>
        </w:rPr>
        <w:t xml:space="preserve">     </w:t>
      </w:r>
    </w:p>
    <w:p w:rsidR="00CB3825" w:rsidRDefault="00CB3825" w:rsidP="00CB3825">
      <w:pPr>
        <w:rPr>
          <w:sz w:val="24"/>
          <w:szCs w:val="24"/>
        </w:rPr>
      </w:pPr>
    </w:p>
    <w:tbl>
      <w:tblPr>
        <w:tblW w:w="9419" w:type="dxa"/>
        <w:tblInd w:w="93" w:type="dxa"/>
        <w:tblLook w:val="04A0"/>
      </w:tblPr>
      <w:tblGrid>
        <w:gridCol w:w="2425"/>
        <w:gridCol w:w="739"/>
        <w:gridCol w:w="2105"/>
        <w:gridCol w:w="1367"/>
        <w:gridCol w:w="1366"/>
        <w:gridCol w:w="1417"/>
      </w:tblGrid>
      <w:tr w:rsidR="00C87E79" w:rsidRPr="00C87E79" w:rsidTr="00C87E79">
        <w:trPr>
          <w:trHeight w:val="308"/>
        </w:trPr>
        <w:tc>
          <w:tcPr>
            <w:tcW w:w="9419" w:type="dxa"/>
            <w:gridSpan w:val="6"/>
            <w:tcBorders>
              <w:top w:val="nil"/>
              <w:left w:val="nil"/>
              <w:bottom w:val="nil"/>
              <w:right w:val="nil"/>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b/>
                <w:bCs/>
                <w:color w:val="000000"/>
                <w:sz w:val="16"/>
                <w:szCs w:val="16"/>
              </w:rPr>
            </w:pPr>
            <w:bookmarkStart w:id="1" w:name="RANGE!A1:F11"/>
            <w:r w:rsidRPr="00C87E79">
              <w:rPr>
                <w:rFonts w:ascii="Times New Roman" w:eastAsia="Times New Roman" w:hAnsi="Times New Roman" w:cs="Times New Roman"/>
                <w:b/>
                <w:bCs/>
                <w:color w:val="000000"/>
                <w:sz w:val="16"/>
                <w:szCs w:val="16"/>
              </w:rPr>
              <w:lastRenderedPageBreak/>
              <w:t xml:space="preserve">ОТЧЕТ ОБ ИСПОЛНЕНИИ БЮДЖЕТА       </w:t>
            </w:r>
            <w:r w:rsidRPr="00C87E79">
              <w:rPr>
                <w:rFonts w:ascii="Times New Roman" w:eastAsia="Times New Roman" w:hAnsi="Times New Roman" w:cs="Times New Roman"/>
                <w:color w:val="000000"/>
                <w:sz w:val="16"/>
                <w:szCs w:val="16"/>
              </w:rPr>
              <w:t xml:space="preserve">Приложение к Решению </w:t>
            </w:r>
            <w:r>
              <w:rPr>
                <w:rFonts w:ascii="Times New Roman" w:eastAsia="Times New Roman" w:hAnsi="Times New Roman" w:cs="Times New Roman"/>
                <w:color w:val="000000"/>
                <w:sz w:val="16"/>
                <w:szCs w:val="16"/>
              </w:rPr>
              <w:t>СП г.п. Петра Дубрава от 16.03.</w:t>
            </w:r>
            <w:r w:rsidRPr="00C87E79">
              <w:rPr>
                <w:rFonts w:ascii="Times New Roman" w:eastAsia="Times New Roman" w:hAnsi="Times New Roman" w:cs="Times New Roman"/>
                <w:color w:val="000000"/>
                <w:sz w:val="16"/>
                <w:szCs w:val="16"/>
              </w:rPr>
              <w:t>2023 №140</w:t>
            </w:r>
            <w:bookmarkEnd w:id="1"/>
          </w:p>
        </w:tc>
      </w:tr>
      <w:tr w:rsidR="00C87E79" w:rsidRPr="00C87E79" w:rsidTr="00C87E79">
        <w:trPr>
          <w:trHeight w:val="255"/>
        </w:trPr>
        <w:tc>
          <w:tcPr>
            <w:tcW w:w="9419" w:type="dxa"/>
            <w:gridSpan w:val="6"/>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КОДЫ</w:t>
            </w: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Форма по ОКУД</w:t>
            </w:r>
          </w:p>
        </w:tc>
        <w:tc>
          <w:tcPr>
            <w:tcW w:w="141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0503117</w:t>
            </w: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 1 января 2023 г.</w:t>
            </w: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Дата</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01.01.2023</w:t>
            </w:r>
          </w:p>
        </w:tc>
      </w:tr>
      <w:tr w:rsidR="00C87E79" w:rsidRPr="00C87E79" w:rsidTr="00C87E79">
        <w:trPr>
          <w:trHeight w:val="22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по ОКПО</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79166264</w:t>
            </w:r>
          </w:p>
        </w:tc>
      </w:tr>
      <w:tr w:rsidR="00C87E79" w:rsidRPr="00C87E79" w:rsidTr="00C87E79">
        <w:trPr>
          <w:trHeight w:val="893"/>
        </w:trPr>
        <w:tc>
          <w:tcPr>
            <w:tcW w:w="2425" w:type="dxa"/>
            <w:tcBorders>
              <w:top w:val="nil"/>
              <w:left w:val="nil"/>
              <w:bottom w:val="nil"/>
              <w:right w:val="nil"/>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Наименование</w:t>
            </w:r>
            <w:r w:rsidRPr="00C87E79">
              <w:rPr>
                <w:rFonts w:ascii="Times New Roman" w:eastAsia="Times New Roman" w:hAnsi="Times New Roman" w:cs="Times New Roman"/>
                <w:color w:val="000000"/>
                <w:sz w:val="16"/>
                <w:szCs w:val="16"/>
              </w:rPr>
              <w:br/>
              <w:t>финансового органа</w:t>
            </w: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u w:val="single"/>
              </w:rPr>
            </w:pPr>
            <w:r w:rsidRPr="00C87E79">
              <w:rPr>
                <w:rFonts w:ascii="Times New Roman" w:eastAsia="Times New Roman" w:hAnsi="Times New Roman" w:cs="Times New Roman"/>
                <w:color w:val="000000"/>
                <w:sz w:val="16"/>
                <w:szCs w:val="16"/>
                <w:u w:val="single"/>
              </w:rPr>
              <w:t xml:space="preserve">АДМИНИСТРАЦИЯ ГОРОДСКОГО ПОСЕЛЕНИЯ ПЕТРА-ДУБРАВА МУНИЦИПАЛЬНОГО РАЙОНА </w:t>
            </w:r>
            <w:proofErr w:type="gramStart"/>
            <w:r w:rsidRPr="00C87E79">
              <w:rPr>
                <w:rFonts w:ascii="Times New Roman" w:eastAsia="Times New Roman" w:hAnsi="Times New Roman" w:cs="Times New Roman"/>
                <w:color w:val="000000"/>
                <w:sz w:val="16"/>
                <w:szCs w:val="16"/>
                <w:u w:val="single"/>
              </w:rPr>
              <w:t>ВОЛЖСКИЙ</w:t>
            </w:r>
            <w:proofErr w:type="gramEnd"/>
            <w:r w:rsidRPr="00C87E79">
              <w:rPr>
                <w:rFonts w:ascii="Times New Roman" w:eastAsia="Times New Roman" w:hAnsi="Times New Roman" w:cs="Times New Roman"/>
                <w:color w:val="000000"/>
                <w:sz w:val="16"/>
                <w:szCs w:val="16"/>
                <w:u w:val="single"/>
              </w:rPr>
              <w:t xml:space="preserve"> САМАРСКОЙ ОБЛАСТИ</w:t>
            </w: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Глава по БК</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w:t>
            </w:r>
          </w:p>
        </w:tc>
      </w:tr>
      <w:tr w:rsidR="00C87E79" w:rsidRPr="00C87E79" w:rsidTr="00C87E79">
        <w:trPr>
          <w:trHeight w:val="255"/>
        </w:trPr>
        <w:tc>
          <w:tcPr>
            <w:tcW w:w="2425" w:type="dxa"/>
            <w:tcBorders>
              <w:top w:val="nil"/>
              <w:left w:val="nil"/>
              <w:bottom w:val="nil"/>
              <w:right w:val="nil"/>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Наименование публично-правового образования</w:t>
            </w:r>
          </w:p>
        </w:tc>
        <w:tc>
          <w:tcPr>
            <w:tcW w:w="4211" w:type="dxa"/>
            <w:gridSpan w:val="3"/>
            <w:tcBorders>
              <w:top w:val="nil"/>
              <w:left w:val="nil"/>
              <w:bottom w:val="nil"/>
              <w:right w:val="nil"/>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u w:val="single"/>
              </w:rPr>
            </w:pPr>
            <w:r w:rsidRPr="00C87E79">
              <w:rPr>
                <w:rFonts w:ascii="Times New Roman" w:eastAsia="Times New Roman" w:hAnsi="Times New Roman" w:cs="Times New Roman"/>
                <w:color w:val="000000"/>
                <w:sz w:val="16"/>
                <w:szCs w:val="16"/>
                <w:u w:val="single"/>
              </w:rPr>
              <w:t>Городское поселение Петра Дубрава</w:t>
            </w: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по ОКТМО</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36614155</w:t>
            </w: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Периодичность:</w:t>
            </w: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месячная, квартальная, годовая</w:t>
            </w: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Единица измерения:</w:t>
            </w:r>
          </w:p>
        </w:tc>
        <w:tc>
          <w:tcPr>
            <w:tcW w:w="4211" w:type="dxa"/>
            <w:gridSpan w:val="3"/>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руб.</w:t>
            </w: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383</w:t>
            </w:r>
          </w:p>
        </w:tc>
      </w:tr>
      <w:tr w:rsidR="00C87E79" w:rsidRPr="00C87E79" w:rsidTr="00C87E79">
        <w:trPr>
          <w:trHeight w:val="255"/>
        </w:trPr>
        <w:tc>
          <w:tcPr>
            <w:tcW w:w="242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739"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2105"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367"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366" w:type="dxa"/>
            <w:tcBorders>
              <w:top w:val="nil"/>
              <w:left w:val="nil"/>
              <w:bottom w:val="nil"/>
              <w:right w:val="nil"/>
            </w:tcBorders>
            <w:shd w:val="clear" w:color="auto" w:fill="auto"/>
            <w:vAlign w:val="bottom"/>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p>
        </w:tc>
        <w:tc>
          <w:tcPr>
            <w:tcW w:w="1417" w:type="dxa"/>
            <w:tcBorders>
              <w:top w:val="single" w:sz="4" w:space="0" w:color="000000"/>
              <w:left w:val="nil"/>
              <w:bottom w:val="nil"/>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r>
      <w:tr w:rsidR="00C87E79" w:rsidRPr="00C87E79" w:rsidTr="00C87E79">
        <w:trPr>
          <w:trHeight w:val="308"/>
        </w:trPr>
        <w:tc>
          <w:tcPr>
            <w:tcW w:w="9419" w:type="dxa"/>
            <w:gridSpan w:val="6"/>
            <w:tcBorders>
              <w:top w:val="nil"/>
              <w:left w:val="nil"/>
              <w:bottom w:val="nil"/>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b/>
                <w:bCs/>
                <w:color w:val="000000"/>
                <w:sz w:val="20"/>
                <w:szCs w:val="20"/>
              </w:rPr>
            </w:pPr>
            <w:r w:rsidRPr="00C87E79">
              <w:rPr>
                <w:rFonts w:ascii="Times New Roman" w:eastAsia="Times New Roman" w:hAnsi="Times New Roman" w:cs="Times New Roman"/>
                <w:b/>
                <w:bCs/>
                <w:color w:val="000000"/>
                <w:sz w:val="20"/>
                <w:szCs w:val="20"/>
              </w:rPr>
              <w:t>1. Доходы бюджета</w:t>
            </w:r>
          </w:p>
        </w:tc>
      </w:tr>
      <w:tr w:rsidR="00C87E79" w:rsidRPr="00C87E79" w:rsidTr="00C87E79">
        <w:trPr>
          <w:trHeight w:val="255"/>
        </w:trPr>
        <w:tc>
          <w:tcPr>
            <w:tcW w:w="2425"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739"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2105"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367"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366"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417" w:type="dxa"/>
            <w:tcBorders>
              <w:top w:val="nil"/>
              <w:left w:val="nil"/>
              <w:bottom w:val="single" w:sz="4" w:space="0" w:color="000000"/>
              <w:right w:val="nil"/>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r>
      <w:tr w:rsidR="00C87E79" w:rsidRPr="00C87E79" w:rsidTr="00C87E79">
        <w:trPr>
          <w:trHeight w:val="79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Наименование показателя</w:t>
            </w:r>
          </w:p>
        </w:tc>
        <w:tc>
          <w:tcPr>
            <w:tcW w:w="739" w:type="dxa"/>
            <w:tcBorders>
              <w:top w:val="nil"/>
              <w:left w:val="nil"/>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Код строки</w:t>
            </w:r>
          </w:p>
        </w:tc>
        <w:tc>
          <w:tcPr>
            <w:tcW w:w="2105" w:type="dxa"/>
            <w:tcBorders>
              <w:top w:val="nil"/>
              <w:left w:val="nil"/>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Код дохода по бюджетной классификации</w:t>
            </w:r>
          </w:p>
        </w:tc>
        <w:tc>
          <w:tcPr>
            <w:tcW w:w="1367" w:type="dxa"/>
            <w:tcBorders>
              <w:top w:val="nil"/>
              <w:left w:val="nil"/>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Утвержденные бюджетные назначения</w:t>
            </w:r>
          </w:p>
        </w:tc>
        <w:tc>
          <w:tcPr>
            <w:tcW w:w="1366" w:type="dxa"/>
            <w:tcBorders>
              <w:top w:val="nil"/>
              <w:left w:val="nil"/>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Неисполненные назначения</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w:t>
            </w:r>
          </w:p>
        </w:tc>
        <w:tc>
          <w:tcPr>
            <w:tcW w:w="739" w:type="dxa"/>
            <w:tcBorders>
              <w:top w:val="nil"/>
              <w:left w:val="nil"/>
              <w:bottom w:val="single" w:sz="8"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w:t>
            </w:r>
          </w:p>
        </w:tc>
        <w:tc>
          <w:tcPr>
            <w:tcW w:w="2105" w:type="dxa"/>
            <w:tcBorders>
              <w:top w:val="nil"/>
              <w:left w:val="nil"/>
              <w:bottom w:val="single" w:sz="8"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w:t>
            </w:r>
          </w:p>
        </w:tc>
        <w:tc>
          <w:tcPr>
            <w:tcW w:w="1367" w:type="dxa"/>
            <w:tcBorders>
              <w:top w:val="nil"/>
              <w:left w:val="nil"/>
              <w:bottom w:val="single" w:sz="8"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w:t>
            </w:r>
          </w:p>
        </w:tc>
        <w:tc>
          <w:tcPr>
            <w:tcW w:w="1366" w:type="dxa"/>
            <w:tcBorders>
              <w:top w:val="nil"/>
              <w:left w:val="nil"/>
              <w:bottom w:val="single" w:sz="8"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бюджета - всего</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X</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33 956 348,66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34 290 000,05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nil"/>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в том числе:</w:t>
            </w:r>
          </w:p>
        </w:tc>
        <w:tc>
          <w:tcPr>
            <w:tcW w:w="739" w:type="dxa"/>
            <w:tcBorders>
              <w:top w:val="nil"/>
              <w:left w:val="single" w:sz="8" w:space="0" w:color="000000"/>
              <w:bottom w:val="nil"/>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2105" w:type="dxa"/>
            <w:tcBorders>
              <w:top w:val="nil"/>
              <w:left w:val="nil"/>
              <w:bottom w:val="nil"/>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367" w:type="dxa"/>
            <w:tcBorders>
              <w:top w:val="nil"/>
              <w:left w:val="nil"/>
              <w:bottom w:val="nil"/>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366" w:type="dxa"/>
            <w:tcBorders>
              <w:top w:val="nil"/>
              <w:left w:val="nil"/>
              <w:bottom w:val="nil"/>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НАЛОГОВЫЕ И НЕНАЛОГОВЫЕ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000 10000000000000000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23 660 305,66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24 690 790,05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НАЛОГИ НА ПРИБЫЛЬ,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000 10100000000000000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7 295 000,00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7 732 803,86</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доходы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000 10102000010000110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7 295 000,00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7 732 803,86</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182 10102010010000110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5 800 000,00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6 287 462,80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182 10102020010000110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7 311,22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2 688,78</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182 10102030010000110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1 000 000,00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857 641,69</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142 358,31</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w:t>
            </w:r>
            <w:r w:rsidRPr="00C87E79">
              <w:rPr>
                <w:rFonts w:ascii="Times New Roman" w:eastAsia="Times New Roman" w:hAnsi="Times New Roman" w:cs="Times New Roman"/>
                <w:color w:val="000000"/>
                <w:sz w:val="16"/>
                <w:szCs w:val="16"/>
              </w:rPr>
              <w:lastRenderedPageBreak/>
              <w:t>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182 10102050010000110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65 000,00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182 10102080010000110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123 888,15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182 10102100010000110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391 500,00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8 500,00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2 570 005,66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2 554 854,18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15 151,48</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000 10302000010000110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2 570 005,66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2 554 854,18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15 151,48</w:t>
            </w:r>
          </w:p>
        </w:tc>
      </w:tr>
      <w:tr w:rsidR="00C87E79" w:rsidRPr="00C87E79" w:rsidTr="00C87E79">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000 10302230010000110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1 280 000,00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1 280 766,38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100 10302231010000110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1 280 000,00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1 280 766,38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C87E79">
              <w:rPr>
                <w:rFonts w:ascii="Times New Roman" w:eastAsia="Times New Roman" w:hAnsi="Times New Roman" w:cs="Times New Roman"/>
                <w:color w:val="000000"/>
                <w:sz w:val="16"/>
                <w:szCs w:val="16"/>
              </w:rPr>
              <w:t>инжекторных</w:t>
            </w:r>
            <w:proofErr w:type="spellEnd"/>
            <w:r w:rsidRPr="00C87E79">
              <w:rPr>
                <w:rFonts w:ascii="Times New Roman" w:eastAsia="Times New Roman" w:hAnsi="Times New Roman" w:cs="Times New Roman"/>
                <w:color w:val="000000"/>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C87E79">
              <w:rPr>
                <w:rFonts w:ascii="Times New Roman" w:eastAsia="Times New Roman" w:hAnsi="Times New Roman" w:cs="Times New Roman"/>
                <w:color w:val="000000"/>
                <w:sz w:val="16"/>
                <w:szCs w:val="16"/>
              </w:rPr>
              <w:lastRenderedPageBreak/>
              <w:t>нормативов отчислений в местные бюджеты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000 10302240010000110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6 918,12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3 081,88</w:t>
            </w:r>
          </w:p>
        </w:tc>
      </w:tr>
      <w:tr w:rsidR="00C87E79" w:rsidRPr="00C87E79" w:rsidTr="00C87E79">
        <w:trPr>
          <w:trHeight w:val="13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Доходы от уплаты акцизов на моторные масла для дизельных и (или) карбюраторных (</w:t>
            </w:r>
            <w:proofErr w:type="spellStart"/>
            <w:r w:rsidRPr="00C87E79">
              <w:rPr>
                <w:rFonts w:ascii="Times New Roman" w:eastAsia="Times New Roman" w:hAnsi="Times New Roman" w:cs="Times New Roman"/>
                <w:color w:val="000000"/>
                <w:sz w:val="16"/>
                <w:szCs w:val="16"/>
              </w:rPr>
              <w:t>инжекторных</w:t>
            </w:r>
            <w:proofErr w:type="spellEnd"/>
            <w:r w:rsidRPr="00C87E79">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100 10302241010000110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6 918,12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3 081,88</w:t>
            </w:r>
          </w:p>
        </w:tc>
      </w:tr>
      <w:tr w:rsidR="00C87E79" w:rsidRPr="00C87E79" w:rsidTr="00C87E79">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000 10302250010000110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1 420 005,66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1 414 110,73</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5 894,93</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100 10302251010000110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1 420 005,66</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1 414 110,73</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5 894,93</w:t>
            </w:r>
          </w:p>
        </w:tc>
      </w:tr>
      <w:tr w:rsidR="00C87E79" w:rsidRPr="00C87E79" w:rsidTr="00C87E79">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000 10302260010000110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-140 000,00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-146 941,05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100 10302261010000110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-140 000,00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-146 941,05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НАЛОГИ НА СОВОКУПНЫЙ ДОХОД</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000 10500000000000000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43 800,00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26 200,00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xml:space="preserve">Единый сельскохозяйственный </w:t>
            </w:r>
            <w:r w:rsidRPr="00C87E79">
              <w:rPr>
                <w:rFonts w:ascii="Times New Roman" w:eastAsia="Times New Roman" w:hAnsi="Times New Roman" w:cs="Times New Roman"/>
                <w:color w:val="000000"/>
                <w:sz w:val="16"/>
                <w:szCs w:val="16"/>
              </w:rPr>
              <w:lastRenderedPageBreak/>
              <w:t>налог</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000 10503000010000110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43 800,00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26 200,00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Единый сельскохозяйственный налог</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182 10503010010000110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43 800,00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26 200,00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НАЛОГИ НА ИМУЩЕСТВО</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000 10600000000000000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9 301 300,00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9 836 361,11</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имущество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000 10601000000000110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3 801 300,00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4 263 923,42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182 10601030130000110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3 801 300,00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4 263 923,42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Земельный налог</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000 10606000000000110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5 500 000,00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5 572 437,69</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Земельный налог с организаций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000 10606030000000110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3 600 000,00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3 625 977,65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182 10606033130000110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3 600 000,00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3 625 977,65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Земельный налог с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000 10606040000000110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1 900 000,00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1 946 460,04</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182 10606043130000110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1 900 000,00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1 946 460,04</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ГОСУДАРСТВЕННАЯ ПОШЛИНА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000 10800000000000000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10 980,00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19 020,00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000 10804000010000110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10 980,00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19 020,00</w:t>
            </w:r>
          </w:p>
        </w:tc>
      </w:tr>
      <w:tr w:rsidR="00C87E79" w:rsidRPr="00C87E79" w:rsidTr="00C87E79">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256 10804020010000110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10 980,00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19 020,00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000 11100000000000000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3 070 000,00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3 221 667,32</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000 11105000000000120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2 200 000,00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2 323 875,47</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000 11105010000000120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2 200 000,00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2 323 875,47</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C87E79">
              <w:rPr>
                <w:rFonts w:ascii="Times New Roman" w:eastAsia="Times New Roman" w:hAnsi="Times New Roman" w:cs="Times New Roman"/>
                <w:color w:val="000000"/>
                <w:sz w:val="16"/>
                <w:szCs w:val="16"/>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256 11105013130000120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2 200 000,00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2 323 875,47</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000 11109000000000120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897 791,85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000 11109040000000120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897 791,85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256 11109045130000120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870 000,00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897 791,85</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ПРОДАЖИ МАТЕРИАЛЬНЫХ И НЕМАТЕРИАЛЬНЫХ АКТИВОВ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000 11400000000000000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1 100 000,00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1 086 323,58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13 676,42</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000 11406000000000430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1 100 000,00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1 086 323,58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13 676,42</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000 11406010000000430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1 100 000,00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1 086 323,58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13 676,42</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256 11406013130000430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1 100 000,00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1 086 323,58</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13 676,42</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НЕНАЛОГОВЫЕ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000 11700000000000000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224 000,00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204 000,00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неналоговые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000 11705000000000180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неналоговые доходы бюджетов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256 11705050130000180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20 000,00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Инициативные платежи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000 11715000000000150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204 000,00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204 000,00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Инициативные платежи, зачисляемые в бюджеты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256 11715030130000150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204 000,00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204 000,00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БЕЗВОЗМЕЗДНЫЕ ПОСТУПЛЕНИЯ</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000 20000000000000000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10 296 043,00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9 599 210,00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9 599 210,00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9 599 210,00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000 20210000000000150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000 20216001000000150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256 20216001130000150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8 588 237,00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000 20220000000000150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субсидии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000 20229999000000150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субсидии бюджетам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256 20229999130000150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425 000,00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000 20230000000000150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000 20235118000000150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256 20235118130000150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251 730,00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Иные межбюджетные трансферты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000 20240000000000150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межбюджетные трансферты, передаваемые бюджетам</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000 20249999000000150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межбюджетные трансферты, передаваемые бюджетам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256 20249999130000150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334 243,00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БЕЗВОЗМЕЗДНЫЕ ПОСТУПЛЕНИЯ</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000 20700000000000000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000 20705000130000150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r>
      <w:tr w:rsidR="00C87E79" w:rsidRPr="00C87E79" w:rsidTr="00C87E79">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C87E79" w:rsidRPr="00C87E79" w:rsidRDefault="00C87E79" w:rsidP="00C87E79">
            <w:pPr>
              <w:spacing w:after="0" w:line="240" w:lineRule="auto"/>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010</w:t>
            </w:r>
          </w:p>
        </w:tc>
        <w:tc>
          <w:tcPr>
            <w:tcW w:w="2105"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center"/>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256 20705030130000150</w:t>
            </w:r>
          </w:p>
        </w:tc>
        <w:tc>
          <w:tcPr>
            <w:tcW w:w="1367"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c>
          <w:tcPr>
            <w:tcW w:w="1366" w:type="dxa"/>
            <w:tcBorders>
              <w:top w:val="nil"/>
              <w:left w:val="nil"/>
              <w:bottom w:val="single" w:sz="4" w:space="0" w:color="000000"/>
              <w:right w:val="single" w:sz="4"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C87E79" w:rsidRPr="00C87E79" w:rsidRDefault="00C87E79" w:rsidP="00C87E79">
            <w:pPr>
              <w:spacing w:after="0" w:line="240" w:lineRule="auto"/>
              <w:jc w:val="right"/>
              <w:rPr>
                <w:rFonts w:ascii="Times New Roman" w:eastAsia="Times New Roman" w:hAnsi="Times New Roman" w:cs="Times New Roman"/>
                <w:color w:val="000000"/>
                <w:sz w:val="16"/>
                <w:szCs w:val="16"/>
              </w:rPr>
            </w:pPr>
            <w:r w:rsidRPr="00C87E79">
              <w:rPr>
                <w:rFonts w:ascii="Times New Roman" w:eastAsia="Times New Roman" w:hAnsi="Times New Roman" w:cs="Times New Roman"/>
                <w:color w:val="000000"/>
                <w:sz w:val="16"/>
                <w:szCs w:val="16"/>
              </w:rPr>
              <w:t>696 833,00</w:t>
            </w:r>
          </w:p>
        </w:tc>
      </w:tr>
    </w:tbl>
    <w:p w:rsidR="00C87E79" w:rsidRDefault="00C87E79" w:rsidP="00CB3825">
      <w:pPr>
        <w:rPr>
          <w:rFonts w:ascii="Times New Roman" w:hAnsi="Times New Roman" w:cs="Times New Roman"/>
          <w:sz w:val="16"/>
          <w:szCs w:val="16"/>
        </w:rPr>
      </w:pPr>
    </w:p>
    <w:p w:rsidR="005E7611" w:rsidRDefault="005E7611" w:rsidP="00CB3825">
      <w:pPr>
        <w:rPr>
          <w:rFonts w:ascii="Times New Roman" w:hAnsi="Times New Roman" w:cs="Times New Roman"/>
          <w:sz w:val="16"/>
          <w:szCs w:val="16"/>
        </w:rPr>
      </w:pPr>
    </w:p>
    <w:tbl>
      <w:tblPr>
        <w:tblW w:w="9517" w:type="dxa"/>
        <w:tblInd w:w="93" w:type="dxa"/>
        <w:tblLook w:val="04A0"/>
      </w:tblPr>
      <w:tblGrid>
        <w:gridCol w:w="2425"/>
        <w:gridCol w:w="681"/>
        <w:gridCol w:w="2154"/>
        <w:gridCol w:w="1419"/>
        <w:gridCol w:w="1418"/>
        <w:gridCol w:w="1420"/>
      </w:tblGrid>
      <w:tr w:rsidR="005E7611" w:rsidRPr="005E7611" w:rsidTr="005E7611">
        <w:trPr>
          <w:trHeight w:val="308"/>
        </w:trPr>
        <w:tc>
          <w:tcPr>
            <w:tcW w:w="9517" w:type="dxa"/>
            <w:gridSpan w:val="6"/>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b/>
                <w:bCs/>
                <w:color w:val="000000"/>
                <w:sz w:val="20"/>
                <w:szCs w:val="20"/>
              </w:rPr>
            </w:pPr>
            <w:r w:rsidRPr="005E7611">
              <w:rPr>
                <w:rFonts w:ascii="Times New Roman" w:eastAsia="Times New Roman" w:hAnsi="Times New Roman" w:cs="Times New Roman"/>
                <w:b/>
                <w:bCs/>
                <w:color w:val="000000"/>
                <w:sz w:val="20"/>
                <w:szCs w:val="20"/>
              </w:rPr>
              <w:t>2. Расходы бюджета</w:t>
            </w:r>
          </w:p>
        </w:tc>
      </w:tr>
      <w:tr w:rsidR="005E7611" w:rsidRPr="005E7611" w:rsidTr="005E7611">
        <w:trPr>
          <w:trHeight w:val="255"/>
        </w:trPr>
        <w:tc>
          <w:tcPr>
            <w:tcW w:w="2425" w:type="dxa"/>
            <w:tcBorders>
              <w:top w:val="nil"/>
              <w:left w:val="nil"/>
              <w:bottom w:val="single" w:sz="4" w:space="0" w:color="000000"/>
              <w:right w:val="nil"/>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c>
          <w:tcPr>
            <w:tcW w:w="681" w:type="dxa"/>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p>
        </w:tc>
        <w:tc>
          <w:tcPr>
            <w:tcW w:w="2154" w:type="dxa"/>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p>
        </w:tc>
        <w:tc>
          <w:tcPr>
            <w:tcW w:w="1419" w:type="dxa"/>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5E7611" w:rsidRPr="005E7611" w:rsidRDefault="005E7611" w:rsidP="005E7611">
            <w:pPr>
              <w:spacing w:after="0" w:line="240" w:lineRule="auto"/>
              <w:jc w:val="center"/>
              <w:rPr>
                <w:rFonts w:ascii="Arial" w:eastAsia="Times New Roman" w:hAnsi="Arial" w:cs="Arial"/>
                <w:color w:val="000000"/>
                <w:sz w:val="16"/>
                <w:szCs w:val="16"/>
              </w:rPr>
            </w:pPr>
          </w:p>
        </w:tc>
      </w:tr>
      <w:tr w:rsidR="005E7611" w:rsidRPr="005E7611" w:rsidTr="005E7611">
        <w:trPr>
          <w:trHeight w:val="79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Наименование показателя</w:t>
            </w:r>
          </w:p>
        </w:tc>
        <w:tc>
          <w:tcPr>
            <w:tcW w:w="681" w:type="dxa"/>
            <w:tcBorders>
              <w:top w:val="single" w:sz="4" w:space="0" w:color="000000"/>
              <w:left w:val="nil"/>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Код строки</w:t>
            </w:r>
          </w:p>
        </w:tc>
        <w:tc>
          <w:tcPr>
            <w:tcW w:w="2154" w:type="dxa"/>
            <w:tcBorders>
              <w:top w:val="single" w:sz="4" w:space="0" w:color="000000"/>
              <w:left w:val="nil"/>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Утвержденные бюджетные назначения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Неисполненные назначения</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w:t>
            </w:r>
          </w:p>
        </w:tc>
        <w:tc>
          <w:tcPr>
            <w:tcW w:w="681" w:type="dxa"/>
            <w:tcBorders>
              <w:top w:val="nil"/>
              <w:left w:val="nil"/>
              <w:bottom w:val="single" w:sz="8"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w:t>
            </w:r>
          </w:p>
        </w:tc>
        <w:tc>
          <w:tcPr>
            <w:tcW w:w="2154" w:type="dxa"/>
            <w:tcBorders>
              <w:top w:val="nil"/>
              <w:left w:val="nil"/>
              <w:bottom w:val="single" w:sz="8"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w:t>
            </w:r>
          </w:p>
        </w:tc>
        <w:tc>
          <w:tcPr>
            <w:tcW w:w="1418" w:type="dxa"/>
            <w:tcBorders>
              <w:top w:val="nil"/>
              <w:left w:val="nil"/>
              <w:bottom w:val="single" w:sz="8"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бюджета - всего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34 671 755,43</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33 702 191,07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969 564,36</w:t>
            </w:r>
          </w:p>
        </w:tc>
      </w:tr>
      <w:tr w:rsidR="005E7611" w:rsidRPr="005E7611" w:rsidTr="005E7611">
        <w:trPr>
          <w:trHeight w:val="255"/>
        </w:trPr>
        <w:tc>
          <w:tcPr>
            <w:tcW w:w="2425" w:type="dxa"/>
            <w:tcBorders>
              <w:top w:val="nil"/>
              <w:left w:val="single" w:sz="4" w:space="0" w:color="000000"/>
              <w:bottom w:val="nil"/>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в том числе:</w:t>
            </w:r>
          </w:p>
        </w:tc>
        <w:tc>
          <w:tcPr>
            <w:tcW w:w="681" w:type="dxa"/>
            <w:tcBorders>
              <w:top w:val="nil"/>
              <w:left w:val="single" w:sz="8" w:space="0" w:color="000000"/>
              <w:bottom w:val="nil"/>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c>
          <w:tcPr>
            <w:tcW w:w="2154" w:type="dxa"/>
            <w:tcBorders>
              <w:top w:val="nil"/>
              <w:left w:val="nil"/>
              <w:bottom w:val="nil"/>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ОБЩЕГОСУДАРСТВЕННЫЕ ВОПРОСЫ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16 517 348,66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16 224 352,49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292 996,17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lastRenderedPageBreak/>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000 0102 9010011000 000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000 0102 9010011000 100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000 0102 9010011000 120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1 292 982,49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9 017,51</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256 0102 9010011000 121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1 000 000,00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998 440,43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1 559,57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256 0102 9010011000 129</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294 542,06</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7 457,94</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5 730 000,00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5 600 253,29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129 746,71</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5 730 000,00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5 600 253,29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129 746,71</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5 730 000,00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5 600 253,29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129 746,71</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w:t>
            </w:r>
            <w:r w:rsidRPr="005E7611">
              <w:rPr>
                <w:rFonts w:ascii="Times New Roman" w:eastAsia="Times New Roman" w:hAnsi="Times New Roman" w:cs="Times New Roman"/>
                <w:color w:val="000000"/>
                <w:sz w:val="16"/>
                <w:szCs w:val="16"/>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5 730 000,00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5 600 253,29</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129 746,71</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000 0104 9010011000 100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5 380 000,00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5 355 968,08</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24 031,92</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000 0104 9010011000 120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5 380 000,00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5 355 968,08</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24 031,92</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256 0104 9010011000 121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4 130 000,00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4 118 410,85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11 589,15</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256 0104 9010011000 129</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1 237 557,23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12 442,77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210 211,74</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89 788,26</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210 211,74</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89 788,26</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210 211,74</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89 788,26</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бюджетные ассигнования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000 0104 9010011000 800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34 073,47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15 926,53</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Уплата налогов, сборов и иных платежей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000 0104 9010011000 850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34 073,47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15 926,53</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256 0104 9010011000 851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12 140,00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12 140,00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Уплата прочих налогов, сборов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256 0104 9010011000 852</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7 011,28</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6 611,28</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Уплата иных платежей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256 0104 9010011000 853</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30 848,72</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21 533,47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9 315,25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Другие общегосударственные вопросы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9 485 348,66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9 331 116,71</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9 485 348,66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9 331 116,71</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9 485 348,66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9 331 116,71</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13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w:t>
            </w:r>
            <w:r w:rsidRPr="005E7611">
              <w:rPr>
                <w:rFonts w:ascii="Times New Roman" w:eastAsia="Times New Roman" w:hAnsi="Times New Roman" w:cs="Times New Roman"/>
                <w:color w:val="000000"/>
                <w:sz w:val="16"/>
                <w:szCs w:val="16"/>
              </w:rPr>
              <w:lastRenderedPageBreak/>
              <w:t>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000 0113 9010060000 000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9 145 768,05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000 0113 9010060000 600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9 145 768,05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000 0113 9010060000 610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9 145 768,05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256 0113 9010060000 611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9 145 768,05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154 231,95</w:t>
            </w:r>
          </w:p>
        </w:tc>
      </w:tr>
      <w:tr w:rsidR="005E7611" w:rsidRPr="005E7611" w:rsidTr="005E7611">
        <w:trPr>
          <w:trHeight w:val="15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gramStart"/>
            <w:r w:rsidRPr="005E7611">
              <w:rPr>
                <w:rFonts w:ascii="Times New Roman" w:eastAsia="Times New Roman" w:hAnsi="Times New Roman" w:cs="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roofErr w:type="gramEnd"/>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000 0113 9010078210 000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000 0113 9010078210 500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256 0113 9010078210 540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185 348,66</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НАЦИОНАЛЬНАЯ ОБОРОНА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Мобилизационная и вневойсковая подготовка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000 0203 9010051180 000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000 0203 9010051180 100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000 0203 9010051180 120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251 730,00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256 0203 9010051180 121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193 340,00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193 340,00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256 0203 9010051180 129</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58 390,00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58 390,00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000 0310 9010020000 000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000 0310 9010020000 200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000 0310 9010020000 240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256 0310 9010020000 244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60 970,00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60 494,00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476,00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Материальное стимулирование ДНД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000 0314 9010095000 000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000 0314 9010095000 100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000 0314 9010095000 120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выплаты государственных (муниципальных) органов привлекаемым лицам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256 0314 9010095000 123</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140 000,00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НАЦИОНАЛЬНАЯ ЭКОНОМИКА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Другие вопросы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256 0412 9040020000 244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60 118,00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39 882,00</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5E7611">
              <w:rPr>
                <w:rFonts w:ascii="Times New Roman" w:eastAsia="Times New Roman" w:hAnsi="Times New Roman" w:cs="Times New Roman"/>
                <w:color w:val="000000"/>
                <w:sz w:val="16"/>
                <w:szCs w:val="16"/>
              </w:rPr>
              <w:t>района полномочий органов местного самоуправления поселений</w:t>
            </w:r>
            <w:proofErr w:type="gramEnd"/>
            <w:r w:rsidRPr="005E7611">
              <w:rPr>
                <w:rFonts w:ascii="Times New Roman" w:eastAsia="Times New Roman" w:hAnsi="Times New Roman" w:cs="Times New Roman"/>
                <w:color w:val="000000"/>
                <w:sz w:val="16"/>
                <w:szCs w:val="16"/>
              </w:rPr>
              <w:t xml:space="preserve">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национальной экономики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000 0412 9040078210 000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000 0412 9040078210 500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256 0412 9040078210 540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ЖИЛИЩНО-КОММУНАЛЬНОЕ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8 741 406,77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8 289 753,58</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451 653,19</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Жилищное хозяйство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370 000,00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357 076,53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370 000,00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357 076,53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370 000,00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357 076,53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342 076,53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342 076,53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355 000,00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342 076,53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12 923,47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услуг в целях капитального ремонта государственного (муниципального) имущества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256 0501 9050020000 243</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285 300,00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285 238,33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61,67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энергетических ресурсов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256 0501 9050020000 247</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69 700,00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56 838,20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12 861,80</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5E7611">
              <w:rPr>
                <w:rFonts w:ascii="Times New Roman" w:eastAsia="Times New Roman" w:hAnsi="Times New Roman" w:cs="Times New Roman"/>
                <w:color w:val="000000"/>
                <w:sz w:val="16"/>
                <w:szCs w:val="16"/>
              </w:rPr>
              <w:t>района полномочий органов местного самоуправления поселений</w:t>
            </w:r>
            <w:proofErr w:type="gramEnd"/>
            <w:r w:rsidRPr="005E7611">
              <w:rPr>
                <w:rFonts w:ascii="Times New Roman" w:eastAsia="Times New Roman" w:hAnsi="Times New Roman" w:cs="Times New Roman"/>
                <w:color w:val="000000"/>
                <w:sz w:val="16"/>
                <w:szCs w:val="16"/>
              </w:rPr>
              <w:t xml:space="preserve">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000 0501 9050078210 000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000 0501 9050078210 500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256 0501 9050078210 540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Благоустройство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8 371 406,77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7 932 677,05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438 729,72</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Муниципальная целевая программа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7 277 018,57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6 838 288,85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438 729,72</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Подпрограмма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000 0503 4210000000 000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3 602 406,77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3 300 584,17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301 822,60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000 0503 4210020000 000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3 602 406,77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3 300 584,17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301 822,60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000 0503 4210020000 200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3 602 406,77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3 300 584,17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301 822,60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000 0503 4210020000 240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3 602 406,77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3 300 584,17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301 822,60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256 0503 4210020000 244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437 000,00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435 348,00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1 652,00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энергетических ресурсов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256 0503 4210020000 247</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3 165 406,77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2 865 236,17</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300 170,60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Подпрограмма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000 0503 4220000000 000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2 683 000,00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2 565 539,03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117 460,97</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Закупка товаров, работ и услуг для муниципальных нужд в рамках подпрограммы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000 0503 4220020000 000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2 683 000,00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2 565 539,03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117 460,97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000 0503 4220020000 200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2 683 000,00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2 565 539,03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117 460,97</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000 0503 4220020000 240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2 683 000,00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2 565 539,03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117 460,97</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256 0503 4220020000 244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2 683 000,00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2 565 539,03</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117 460,97</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Подпрограмма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000 0503 4250000000 000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991 611,80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972 165,65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19 446,15</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000 0503 4250020000 000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991 611,80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972 165,65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19 446,15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000 0503 4250020000 200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991 611,80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972 165,65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19 446,15</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000 0503 4250020000 240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991 611,80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972 165,65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19 446,15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256 0503 4250020000 244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991 611,80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972 165,65</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19 446,15</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1 094 388,20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1 094 388,20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1 094 388,20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1 094 388,20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000 0503 9050020000 000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000 0503 9050020000 200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000 0503 9050020000 240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256 0503 9050020000 244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150 000,00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lastRenderedPageBreak/>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w:t>
            </w:r>
            <w:proofErr w:type="gramStart"/>
            <w:r w:rsidRPr="005E7611">
              <w:rPr>
                <w:rFonts w:ascii="Times New Roman" w:eastAsia="Times New Roman" w:hAnsi="Times New Roman" w:cs="Times New Roman"/>
                <w:color w:val="000000"/>
                <w:sz w:val="16"/>
                <w:szCs w:val="16"/>
              </w:rPr>
              <w:t>района полномочий органов местного самоуправления поселений</w:t>
            </w:r>
            <w:proofErr w:type="gramEnd"/>
            <w:r w:rsidRPr="005E7611">
              <w:rPr>
                <w:rFonts w:ascii="Times New Roman" w:eastAsia="Times New Roman" w:hAnsi="Times New Roman" w:cs="Times New Roman"/>
                <w:color w:val="000000"/>
                <w:sz w:val="16"/>
                <w:szCs w:val="16"/>
              </w:rPr>
              <w:t xml:space="preserve">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000 0503 9050078210 000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000 0503 9050078210 500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межбюджетные трансферты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256 0503 9050078210 540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7 388,20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Иные расходы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жилищно-коммунального хозяйства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000 0503 9050094000 000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Социальное обеспечение и иные выплаты населению</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000 0503 9050094000 300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Премии и гранты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256 0503 9050094000 350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Расходы, связанные с реализацией мероприятий по поддержке общественных проектов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90500S6150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90500S6150 200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0503 90500S6150 240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Прочая закупка товаров, работ и услуг</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0503 90500S6150 244</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892 000,00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КУЛЬТУРА, КИНЕМАТОГРАФИЯ</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Культура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области культуры и кинематографии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000 0801 9080000000 000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90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области культуры и кинематографии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000 0801 9080060000 000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000 0801 9080060000 600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000 0801 9080060000 610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256 0801 9080060000 611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8 080 000,00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7 943 021,00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136 979,00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СОЦИАЛЬНАЯ ПОЛИТИКА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Пенсионное обеспечение</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lastRenderedPageBreak/>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proofErr w:type="spellStart"/>
            <w:r w:rsidRPr="005E7611">
              <w:rPr>
                <w:rFonts w:ascii="Times New Roman" w:eastAsia="Times New Roman" w:hAnsi="Times New Roman" w:cs="Times New Roman"/>
                <w:color w:val="000000"/>
                <w:sz w:val="16"/>
                <w:szCs w:val="16"/>
              </w:rPr>
              <w:t>Непрограммные</w:t>
            </w:r>
            <w:proofErr w:type="spellEnd"/>
            <w:r w:rsidRPr="005E7611">
              <w:rPr>
                <w:rFonts w:ascii="Times New Roman" w:eastAsia="Times New Roman" w:hAnsi="Times New Roman" w:cs="Times New Roman"/>
                <w:color w:val="000000"/>
                <w:sz w:val="16"/>
                <w:szCs w:val="16"/>
              </w:rPr>
              <w:t xml:space="preserve"> направления расходов местного бюджета в сфере социальной политики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000 1001 9020000000 000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Социальное обеспечение населения в рамках </w:t>
            </w:r>
            <w:proofErr w:type="spellStart"/>
            <w:r w:rsidRPr="005E7611">
              <w:rPr>
                <w:rFonts w:ascii="Times New Roman" w:eastAsia="Times New Roman" w:hAnsi="Times New Roman" w:cs="Times New Roman"/>
                <w:color w:val="000000"/>
                <w:sz w:val="16"/>
                <w:szCs w:val="16"/>
              </w:rPr>
              <w:t>непрограммных</w:t>
            </w:r>
            <w:proofErr w:type="spellEnd"/>
            <w:r w:rsidRPr="005E7611">
              <w:rPr>
                <w:rFonts w:ascii="Times New Roman" w:eastAsia="Times New Roman" w:hAnsi="Times New Roman" w:cs="Times New Roman"/>
                <w:color w:val="000000"/>
                <w:sz w:val="16"/>
                <w:szCs w:val="16"/>
              </w:rPr>
              <w:t xml:space="preserve"> направлений расходов местного бюджета в сфере социальной политики</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000 1001 9020080000 000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Социальное обеспечение и иные выплаты населению</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000 1001 9020080000 300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Публичные нормативные социальные выплаты гражданам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000 1001 9020080000 310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Иные пенсии, социальные доплаты к пенсиям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256 1001 9020080000 312</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480 300,00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438 222,00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42 078,00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ФИЗИЧЕСКАЯ КУЛЬТУРА И СПОРТ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Физическая культура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5E7611">
              <w:rPr>
                <w:rFonts w:ascii="Times New Roman" w:eastAsia="Times New Roman" w:hAnsi="Times New Roman" w:cs="Times New Roman"/>
                <w:color w:val="000000"/>
                <w:sz w:val="16"/>
                <w:szCs w:val="16"/>
              </w:rPr>
              <w:t>Волжский</w:t>
            </w:r>
            <w:proofErr w:type="gramEnd"/>
            <w:r w:rsidRPr="005E7611">
              <w:rPr>
                <w:rFonts w:ascii="Times New Roman" w:eastAsia="Times New Roman" w:hAnsi="Times New Roman" w:cs="Times New Roman"/>
                <w:color w:val="000000"/>
                <w:sz w:val="16"/>
                <w:szCs w:val="16"/>
              </w:rPr>
              <w:t xml:space="preserve"> Самарской области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000 1101 4300000000 000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112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"Развитие физической культуры и спорта в городском поселении Петра Дубрава муниципального района </w:t>
            </w:r>
            <w:proofErr w:type="gramStart"/>
            <w:r w:rsidRPr="005E7611">
              <w:rPr>
                <w:rFonts w:ascii="Times New Roman" w:eastAsia="Times New Roman" w:hAnsi="Times New Roman" w:cs="Times New Roman"/>
                <w:color w:val="000000"/>
                <w:sz w:val="16"/>
                <w:szCs w:val="16"/>
              </w:rPr>
              <w:t>Волжский</w:t>
            </w:r>
            <w:proofErr w:type="gramEnd"/>
            <w:r w:rsidRPr="005E7611">
              <w:rPr>
                <w:rFonts w:ascii="Times New Roman" w:eastAsia="Times New Roman" w:hAnsi="Times New Roman" w:cs="Times New Roman"/>
                <w:color w:val="000000"/>
                <w:sz w:val="16"/>
                <w:szCs w:val="16"/>
              </w:rPr>
              <w:t xml:space="preserve"> Самарской области на 2021-2023 годы"</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000 1101 4300060000 000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450"/>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000 1101 4300060000 600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000 1101 4300060000 610</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67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200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256 1101 4300060000 611</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94 500,00</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5 500,00</w:t>
            </w:r>
          </w:p>
        </w:tc>
      </w:tr>
      <w:tr w:rsidR="005E7611" w:rsidRPr="005E7611" w:rsidTr="005E7611">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5E7611" w:rsidRPr="005E7611" w:rsidRDefault="005E7611" w:rsidP="005E7611">
            <w:pPr>
              <w:spacing w:after="0" w:line="240" w:lineRule="auto"/>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Результат исполнения бюджета (дефицит/</w:t>
            </w:r>
            <w:proofErr w:type="spellStart"/>
            <w:r w:rsidRPr="005E7611">
              <w:rPr>
                <w:rFonts w:ascii="Times New Roman" w:eastAsia="Times New Roman" w:hAnsi="Times New Roman" w:cs="Times New Roman"/>
                <w:color w:val="000000"/>
                <w:sz w:val="16"/>
                <w:szCs w:val="16"/>
              </w:rPr>
              <w:t>профицит</w:t>
            </w:r>
            <w:proofErr w:type="spellEnd"/>
            <w:r w:rsidRPr="005E7611">
              <w:rPr>
                <w:rFonts w:ascii="Times New Roman" w:eastAsia="Times New Roman" w:hAnsi="Times New Roman" w:cs="Times New Roman"/>
                <w:color w:val="000000"/>
                <w:sz w:val="16"/>
                <w:szCs w:val="16"/>
              </w:rPr>
              <w:t>)</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450</w:t>
            </w:r>
          </w:p>
        </w:tc>
        <w:tc>
          <w:tcPr>
            <w:tcW w:w="2154"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5E7611" w:rsidRPr="005E7611" w:rsidRDefault="005E7611" w:rsidP="005E7611">
            <w:pPr>
              <w:spacing w:after="0" w:line="240" w:lineRule="auto"/>
              <w:jc w:val="right"/>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587 808,98</w:t>
            </w:r>
          </w:p>
        </w:tc>
        <w:tc>
          <w:tcPr>
            <w:tcW w:w="1420" w:type="dxa"/>
            <w:tcBorders>
              <w:top w:val="nil"/>
              <w:left w:val="nil"/>
              <w:bottom w:val="single" w:sz="4" w:space="0" w:color="000000"/>
              <w:right w:val="single" w:sz="8" w:space="0" w:color="000000"/>
            </w:tcBorders>
            <w:shd w:val="clear" w:color="auto" w:fill="auto"/>
            <w:vAlign w:val="bottom"/>
            <w:hideMark/>
          </w:tcPr>
          <w:p w:rsidR="005E7611" w:rsidRPr="005E7611" w:rsidRDefault="005E7611" w:rsidP="005E7611">
            <w:pPr>
              <w:spacing w:after="0" w:line="240" w:lineRule="auto"/>
              <w:jc w:val="center"/>
              <w:rPr>
                <w:rFonts w:ascii="Times New Roman" w:eastAsia="Times New Roman" w:hAnsi="Times New Roman" w:cs="Times New Roman"/>
                <w:color w:val="000000"/>
                <w:sz w:val="16"/>
                <w:szCs w:val="16"/>
              </w:rPr>
            </w:pPr>
            <w:r w:rsidRPr="005E7611">
              <w:rPr>
                <w:rFonts w:ascii="Times New Roman" w:eastAsia="Times New Roman" w:hAnsi="Times New Roman" w:cs="Times New Roman"/>
                <w:color w:val="000000"/>
                <w:sz w:val="16"/>
                <w:szCs w:val="16"/>
              </w:rPr>
              <w:t>X</w:t>
            </w:r>
          </w:p>
        </w:tc>
      </w:tr>
    </w:tbl>
    <w:p w:rsidR="005E7611" w:rsidRDefault="005E7611" w:rsidP="00CB3825">
      <w:pPr>
        <w:rPr>
          <w:rFonts w:ascii="Times New Roman" w:hAnsi="Times New Roman" w:cs="Times New Roman"/>
          <w:sz w:val="16"/>
          <w:szCs w:val="16"/>
        </w:rPr>
      </w:pPr>
    </w:p>
    <w:tbl>
      <w:tblPr>
        <w:tblW w:w="9479" w:type="dxa"/>
        <w:tblInd w:w="93" w:type="dxa"/>
        <w:tblLook w:val="04A0"/>
      </w:tblPr>
      <w:tblGrid>
        <w:gridCol w:w="2425"/>
        <w:gridCol w:w="681"/>
        <w:gridCol w:w="2117"/>
        <w:gridCol w:w="1419"/>
        <w:gridCol w:w="1418"/>
        <w:gridCol w:w="1419"/>
      </w:tblGrid>
      <w:tr w:rsidR="006D491F" w:rsidRPr="006D491F" w:rsidTr="006D491F">
        <w:trPr>
          <w:trHeight w:val="308"/>
        </w:trPr>
        <w:tc>
          <w:tcPr>
            <w:tcW w:w="9479" w:type="dxa"/>
            <w:gridSpan w:val="6"/>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b/>
                <w:bCs/>
                <w:color w:val="000000"/>
                <w:sz w:val="20"/>
                <w:szCs w:val="20"/>
              </w:rPr>
            </w:pPr>
            <w:r w:rsidRPr="006D491F">
              <w:rPr>
                <w:rFonts w:ascii="Times New Roman" w:eastAsia="Times New Roman" w:hAnsi="Times New Roman" w:cs="Times New Roman"/>
                <w:b/>
                <w:bCs/>
                <w:color w:val="000000"/>
                <w:sz w:val="20"/>
                <w:szCs w:val="20"/>
              </w:rPr>
              <w:t>3. Источники финансирования дефицита бюджета</w:t>
            </w:r>
          </w:p>
        </w:tc>
      </w:tr>
      <w:tr w:rsidR="006D491F" w:rsidRPr="006D491F" w:rsidTr="006D491F">
        <w:trPr>
          <w:trHeight w:val="255"/>
        </w:trPr>
        <w:tc>
          <w:tcPr>
            <w:tcW w:w="2425" w:type="dxa"/>
            <w:tcBorders>
              <w:top w:val="nil"/>
              <w:left w:val="nil"/>
              <w:bottom w:val="single" w:sz="4" w:space="0" w:color="000000"/>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681" w:type="dxa"/>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p>
        </w:tc>
        <w:tc>
          <w:tcPr>
            <w:tcW w:w="2117" w:type="dxa"/>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p>
        </w:tc>
        <w:tc>
          <w:tcPr>
            <w:tcW w:w="1419" w:type="dxa"/>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p>
        </w:tc>
        <w:tc>
          <w:tcPr>
            <w:tcW w:w="1419" w:type="dxa"/>
            <w:tcBorders>
              <w:top w:val="nil"/>
              <w:left w:val="nil"/>
              <w:bottom w:val="nil"/>
              <w:right w:val="nil"/>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p>
        </w:tc>
      </w:tr>
      <w:tr w:rsidR="006D491F" w:rsidRPr="006D491F" w:rsidTr="006D491F">
        <w:trPr>
          <w:trHeight w:val="1362"/>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Наименование показателя</w:t>
            </w:r>
          </w:p>
        </w:tc>
        <w:tc>
          <w:tcPr>
            <w:tcW w:w="681" w:type="dxa"/>
            <w:tcBorders>
              <w:top w:val="single" w:sz="4" w:space="0" w:color="000000"/>
              <w:left w:val="nil"/>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Код строки</w:t>
            </w:r>
          </w:p>
        </w:tc>
        <w:tc>
          <w:tcPr>
            <w:tcW w:w="2117" w:type="dxa"/>
            <w:tcBorders>
              <w:top w:val="single" w:sz="4" w:space="0" w:color="000000"/>
              <w:left w:val="nil"/>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Утвержденные бюджетные назначения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Исполнено</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Неисполненные назначения</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w:t>
            </w:r>
          </w:p>
        </w:tc>
        <w:tc>
          <w:tcPr>
            <w:tcW w:w="681" w:type="dxa"/>
            <w:tcBorders>
              <w:top w:val="nil"/>
              <w:left w:val="nil"/>
              <w:bottom w:val="single" w:sz="8"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2</w:t>
            </w:r>
          </w:p>
        </w:tc>
        <w:tc>
          <w:tcPr>
            <w:tcW w:w="2117" w:type="dxa"/>
            <w:tcBorders>
              <w:top w:val="nil"/>
              <w:left w:val="nil"/>
              <w:bottom w:val="single" w:sz="8"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4</w:t>
            </w:r>
          </w:p>
        </w:tc>
        <w:tc>
          <w:tcPr>
            <w:tcW w:w="1418" w:type="dxa"/>
            <w:tcBorders>
              <w:top w:val="nil"/>
              <w:left w:val="nil"/>
              <w:bottom w:val="single" w:sz="8"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w:t>
            </w:r>
          </w:p>
        </w:tc>
        <w:tc>
          <w:tcPr>
            <w:tcW w:w="1419" w:type="dxa"/>
            <w:tcBorders>
              <w:top w:val="nil"/>
              <w:left w:val="nil"/>
              <w:bottom w:val="single" w:sz="8" w:space="0" w:color="000000"/>
              <w:right w:val="single" w:sz="4" w:space="0" w:color="000000"/>
            </w:tcBorders>
            <w:shd w:val="clear" w:color="auto" w:fill="auto"/>
            <w:vAlign w:val="center"/>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6</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Источники финансирования дефицита бюджета - всего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500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-587 808,98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1 303 215,75</w:t>
            </w:r>
          </w:p>
        </w:tc>
      </w:tr>
      <w:tr w:rsidR="006D491F" w:rsidRPr="006D491F" w:rsidTr="006D491F">
        <w:trPr>
          <w:trHeight w:val="255"/>
        </w:trPr>
        <w:tc>
          <w:tcPr>
            <w:tcW w:w="2425" w:type="dxa"/>
            <w:tcBorders>
              <w:top w:val="nil"/>
              <w:left w:val="single" w:sz="4" w:space="0" w:color="000000"/>
              <w:bottom w:val="nil"/>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в том числе:</w:t>
            </w:r>
          </w:p>
        </w:tc>
        <w:tc>
          <w:tcPr>
            <w:tcW w:w="681" w:type="dxa"/>
            <w:tcBorders>
              <w:top w:val="nil"/>
              <w:left w:val="single" w:sz="8" w:space="0" w:color="000000"/>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2117"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источники внутреннего финансирования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r>
      <w:tr w:rsidR="006D491F" w:rsidRPr="006D491F" w:rsidTr="006D491F">
        <w:trPr>
          <w:trHeight w:val="255"/>
        </w:trPr>
        <w:tc>
          <w:tcPr>
            <w:tcW w:w="2425" w:type="dxa"/>
            <w:tcBorders>
              <w:top w:val="nil"/>
              <w:left w:val="single" w:sz="4" w:space="0" w:color="000000"/>
              <w:bottom w:val="nil"/>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lastRenderedPageBreak/>
              <w:t>из них:</w:t>
            </w:r>
          </w:p>
        </w:tc>
        <w:tc>
          <w:tcPr>
            <w:tcW w:w="681" w:type="dxa"/>
            <w:tcBorders>
              <w:top w:val="nil"/>
              <w:left w:val="single" w:sz="8" w:space="0" w:color="000000"/>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2117"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источники внешнего финансирования бюджета</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620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r>
      <w:tr w:rsidR="006D491F" w:rsidRPr="006D491F" w:rsidTr="006D491F">
        <w:trPr>
          <w:trHeight w:val="255"/>
        </w:trPr>
        <w:tc>
          <w:tcPr>
            <w:tcW w:w="2425" w:type="dxa"/>
            <w:tcBorders>
              <w:top w:val="nil"/>
              <w:left w:val="single" w:sz="4" w:space="0" w:color="000000"/>
              <w:bottom w:val="nil"/>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из них:</w:t>
            </w:r>
          </w:p>
        </w:tc>
        <w:tc>
          <w:tcPr>
            <w:tcW w:w="681" w:type="dxa"/>
            <w:tcBorders>
              <w:top w:val="nil"/>
              <w:left w:val="single" w:sz="8" w:space="0" w:color="000000"/>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2117"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1419" w:type="dxa"/>
            <w:tcBorders>
              <w:top w:val="nil"/>
              <w:left w:val="nil"/>
              <w:bottom w:val="nil"/>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620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Изменение остатков средств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700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-587 808,98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1 303 215,75</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Изменение остатков средств на счетах по учету средств бюджетов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700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-587 808,98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1 303 215,75</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увеличение остатков средств, всего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-33 956 348,66</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-34 437 649,36</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Увеличение прочих остатков средств бюджетов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-33 956 348,66</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-34 437 649,36</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-33 956 348,66</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-34 437 649,36</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Увеличение прочих остатков денежных средств бюджетов городских поселений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710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100 01050201130000510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-33 956 348,66</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-34 437 649,36</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уменьшение остатков средств, всего</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34 671 755,43</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33 849 840,38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Уменьшение прочих остатков средств бюджетов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34 671 755,43</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33 849 840,38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34 671 755,43</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33 849 840,38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r w:rsidR="006D491F" w:rsidRPr="006D491F" w:rsidTr="006D491F">
        <w:trPr>
          <w:trHeight w:val="255"/>
        </w:trPr>
        <w:tc>
          <w:tcPr>
            <w:tcW w:w="2425" w:type="dxa"/>
            <w:tcBorders>
              <w:top w:val="nil"/>
              <w:left w:val="single" w:sz="4" w:space="0" w:color="000000"/>
              <w:bottom w:val="single" w:sz="4" w:space="0" w:color="000000"/>
              <w:right w:val="single" w:sz="4" w:space="0" w:color="000000"/>
            </w:tcBorders>
            <w:shd w:val="clear" w:color="auto" w:fill="auto"/>
            <w:hideMark/>
          </w:tcPr>
          <w:p w:rsidR="006D491F" w:rsidRPr="006D491F" w:rsidRDefault="006D491F" w:rsidP="006D491F">
            <w:pPr>
              <w:spacing w:after="0" w:line="240" w:lineRule="auto"/>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Уменьшение прочих остатков денежных средств бюджетов городских поселений</w:t>
            </w:r>
          </w:p>
        </w:tc>
        <w:tc>
          <w:tcPr>
            <w:tcW w:w="681" w:type="dxa"/>
            <w:tcBorders>
              <w:top w:val="nil"/>
              <w:left w:val="single" w:sz="8" w:space="0" w:color="000000"/>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720</w:t>
            </w:r>
          </w:p>
        </w:tc>
        <w:tc>
          <w:tcPr>
            <w:tcW w:w="2117"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100 01050201130000610</w:t>
            </w:r>
          </w:p>
        </w:tc>
        <w:tc>
          <w:tcPr>
            <w:tcW w:w="1419"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34 671 755,43</w:t>
            </w:r>
          </w:p>
        </w:tc>
        <w:tc>
          <w:tcPr>
            <w:tcW w:w="1418" w:type="dxa"/>
            <w:tcBorders>
              <w:top w:val="nil"/>
              <w:left w:val="nil"/>
              <w:bottom w:val="single" w:sz="4" w:space="0" w:color="000000"/>
              <w:right w:val="single" w:sz="4" w:space="0" w:color="000000"/>
            </w:tcBorders>
            <w:shd w:val="clear" w:color="auto" w:fill="auto"/>
            <w:vAlign w:val="bottom"/>
            <w:hideMark/>
          </w:tcPr>
          <w:p w:rsidR="006D491F" w:rsidRPr="006D491F" w:rsidRDefault="006D491F" w:rsidP="006D491F">
            <w:pPr>
              <w:spacing w:after="0" w:line="240" w:lineRule="auto"/>
              <w:jc w:val="right"/>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33 849 840,38</w:t>
            </w:r>
          </w:p>
        </w:tc>
        <w:tc>
          <w:tcPr>
            <w:tcW w:w="1419" w:type="dxa"/>
            <w:tcBorders>
              <w:top w:val="nil"/>
              <w:left w:val="nil"/>
              <w:bottom w:val="single" w:sz="4" w:space="0" w:color="000000"/>
              <w:right w:val="single" w:sz="8" w:space="0" w:color="000000"/>
            </w:tcBorders>
            <w:shd w:val="clear" w:color="auto" w:fill="auto"/>
            <w:vAlign w:val="bottom"/>
            <w:hideMark/>
          </w:tcPr>
          <w:p w:rsidR="006D491F" w:rsidRPr="006D491F" w:rsidRDefault="006D491F" w:rsidP="006D491F">
            <w:pPr>
              <w:spacing w:after="0" w:line="240" w:lineRule="auto"/>
              <w:jc w:val="center"/>
              <w:rPr>
                <w:rFonts w:ascii="Times New Roman" w:eastAsia="Times New Roman" w:hAnsi="Times New Roman" w:cs="Times New Roman"/>
                <w:color w:val="000000"/>
                <w:sz w:val="16"/>
                <w:szCs w:val="16"/>
              </w:rPr>
            </w:pPr>
            <w:r w:rsidRPr="006D491F">
              <w:rPr>
                <w:rFonts w:ascii="Times New Roman" w:eastAsia="Times New Roman" w:hAnsi="Times New Roman" w:cs="Times New Roman"/>
                <w:color w:val="000000"/>
                <w:sz w:val="16"/>
                <w:szCs w:val="16"/>
              </w:rPr>
              <w:t>X</w:t>
            </w:r>
          </w:p>
        </w:tc>
      </w:tr>
    </w:tbl>
    <w:p w:rsidR="006D491F" w:rsidRPr="006D491F" w:rsidRDefault="006D491F" w:rsidP="00CB3825">
      <w:pPr>
        <w:rPr>
          <w:rFonts w:ascii="Times New Roman" w:hAnsi="Times New Roman" w:cs="Times New Roman"/>
          <w:sz w:val="16"/>
          <w:szCs w:val="16"/>
        </w:rPr>
      </w:pPr>
    </w:p>
    <w:p w:rsidR="002E39AF" w:rsidRPr="002E39AF" w:rsidRDefault="002E39AF" w:rsidP="002E39AF">
      <w:pPr>
        <w:jc w:val="center"/>
        <w:rPr>
          <w:rFonts w:ascii="Times New Roman" w:hAnsi="Times New Roman" w:cs="Times New Roman"/>
          <w:b/>
          <w:sz w:val="24"/>
          <w:szCs w:val="24"/>
        </w:rPr>
      </w:pPr>
      <w:r w:rsidRPr="002E39AF">
        <w:rPr>
          <w:rFonts w:ascii="Times New Roman" w:hAnsi="Times New Roman" w:cs="Times New Roman"/>
          <w:noProof/>
          <w:sz w:val="24"/>
          <w:szCs w:val="24"/>
        </w:rPr>
        <w:drawing>
          <wp:inline distT="0" distB="0" distL="0" distR="0">
            <wp:extent cx="795655" cy="985520"/>
            <wp:effectExtent l="19050" t="0" r="4445"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8"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2E39AF">
        <w:rPr>
          <w:rFonts w:ascii="Times New Roman" w:hAnsi="Times New Roman" w:cs="Times New Roman"/>
          <w:b/>
          <w:sz w:val="24"/>
          <w:szCs w:val="24"/>
        </w:rPr>
        <w:t xml:space="preserve">   </w:t>
      </w:r>
    </w:p>
    <w:p w:rsidR="002E39AF" w:rsidRPr="002E39AF" w:rsidRDefault="002E39AF" w:rsidP="002E39AF">
      <w:pPr>
        <w:jc w:val="center"/>
        <w:rPr>
          <w:rFonts w:ascii="Times New Roman" w:hAnsi="Times New Roman" w:cs="Times New Roman"/>
          <w:b/>
          <w:sz w:val="24"/>
          <w:szCs w:val="24"/>
        </w:rPr>
      </w:pPr>
      <w:r w:rsidRPr="002E39AF">
        <w:rPr>
          <w:rFonts w:ascii="Times New Roman" w:hAnsi="Times New Roman" w:cs="Times New Roman"/>
          <w:b/>
          <w:sz w:val="24"/>
          <w:szCs w:val="24"/>
        </w:rPr>
        <w:t>Собрание Представителей  городского поселения Петра Дубрава</w:t>
      </w:r>
      <w:r>
        <w:rPr>
          <w:rFonts w:ascii="Times New Roman" w:hAnsi="Times New Roman" w:cs="Times New Roman"/>
          <w:b/>
          <w:sz w:val="24"/>
          <w:szCs w:val="24"/>
        </w:rPr>
        <w:t xml:space="preserve">                       </w:t>
      </w:r>
      <w:r w:rsidRPr="002E39AF">
        <w:rPr>
          <w:rFonts w:ascii="Times New Roman" w:hAnsi="Times New Roman" w:cs="Times New Roman"/>
          <w:b/>
          <w:sz w:val="24"/>
          <w:szCs w:val="24"/>
        </w:rPr>
        <w:t>муниципального района Волжский Самарской области</w:t>
      </w:r>
      <w:proofErr w:type="gramStart"/>
      <w:r>
        <w:rPr>
          <w:rFonts w:ascii="Times New Roman" w:hAnsi="Times New Roman" w:cs="Times New Roman"/>
          <w:b/>
          <w:sz w:val="24"/>
          <w:szCs w:val="24"/>
        </w:rPr>
        <w:t xml:space="preserve">                                             </w:t>
      </w:r>
      <w:r w:rsidRPr="002E39AF">
        <w:rPr>
          <w:rFonts w:ascii="Times New Roman" w:hAnsi="Times New Roman" w:cs="Times New Roman"/>
          <w:b/>
          <w:sz w:val="24"/>
          <w:szCs w:val="24"/>
        </w:rPr>
        <w:t>Ч</w:t>
      </w:r>
      <w:proofErr w:type="gramEnd"/>
      <w:r w:rsidRPr="002E39AF">
        <w:rPr>
          <w:rFonts w:ascii="Times New Roman" w:hAnsi="Times New Roman" w:cs="Times New Roman"/>
          <w:b/>
          <w:sz w:val="24"/>
          <w:szCs w:val="24"/>
        </w:rPr>
        <w:t>етвертого созыва</w:t>
      </w:r>
    </w:p>
    <w:p w:rsidR="002E39AF" w:rsidRPr="002E39AF" w:rsidRDefault="002E39AF" w:rsidP="002E39AF">
      <w:pPr>
        <w:tabs>
          <w:tab w:val="left" w:pos="4260"/>
        </w:tabs>
        <w:rPr>
          <w:rFonts w:ascii="Times New Roman" w:hAnsi="Times New Roman" w:cs="Times New Roman"/>
          <w:b/>
          <w:sz w:val="24"/>
          <w:szCs w:val="24"/>
        </w:rPr>
      </w:pPr>
      <w:r w:rsidRPr="002E39AF">
        <w:rPr>
          <w:rFonts w:ascii="Times New Roman" w:hAnsi="Times New Roman" w:cs="Times New Roman"/>
          <w:sz w:val="24"/>
          <w:szCs w:val="24"/>
        </w:rPr>
        <w:tab/>
      </w:r>
      <w:r w:rsidRPr="002E39AF">
        <w:rPr>
          <w:rFonts w:ascii="Times New Roman" w:hAnsi="Times New Roman" w:cs="Times New Roman"/>
          <w:b/>
          <w:sz w:val="24"/>
          <w:szCs w:val="24"/>
        </w:rPr>
        <w:t xml:space="preserve">РЕШЕНИЕ                                                                                                                                                                                                   16.03.2023                                                                                                     </w:t>
      </w:r>
      <w:r>
        <w:rPr>
          <w:rFonts w:ascii="Times New Roman" w:hAnsi="Times New Roman" w:cs="Times New Roman"/>
          <w:b/>
          <w:sz w:val="24"/>
          <w:szCs w:val="24"/>
        </w:rPr>
        <w:t xml:space="preserve">                 </w:t>
      </w:r>
      <w:r w:rsidRPr="002E39AF">
        <w:rPr>
          <w:rFonts w:ascii="Times New Roman" w:hAnsi="Times New Roman" w:cs="Times New Roman"/>
          <w:b/>
          <w:sz w:val="24"/>
          <w:szCs w:val="24"/>
        </w:rPr>
        <w:t xml:space="preserve">№ 141 </w:t>
      </w:r>
    </w:p>
    <w:p w:rsidR="002E39AF" w:rsidRPr="002E39AF" w:rsidRDefault="002E39AF" w:rsidP="002E39AF">
      <w:pPr>
        <w:tabs>
          <w:tab w:val="left" w:pos="4260"/>
        </w:tabs>
        <w:rPr>
          <w:rFonts w:ascii="Times New Roman" w:hAnsi="Times New Roman" w:cs="Times New Roman"/>
          <w:b/>
          <w:sz w:val="24"/>
          <w:szCs w:val="24"/>
        </w:rPr>
      </w:pPr>
    </w:p>
    <w:p w:rsidR="002E39AF" w:rsidRPr="002E39AF" w:rsidRDefault="002E39AF" w:rsidP="002E39AF">
      <w:pPr>
        <w:tabs>
          <w:tab w:val="left" w:pos="4260"/>
        </w:tabs>
        <w:jc w:val="center"/>
        <w:rPr>
          <w:rFonts w:ascii="Times New Roman" w:hAnsi="Times New Roman" w:cs="Times New Roman"/>
          <w:b/>
          <w:sz w:val="24"/>
          <w:szCs w:val="24"/>
        </w:rPr>
      </w:pPr>
      <w:r w:rsidRPr="002E39AF">
        <w:rPr>
          <w:rFonts w:ascii="Times New Roman" w:hAnsi="Times New Roman" w:cs="Times New Roman"/>
          <w:b/>
          <w:sz w:val="24"/>
          <w:szCs w:val="24"/>
        </w:rPr>
        <w:t>О внесении изменений в Решение Собрания представителей</w:t>
      </w:r>
      <w:r>
        <w:rPr>
          <w:rFonts w:ascii="Times New Roman" w:hAnsi="Times New Roman" w:cs="Times New Roman"/>
          <w:b/>
          <w:sz w:val="24"/>
          <w:szCs w:val="24"/>
        </w:rPr>
        <w:t xml:space="preserve">                                        </w:t>
      </w:r>
      <w:r w:rsidRPr="002E39AF">
        <w:rPr>
          <w:rFonts w:ascii="Times New Roman" w:hAnsi="Times New Roman" w:cs="Times New Roman"/>
          <w:b/>
          <w:sz w:val="24"/>
          <w:szCs w:val="24"/>
        </w:rPr>
        <w:t>городского поселения Петра Дубрава муниципального района Волжский</w:t>
      </w:r>
      <w:r>
        <w:rPr>
          <w:rFonts w:ascii="Times New Roman" w:hAnsi="Times New Roman" w:cs="Times New Roman"/>
          <w:b/>
          <w:sz w:val="24"/>
          <w:szCs w:val="24"/>
        </w:rPr>
        <w:t xml:space="preserve">             </w:t>
      </w:r>
      <w:r w:rsidRPr="002E39AF">
        <w:rPr>
          <w:rFonts w:ascii="Times New Roman" w:hAnsi="Times New Roman" w:cs="Times New Roman"/>
          <w:b/>
          <w:sz w:val="24"/>
          <w:szCs w:val="24"/>
        </w:rPr>
        <w:t>Самарской области «Об утверждении местного  бюджета городского поселения Петра Дубрава муниципального района Волжский Самарской области на 2023год и плановый период 2024 и 2025 годов во втором чтении» от 27.12.2022г. № 129.</w:t>
      </w:r>
    </w:p>
    <w:p w:rsidR="002E39AF" w:rsidRPr="002E39AF" w:rsidRDefault="002E39AF" w:rsidP="002E39AF">
      <w:pPr>
        <w:pStyle w:val="ac"/>
        <w:spacing w:before="0" w:beforeAutospacing="0" w:after="0"/>
        <w:jc w:val="both"/>
      </w:pPr>
      <w:r w:rsidRPr="002E39AF">
        <w:tab/>
        <w:t xml:space="preserve">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w:t>
      </w:r>
      <w:proofErr w:type="gramStart"/>
      <w:r w:rsidRPr="002E39AF">
        <w:t>Волжский</w:t>
      </w:r>
      <w:proofErr w:type="gramEnd"/>
      <w:r w:rsidRPr="002E39AF">
        <w:t xml:space="preserve"> Самарской области.</w:t>
      </w:r>
    </w:p>
    <w:p w:rsidR="002E39AF" w:rsidRPr="002E39AF" w:rsidRDefault="002E39AF" w:rsidP="002E39AF">
      <w:pPr>
        <w:pStyle w:val="ac"/>
        <w:spacing w:before="0" w:beforeAutospacing="0" w:after="0"/>
        <w:jc w:val="both"/>
      </w:pPr>
      <w:r w:rsidRPr="002E39AF">
        <w:t xml:space="preserve"> На основании вышеизложенного Собрание представителей городского поселения Петра Дубрава </w:t>
      </w:r>
    </w:p>
    <w:p w:rsidR="002E39AF" w:rsidRPr="002E39AF" w:rsidRDefault="002E39AF" w:rsidP="002E39AF">
      <w:pPr>
        <w:pStyle w:val="ac"/>
        <w:spacing w:before="0" w:beforeAutospacing="0" w:after="0"/>
        <w:jc w:val="both"/>
      </w:pPr>
      <w:r w:rsidRPr="002E39AF">
        <w:t xml:space="preserve"> </w:t>
      </w:r>
    </w:p>
    <w:p w:rsidR="002E39AF" w:rsidRPr="002E39AF" w:rsidRDefault="002E39AF" w:rsidP="002E39AF">
      <w:pPr>
        <w:tabs>
          <w:tab w:val="left" w:pos="1335"/>
        </w:tabs>
        <w:jc w:val="both"/>
        <w:rPr>
          <w:rFonts w:ascii="Times New Roman" w:hAnsi="Times New Roman" w:cs="Times New Roman"/>
          <w:b/>
          <w:sz w:val="24"/>
          <w:szCs w:val="24"/>
        </w:rPr>
      </w:pPr>
      <w:r w:rsidRPr="002E39AF">
        <w:rPr>
          <w:rFonts w:ascii="Times New Roman" w:hAnsi="Times New Roman" w:cs="Times New Roman"/>
          <w:b/>
          <w:sz w:val="24"/>
          <w:szCs w:val="24"/>
        </w:rPr>
        <w:t>РЕШИЛО:</w:t>
      </w:r>
    </w:p>
    <w:p w:rsidR="002E39AF" w:rsidRPr="002E39AF" w:rsidRDefault="002E39AF" w:rsidP="002E39AF">
      <w:pPr>
        <w:tabs>
          <w:tab w:val="left" w:pos="1335"/>
        </w:tabs>
        <w:jc w:val="both"/>
        <w:rPr>
          <w:rFonts w:ascii="Times New Roman" w:hAnsi="Times New Roman" w:cs="Times New Roman"/>
          <w:b/>
          <w:sz w:val="24"/>
          <w:szCs w:val="24"/>
        </w:rPr>
      </w:pPr>
      <w:r w:rsidRPr="002E39AF">
        <w:rPr>
          <w:rFonts w:ascii="Times New Roman" w:hAnsi="Times New Roman" w:cs="Times New Roman"/>
          <w:sz w:val="24"/>
          <w:szCs w:val="24"/>
        </w:rPr>
        <w:lastRenderedPageBreak/>
        <w:t xml:space="preserve">             </w:t>
      </w:r>
      <w:r w:rsidRPr="002E39AF">
        <w:rPr>
          <w:rFonts w:ascii="Times New Roman" w:hAnsi="Times New Roman" w:cs="Times New Roman"/>
          <w:b/>
          <w:sz w:val="24"/>
          <w:szCs w:val="24"/>
        </w:rPr>
        <w:t>Статья 1:</w:t>
      </w:r>
    </w:p>
    <w:p w:rsidR="002E39AF" w:rsidRPr="002E39AF" w:rsidRDefault="002E39AF" w:rsidP="002E39AF">
      <w:pPr>
        <w:pStyle w:val="ac"/>
        <w:jc w:val="both"/>
      </w:pPr>
      <w:r w:rsidRPr="002E39AF">
        <w:t xml:space="preserve">      Внести в Решение Собрания представителей городского поселения Петра Дубрава муниципального района Волжский Самарской области от 27 декабря 2022 г. №129 «Об утверждении  местного бюджета городского поселения Петра Дубрава муниципального района Волжский Самарской области на 2023 год и на плановый период 2024 и 2025 годов во втором чтении»   следующие изменения</w:t>
      </w:r>
      <w:r w:rsidRPr="002E39AF">
        <w:rPr>
          <w:color w:val="000000"/>
        </w:rPr>
        <w:t>:                                                                                                -1. Общий объем доходов 41482,2  тыс. рублей заменить суммой 41792,7 тыс. рублей.</w:t>
      </w:r>
    </w:p>
    <w:p w:rsidR="002E39AF" w:rsidRPr="002E39AF" w:rsidRDefault="002E39AF" w:rsidP="002E39AF">
      <w:pPr>
        <w:tabs>
          <w:tab w:val="left" w:pos="1335"/>
        </w:tabs>
        <w:rPr>
          <w:rFonts w:ascii="Times New Roman" w:hAnsi="Times New Roman" w:cs="Times New Roman"/>
          <w:sz w:val="24"/>
          <w:szCs w:val="24"/>
        </w:rPr>
      </w:pPr>
      <w:r w:rsidRPr="002E39AF">
        <w:rPr>
          <w:rFonts w:ascii="Times New Roman" w:hAnsi="Times New Roman" w:cs="Times New Roman"/>
          <w:sz w:val="24"/>
          <w:szCs w:val="24"/>
        </w:rPr>
        <w:t xml:space="preserve">- общий объем расходов в сумме  </w:t>
      </w:r>
      <w:r w:rsidRPr="002E39AF">
        <w:rPr>
          <w:rFonts w:ascii="Times New Roman" w:hAnsi="Times New Roman" w:cs="Times New Roman"/>
          <w:color w:val="000000"/>
          <w:sz w:val="24"/>
          <w:szCs w:val="24"/>
        </w:rPr>
        <w:t>42785,4  тыс. рублей заменить суммой   43095,9 тыс</w:t>
      </w:r>
      <w:proofErr w:type="gramStart"/>
      <w:r w:rsidRPr="002E39AF">
        <w:rPr>
          <w:rFonts w:ascii="Times New Roman" w:hAnsi="Times New Roman" w:cs="Times New Roman"/>
          <w:color w:val="000000"/>
          <w:sz w:val="24"/>
          <w:szCs w:val="24"/>
        </w:rPr>
        <w:t>.р</w:t>
      </w:r>
      <w:proofErr w:type="gramEnd"/>
      <w:r w:rsidRPr="002E39AF">
        <w:rPr>
          <w:rFonts w:ascii="Times New Roman" w:hAnsi="Times New Roman" w:cs="Times New Roman"/>
          <w:color w:val="000000"/>
          <w:sz w:val="24"/>
          <w:szCs w:val="24"/>
        </w:rPr>
        <w:t>уб.</w:t>
      </w:r>
      <w:r w:rsidRPr="002E39AF">
        <w:rPr>
          <w:rFonts w:ascii="Times New Roman" w:hAnsi="Times New Roman" w:cs="Times New Roman"/>
          <w:sz w:val="24"/>
          <w:szCs w:val="24"/>
        </w:rPr>
        <w:t>;</w:t>
      </w:r>
    </w:p>
    <w:p w:rsidR="002E39AF" w:rsidRPr="002E39AF" w:rsidRDefault="002E39AF" w:rsidP="002E39AF">
      <w:pPr>
        <w:tabs>
          <w:tab w:val="left" w:pos="1335"/>
        </w:tabs>
        <w:rPr>
          <w:rFonts w:ascii="Times New Roman" w:hAnsi="Times New Roman" w:cs="Times New Roman"/>
          <w:sz w:val="24"/>
          <w:szCs w:val="24"/>
        </w:rPr>
      </w:pPr>
      <w:r w:rsidRPr="002E39AF">
        <w:rPr>
          <w:rFonts w:ascii="Times New Roman" w:hAnsi="Times New Roman" w:cs="Times New Roman"/>
          <w:sz w:val="24"/>
          <w:szCs w:val="24"/>
        </w:rPr>
        <w:t xml:space="preserve">-  </w:t>
      </w:r>
      <w:r w:rsidRPr="002E39AF">
        <w:rPr>
          <w:rFonts w:ascii="Times New Roman" w:hAnsi="Times New Roman" w:cs="Times New Roman"/>
          <w:color w:val="000000"/>
          <w:sz w:val="24"/>
          <w:szCs w:val="24"/>
        </w:rPr>
        <w:t>за счет остатка средств на счетах бюджета</w:t>
      </w:r>
      <w:r w:rsidRPr="002E39AF">
        <w:rPr>
          <w:rFonts w:ascii="Times New Roman" w:hAnsi="Times New Roman" w:cs="Times New Roman"/>
          <w:sz w:val="24"/>
          <w:szCs w:val="24"/>
        </w:rPr>
        <w:t xml:space="preserve"> - дефицит  1303,2  тыс</w:t>
      </w:r>
      <w:proofErr w:type="gramStart"/>
      <w:r w:rsidRPr="002E39AF">
        <w:rPr>
          <w:rFonts w:ascii="Times New Roman" w:hAnsi="Times New Roman" w:cs="Times New Roman"/>
          <w:sz w:val="24"/>
          <w:szCs w:val="24"/>
        </w:rPr>
        <w:t>.р</w:t>
      </w:r>
      <w:proofErr w:type="gramEnd"/>
      <w:r w:rsidRPr="002E39AF">
        <w:rPr>
          <w:rFonts w:ascii="Times New Roman" w:hAnsi="Times New Roman" w:cs="Times New Roman"/>
          <w:sz w:val="24"/>
          <w:szCs w:val="24"/>
        </w:rPr>
        <w:t xml:space="preserve">ублей. </w:t>
      </w:r>
    </w:p>
    <w:p w:rsidR="002E39AF" w:rsidRPr="002E39AF" w:rsidRDefault="002E39AF" w:rsidP="002E39AF">
      <w:pPr>
        <w:pStyle w:val="ac"/>
      </w:pPr>
    </w:p>
    <w:p w:rsidR="002E39AF" w:rsidRPr="002E39AF" w:rsidRDefault="002E39AF" w:rsidP="002E39AF">
      <w:pPr>
        <w:contextualSpacing/>
        <w:jc w:val="both"/>
        <w:rPr>
          <w:rStyle w:val="tocnumber"/>
          <w:rFonts w:ascii="Times New Roman" w:hAnsi="Times New Roman" w:cs="Times New Roman"/>
          <w:sz w:val="24"/>
          <w:szCs w:val="24"/>
        </w:rPr>
      </w:pPr>
      <w:r w:rsidRPr="002E39AF">
        <w:rPr>
          <w:rStyle w:val="tocnumber"/>
          <w:rFonts w:ascii="Times New Roman" w:hAnsi="Times New Roman" w:cs="Times New Roman"/>
          <w:sz w:val="24"/>
          <w:szCs w:val="24"/>
        </w:rPr>
        <w:t>2.  Объем межбюджетных трансфертов, предоставляемых другим бюджетам бюджетной системы Российской Федерации:</w:t>
      </w:r>
    </w:p>
    <w:p w:rsidR="002E39AF" w:rsidRPr="002E39AF" w:rsidRDefault="002E39AF" w:rsidP="002E39AF">
      <w:pPr>
        <w:contextualSpacing/>
        <w:jc w:val="both"/>
        <w:rPr>
          <w:rStyle w:val="tocnumber"/>
          <w:rFonts w:ascii="Times New Roman" w:hAnsi="Times New Roman" w:cs="Times New Roman"/>
          <w:sz w:val="24"/>
          <w:szCs w:val="24"/>
        </w:rPr>
      </w:pPr>
      <w:r w:rsidRPr="002E39AF">
        <w:rPr>
          <w:rStyle w:val="tocnumber"/>
          <w:rFonts w:ascii="Times New Roman" w:hAnsi="Times New Roman" w:cs="Times New Roman"/>
          <w:sz w:val="24"/>
          <w:szCs w:val="24"/>
        </w:rPr>
        <w:t>в 2023 году – в сумме 990,5тыс. рублей заменить на сумму 5030,9 тыс</w:t>
      </w:r>
      <w:proofErr w:type="gramStart"/>
      <w:r w:rsidRPr="002E39AF">
        <w:rPr>
          <w:rStyle w:val="tocnumber"/>
          <w:rFonts w:ascii="Times New Roman" w:hAnsi="Times New Roman" w:cs="Times New Roman"/>
          <w:sz w:val="24"/>
          <w:szCs w:val="24"/>
        </w:rPr>
        <w:t>.р</w:t>
      </w:r>
      <w:proofErr w:type="gramEnd"/>
      <w:r w:rsidRPr="002E39AF">
        <w:rPr>
          <w:rStyle w:val="tocnumber"/>
          <w:rFonts w:ascii="Times New Roman" w:hAnsi="Times New Roman" w:cs="Times New Roman"/>
          <w:sz w:val="24"/>
          <w:szCs w:val="24"/>
        </w:rPr>
        <w:t>ублей;</w:t>
      </w:r>
    </w:p>
    <w:p w:rsidR="002E39AF" w:rsidRPr="002E39AF" w:rsidRDefault="002E39AF" w:rsidP="002E39AF">
      <w:pPr>
        <w:spacing w:line="360" w:lineRule="auto"/>
        <w:jc w:val="both"/>
        <w:rPr>
          <w:rFonts w:ascii="Times New Roman" w:hAnsi="Times New Roman" w:cs="Times New Roman"/>
          <w:sz w:val="24"/>
          <w:szCs w:val="24"/>
        </w:rPr>
      </w:pPr>
    </w:p>
    <w:p w:rsidR="002E39AF" w:rsidRPr="002E39AF" w:rsidRDefault="002E39AF" w:rsidP="002E39AF">
      <w:pPr>
        <w:spacing w:line="360" w:lineRule="auto"/>
        <w:jc w:val="both"/>
        <w:rPr>
          <w:rFonts w:ascii="Times New Roman" w:hAnsi="Times New Roman" w:cs="Times New Roman"/>
          <w:sz w:val="24"/>
          <w:szCs w:val="24"/>
        </w:rPr>
      </w:pPr>
      <w:r w:rsidRPr="002E39AF">
        <w:rPr>
          <w:rFonts w:ascii="Times New Roman" w:hAnsi="Times New Roman" w:cs="Times New Roman"/>
          <w:sz w:val="24"/>
          <w:szCs w:val="24"/>
        </w:rPr>
        <w:t>3. Приложения  1,3,5,11  изложить в новой редакции согласно приложениям 1,3,5,11 к настоящему Решению.</w:t>
      </w:r>
    </w:p>
    <w:p w:rsidR="002E39AF" w:rsidRPr="002E39AF" w:rsidRDefault="002E39AF" w:rsidP="002E39AF">
      <w:pPr>
        <w:tabs>
          <w:tab w:val="left" w:pos="1335"/>
        </w:tabs>
        <w:jc w:val="both"/>
        <w:rPr>
          <w:rFonts w:ascii="Times New Roman" w:hAnsi="Times New Roman" w:cs="Times New Roman"/>
          <w:b/>
          <w:sz w:val="24"/>
          <w:szCs w:val="24"/>
        </w:rPr>
      </w:pPr>
      <w:r w:rsidRPr="002E39AF">
        <w:rPr>
          <w:rFonts w:ascii="Times New Roman" w:hAnsi="Times New Roman" w:cs="Times New Roman"/>
          <w:b/>
          <w:sz w:val="24"/>
          <w:szCs w:val="24"/>
        </w:rPr>
        <w:t>Статья 2.</w:t>
      </w:r>
    </w:p>
    <w:p w:rsidR="002E39AF" w:rsidRPr="002E39AF" w:rsidRDefault="002E39AF" w:rsidP="002E39AF">
      <w:pPr>
        <w:tabs>
          <w:tab w:val="left" w:pos="1335"/>
        </w:tabs>
        <w:jc w:val="both"/>
        <w:rPr>
          <w:rFonts w:ascii="Times New Roman" w:hAnsi="Times New Roman" w:cs="Times New Roman"/>
          <w:sz w:val="24"/>
          <w:szCs w:val="24"/>
        </w:rPr>
      </w:pPr>
      <w:r w:rsidRPr="002E39AF">
        <w:rPr>
          <w:rFonts w:ascii="Times New Roman" w:hAnsi="Times New Roman" w:cs="Times New Roman"/>
          <w:sz w:val="24"/>
          <w:szCs w:val="24"/>
        </w:rPr>
        <w:t>1.Настоящее Решение вступает в силу со дня его принятия.</w:t>
      </w:r>
    </w:p>
    <w:p w:rsidR="002E39AF" w:rsidRPr="002E39AF" w:rsidRDefault="002E39AF" w:rsidP="002E39AF">
      <w:pPr>
        <w:tabs>
          <w:tab w:val="left" w:pos="1335"/>
        </w:tabs>
        <w:jc w:val="both"/>
        <w:rPr>
          <w:rFonts w:ascii="Times New Roman" w:hAnsi="Times New Roman" w:cs="Times New Roman"/>
          <w:sz w:val="24"/>
          <w:szCs w:val="24"/>
        </w:rPr>
      </w:pPr>
      <w:r w:rsidRPr="002E39AF">
        <w:rPr>
          <w:rFonts w:ascii="Times New Roman" w:hAnsi="Times New Roman" w:cs="Times New Roman"/>
          <w:sz w:val="24"/>
          <w:szCs w:val="24"/>
        </w:rPr>
        <w:t xml:space="preserve">2.Опубликовать настоящее Решение в печатном средстве информации городского поселения Петра Дубрава «Голос Дубравы» </w:t>
      </w:r>
    </w:p>
    <w:p w:rsidR="002E39AF" w:rsidRPr="002E39AF" w:rsidRDefault="002E39AF" w:rsidP="002E39AF">
      <w:pPr>
        <w:tabs>
          <w:tab w:val="left" w:pos="1335"/>
        </w:tabs>
        <w:jc w:val="both"/>
        <w:rPr>
          <w:rFonts w:ascii="Times New Roman" w:hAnsi="Times New Roman" w:cs="Times New Roman"/>
          <w:sz w:val="24"/>
          <w:szCs w:val="24"/>
        </w:rPr>
      </w:pPr>
    </w:p>
    <w:p w:rsidR="002E39AF" w:rsidRPr="002E39AF" w:rsidRDefault="002E39AF" w:rsidP="002E39AF">
      <w:pPr>
        <w:tabs>
          <w:tab w:val="left" w:pos="1335"/>
        </w:tabs>
        <w:rPr>
          <w:rFonts w:ascii="Times New Roman" w:hAnsi="Times New Roman" w:cs="Times New Roman"/>
          <w:sz w:val="24"/>
          <w:szCs w:val="24"/>
        </w:rPr>
      </w:pPr>
      <w:r w:rsidRPr="002E39AF">
        <w:rPr>
          <w:rFonts w:ascii="Times New Roman" w:hAnsi="Times New Roman" w:cs="Times New Roman"/>
          <w:sz w:val="24"/>
          <w:szCs w:val="24"/>
        </w:rPr>
        <w:t>Глава городского поселения Петра Дубрава</w:t>
      </w:r>
      <w:r>
        <w:rPr>
          <w:rFonts w:ascii="Times New Roman" w:hAnsi="Times New Roman" w:cs="Times New Roman"/>
          <w:sz w:val="24"/>
          <w:szCs w:val="24"/>
        </w:rPr>
        <w:t xml:space="preserve">                                                                                     </w:t>
      </w:r>
      <w:r w:rsidRPr="002E39AF">
        <w:rPr>
          <w:rFonts w:ascii="Times New Roman" w:hAnsi="Times New Roman" w:cs="Times New Roman"/>
          <w:sz w:val="24"/>
          <w:szCs w:val="24"/>
        </w:rPr>
        <w:t>муниципального района Волжский</w:t>
      </w:r>
      <w:r>
        <w:rPr>
          <w:rFonts w:ascii="Times New Roman" w:hAnsi="Times New Roman" w:cs="Times New Roman"/>
          <w:sz w:val="24"/>
          <w:szCs w:val="24"/>
        </w:rPr>
        <w:t xml:space="preserve">                                                                                             </w:t>
      </w:r>
      <w:r w:rsidRPr="002E39AF">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2E3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9AF">
        <w:rPr>
          <w:rFonts w:ascii="Times New Roman" w:hAnsi="Times New Roman" w:cs="Times New Roman"/>
          <w:sz w:val="24"/>
          <w:szCs w:val="24"/>
        </w:rPr>
        <w:t>В.А.Крашенинников</w:t>
      </w:r>
    </w:p>
    <w:p w:rsidR="002E39AF" w:rsidRPr="002E39AF" w:rsidRDefault="002E39AF" w:rsidP="002E39AF">
      <w:pPr>
        <w:rPr>
          <w:rFonts w:ascii="Times New Roman" w:hAnsi="Times New Roman" w:cs="Times New Roman"/>
          <w:sz w:val="24"/>
          <w:szCs w:val="24"/>
        </w:rPr>
      </w:pPr>
    </w:p>
    <w:p w:rsidR="002E39AF" w:rsidRPr="002E39AF" w:rsidRDefault="002E39AF" w:rsidP="002E39AF">
      <w:pPr>
        <w:rPr>
          <w:rFonts w:ascii="Times New Roman" w:hAnsi="Times New Roman" w:cs="Times New Roman"/>
          <w:sz w:val="24"/>
          <w:szCs w:val="24"/>
        </w:rPr>
      </w:pPr>
      <w:r w:rsidRPr="002E39AF">
        <w:rPr>
          <w:rFonts w:ascii="Times New Roman" w:hAnsi="Times New Roman" w:cs="Times New Roman"/>
          <w:sz w:val="24"/>
          <w:szCs w:val="24"/>
        </w:rPr>
        <w:t>Председатель Собрания представителей</w:t>
      </w:r>
      <w:r>
        <w:rPr>
          <w:rFonts w:ascii="Times New Roman" w:hAnsi="Times New Roman" w:cs="Times New Roman"/>
          <w:sz w:val="24"/>
          <w:szCs w:val="24"/>
        </w:rPr>
        <w:t xml:space="preserve">                                                                                </w:t>
      </w:r>
      <w:r w:rsidRPr="002E39AF">
        <w:rPr>
          <w:rFonts w:ascii="Times New Roman" w:hAnsi="Times New Roman" w:cs="Times New Roman"/>
          <w:sz w:val="24"/>
          <w:szCs w:val="24"/>
        </w:rPr>
        <w:t>городского поселения Петра Дубрава</w:t>
      </w:r>
      <w:r>
        <w:rPr>
          <w:rFonts w:ascii="Times New Roman" w:hAnsi="Times New Roman" w:cs="Times New Roman"/>
          <w:sz w:val="24"/>
          <w:szCs w:val="24"/>
        </w:rPr>
        <w:t xml:space="preserve">                                                                           </w:t>
      </w:r>
      <w:r w:rsidRPr="002E39AF">
        <w:rPr>
          <w:rFonts w:ascii="Times New Roman" w:hAnsi="Times New Roman" w:cs="Times New Roman"/>
          <w:sz w:val="24"/>
          <w:szCs w:val="24"/>
        </w:rPr>
        <w:t>муниципального района Волжский</w:t>
      </w:r>
      <w:r>
        <w:rPr>
          <w:rFonts w:ascii="Times New Roman" w:hAnsi="Times New Roman" w:cs="Times New Roman"/>
          <w:sz w:val="24"/>
          <w:szCs w:val="24"/>
        </w:rPr>
        <w:t xml:space="preserve">                                                                                         </w:t>
      </w:r>
      <w:r w:rsidRPr="002E39AF">
        <w:rPr>
          <w:rFonts w:ascii="Times New Roman" w:hAnsi="Times New Roman" w:cs="Times New Roman"/>
          <w:sz w:val="24"/>
          <w:szCs w:val="24"/>
        </w:rPr>
        <w:t xml:space="preserve">Самарской области                                                                       </w:t>
      </w:r>
      <w:proofErr w:type="spellStart"/>
      <w:r w:rsidRPr="002E39AF">
        <w:rPr>
          <w:rFonts w:ascii="Times New Roman" w:hAnsi="Times New Roman" w:cs="Times New Roman"/>
          <w:sz w:val="24"/>
          <w:szCs w:val="24"/>
        </w:rPr>
        <w:t>Л.Н.Ларюшина</w:t>
      </w:r>
      <w:proofErr w:type="spellEnd"/>
    </w:p>
    <w:p w:rsidR="002E39AF" w:rsidRPr="002E39AF" w:rsidRDefault="002E39AF" w:rsidP="002E39AF">
      <w:pPr>
        <w:tabs>
          <w:tab w:val="left" w:pos="6375"/>
        </w:tabs>
        <w:rPr>
          <w:rFonts w:ascii="Times New Roman" w:hAnsi="Times New Roman" w:cs="Times New Roman"/>
          <w:sz w:val="24"/>
          <w:szCs w:val="24"/>
        </w:rPr>
      </w:pPr>
    </w:p>
    <w:p w:rsidR="002E39AF" w:rsidRPr="002E39AF" w:rsidRDefault="002E39AF" w:rsidP="002E39AF">
      <w:pPr>
        <w:tabs>
          <w:tab w:val="left" w:pos="6375"/>
        </w:tabs>
        <w:rPr>
          <w:rFonts w:ascii="Times New Roman" w:hAnsi="Times New Roman" w:cs="Times New Roman"/>
          <w:sz w:val="24"/>
          <w:szCs w:val="24"/>
        </w:rPr>
      </w:pPr>
      <w:r w:rsidRPr="002E39AF">
        <w:rPr>
          <w:rFonts w:ascii="Times New Roman" w:hAnsi="Times New Roman" w:cs="Times New Roman"/>
          <w:sz w:val="24"/>
          <w:szCs w:val="24"/>
        </w:rPr>
        <w:t>« 16»  марта 2023 г.</w:t>
      </w:r>
    </w:p>
    <w:p w:rsidR="002E39AF" w:rsidRPr="002E39AF" w:rsidRDefault="002E39AF" w:rsidP="002E39AF">
      <w:pPr>
        <w:tabs>
          <w:tab w:val="left" w:pos="6375"/>
        </w:tabs>
        <w:rPr>
          <w:rFonts w:ascii="Times New Roman" w:hAnsi="Times New Roman" w:cs="Times New Roman"/>
          <w:sz w:val="24"/>
          <w:szCs w:val="24"/>
        </w:rPr>
      </w:pPr>
      <w:r w:rsidRPr="002E39AF">
        <w:rPr>
          <w:rFonts w:ascii="Times New Roman" w:hAnsi="Times New Roman" w:cs="Times New Roman"/>
          <w:sz w:val="24"/>
          <w:szCs w:val="24"/>
        </w:rPr>
        <w:t xml:space="preserve">           № 141</w:t>
      </w:r>
    </w:p>
    <w:p w:rsidR="002E39AF" w:rsidRPr="002E39AF" w:rsidRDefault="002E39AF" w:rsidP="002E39AF">
      <w:pPr>
        <w:rPr>
          <w:rFonts w:ascii="Times New Roman" w:hAnsi="Times New Roman" w:cs="Times New Roman"/>
          <w:sz w:val="24"/>
          <w:szCs w:val="24"/>
        </w:rPr>
      </w:pPr>
    </w:p>
    <w:tbl>
      <w:tblPr>
        <w:tblW w:w="9507" w:type="dxa"/>
        <w:tblInd w:w="93" w:type="dxa"/>
        <w:tblLayout w:type="fixed"/>
        <w:tblLook w:val="04A0"/>
      </w:tblPr>
      <w:tblGrid>
        <w:gridCol w:w="1008"/>
        <w:gridCol w:w="3260"/>
        <w:gridCol w:w="422"/>
        <w:gridCol w:w="476"/>
        <w:gridCol w:w="1228"/>
        <w:gridCol w:w="565"/>
        <w:gridCol w:w="1086"/>
        <w:gridCol w:w="1462"/>
      </w:tblGrid>
      <w:tr w:rsidR="002B4924" w:rsidRPr="002B4924" w:rsidTr="002B4924">
        <w:trPr>
          <w:trHeight w:val="375"/>
        </w:trPr>
        <w:tc>
          <w:tcPr>
            <w:tcW w:w="9507" w:type="dxa"/>
            <w:gridSpan w:val="8"/>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lastRenderedPageBreak/>
              <w:t>Приложение №1</w:t>
            </w:r>
          </w:p>
        </w:tc>
      </w:tr>
      <w:tr w:rsidR="002B4924" w:rsidRPr="002B4924" w:rsidTr="002B4924">
        <w:trPr>
          <w:trHeight w:val="315"/>
        </w:trPr>
        <w:tc>
          <w:tcPr>
            <w:tcW w:w="9507" w:type="dxa"/>
            <w:gridSpan w:val="8"/>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к Решению Собрания представителей </w:t>
            </w:r>
          </w:p>
        </w:tc>
      </w:tr>
      <w:tr w:rsidR="002B4924" w:rsidRPr="002B4924" w:rsidTr="002B4924">
        <w:trPr>
          <w:trHeight w:val="315"/>
        </w:trPr>
        <w:tc>
          <w:tcPr>
            <w:tcW w:w="1008"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p>
        </w:tc>
        <w:tc>
          <w:tcPr>
            <w:tcW w:w="8499" w:type="dxa"/>
            <w:gridSpan w:val="7"/>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                                                                                                  городского поселения Петра Дубрава </w:t>
            </w:r>
          </w:p>
        </w:tc>
      </w:tr>
      <w:tr w:rsidR="002B4924" w:rsidRPr="002B4924" w:rsidTr="002B4924">
        <w:trPr>
          <w:trHeight w:val="315"/>
        </w:trPr>
        <w:tc>
          <w:tcPr>
            <w:tcW w:w="1008"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p>
        </w:tc>
        <w:tc>
          <w:tcPr>
            <w:tcW w:w="8499" w:type="dxa"/>
            <w:gridSpan w:val="7"/>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муниципального района </w:t>
            </w:r>
            <w:proofErr w:type="gramStart"/>
            <w:r w:rsidRPr="002B4924">
              <w:rPr>
                <w:rFonts w:ascii="Times New Roman" w:eastAsia="Times New Roman" w:hAnsi="Times New Roman" w:cs="Times New Roman"/>
                <w:b/>
                <w:bCs/>
                <w:sz w:val="18"/>
                <w:szCs w:val="18"/>
              </w:rPr>
              <w:t>Волжский</w:t>
            </w:r>
            <w:proofErr w:type="gramEnd"/>
            <w:r w:rsidRPr="002B4924">
              <w:rPr>
                <w:rFonts w:ascii="Times New Roman" w:eastAsia="Times New Roman" w:hAnsi="Times New Roman" w:cs="Times New Roman"/>
                <w:b/>
                <w:bCs/>
                <w:sz w:val="18"/>
                <w:szCs w:val="18"/>
              </w:rPr>
              <w:t xml:space="preserve"> Самарской области</w:t>
            </w:r>
          </w:p>
        </w:tc>
      </w:tr>
      <w:tr w:rsidR="002B4924" w:rsidRPr="002B4924" w:rsidTr="002B4924">
        <w:trPr>
          <w:trHeight w:val="345"/>
        </w:trPr>
        <w:tc>
          <w:tcPr>
            <w:tcW w:w="1008"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p>
        </w:tc>
        <w:tc>
          <w:tcPr>
            <w:tcW w:w="8499" w:type="dxa"/>
            <w:gridSpan w:val="7"/>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                                                                </w:t>
            </w:r>
            <w:r w:rsidRPr="002B4924">
              <w:rPr>
                <w:rFonts w:ascii="Times New Roman" w:eastAsia="Times New Roman" w:hAnsi="Times New Roman" w:cs="Times New Roman"/>
                <w:b/>
                <w:bCs/>
                <w:sz w:val="18"/>
                <w:szCs w:val="18"/>
              </w:rPr>
              <w:t xml:space="preserve">                                                           от 16.03. 2023г. № 141       </w:t>
            </w:r>
          </w:p>
        </w:tc>
      </w:tr>
      <w:tr w:rsidR="002B4924" w:rsidRPr="002B4924" w:rsidTr="002B4924">
        <w:trPr>
          <w:trHeight w:val="855"/>
        </w:trPr>
        <w:tc>
          <w:tcPr>
            <w:tcW w:w="9507" w:type="dxa"/>
            <w:gridSpan w:val="8"/>
            <w:tcBorders>
              <w:top w:val="nil"/>
              <w:left w:val="nil"/>
              <w:bottom w:val="nil"/>
              <w:right w:val="nil"/>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br/>
              <w:t>Ведомственная структура расходов бюджета городского поселения Петра Дубрава  на 2023 год</w:t>
            </w:r>
          </w:p>
        </w:tc>
      </w:tr>
      <w:tr w:rsidR="002B4924" w:rsidRPr="002B4924" w:rsidTr="002B4924">
        <w:trPr>
          <w:trHeight w:val="345"/>
        </w:trPr>
        <w:tc>
          <w:tcPr>
            <w:tcW w:w="1008" w:type="dxa"/>
            <w:tcBorders>
              <w:top w:val="nil"/>
              <w:left w:val="nil"/>
              <w:bottom w:val="nil"/>
              <w:right w:val="nil"/>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p>
        </w:tc>
        <w:tc>
          <w:tcPr>
            <w:tcW w:w="7037" w:type="dxa"/>
            <w:gridSpan w:val="6"/>
            <w:tcBorders>
              <w:top w:val="nil"/>
              <w:left w:val="nil"/>
              <w:bottom w:val="single" w:sz="4" w:space="0" w:color="auto"/>
              <w:right w:val="nil"/>
            </w:tcBorders>
            <w:shd w:val="clear" w:color="008080" w:fill="FFFFFF"/>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462"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тыс</w:t>
            </w:r>
            <w:proofErr w:type="gramStart"/>
            <w:r w:rsidRPr="002B4924">
              <w:rPr>
                <w:rFonts w:ascii="Times New Roman" w:eastAsia="Times New Roman" w:hAnsi="Times New Roman" w:cs="Times New Roman"/>
                <w:b/>
                <w:bCs/>
                <w:sz w:val="18"/>
                <w:szCs w:val="18"/>
              </w:rPr>
              <w:t>.р</w:t>
            </w:r>
            <w:proofErr w:type="gramEnd"/>
            <w:r w:rsidRPr="002B4924">
              <w:rPr>
                <w:rFonts w:ascii="Times New Roman" w:eastAsia="Times New Roman" w:hAnsi="Times New Roman" w:cs="Times New Roman"/>
                <w:b/>
                <w:bCs/>
                <w:sz w:val="18"/>
                <w:szCs w:val="18"/>
              </w:rPr>
              <w:t>уб.</w:t>
            </w:r>
          </w:p>
        </w:tc>
      </w:tr>
      <w:tr w:rsidR="002B4924" w:rsidRPr="002B4924" w:rsidTr="002B4924">
        <w:trPr>
          <w:trHeight w:val="69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Код главного распорядителя бюджетных средств</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Наименование главного распорядителя средств местного бюджета, раздела, подраздела, целевой статьи, вида расходов</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РЗ</w:t>
            </w:r>
          </w:p>
        </w:tc>
        <w:tc>
          <w:tcPr>
            <w:tcW w:w="476" w:type="dxa"/>
            <w:vMerge w:val="restart"/>
            <w:tcBorders>
              <w:top w:val="single" w:sz="4" w:space="0" w:color="auto"/>
              <w:left w:val="nil"/>
              <w:bottom w:val="single" w:sz="4" w:space="0" w:color="000000"/>
              <w:right w:val="nil"/>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proofErr w:type="gramStart"/>
            <w:r w:rsidRPr="002B4924">
              <w:rPr>
                <w:rFonts w:ascii="Times New Roman" w:eastAsia="Times New Roman" w:hAnsi="Times New Roman" w:cs="Times New Roman"/>
                <w:b/>
                <w:bCs/>
                <w:sz w:val="18"/>
                <w:szCs w:val="18"/>
              </w:rPr>
              <w:t>ПР</w:t>
            </w:r>
            <w:proofErr w:type="gramEnd"/>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ЦС</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ВР</w:t>
            </w:r>
          </w:p>
        </w:tc>
        <w:tc>
          <w:tcPr>
            <w:tcW w:w="2548" w:type="dxa"/>
            <w:gridSpan w:val="2"/>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Сумма</w:t>
            </w:r>
          </w:p>
        </w:tc>
      </w:tr>
      <w:tr w:rsidR="002B4924" w:rsidRPr="002B4924" w:rsidTr="002B4924">
        <w:trPr>
          <w:trHeight w:val="208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476" w:type="dxa"/>
            <w:vMerge/>
            <w:tcBorders>
              <w:top w:val="single" w:sz="4" w:space="0" w:color="auto"/>
              <w:left w:val="nil"/>
              <w:bottom w:val="single" w:sz="4" w:space="0" w:color="000000"/>
              <w:right w:val="nil"/>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1086" w:type="dxa"/>
            <w:tcBorders>
              <w:top w:val="nil"/>
              <w:left w:val="nil"/>
              <w:bottom w:val="single" w:sz="4" w:space="0" w:color="auto"/>
              <w:right w:val="single" w:sz="4" w:space="0" w:color="auto"/>
            </w:tcBorders>
            <w:shd w:val="clear" w:color="auto" w:fill="auto"/>
            <w:noWrap/>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всего</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в том числе за счет средств вышестоящих бюджетов</w:t>
            </w:r>
          </w:p>
        </w:tc>
      </w:tr>
      <w:tr w:rsidR="002B4924" w:rsidRPr="002B4924" w:rsidTr="002B4924">
        <w:trPr>
          <w:trHeight w:val="870"/>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256</w:t>
            </w:r>
          </w:p>
        </w:tc>
        <w:tc>
          <w:tcPr>
            <w:tcW w:w="3260" w:type="dxa"/>
            <w:tcBorders>
              <w:top w:val="nil"/>
              <w:left w:val="nil"/>
              <w:bottom w:val="single" w:sz="4" w:space="0" w:color="auto"/>
              <w:right w:val="nil"/>
            </w:tcBorders>
            <w:shd w:val="clear" w:color="008080" w:fill="FFFFFF"/>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Администрация городского поселения  Петра Дубрава муниципального района </w:t>
            </w:r>
            <w:proofErr w:type="gramStart"/>
            <w:r w:rsidRPr="002B4924">
              <w:rPr>
                <w:rFonts w:ascii="Times New Roman" w:eastAsia="Times New Roman" w:hAnsi="Times New Roman" w:cs="Times New Roman"/>
                <w:b/>
                <w:bCs/>
                <w:sz w:val="18"/>
                <w:szCs w:val="18"/>
              </w:rPr>
              <w:t>Волжский</w:t>
            </w:r>
            <w:proofErr w:type="gramEnd"/>
            <w:r w:rsidRPr="002B4924">
              <w:rPr>
                <w:rFonts w:ascii="Times New Roman" w:eastAsia="Times New Roman" w:hAnsi="Times New Roman" w:cs="Times New Roman"/>
                <w:b/>
                <w:bCs/>
                <w:sz w:val="18"/>
                <w:szCs w:val="18"/>
              </w:rPr>
              <w:t xml:space="preserve"> Самарской области</w:t>
            </w:r>
          </w:p>
        </w:tc>
        <w:tc>
          <w:tcPr>
            <w:tcW w:w="422" w:type="dxa"/>
            <w:tcBorders>
              <w:top w:val="nil"/>
              <w:left w:val="nil"/>
              <w:bottom w:val="single" w:sz="4" w:space="0" w:color="auto"/>
              <w:right w:val="nil"/>
            </w:tcBorders>
            <w:shd w:val="clear" w:color="008080" w:fill="FFFFFF"/>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476" w:type="dxa"/>
            <w:tcBorders>
              <w:top w:val="nil"/>
              <w:left w:val="nil"/>
              <w:bottom w:val="single" w:sz="4" w:space="0" w:color="auto"/>
              <w:right w:val="nil"/>
            </w:tcBorders>
            <w:shd w:val="clear" w:color="008080" w:fill="FFFFFF"/>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nil"/>
            </w:tcBorders>
            <w:shd w:val="clear" w:color="008080" w:fill="FFFFFF"/>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008080" w:fill="FFFFFF"/>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43095,9</w:t>
            </w:r>
          </w:p>
        </w:tc>
        <w:tc>
          <w:tcPr>
            <w:tcW w:w="1462"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20519,6</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Общегосударственные вопросы</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18717,3</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6657,00</w:t>
            </w:r>
          </w:p>
        </w:tc>
      </w:tr>
      <w:tr w:rsidR="002B4924" w:rsidRPr="002B4924" w:rsidTr="002B4924">
        <w:trPr>
          <w:trHeight w:val="750"/>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1495,0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2325"/>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1495,0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05"/>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1495,0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80"/>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Функционирование местных администраций</w:t>
            </w:r>
          </w:p>
        </w:tc>
        <w:tc>
          <w:tcPr>
            <w:tcW w:w="422"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476"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04</w:t>
            </w:r>
          </w:p>
        </w:tc>
        <w:tc>
          <w:tcPr>
            <w:tcW w:w="1228"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6737,0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2295"/>
        </w:trPr>
        <w:tc>
          <w:tcPr>
            <w:tcW w:w="1008" w:type="dxa"/>
            <w:tcBorders>
              <w:top w:val="nil"/>
              <w:left w:val="single" w:sz="4" w:space="0" w:color="auto"/>
              <w:bottom w:val="nil"/>
              <w:right w:val="single" w:sz="4" w:space="0" w:color="auto"/>
            </w:tcBorders>
            <w:shd w:val="clear" w:color="FFFF00" w:fill="FFFFFF"/>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1228"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6737,0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81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1228"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6187,0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lastRenderedPageBreak/>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500,0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Уплата прочих налогов, сборов и иных платежей</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850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50,0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2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Резервные фонды</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100,0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4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gramStart"/>
            <w:r w:rsidRPr="002B4924">
              <w:rPr>
                <w:rFonts w:ascii="Times New Roman" w:eastAsia="Times New Roman" w:hAnsi="Times New Roman" w:cs="Times New Roman"/>
                <w:sz w:val="18"/>
                <w:szCs w:val="18"/>
              </w:rPr>
              <w:t>Резервные фонд местной администрации</w:t>
            </w:r>
            <w:proofErr w:type="gramEnd"/>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0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Резервные средства</w:t>
            </w:r>
          </w:p>
        </w:tc>
        <w:tc>
          <w:tcPr>
            <w:tcW w:w="422"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11</w:t>
            </w:r>
          </w:p>
        </w:tc>
        <w:tc>
          <w:tcPr>
            <w:tcW w:w="1228"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870</w:t>
            </w:r>
          </w:p>
        </w:tc>
        <w:tc>
          <w:tcPr>
            <w:tcW w:w="1086"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nil"/>
              <w:bottom w:val="nil"/>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0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Другие общегосударственные вопросы</w:t>
            </w:r>
          </w:p>
        </w:tc>
        <w:tc>
          <w:tcPr>
            <w:tcW w:w="422"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476"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13</w:t>
            </w:r>
          </w:p>
        </w:tc>
        <w:tc>
          <w:tcPr>
            <w:tcW w:w="1228"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10385,3</w:t>
            </w:r>
          </w:p>
        </w:tc>
        <w:tc>
          <w:tcPr>
            <w:tcW w:w="1462" w:type="dxa"/>
            <w:tcBorders>
              <w:top w:val="single" w:sz="4" w:space="0" w:color="auto"/>
              <w:left w:val="nil"/>
              <w:bottom w:val="nil"/>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6657,0</w:t>
            </w:r>
          </w:p>
        </w:tc>
      </w:tr>
      <w:tr w:rsidR="002B4924" w:rsidRPr="002B4924" w:rsidTr="002B4924">
        <w:trPr>
          <w:trHeight w:val="232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13</w:t>
            </w:r>
          </w:p>
        </w:tc>
        <w:tc>
          <w:tcPr>
            <w:tcW w:w="1228"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10200,0</w:t>
            </w:r>
          </w:p>
        </w:tc>
        <w:tc>
          <w:tcPr>
            <w:tcW w:w="1462" w:type="dxa"/>
            <w:tcBorders>
              <w:top w:val="single" w:sz="4" w:space="0" w:color="auto"/>
              <w:left w:val="nil"/>
              <w:bottom w:val="nil"/>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6657,0</w:t>
            </w:r>
          </w:p>
        </w:tc>
      </w:tr>
      <w:tr w:rsidR="002B4924" w:rsidRPr="002B4924" w:rsidTr="002B4924">
        <w:trPr>
          <w:trHeight w:val="58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Субсидий бюджетным учреждениям </w:t>
            </w:r>
          </w:p>
        </w:tc>
        <w:tc>
          <w:tcPr>
            <w:tcW w:w="422"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13</w:t>
            </w:r>
          </w:p>
        </w:tc>
        <w:tc>
          <w:tcPr>
            <w:tcW w:w="1228"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610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10200,0</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6657,0</w:t>
            </w:r>
          </w:p>
        </w:tc>
      </w:tr>
      <w:tr w:rsidR="002B4924" w:rsidRPr="002B4924" w:rsidTr="002B4924">
        <w:trPr>
          <w:trHeight w:val="58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Иные межбюджетные трансферты</w:t>
            </w:r>
          </w:p>
        </w:tc>
        <w:tc>
          <w:tcPr>
            <w:tcW w:w="422" w:type="dxa"/>
            <w:tcBorders>
              <w:top w:val="single" w:sz="4" w:space="0" w:color="auto"/>
              <w:left w:val="single" w:sz="4" w:space="0" w:color="auto"/>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13</w:t>
            </w:r>
          </w:p>
        </w:tc>
        <w:tc>
          <w:tcPr>
            <w:tcW w:w="1228"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540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185,3</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Национальная оборона</w:t>
            </w:r>
          </w:p>
        </w:tc>
        <w:tc>
          <w:tcPr>
            <w:tcW w:w="422"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02</w:t>
            </w:r>
          </w:p>
        </w:tc>
        <w:tc>
          <w:tcPr>
            <w:tcW w:w="47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287,7</w:t>
            </w:r>
          </w:p>
        </w:tc>
        <w:tc>
          <w:tcPr>
            <w:tcW w:w="1462"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287,7</w:t>
            </w:r>
          </w:p>
        </w:tc>
      </w:tr>
      <w:tr w:rsidR="002B4924" w:rsidRPr="002B4924" w:rsidTr="002B4924">
        <w:trPr>
          <w:trHeight w:val="40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Мобилизационная и вневойсковая подготовка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r>
      <w:tr w:rsidR="002B4924" w:rsidRPr="002B4924" w:rsidTr="002B4924">
        <w:trPr>
          <w:trHeight w:val="22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w:t>
            </w:r>
            <w:r>
              <w:rPr>
                <w:rFonts w:ascii="Times New Roman" w:eastAsia="Times New Roman" w:hAnsi="Times New Roman" w:cs="Times New Roman"/>
                <w:sz w:val="18"/>
                <w:szCs w:val="18"/>
              </w:rPr>
              <w:t>а</w:t>
            </w:r>
            <w:r w:rsidRPr="002B4924">
              <w:rPr>
                <w:rFonts w:ascii="Times New Roman" w:eastAsia="Times New Roman" w:hAnsi="Times New Roman" w:cs="Times New Roman"/>
                <w:sz w:val="18"/>
                <w:szCs w:val="18"/>
              </w:rPr>
              <w:t>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r>
      <w:tr w:rsidR="002B4924" w:rsidRPr="002B4924" w:rsidTr="002B4924">
        <w:trPr>
          <w:trHeight w:val="81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287,7</w:t>
            </w:r>
          </w:p>
        </w:tc>
      </w:tr>
      <w:tr w:rsidR="002B4924" w:rsidRPr="002B4924" w:rsidTr="002B4924">
        <w:trPr>
          <w:trHeight w:val="7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282,0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36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Обеспечение пожарной безопасности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142,0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229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proofErr w:type="spellStart"/>
            <w:r w:rsidRPr="002B4924">
              <w:rPr>
                <w:rFonts w:ascii="Times New Roman" w:eastAsia="Times New Roman" w:hAnsi="Times New Roman" w:cs="Times New Roman"/>
                <w:color w:val="000000"/>
                <w:sz w:val="18"/>
                <w:szCs w:val="18"/>
              </w:rPr>
              <w:t>Непрограммные</w:t>
            </w:r>
            <w:proofErr w:type="spellEnd"/>
            <w:r w:rsidRPr="002B4924">
              <w:rPr>
                <w:rFonts w:ascii="Times New Roman" w:eastAsia="Times New Roman" w:hAnsi="Times New Roman" w:cs="Times New Roman"/>
                <w:color w:val="000000"/>
                <w:sz w:val="18"/>
                <w:szCs w:val="18"/>
              </w:rPr>
              <w:t xml:space="preserve"> направления расходов местного бюджета в области общегосударственных вопросов</w:t>
            </w:r>
            <w:proofErr w:type="gramStart"/>
            <w:r w:rsidRPr="002B4924">
              <w:rPr>
                <w:rFonts w:ascii="Times New Roman" w:eastAsia="Times New Roman" w:hAnsi="Times New Roman" w:cs="Times New Roman"/>
                <w:color w:val="000000"/>
                <w:sz w:val="18"/>
                <w:szCs w:val="18"/>
              </w:rPr>
              <w:t xml:space="preserve"> ,</w:t>
            </w:r>
            <w:proofErr w:type="gramEnd"/>
            <w:r w:rsidRPr="002B4924">
              <w:rPr>
                <w:rFonts w:ascii="Times New Roman" w:eastAsia="Times New Roman" w:hAnsi="Times New Roman" w:cs="Times New Roman"/>
                <w:color w:val="000000"/>
                <w:sz w:val="18"/>
                <w:szCs w:val="18"/>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142,0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142,0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140,0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241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proofErr w:type="spellStart"/>
            <w:r w:rsidRPr="002B4924">
              <w:rPr>
                <w:rFonts w:ascii="Times New Roman" w:eastAsia="Times New Roman" w:hAnsi="Times New Roman" w:cs="Times New Roman"/>
                <w:color w:val="000000"/>
                <w:sz w:val="18"/>
                <w:szCs w:val="18"/>
              </w:rPr>
              <w:t>Непрограммные</w:t>
            </w:r>
            <w:proofErr w:type="spellEnd"/>
            <w:r w:rsidRPr="002B4924">
              <w:rPr>
                <w:rFonts w:ascii="Times New Roman" w:eastAsia="Times New Roman" w:hAnsi="Times New Roman" w:cs="Times New Roman"/>
                <w:color w:val="000000"/>
                <w:sz w:val="18"/>
                <w:szCs w:val="18"/>
              </w:rPr>
              <w:t xml:space="preserve"> направления расходов местного бюджета в области общегосударственных</w:t>
            </w:r>
            <w:r>
              <w:rPr>
                <w:rFonts w:ascii="Times New Roman" w:eastAsia="Times New Roman" w:hAnsi="Times New Roman" w:cs="Times New Roman"/>
                <w:color w:val="000000"/>
                <w:sz w:val="18"/>
                <w:szCs w:val="18"/>
              </w:rPr>
              <w:t xml:space="preserve"> вопросов</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национальной обороны</w:t>
            </w:r>
            <w:r w:rsidRPr="002B4924">
              <w:rPr>
                <w:rFonts w:ascii="Times New Roman" w:eastAsia="Times New Roman" w:hAnsi="Times New Roman" w:cs="Times New Roman"/>
                <w:color w:val="000000"/>
                <w:sz w:val="18"/>
                <w:szCs w:val="18"/>
              </w:rPr>
              <w:t xml:space="preserve">, национальной безопасности и </w:t>
            </w:r>
            <w:r>
              <w:rPr>
                <w:rFonts w:ascii="Times New Roman" w:eastAsia="Times New Roman" w:hAnsi="Times New Roman" w:cs="Times New Roman"/>
                <w:color w:val="000000"/>
                <w:sz w:val="18"/>
                <w:szCs w:val="18"/>
              </w:rPr>
              <w:t>правоохранительной деятельности</w:t>
            </w:r>
            <w:r w:rsidRPr="002B4924">
              <w:rPr>
                <w:rFonts w:ascii="Times New Roman" w:eastAsia="Times New Roman" w:hAnsi="Times New Roman" w:cs="Times New Roman"/>
                <w:color w:val="000000"/>
                <w:sz w:val="18"/>
                <w:szCs w:val="18"/>
              </w:rPr>
              <w:t>,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69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Расходы на выплаты персоналу государственных</w:t>
            </w:r>
            <w:r>
              <w:rPr>
                <w:rFonts w:ascii="Times New Roman" w:eastAsia="Times New Roman" w:hAnsi="Times New Roman" w:cs="Times New Roman"/>
                <w:color w:val="000000"/>
                <w:sz w:val="18"/>
                <w:szCs w:val="18"/>
              </w:rPr>
              <w:t xml:space="preserve"> </w:t>
            </w:r>
            <w:r w:rsidRPr="002B4924">
              <w:rPr>
                <w:rFonts w:ascii="Times New Roman" w:eastAsia="Times New Roman" w:hAnsi="Times New Roman" w:cs="Times New Roman"/>
                <w:color w:val="000000"/>
                <w:sz w:val="18"/>
                <w:szCs w:val="18"/>
              </w:rPr>
              <w:t>(муниципальных)</w:t>
            </w:r>
            <w:r>
              <w:rPr>
                <w:rFonts w:ascii="Times New Roman" w:eastAsia="Times New Roman" w:hAnsi="Times New Roman" w:cs="Times New Roman"/>
                <w:color w:val="000000"/>
                <w:sz w:val="18"/>
                <w:szCs w:val="18"/>
              </w:rPr>
              <w:t xml:space="preserve"> </w:t>
            </w:r>
            <w:r w:rsidRPr="002B4924">
              <w:rPr>
                <w:rFonts w:ascii="Times New Roman" w:eastAsia="Times New Roman" w:hAnsi="Times New Roman" w:cs="Times New Roman"/>
                <w:color w:val="000000"/>
                <w:sz w:val="18"/>
                <w:szCs w:val="18"/>
              </w:rPr>
              <w:t>органов</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14</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Национальная экономика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5660,0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5000,0</w:t>
            </w:r>
          </w:p>
        </w:tc>
      </w:tr>
      <w:tr w:rsidR="002B4924" w:rsidRPr="002B4924" w:rsidTr="002B4924">
        <w:trPr>
          <w:trHeight w:val="4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Дорожное хозяйство (дорожные фонды)</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09</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5000,0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5000,0</w:t>
            </w:r>
          </w:p>
        </w:tc>
      </w:tr>
      <w:tr w:rsidR="002B4924" w:rsidRPr="002B4924" w:rsidTr="002B4924">
        <w:trPr>
          <w:trHeight w:val="225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2B4924">
              <w:rPr>
                <w:rFonts w:ascii="Times New Roman" w:eastAsia="Times New Roman" w:hAnsi="Times New Roman" w:cs="Times New Roman"/>
                <w:sz w:val="18"/>
                <w:szCs w:val="18"/>
              </w:rPr>
              <w:t>Волжский</w:t>
            </w:r>
            <w:proofErr w:type="gramEnd"/>
            <w:r w:rsidRPr="002B4924">
              <w:rPr>
                <w:rFonts w:ascii="Times New Roman" w:eastAsia="Times New Roman" w:hAnsi="Times New Roman" w:cs="Times New Roman"/>
                <w:sz w:val="18"/>
                <w:szCs w:val="18"/>
              </w:rPr>
              <w:t xml:space="preserve"> Самарской области на 2021-2023 годы"</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09</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5000,0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5000,0</w:t>
            </w:r>
          </w:p>
        </w:tc>
      </w:tr>
      <w:tr w:rsidR="002B4924" w:rsidRPr="002B4924" w:rsidTr="002B4924">
        <w:trPr>
          <w:trHeight w:val="225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09</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959,6</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959,6</w:t>
            </w:r>
          </w:p>
        </w:tc>
      </w:tr>
      <w:tr w:rsidR="002B4924" w:rsidRPr="002B4924" w:rsidTr="002B4924">
        <w:trPr>
          <w:trHeight w:val="7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09</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4040,4</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4040,4</w:t>
            </w:r>
          </w:p>
        </w:tc>
      </w:tr>
      <w:tr w:rsidR="002B4924" w:rsidRPr="002B4924" w:rsidTr="002B4924">
        <w:trPr>
          <w:trHeight w:val="4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Другие вопросы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660,0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9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9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3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Жилищно-коммунальное хозяйство</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9288,6</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574,9</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Жилищный фонд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370,5</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сфере </w:t>
            </w:r>
            <w:proofErr w:type="spellStart"/>
            <w:proofErr w:type="gramStart"/>
            <w:r w:rsidRPr="002B4924">
              <w:rPr>
                <w:rFonts w:ascii="Times New Roman" w:eastAsia="Times New Roman" w:hAnsi="Times New Roman" w:cs="Times New Roman"/>
                <w:sz w:val="18"/>
                <w:szCs w:val="18"/>
              </w:rPr>
              <w:t>жилищно</w:t>
            </w:r>
            <w:proofErr w:type="spellEnd"/>
            <w:r w:rsidRPr="002B4924">
              <w:rPr>
                <w:rFonts w:ascii="Times New Roman" w:eastAsia="Times New Roman" w:hAnsi="Times New Roman" w:cs="Times New Roman"/>
                <w:sz w:val="18"/>
                <w:szCs w:val="18"/>
              </w:rPr>
              <w:t>- коммунального</w:t>
            </w:r>
            <w:proofErr w:type="gramEnd"/>
            <w:r w:rsidRPr="002B4924">
              <w:rPr>
                <w:rFonts w:ascii="Times New Roman" w:eastAsia="Times New Roman" w:hAnsi="Times New Roman" w:cs="Times New Roman"/>
                <w:sz w:val="18"/>
                <w:szCs w:val="18"/>
              </w:rPr>
              <w:t xml:space="preserve"> хозяйства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360,0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360,0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124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830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10,5</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Коммунальное хозяйство</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02</w:t>
            </w:r>
          </w:p>
        </w:tc>
        <w:tc>
          <w:tcPr>
            <w:tcW w:w="1228" w:type="dxa"/>
            <w:tcBorders>
              <w:top w:val="nil"/>
              <w:left w:val="nil"/>
              <w:bottom w:val="nil"/>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p>
        </w:tc>
        <w:tc>
          <w:tcPr>
            <w:tcW w:w="1086" w:type="dxa"/>
            <w:tcBorders>
              <w:top w:val="single" w:sz="4" w:space="0" w:color="auto"/>
              <w:left w:val="single" w:sz="4" w:space="0" w:color="auto"/>
              <w:bottom w:val="single" w:sz="4" w:space="0" w:color="auto"/>
              <w:right w:val="nil"/>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100,0</w:t>
            </w:r>
          </w:p>
        </w:tc>
        <w:tc>
          <w:tcPr>
            <w:tcW w:w="146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сфере </w:t>
            </w:r>
            <w:proofErr w:type="spellStart"/>
            <w:proofErr w:type="gramStart"/>
            <w:r w:rsidRPr="002B4924">
              <w:rPr>
                <w:rFonts w:ascii="Times New Roman" w:eastAsia="Times New Roman" w:hAnsi="Times New Roman" w:cs="Times New Roman"/>
                <w:sz w:val="18"/>
                <w:szCs w:val="18"/>
              </w:rPr>
              <w:t>жилищно</w:t>
            </w:r>
            <w:proofErr w:type="spellEnd"/>
            <w:r w:rsidRPr="002B4924">
              <w:rPr>
                <w:rFonts w:ascii="Times New Roman" w:eastAsia="Times New Roman" w:hAnsi="Times New Roman" w:cs="Times New Roman"/>
                <w:sz w:val="18"/>
                <w:szCs w:val="18"/>
              </w:rPr>
              <w:t>- коммунального</w:t>
            </w:r>
            <w:proofErr w:type="gramEnd"/>
            <w:r w:rsidRPr="002B4924">
              <w:rPr>
                <w:rFonts w:ascii="Times New Roman" w:eastAsia="Times New Roman" w:hAnsi="Times New Roman" w:cs="Times New Roman"/>
                <w:sz w:val="18"/>
                <w:szCs w:val="18"/>
              </w:rPr>
              <w:t xml:space="preserve"> хозяйства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02</w:t>
            </w:r>
          </w:p>
        </w:tc>
        <w:tc>
          <w:tcPr>
            <w:tcW w:w="1228"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Бюджетные инвестиции иным юридическим лицам в объекты капитального строительства</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02</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450</w:t>
            </w:r>
          </w:p>
        </w:tc>
        <w:tc>
          <w:tcPr>
            <w:tcW w:w="1086" w:type="dxa"/>
            <w:tcBorders>
              <w:top w:val="single" w:sz="4" w:space="0" w:color="auto"/>
              <w:left w:val="single" w:sz="4" w:space="0" w:color="auto"/>
              <w:bottom w:val="nil"/>
              <w:right w:val="nil"/>
            </w:tcBorders>
            <w:shd w:val="clear" w:color="auto" w:fill="auto"/>
            <w:noWrap/>
            <w:vAlign w:val="bottom"/>
            <w:hideMark/>
          </w:tcPr>
          <w:p w:rsidR="002B4924" w:rsidRPr="002B4924" w:rsidRDefault="002B4924" w:rsidP="002B4924">
            <w:pPr>
              <w:spacing w:after="0" w:line="240" w:lineRule="auto"/>
              <w:jc w:val="right"/>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Благоустройство</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8818,1</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574,9</w:t>
            </w:r>
          </w:p>
        </w:tc>
      </w:tr>
      <w:tr w:rsidR="002B4924" w:rsidRPr="002B4924" w:rsidTr="002B4924">
        <w:trPr>
          <w:trHeight w:val="112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4200000000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7605,2</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5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Подпрограмма организация  уличного освещения на 2021-2023 годы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3300,0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3300,0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130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Подпрограмма  содержание автомобильных дорог и инженерных сооружений на них в границах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2700,0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9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2700,0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xml:space="preserve">Подпрограмма прочие мероприятия по благоустройству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1605,2</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574,9</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color w:val="000000"/>
                <w:sz w:val="18"/>
                <w:szCs w:val="18"/>
              </w:rPr>
            </w:pPr>
            <w:r w:rsidRPr="002B4924">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605,2</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574,9</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proofErr w:type="spellStart"/>
            <w:r w:rsidRPr="002B4924">
              <w:rPr>
                <w:rFonts w:ascii="Times New Roman" w:eastAsia="Times New Roman" w:hAnsi="Times New Roman" w:cs="Times New Roman"/>
                <w:b/>
                <w:bCs/>
                <w:sz w:val="18"/>
                <w:szCs w:val="18"/>
              </w:rPr>
              <w:t>Непрограммные</w:t>
            </w:r>
            <w:proofErr w:type="spellEnd"/>
            <w:r w:rsidRPr="002B4924">
              <w:rPr>
                <w:rFonts w:ascii="Times New Roman" w:eastAsia="Times New Roman" w:hAnsi="Times New Roman" w:cs="Times New Roman"/>
                <w:b/>
                <w:bCs/>
                <w:sz w:val="18"/>
                <w:szCs w:val="18"/>
              </w:rPr>
              <w:t xml:space="preserve"> направления расходов местного бюджета в сфере </w:t>
            </w:r>
            <w:proofErr w:type="spellStart"/>
            <w:proofErr w:type="gramStart"/>
            <w:r w:rsidRPr="002B4924">
              <w:rPr>
                <w:rFonts w:ascii="Times New Roman" w:eastAsia="Times New Roman" w:hAnsi="Times New Roman" w:cs="Times New Roman"/>
                <w:b/>
                <w:bCs/>
                <w:sz w:val="18"/>
                <w:szCs w:val="18"/>
              </w:rPr>
              <w:t>жилищно</w:t>
            </w:r>
            <w:proofErr w:type="spellEnd"/>
            <w:r w:rsidRPr="002B4924">
              <w:rPr>
                <w:rFonts w:ascii="Times New Roman" w:eastAsia="Times New Roman" w:hAnsi="Times New Roman" w:cs="Times New Roman"/>
                <w:b/>
                <w:bCs/>
                <w:sz w:val="18"/>
                <w:szCs w:val="18"/>
              </w:rPr>
              <w:t>- коммунального</w:t>
            </w:r>
            <w:proofErr w:type="gramEnd"/>
            <w:r w:rsidRPr="002B4924">
              <w:rPr>
                <w:rFonts w:ascii="Times New Roman" w:eastAsia="Times New Roman" w:hAnsi="Times New Roman" w:cs="Times New Roman"/>
                <w:b/>
                <w:bCs/>
                <w:sz w:val="18"/>
                <w:szCs w:val="18"/>
              </w:rPr>
              <w:t xml:space="preserve"> хозяйства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1212,9</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6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lastRenderedPageBreak/>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03</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1212,9</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Культура, кинематография</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08</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8080,0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8000,0</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Культура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8000,0</w:t>
            </w:r>
          </w:p>
        </w:tc>
      </w:tr>
      <w:tr w:rsidR="002B4924" w:rsidRPr="002B4924" w:rsidTr="002B4924">
        <w:trPr>
          <w:trHeight w:val="81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области  культуры и кинематографии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8000,0</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610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8000,0</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Социальная политика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680,3</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Пенсионное обеспечение</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сфере социальной политики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Пенсии, выплачиваемые по пенсионному страхованию населения</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310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Другие вопросы в области социальной политики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06</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r>
      <w:tr w:rsidR="002B4924" w:rsidRPr="002B4924" w:rsidTr="002B4924">
        <w:trPr>
          <w:trHeight w:val="78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proofErr w:type="spellStart"/>
            <w:r w:rsidRPr="002B4924">
              <w:rPr>
                <w:rFonts w:ascii="Times New Roman" w:eastAsia="Times New Roman" w:hAnsi="Times New Roman" w:cs="Times New Roman"/>
                <w:sz w:val="18"/>
                <w:szCs w:val="18"/>
              </w:rPr>
              <w:t>Непрограммные</w:t>
            </w:r>
            <w:proofErr w:type="spellEnd"/>
            <w:r w:rsidRPr="002B4924">
              <w:rPr>
                <w:rFonts w:ascii="Times New Roman" w:eastAsia="Times New Roman" w:hAnsi="Times New Roman" w:cs="Times New Roman"/>
                <w:sz w:val="18"/>
                <w:szCs w:val="18"/>
              </w:rPr>
              <w:t xml:space="preserve"> направления расходов местного бюджета в сфере социальной политики</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06</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81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06</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320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200,0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Физическая культура и спорт</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100,0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0,0</w:t>
            </w:r>
          </w:p>
        </w:tc>
      </w:tr>
      <w:tr w:rsidR="002B4924" w:rsidRPr="002B4924" w:rsidTr="002B4924">
        <w:trPr>
          <w:trHeight w:val="375"/>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Физическая культура</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150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2B4924">
              <w:rPr>
                <w:rFonts w:ascii="Times New Roman" w:eastAsia="Times New Roman" w:hAnsi="Times New Roman" w:cs="Times New Roman"/>
                <w:sz w:val="18"/>
                <w:szCs w:val="18"/>
              </w:rPr>
              <w:t>Волжский</w:t>
            </w:r>
            <w:proofErr w:type="gramEnd"/>
            <w:r w:rsidRPr="002B4924">
              <w:rPr>
                <w:rFonts w:ascii="Times New Roman" w:eastAsia="Times New Roman" w:hAnsi="Times New Roman" w:cs="Times New Roman"/>
                <w:sz w:val="18"/>
                <w:szCs w:val="18"/>
              </w:rPr>
              <w:t xml:space="preserve"> Самарской области на 2021-2023 годы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nil"/>
              <w:left w:val="nil"/>
              <w:bottom w:val="nil"/>
              <w:right w:val="nil"/>
            </w:tcBorders>
            <w:shd w:val="clear" w:color="auto" w:fill="auto"/>
            <w:noWrap/>
            <w:vAlign w:val="bottom"/>
            <w:hideMark/>
          </w:tcPr>
          <w:p w:rsidR="002B4924" w:rsidRPr="002B4924" w:rsidRDefault="002B4924" w:rsidP="002B4924">
            <w:pPr>
              <w:spacing w:after="0" w:line="240" w:lineRule="auto"/>
              <w:rPr>
                <w:rFonts w:ascii="Times New Roman" w:eastAsia="Times New Roman" w:hAnsi="Times New Roman" w:cs="Times New Roman"/>
                <w:sz w:val="18"/>
                <w:szCs w:val="18"/>
              </w:rPr>
            </w:pPr>
          </w:p>
        </w:tc>
      </w:tr>
      <w:tr w:rsidR="002B4924" w:rsidRPr="002B4924" w:rsidTr="002B4924">
        <w:trPr>
          <w:trHeight w:val="1500"/>
        </w:trPr>
        <w:tc>
          <w:tcPr>
            <w:tcW w:w="1008" w:type="dxa"/>
            <w:tcBorders>
              <w:top w:val="nil"/>
              <w:left w:val="single" w:sz="4" w:space="0" w:color="auto"/>
              <w:bottom w:val="nil"/>
              <w:right w:val="single" w:sz="4" w:space="0" w:color="auto"/>
            </w:tcBorders>
            <w:shd w:val="clear" w:color="auto" w:fill="auto"/>
            <w:vAlign w:val="bottom"/>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c>
          <w:tcPr>
            <w:tcW w:w="3260"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01</w:t>
            </w:r>
          </w:p>
        </w:tc>
        <w:tc>
          <w:tcPr>
            <w:tcW w:w="1228"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610</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100,0</w:t>
            </w:r>
          </w:p>
        </w:tc>
        <w:tc>
          <w:tcPr>
            <w:tcW w:w="1462" w:type="dxa"/>
            <w:tcBorders>
              <w:top w:val="single" w:sz="4" w:space="0" w:color="auto"/>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rPr>
                <w:rFonts w:ascii="Times New Roman" w:eastAsia="Times New Roman" w:hAnsi="Times New Roman" w:cs="Times New Roman"/>
                <w:sz w:val="18"/>
                <w:szCs w:val="18"/>
              </w:rPr>
            </w:pPr>
            <w:r w:rsidRPr="002B4924">
              <w:rPr>
                <w:rFonts w:ascii="Times New Roman" w:eastAsia="Times New Roman" w:hAnsi="Times New Roman" w:cs="Times New Roman"/>
                <w:sz w:val="18"/>
                <w:szCs w:val="18"/>
              </w:rPr>
              <w:t> </w:t>
            </w:r>
          </w:p>
        </w:tc>
      </w:tr>
      <w:tr w:rsidR="002B4924" w:rsidRPr="002B4924" w:rsidTr="002B4924">
        <w:trPr>
          <w:trHeight w:val="420"/>
        </w:trPr>
        <w:tc>
          <w:tcPr>
            <w:tcW w:w="695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ИТОГО</w:t>
            </w:r>
          </w:p>
        </w:tc>
        <w:tc>
          <w:tcPr>
            <w:tcW w:w="1086"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center"/>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43095,9</w:t>
            </w:r>
          </w:p>
        </w:tc>
        <w:tc>
          <w:tcPr>
            <w:tcW w:w="1462" w:type="dxa"/>
            <w:tcBorders>
              <w:top w:val="nil"/>
              <w:left w:val="nil"/>
              <w:bottom w:val="single" w:sz="4" w:space="0" w:color="auto"/>
              <w:right w:val="single" w:sz="4" w:space="0" w:color="auto"/>
            </w:tcBorders>
            <w:shd w:val="clear" w:color="auto" w:fill="auto"/>
            <w:hideMark/>
          </w:tcPr>
          <w:p w:rsidR="002B4924" w:rsidRPr="002B4924" w:rsidRDefault="002B4924" w:rsidP="002B4924">
            <w:pPr>
              <w:spacing w:after="0" w:line="240" w:lineRule="auto"/>
              <w:jc w:val="right"/>
              <w:rPr>
                <w:rFonts w:ascii="Times New Roman" w:eastAsia="Times New Roman" w:hAnsi="Times New Roman" w:cs="Times New Roman"/>
                <w:b/>
                <w:bCs/>
                <w:sz w:val="18"/>
                <w:szCs w:val="18"/>
              </w:rPr>
            </w:pPr>
            <w:r w:rsidRPr="002B4924">
              <w:rPr>
                <w:rFonts w:ascii="Times New Roman" w:eastAsia="Times New Roman" w:hAnsi="Times New Roman" w:cs="Times New Roman"/>
                <w:b/>
                <w:bCs/>
                <w:sz w:val="18"/>
                <w:szCs w:val="18"/>
              </w:rPr>
              <w:t>20519,6</w:t>
            </w:r>
          </w:p>
        </w:tc>
      </w:tr>
    </w:tbl>
    <w:p w:rsidR="002E39AF" w:rsidRDefault="002E39AF" w:rsidP="002E39AF">
      <w:pPr>
        <w:rPr>
          <w:rFonts w:ascii="Times New Roman" w:hAnsi="Times New Roman" w:cs="Times New Roman"/>
          <w:sz w:val="18"/>
          <w:szCs w:val="18"/>
        </w:rPr>
      </w:pPr>
    </w:p>
    <w:p w:rsidR="008F6366" w:rsidRDefault="008F6366" w:rsidP="002E39AF">
      <w:pPr>
        <w:rPr>
          <w:rFonts w:ascii="Times New Roman" w:hAnsi="Times New Roman" w:cs="Times New Roman"/>
          <w:sz w:val="18"/>
          <w:szCs w:val="18"/>
        </w:rPr>
      </w:pPr>
    </w:p>
    <w:p w:rsidR="008F6366" w:rsidRDefault="008F6366" w:rsidP="002E39AF">
      <w:pPr>
        <w:rPr>
          <w:rFonts w:ascii="Times New Roman" w:hAnsi="Times New Roman" w:cs="Times New Roman"/>
          <w:sz w:val="18"/>
          <w:szCs w:val="18"/>
        </w:rPr>
      </w:pPr>
    </w:p>
    <w:p w:rsidR="008F6366" w:rsidRDefault="008F6366" w:rsidP="002E39AF">
      <w:pPr>
        <w:rPr>
          <w:rFonts w:ascii="Times New Roman" w:hAnsi="Times New Roman" w:cs="Times New Roman"/>
          <w:sz w:val="18"/>
          <w:szCs w:val="18"/>
        </w:rPr>
      </w:pPr>
    </w:p>
    <w:p w:rsidR="008F6366" w:rsidRDefault="008F6366" w:rsidP="002E39AF">
      <w:pPr>
        <w:rPr>
          <w:rFonts w:ascii="Times New Roman" w:hAnsi="Times New Roman" w:cs="Times New Roman"/>
          <w:sz w:val="18"/>
          <w:szCs w:val="18"/>
        </w:rPr>
      </w:pPr>
    </w:p>
    <w:p w:rsidR="008F6366" w:rsidRDefault="008F6366" w:rsidP="002E39AF">
      <w:pPr>
        <w:rPr>
          <w:rFonts w:ascii="Times New Roman" w:hAnsi="Times New Roman" w:cs="Times New Roman"/>
          <w:sz w:val="18"/>
          <w:szCs w:val="18"/>
        </w:rPr>
      </w:pPr>
    </w:p>
    <w:tbl>
      <w:tblPr>
        <w:tblW w:w="9456" w:type="dxa"/>
        <w:tblInd w:w="93" w:type="dxa"/>
        <w:tblLook w:val="04A0"/>
      </w:tblPr>
      <w:tblGrid>
        <w:gridCol w:w="4693"/>
        <w:gridCol w:w="1540"/>
        <w:gridCol w:w="520"/>
        <w:gridCol w:w="1070"/>
        <w:gridCol w:w="1633"/>
      </w:tblGrid>
      <w:tr w:rsidR="008F6366" w:rsidRPr="008F6366" w:rsidTr="008F6366">
        <w:trPr>
          <w:trHeight w:val="375"/>
        </w:trPr>
        <w:tc>
          <w:tcPr>
            <w:tcW w:w="9456" w:type="dxa"/>
            <w:gridSpan w:val="5"/>
            <w:tcBorders>
              <w:top w:val="nil"/>
              <w:left w:val="nil"/>
              <w:bottom w:val="nil"/>
              <w:right w:val="nil"/>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lastRenderedPageBreak/>
              <w:t>Приложение №3</w:t>
            </w:r>
          </w:p>
        </w:tc>
      </w:tr>
      <w:tr w:rsidR="008F6366" w:rsidRPr="008F6366" w:rsidTr="008F6366">
        <w:trPr>
          <w:trHeight w:val="315"/>
        </w:trPr>
        <w:tc>
          <w:tcPr>
            <w:tcW w:w="9456" w:type="dxa"/>
            <w:gridSpan w:val="5"/>
            <w:tcBorders>
              <w:top w:val="nil"/>
              <w:left w:val="nil"/>
              <w:bottom w:val="nil"/>
              <w:right w:val="nil"/>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к Решению Собрания представителей </w:t>
            </w:r>
          </w:p>
        </w:tc>
      </w:tr>
      <w:tr w:rsidR="008F6366" w:rsidRPr="008F6366" w:rsidTr="008F6366">
        <w:trPr>
          <w:trHeight w:val="315"/>
        </w:trPr>
        <w:tc>
          <w:tcPr>
            <w:tcW w:w="9456" w:type="dxa"/>
            <w:gridSpan w:val="5"/>
            <w:tcBorders>
              <w:top w:val="nil"/>
              <w:left w:val="nil"/>
              <w:bottom w:val="nil"/>
              <w:right w:val="nil"/>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городского поселения  П</w:t>
            </w:r>
            <w:r w:rsidRPr="008F6366">
              <w:rPr>
                <w:rFonts w:ascii="Times New Roman" w:eastAsia="Times New Roman" w:hAnsi="Times New Roman" w:cs="Times New Roman"/>
                <w:b/>
                <w:bCs/>
                <w:sz w:val="18"/>
                <w:szCs w:val="18"/>
              </w:rPr>
              <w:t xml:space="preserve">етра Дубрава </w:t>
            </w:r>
          </w:p>
        </w:tc>
      </w:tr>
      <w:tr w:rsidR="008F6366" w:rsidRPr="008F6366" w:rsidTr="008F6366">
        <w:trPr>
          <w:trHeight w:val="315"/>
        </w:trPr>
        <w:tc>
          <w:tcPr>
            <w:tcW w:w="9456" w:type="dxa"/>
            <w:gridSpan w:val="5"/>
            <w:tcBorders>
              <w:top w:val="nil"/>
              <w:left w:val="nil"/>
              <w:bottom w:val="nil"/>
              <w:right w:val="nil"/>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                                                                                                                 муниципального района </w:t>
            </w:r>
            <w:proofErr w:type="gramStart"/>
            <w:r w:rsidRPr="008F6366">
              <w:rPr>
                <w:rFonts w:ascii="Times New Roman" w:eastAsia="Times New Roman" w:hAnsi="Times New Roman" w:cs="Times New Roman"/>
                <w:b/>
                <w:bCs/>
                <w:sz w:val="18"/>
                <w:szCs w:val="18"/>
              </w:rPr>
              <w:t>Волжский</w:t>
            </w:r>
            <w:proofErr w:type="gramEnd"/>
          </w:p>
        </w:tc>
      </w:tr>
      <w:tr w:rsidR="008F6366" w:rsidRPr="008F6366" w:rsidTr="008F6366">
        <w:trPr>
          <w:trHeight w:val="315"/>
        </w:trPr>
        <w:tc>
          <w:tcPr>
            <w:tcW w:w="9456" w:type="dxa"/>
            <w:gridSpan w:val="5"/>
            <w:tcBorders>
              <w:top w:val="nil"/>
              <w:left w:val="nil"/>
              <w:bottom w:val="nil"/>
              <w:right w:val="nil"/>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Самарской области</w:t>
            </w:r>
          </w:p>
        </w:tc>
      </w:tr>
      <w:tr w:rsidR="008F6366" w:rsidRPr="008F6366" w:rsidTr="008F6366">
        <w:trPr>
          <w:trHeight w:val="345"/>
        </w:trPr>
        <w:tc>
          <w:tcPr>
            <w:tcW w:w="9456" w:type="dxa"/>
            <w:gridSpan w:val="5"/>
            <w:tcBorders>
              <w:top w:val="nil"/>
              <w:left w:val="nil"/>
              <w:bottom w:val="nil"/>
              <w:right w:val="nil"/>
            </w:tcBorders>
            <w:shd w:val="clear" w:color="auto" w:fill="auto"/>
            <w:noWrap/>
            <w:vAlign w:val="bottom"/>
            <w:hideMark/>
          </w:tcPr>
          <w:p w:rsid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                                                                                                                          от  "16" марта  2023 г. № 141</w:t>
            </w:r>
          </w:p>
          <w:p w:rsidR="008F6366" w:rsidRPr="008F6366" w:rsidRDefault="008F6366" w:rsidP="008F6366">
            <w:pPr>
              <w:spacing w:after="0" w:line="240" w:lineRule="auto"/>
              <w:jc w:val="right"/>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                    </w:t>
            </w:r>
          </w:p>
        </w:tc>
      </w:tr>
      <w:tr w:rsidR="008F6366" w:rsidRPr="008F6366" w:rsidTr="008F6366">
        <w:trPr>
          <w:trHeight w:val="1185"/>
        </w:trPr>
        <w:tc>
          <w:tcPr>
            <w:tcW w:w="9456" w:type="dxa"/>
            <w:gridSpan w:val="5"/>
            <w:tcBorders>
              <w:top w:val="nil"/>
              <w:left w:val="nil"/>
              <w:bottom w:val="nil"/>
              <w:right w:val="nil"/>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Распределение бюджетных ассигнований по целевым статьям (муниципальным программам и </w:t>
            </w:r>
            <w:proofErr w:type="spellStart"/>
            <w:r w:rsidRPr="008F6366">
              <w:rPr>
                <w:rFonts w:ascii="Times New Roman" w:eastAsia="Times New Roman" w:hAnsi="Times New Roman" w:cs="Times New Roman"/>
                <w:b/>
                <w:bCs/>
                <w:sz w:val="18"/>
                <w:szCs w:val="18"/>
              </w:rPr>
              <w:t>непрограммным</w:t>
            </w:r>
            <w:proofErr w:type="spellEnd"/>
            <w:r w:rsidRPr="008F6366">
              <w:rPr>
                <w:rFonts w:ascii="Times New Roman" w:eastAsia="Times New Roman" w:hAnsi="Times New Roman" w:cs="Times New Roman"/>
                <w:b/>
                <w:bCs/>
                <w:sz w:val="18"/>
                <w:szCs w:val="18"/>
              </w:rPr>
              <w:t xml:space="preserve"> направлениям деятельности), группам и подгруппам </w:t>
            </w:r>
            <w:proofErr w:type="gramStart"/>
            <w:r w:rsidRPr="008F6366">
              <w:rPr>
                <w:rFonts w:ascii="Times New Roman" w:eastAsia="Times New Roman" w:hAnsi="Times New Roman" w:cs="Times New Roman"/>
                <w:b/>
                <w:bCs/>
                <w:sz w:val="18"/>
                <w:szCs w:val="18"/>
              </w:rPr>
              <w:t>видов расходов классификации расходов бюджета городского поселения Петра</w:t>
            </w:r>
            <w:proofErr w:type="gramEnd"/>
            <w:r w:rsidRPr="008F6366">
              <w:rPr>
                <w:rFonts w:ascii="Times New Roman" w:eastAsia="Times New Roman" w:hAnsi="Times New Roman" w:cs="Times New Roman"/>
                <w:b/>
                <w:bCs/>
                <w:sz w:val="18"/>
                <w:szCs w:val="18"/>
              </w:rPr>
              <w:t xml:space="preserve"> Дубрава на 2023 год</w:t>
            </w:r>
          </w:p>
        </w:tc>
      </w:tr>
      <w:tr w:rsidR="008F6366" w:rsidRPr="008F6366" w:rsidTr="008F6366">
        <w:trPr>
          <w:trHeight w:val="300"/>
        </w:trPr>
        <w:tc>
          <w:tcPr>
            <w:tcW w:w="9456" w:type="dxa"/>
            <w:gridSpan w:val="5"/>
            <w:tcBorders>
              <w:top w:val="nil"/>
              <w:left w:val="nil"/>
              <w:bottom w:val="single" w:sz="4" w:space="0" w:color="auto"/>
              <w:right w:val="nil"/>
            </w:tcBorders>
            <w:shd w:val="clear" w:color="auto" w:fill="auto"/>
            <w:vAlign w:val="bottom"/>
            <w:hideMark/>
          </w:tcPr>
          <w:p w:rsidR="008F6366" w:rsidRPr="008F6366" w:rsidRDefault="008F6366" w:rsidP="008F6366">
            <w:pPr>
              <w:spacing w:after="0" w:line="240" w:lineRule="auto"/>
              <w:jc w:val="right"/>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тыс</w:t>
            </w:r>
            <w:proofErr w:type="gramStart"/>
            <w:r w:rsidRPr="008F6366">
              <w:rPr>
                <w:rFonts w:ascii="Times New Roman" w:eastAsia="Times New Roman" w:hAnsi="Times New Roman" w:cs="Times New Roman"/>
                <w:b/>
                <w:bCs/>
                <w:sz w:val="18"/>
                <w:szCs w:val="18"/>
              </w:rPr>
              <w:t>.р</w:t>
            </w:r>
            <w:proofErr w:type="gramEnd"/>
            <w:r w:rsidRPr="008F6366">
              <w:rPr>
                <w:rFonts w:ascii="Times New Roman" w:eastAsia="Times New Roman" w:hAnsi="Times New Roman" w:cs="Times New Roman"/>
                <w:b/>
                <w:bCs/>
                <w:sz w:val="18"/>
                <w:szCs w:val="18"/>
              </w:rPr>
              <w:t>уб</w:t>
            </w:r>
            <w:proofErr w:type="spellEnd"/>
          </w:p>
        </w:tc>
      </w:tr>
      <w:tr w:rsidR="008F6366" w:rsidRPr="008F6366" w:rsidTr="008F6366">
        <w:trPr>
          <w:trHeight w:val="690"/>
        </w:trPr>
        <w:tc>
          <w:tcPr>
            <w:tcW w:w="46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6366" w:rsidRPr="008F6366" w:rsidRDefault="008F6366" w:rsidP="008F6366">
            <w:pPr>
              <w:spacing w:after="0" w:line="240" w:lineRule="auto"/>
              <w:jc w:val="center"/>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Наименование</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8F6366" w:rsidRPr="008F6366" w:rsidRDefault="008F6366" w:rsidP="008F6366">
            <w:pPr>
              <w:spacing w:after="0" w:line="240" w:lineRule="auto"/>
              <w:jc w:val="center"/>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ЦСР</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F6366" w:rsidRPr="008F6366" w:rsidRDefault="008F6366" w:rsidP="008F6366">
            <w:pPr>
              <w:spacing w:after="0" w:line="240" w:lineRule="auto"/>
              <w:jc w:val="center"/>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ВР</w:t>
            </w:r>
          </w:p>
        </w:tc>
        <w:tc>
          <w:tcPr>
            <w:tcW w:w="2703" w:type="dxa"/>
            <w:gridSpan w:val="2"/>
            <w:tcBorders>
              <w:top w:val="single" w:sz="4" w:space="0" w:color="auto"/>
              <w:left w:val="nil"/>
              <w:bottom w:val="single" w:sz="4" w:space="0" w:color="auto"/>
              <w:right w:val="single" w:sz="4" w:space="0" w:color="000000"/>
            </w:tcBorders>
            <w:shd w:val="clear" w:color="auto" w:fill="auto"/>
            <w:vAlign w:val="center"/>
            <w:hideMark/>
          </w:tcPr>
          <w:p w:rsidR="008F6366" w:rsidRPr="008F6366" w:rsidRDefault="008F6366" w:rsidP="008F6366">
            <w:pPr>
              <w:spacing w:after="0" w:line="240" w:lineRule="auto"/>
              <w:jc w:val="center"/>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Сумма</w:t>
            </w:r>
          </w:p>
        </w:tc>
      </w:tr>
      <w:tr w:rsidR="008F6366" w:rsidRPr="008F6366" w:rsidTr="008F6366">
        <w:trPr>
          <w:trHeight w:val="2355"/>
        </w:trPr>
        <w:tc>
          <w:tcPr>
            <w:tcW w:w="4693" w:type="dxa"/>
            <w:vMerge/>
            <w:tcBorders>
              <w:top w:val="nil"/>
              <w:left w:val="single" w:sz="4" w:space="0" w:color="auto"/>
              <w:bottom w:val="single" w:sz="4" w:space="0" w:color="auto"/>
              <w:right w:val="single" w:sz="4" w:space="0" w:color="auto"/>
            </w:tcBorders>
            <w:vAlign w:val="center"/>
            <w:hideMark/>
          </w:tcPr>
          <w:p w:rsidR="008F6366" w:rsidRPr="008F6366" w:rsidRDefault="008F6366" w:rsidP="008F6366">
            <w:pPr>
              <w:spacing w:after="0" w:line="240" w:lineRule="auto"/>
              <w:rPr>
                <w:rFonts w:ascii="Times New Roman" w:eastAsia="Times New Roman" w:hAnsi="Times New Roman" w:cs="Times New Roman"/>
                <w:b/>
                <w:bCs/>
                <w:sz w:val="18"/>
                <w:szCs w:val="18"/>
              </w:rPr>
            </w:pPr>
          </w:p>
        </w:tc>
        <w:tc>
          <w:tcPr>
            <w:tcW w:w="1540" w:type="dxa"/>
            <w:vMerge/>
            <w:tcBorders>
              <w:top w:val="nil"/>
              <w:left w:val="single" w:sz="4" w:space="0" w:color="auto"/>
              <w:bottom w:val="single" w:sz="4" w:space="0" w:color="000000"/>
              <w:right w:val="single" w:sz="4" w:space="0" w:color="auto"/>
            </w:tcBorders>
            <w:vAlign w:val="center"/>
            <w:hideMark/>
          </w:tcPr>
          <w:p w:rsidR="008F6366" w:rsidRPr="008F6366" w:rsidRDefault="008F6366" w:rsidP="008F6366">
            <w:pPr>
              <w:spacing w:after="0" w:line="240" w:lineRule="auto"/>
              <w:rPr>
                <w:rFonts w:ascii="Times New Roman" w:eastAsia="Times New Roman" w:hAnsi="Times New Roman" w:cs="Times New Roman"/>
                <w:b/>
                <w:bCs/>
                <w:sz w:val="18"/>
                <w:szCs w:val="18"/>
              </w:rPr>
            </w:pPr>
          </w:p>
        </w:tc>
        <w:tc>
          <w:tcPr>
            <w:tcW w:w="520" w:type="dxa"/>
            <w:vMerge/>
            <w:tcBorders>
              <w:top w:val="nil"/>
              <w:left w:val="single" w:sz="4" w:space="0" w:color="auto"/>
              <w:bottom w:val="single" w:sz="4" w:space="0" w:color="000000"/>
              <w:right w:val="single" w:sz="4" w:space="0" w:color="auto"/>
            </w:tcBorders>
            <w:vAlign w:val="center"/>
            <w:hideMark/>
          </w:tcPr>
          <w:p w:rsidR="008F6366" w:rsidRPr="008F6366" w:rsidRDefault="008F6366" w:rsidP="008F6366">
            <w:pPr>
              <w:spacing w:after="0" w:line="240" w:lineRule="auto"/>
              <w:rPr>
                <w:rFonts w:ascii="Times New Roman" w:eastAsia="Times New Roman" w:hAnsi="Times New Roman" w:cs="Times New Roman"/>
                <w:b/>
                <w:bCs/>
                <w:sz w:val="18"/>
                <w:szCs w:val="18"/>
              </w:rPr>
            </w:pPr>
          </w:p>
        </w:tc>
        <w:tc>
          <w:tcPr>
            <w:tcW w:w="1070" w:type="dxa"/>
            <w:tcBorders>
              <w:top w:val="nil"/>
              <w:left w:val="nil"/>
              <w:bottom w:val="nil"/>
              <w:right w:val="single" w:sz="4" w:space="0" w:color="auto"/>
            </w:tcBorders>
            <w:shd w:val="clear" w:color="auto" w:fill="auto"/>
            <w:noWrap/>
            <w:vAlign w:val="center"/>
            <w:hideMark/>
          </w:tcPr>
          <w:p w:rsidR="008F6366" w:rsidRPr="008F6366" w:rsidRDefault="008F6366" w:rsidP="008F6366">
            <w:pPr>
              <w:spacing w:after="0" w:line="240" w:lineRule="auto"/>
              <w:jc w:val="center"/>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всего</w:t>
            </w:r>
          </w:p>
        </w:tc>
        <w:tc>
          <w:tcPr>
            <w:tcW w:w="1633" w:type="dxa"/>
            <w:tcBorders>
              <w:top w:val="nil"/>
              <w:left w:val="nil"/>
              <w:bottom w:val="nil"/>
              <w:right w:val="single" w:sz="4" w:space="0" w:color="auto"/>
            </w:tcBorders>
            <w:shd w:val="clear" w:color="auto" w:fill="auto"/>
            <w:vAlign w:val="center"/>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в том числе за счет безвозмездных поступлений</w:t>
            </w:r>
          </w:p>
        </w:tc>
      </w:tr>
      <w:tr w:rsidR="008F6366" w:rsidRPr="008F6366" w:rsidTr="008F6366">
        <w:trPr>
          <w:trHeight w:val="117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4200000000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w:t>
            </w:r>
          </w:p>
        </w:tc>
        <w:tc>
          <w:tcPr>
            <w:tcW w:w="1070"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7605,2</w:t>
            </w:r>
          </w:p>
        </w:tc>
        <w:tc>
          <w:tcPr>
            <w:tcW w:w="1633"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574,9</w:t>
            </w:r>
          </w:p>
        </w:tc>
      </w:tr>
      <w:tr w:rsidR="008F6366" w:rsidRPr="008F6366" w:rsidTr="008F6366">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Подпрограмма организация уличного освещения на 2021-2023 годы</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3300,0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3300,0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2700,0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81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2700,0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w:t>
            </w:r>
          </w:p>
        </w:tc>
      </w:tr>
      <w:tr w:rsidR="008F6366" w:rsidRPr="008F6366" w:rsidTr="008F6366">
        <w:trPr>
          <w:trHeight w:val="112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1605,2</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574,9</w:t>
            </w:r>
          </w:p>
        </w:tc>
      </w:tr>
      <w:tr w:rsidR="008F6366" w:rsidRPr="008F6366" w:rsidTr="008F6366">
        <w:trPr>
          <w:trHeight w:val="112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1000,0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825"/>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color w:val="000000"/>
                <w:sz w:val="18"/>
                <w:szCs w:val="18"/>
              </w:rPr>
            </w:pPr>
            <w:r w:rsidRPr="008F6366">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605,2</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574,9</w:t>
            </w:r>
          </w:p>
        </w:tc>
      </w:tr>
      <w:tr w:rsidR="008F6366" w:rsidRPr="008F6366" w:rsidTr="008F6366">
        <w:trPr>
          <w:trHeight w:val="117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lastRenderedPageBreak/>
              <w:t>Муниципальная</w:t>
            </w:r>
            <w:r>
              <w:rPr>
                <w:rFonts w:ascii="Times New Roman" w:eastAsia="Times New Roman" w:hAnsi="Times New Roman" w:cs="Times New Roman"/>
                <w:b/>
                <w:bCs/>
                <w:sz w:val="18"/>
                <w:szCs w:val="18"/>
              </w:rPr>
              <w:t xml:space="preserve"> целевая  программа «</w:t>
            </w:r>
            <w:r w:rsidRPr="008F6366">
              <w:rPr>
                <w:rFonts w:ascii="Times New Roman" w:eastAsia="Times New Roman" w:hAnsi="Times New Roman" w:cs="Times New Roman"/>
                <w:b/>
                <w:bCs/>
                <w:sz w:val="18"/>
                <w:szCs w:val="18"/>
              </w:rPr>
              <w:t xml:space="preserve">Модернизация и развитие автомобильных дорог общего пользования местного значения в городском  поселении Петра Дубрава муниципального района </w:t>
            </w:r>
            <w:proofErr w:type="gramStart"/>
            <w:r w:rsidRPr="008F6366">
              <w:rPr>
                <w:rFonts w:ascii="Times New Roman" w:eastAsia="Times New Roman" w:hAnsi="Times New Roman" w:cs="Times New Roman"/>
                <w:b/>
                <w:bCs/>
                <w:sz w:val="18"/>
                <w:szCs w:val="18"/>
              </w:rPr>
              <w:t>Волжский</w:t>
            </w:r>
            <w:proofErr w:type="gramEnd"/>
            <w:r w:rsidRPr="008F6366">
              <w:rPr>
                <w:rFonts w:ascii="Times New Roman" w:eastAsia="Times New Roman" w:hAnsi="Times New Roman" w:cs="Times New Roman"/>
                <w:b/>
                <w:bCs/>
                <w:sz w:val="18"/>
                <w:szCs w:val="18"/>
              </w:rPr>
              <w:t xml:space="preserve"> Сама</w:t>
            </w:r>
            <w:r>
              <w:rPr>
                <w:rFonts w:ascii="Times New Roman" w:eastAsia="Times New Roman" w:hAnsi="Times New Roman" w:cs="Times New Roman"/>
                <w:b/>
                <w:bCs/>
                <w:sz w:val="18"/>
                <w:szCs w:val="18"/>
              </w:rPr>
              <w:t>рской области на 2021-2023 годы</w:t>
            </w:r>
            <w:r w:rsidRPr="008F6366">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5000,0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5000,0</w:t>
            </w:r>
          </w:p>
        </w:tc>
      </w:tr>
      <w:tr w:rsidR="008F6366" w:rsidRPr="008F6366" w:rsidTr="008F6366">
        <w:trPr>
          <w:trHeight w:val="117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959,6</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959,6</w:t>
            </w:r>
          </w:p>
        </w:tc>
      </w:tr>
      <w:tr w:rsidR="008F6366" w:rsidRPr="008F6366" w:rsidTr="008F6366">
        <w:trPr>
          <w:trHeight w:val="78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color w:val="000000"/>
                <w:sz w:val="18"/>
                <w:szCs w:val="18"/>
              </w:rPr>
            </w:pPr>
            <w:r w:rsidRPr="008F6366">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4040,4</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4040,4</w:t>
            </w:r>
          </w:p>
        </w:tc>
      </w:tr>
      <w:tr w:rsidR="008F6366" w:rsidRPr="008F6366" w:rsidTr="008F6366">
        <w:trPr>
          <w:trHeight w:val="118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xml:space="preserve">Муниципальная программа  "Развитие физической культуры и спорта в городском поселении Петра Дубрава муниципального района </w:t>
            </w:r>
            <w:proofErr w:type="gramStart"/>
            <w:r w:rsidRPr="008F6366">
              <w:rPr>
                <w:rFonts w:ascii="Times New Roman" w:eastAsia="Times New Roman" w:hAnsi="Times New Roman" w:cs="Times New Roman"/>
                <w:b/>
                <w:bCs/>
                <w:sz w:val="18"/>
                <w:szCs w:val="18"/>
              </w:rPr>
              <w:t>Волжский</w:t>
            </w:r>
            <w:proofErr w:type="gramEnd"/>
            <w:r w:rsidRPr="008F6366">
              <w:rPr>
                <w:rFonts w:ascii="Times New Roman" w:eastAsia="Times New Roman" w:hAnsi="Times New Roman" w:cs="Times New Roman"/>
                <w:b/>
                <w:bCs/>
                <w:sz w:val="18"/>
                <w:szCs w:val="18"/>
              </w:rPr>
              <w:t xml:space="preserve"> Самарской области на 2021-2023 годы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100,0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118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610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187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Непрограммные</w:t>
            </w:r>
            <w:proofErr w:type="spellEnd"/>
            <w:r w:rsidRPr="008F6366">
              <w:rPr>
                <w:rFonts w:ascii="Times New Roman" w:eastAsia="Times New Roman" w:hAnsi="Times New Roman" w:cs="Times New Roman"/>
                <w:b/>
                <w:bCs/>
                <w:sz w:val="18"/>
                <w:szCs w:val="18"/>
              </w:rPr>
              <w:t xml:space="preserve">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19287,0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6944,7</w:t>
            </w:r>
          </w:p>
        </w:tc>
      </w:tr>
      <w:tr w:rsidR="008F6366" w:rsidRPr="008F6366" w:rsidTr="008F6366">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120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8089,7</w:t>
            </w:r>
          </w:p>
        </w:tc>
        <w:tc>
          <w:tcPr>
            <w:tcW w:w="1633"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287,7</w:t>
            </w:r>
          </w:p>
        </w:tc>
      </w:tr>
      <w:tr w:rsidR="008F6366" w:rsidRPr="008F6366" w:rsidTr="008F6366">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662,0</w:t>
            </w:r>
          </w:p>
        </w:tc>
        <w:tc>
          <w:tcPr>
            <w:tcW w:w="1633"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5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color w:val="000000"/>
                <w:sz w:val="18"/>
                <w:szCs w:val="18"/>
              </w:rPr>
            </w:pPr>
            <w:r w:rsidRPr="008F6366">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185,3</w:t>
            </w:r>
          </w:p>
        </w:tc>
        <w:tc>
          <w:tcPr>
            <w:tcW w:w="1633"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46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610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8F6366" w:rsidRPr="008F6366" w:rsidRDefault="008F6366" w:rsidP="008F6366">
            <w:pPr>
              <w:spacing w:after="0" w:line="240" w:lineRule="auto"/>
              <w:jc w:val="right"/>
              <w:rPr>
                <w:rFonts w:ascii="Times New Roman" w:eastAsia="Times New Roman" w:hAnsi="Times New Roman" w:cs="Times New Roman"/>
                <w:color w:val="000000"/>
                <w:sz w:val="18"/>
                <w:szCs w:val="18"/>
              </w:rPr>
            </w:pPr>
            <w:r w:rsidRPr="008F6366">
              <w:rPr>
                <w:rFonts w:ascii="Times New Roman" w:eastAsia="Times New Roman" w:hAnsi="Times New Roman" w:cs="Times New Roman"/>
                <w:color w:val="000000"/>
                <w:sz w:val="18"/>
                <w:szCs w:val="18"/>
              </w:rPr>
              <w:t>10200,0</w:t>
            </w:r>
          </w:p>
        </w:tc>
        <w:tc>
          <w:tcPr>
            <w:tcW w:w="1633" w:type="dxa"/>
            <w:tcBorders>
              <w:top w:val="nil"/>
              <w:left w:val="single" w:sz="4" w:space="0" w:color="auto"/>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6657,0</w:t>
            </w:r>
          </w:p>
        </w:tc>
      </w:tr>
      <w:tr w:rsidR="008F6366" w:rsidRPr="008F6366" w:rsidTr="008F6366">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Уплата прочих налогов, сборов и иных платежей</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850</w:t>
            </w:r>
          </w:p>
        </w:tc>
        <w:tc>
          <w:tcPr>
            <w:tcW w:w="1070"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50,0</w:t>
            </w:r>
          </w:p>
        </w:tc>
        <w:tc>
          <w:tcPr>
            <w:tcW w:w="1633"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Резервные средства</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870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8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Непрограммные</w:t>
            </w:r>
            <w:proofErr w:type="spellEnd"/>
            <w:r w:rsidRPr="008F6366">
              <w:rPr>
                <w:rFonts w:ascii="Times New Roman" w:eastAsia="Times New Roman" w:hAnsi="Times New Roman" w:cs="Times New Roman"/>
                <w:b/>
                <w:bCs/>
                <w:sz w:val="18"/>
                <w:szCs w:val="18"/>
              </w:rPr>
              <w:t xml:space="preserve"> направления расходов местного бюджета в сфере социальной политики</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680,3</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8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Пенсии, выплачиваемые по пенсионному страхованию населения</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310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480,3</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5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320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Непрограммные</w:t>
            </w:r>
            <w:proofErr w:type="spellEnd"/>
            <w:r w:rsidRPr="008F6366">
              <w:rPr>
                <w:rFonts w:ascii="Times New Roman" w:eastAsia="Times New Roman" w:hAnsi="Times New Roman" w:cs="Times New Roman"/>
                <w:b/>
                <w:bCs/>
                <w:sz w:val="18"/>
                <w:szCs w:val="18"/>
              </w:rPr>
              <w:t xml:space="preserve"> направления расходов местного бюджета в области национальной экономики</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660,0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0,0</w:t>
            </w:r>
          </w:p>
        </w:tc>
      </w:tr>
      <w:tr w:rsidR="008F6366" w:rsidRPr="008F6366" w:rsidTr="008F6366">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460,0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color w:val="000000"/>
                <w:sz w:val="18"/>
                <w:szCs w:val="18"/>
              </w:rPr>
            </w:pPr>
            <w:r w:rsidRPr="008F6366">
              <w:rPr>
                <w:rFonts w:ascii="Times New Roman" w:eastAsia="Times New Roman" w:hAnsi="Times New Roman" w:cs="Times New Roman"/>
                <w:color w:val="000000"/>
                <w:sz w:val="18"/>
                <w:szCs w:val="18"/>
              </w:rPr>
              <w:lastRenderedPageBreak/>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9040000000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540</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200,0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Непрограммные</w:t>
            </w:r>
            <w:proofErr w:type="spellEnd"/>
            <w:r w:rsidRPr="008F6366">
              <w:rPr>
                <w:rFonts w:ascii="Times New Roman" w:eastAsia="Times New Roman" w:hAnsi="Times New Roman" w:cs="Times New Roman"/>
                <w:b/>
                <w:bCs/>
                <w:sz w:val="18"/>
                <w:szCs w:val="18"/>
              </w:rPr>
              <w:t xml:space="preserve"> направления расходов местного бюджета в сфере </w:t>
            </w:r>
            <w:proofErr w:type="spellStart"/>
            <w:proofErr w:type="gramStart"/>
            <w:r w:rsidRPr="008F6366">
              <w:rPr>
                <w:rFonts w:ascii="Times New Roman" w:eastAsia="Times New Roman" w:hAnsi="Times New Roman" w:cs="Times New Roman"/>
                <w:b/>
                <w:bCs/>
                <w:sz w:val="18"/>
                <w:szCs w:val="18"/>
              </w:rPr>
              <w:t>жилищно</w:t>
            </w:r>
            <w:proofErr w:type="spellEnd"/>
            <w:r w:rsidRPr="008F6366">
              <w:rPr>
                <w:rFonts w:ascii="Times New Roman" w:eastAsia="Times New Roman" w:hAnsi="Times New Roman" w:cs="Times New Roman"/>
                <w:b/>
                <w:bCs/>
                <w:sz w:val="18"/>
                <w:szCs w:val="18"/>
              </w:rPr>
              <w:t>- коммунального</w:t>
            </w:r>
            <w:proofErr w:type="gramEnd"/>
            <w:r w:rsidRPr="008F6366">
              <w:rPr>
                <w:rFonts w:ascii="Times New Roman" w:eastAsia="Times New Roman" w:hAnsi="Times New Roman" w:cs="Times New Roman"/>
                <w:b/>
                <w:bCs/>
                <w:sz w:val="18"/>
                <w:szCs w:val="18"/>
              </w:rPr>
              <w:t xml:space="preserve"> хозяйства </w:t>
            </w:r>
          </w:p>
        </w:tc>
        <w:tc>
          <w:tcPr>
            <w:tcW w:w="1540"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9050000000</w:t>
            </w:r>
          </w:p>
        </w:tc>
        <w:tc>
          <w:tcPr>
            <w:tcW w:w="520"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1683,4</w:t>
            </w:r>
          </w:p>
        </w:tc>
        <w:tc>
          <w:tcPr>
            <w:tcW w:w="1633" w:type="dxa"/>
            <w:tcBorders>
              <w:top w:val="single" w:sz="4" w:space="0" w:color="auto"/>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w:t>
            </w:r>
          </w:p>
        </w:tc>
      </w:tr>
      <w:tr w:rsidR="008F6366" w:rsidRPr="008F6366" w:rsidTr="008F6366">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1572,9</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65"/>
        </w:trPr>
        <w:tc>
          <w:tcPr>
            <w:tcW w:w="4693" w:type="dxa"/>
            <w:tcBorders>
              <w:top w:val="single" w:sz="4" w:space="0" w:color="auto"/>
              <w:left w:val="single" w:sz="4" w:space="0" w:color="auto"/>
              <w:bottom w:val="single" w:sz="4" w:space="0" w:color="auto"/>
              <w:right w:val="nil"/>
            </w:tcBorders>
            <w:shd w:val="clear" w:color="auto" w:fill="auto"/>
            <w:vAlign w:val="bottom"/>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Бюджетные инвестиции иным юридическим лицам в объекты капитального строительства</w:t>
            </w:r>
          </w:p>
        </w:tc>
        <w:tc>
          <w:tcPr>
            <w:tcW w:w="1540"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450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830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10,5</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r>
      <w:tr w:rsidR="008F6366" w:rsidRPr="008F6366" w:rsidTr="008F6366">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proofErr w:type="spellStart"/>
            <w:r w:rsidRPr="008F6366">
              <w:rPr>
                <w:rFonts w:ascii="Times New Roman" w:eastAsia="Times New Roman" w:hAnsi="Times New Roman" w:cs="Times New Roman"/>
                <w:b/>
                <w:bCs/>
                <w:sz w:val="18"/>
                <w:szCs w:val="18"/>
              </w:rPr>
              <w:t>Непрограммные</w:t>
            </w:r>
            <w:proofErr w:type="spellEnd"/>
            <w:r w:rsidRPr="008F6366">
              <w:rPr>
                <w:rFonts w:ascii="Times New Roman" w:eastAsia="Times New Roman" w:hAnsi="Times New Roman" w:cs="Times New Roman"/>
                <w:b/>
                <w:bCs/>
                <w:sz w:val="18"/>
                <w:szCs w:val="18"/>
              </w:rPr>
              <w:t xml:space="preserve"> направления расходов местного бюджета в области культуры и кинематографии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 </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8080,0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8000,0</w:t>
            </w:r>
          </w:p>
        </w:tc>
      </w:tr>
      <w:tr w:rsidR="008F6366" w:rsidRPr="008F6366" w:rsidTr="008F6366">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610</w:t>
            </w:r>
          </w:p>
        </w:tc>
        <w:tc>
          <w:tcPr>
            <w:tcW w:w="1070"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8080,0</w:t>
            </w:r>
          </w:p>
        </w:tc>
        <w:tc>
          <w:tcPr>
            <w:tcW w:w="1633" w:type="dxa"/>
            <w:tcBorders>
              <w:top w:val="nil"/>
              <w:left w:val="nil"/>
              <w:bottom w:val="single" w:sz="4" w:space="0" w:color="auto"/>
              <w:right w:val="single" w:sz="4" w:space="0" w:color="auto"/>
            </w:tcBorders>
            <w:shd w:val="clear" w:color="auto" w:fill="auto"/>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8000,0</w:t>
            </w:r>
          </w:p>
        </w:tc>
      </w:tr>
      <w:tr w:rsidR="008F6366" w:rsidRPr="008F6366" w:rsidTr="008F6366">
        <w:trPr>
          <w:trHeight w:val="390"/>
        </w:trPr>
        <w:tc>
          <w:tcPr>
            <w:tcW w:w="4693" w:type="dxa"/>
            <w:tcBorders>
              <w:top w:val="nil"/>
              <w:left w:val="single" w:sz="4" w:space="0" w:color="auto"/>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8F6366" w:rsidRPr="008F6366" w:rsidRDefault="008F6366" w:rsidP="008F6366">
            <w:pPr>
              <w:spacing w:after="0" w:line="240" w:lineRule="auto"/>
              <w:rPr>
                <w:rFonts w:ascii="Times New Roman" w:eastAsia="Times New Roman" w:hAnsi="Times New Roman" w:cs="Times New Roman"/>
                <w:sz w:val="18"/>
                <w:szCs w:val="18"/>
              </w:rPr>
            </w:pPr>
            <w:r w:rsidRPr="008F6366">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43095,9</w:t>
            </w:r>
          </w:p>
        </w:tc>
        <w:tc>
          <w:tcPr>
            <w:tcW w:w="1633" w:type="dxa"/>
            <w:tcBorders>
              <w:top w:val="nil"/>
              <w:left w:val="nil"/>
              <w:bottom w:val="single" w:sz="4" w:space="0" w:color="auto"/>
              <w:right w:val="single" w:sz="4" w:space="0" w:color="auto"/>
            </w:tcBorders>
            <w:shd w:val="clear" w:color="auto" w:fill="auto"/>
            <w:noWrap/>
            <w:hideMark/>
          </w:tcPr>
          <w:p w:rsidR="008F6366" w:rsidRPr="008F6366" w:rsidRDefault="008F6366" w:rsidP="008F6366">
            <w:pPr>
              <w:spacing w:after="0" w:line="240" w:lineRule="auto"/>
              <w:rPr>
                <w:rFonts w:ascii="Times New Roman" w:eastAsia="Times New Roman" w:hAnsi="Times New Roman" w:cs="Times New Roman"/>
                <w:b/>
                <w:bCs/>
                <w:sz w:val="18"/>
                <w:szCs w:val="18"/>
              </w:rPr>
            </w:pPr>
            <w:r w:rsidRPr="008F6366">
              <w:rPr>
                <w:rFonts w:ascii="Times New Roman" w:eastAsia="Times New Roman" w:hAnsi="Times New Roman" w:cs="Times New Roman"/>
                <w:b/>
                <w:bCs/>
                <w:sz w:val="18"/>
                <w:szCs w:val="18"/>
              </w:rPr>
              <w:t>20519,6</w:t>
            </w:r>
          </w:p>
        </w:tc>
      </w:tr>
    </w:tbl>
    <w:p w:rsidR="008F6366" w:rsidRPr="008F6366" w:rsidRDefault="008F6366" w:rsidP="002E39AF">
      <w:pPr>
        <w:rPr>
          <w:rFonts w:ascii="Times New Roman" w:hAnsi="Times New Roman" w:cs="Times New Roman"/>
          <w:sz w:val="18"/>
          <w:szCs w:val="18"/>
        </w:rPr>
      </w:pPr>
    </w:p>
    <w:p w:rsidR="00C23E60" w:rsidRPr="00C23E60" w:rsidRDefault="00C23E60" w:rsidP="00C23E60">
      <w:pPr>
        <w:ind w:right="-1"/>
        <w:contextualSpacing/>
        <w:jc w:val="right"/>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Приложение № 5</w:t>
      </w:r>
    </w:p>
    <w:p w:rsidR="00C23E60" w:rsidRPr="00C23E60" w:rsidRDefault="00C23E60" w:rsidP="00C23E60">
      <w:pPr>
        <w:tabs>
          <w:tab w:val="left" w:pos="5985"/>
        </w:tabs>
        <w:ind w:right="-143"/>
        <w:contextualSpacing/>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Pr="00C23E60">
        <w:rPr>
          <w:rStyle w:val="tocnumber"/>
          <w:rFonts w:ascii="Times New Roman" w:hAnsi="Times New Roman" w:cs="Times New Roman"/>
          <w:sz w:val="18"/>
          <w:szCs w:val="18"/>
        </w:rPr>
        <w:t xml:space="preserve"> к Решению Собрания представителей</w:t>
      </w:r>
    </w:p>
    <w:p w:rsidR="00C23E60" w:rsidRPr="00C23E60" w:rsidRDefault="00C23E60" w:rsidP="00C23E60">
      <w:pPr>
        <w:ind w:right="-143"/>
        <w:contextualSpacing/>
        <w:jc w:val="right"/>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 городского поселения Петра Дубрава </w:t>
      </w:r>
    </w:p>
    <w:p w:rsidR="00C23E60" w:rsidRPr="00C23E60" w:rsidRDefault="00C23E60" w:rsidP="00C23E60">
      <w:pPr>
        <w:ind w:right="-143"/>
        <w:contextualSpacing/>
        <w:jc w:val="right"/>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 муниципального района </w:t>
      </w:r>
      <w:proofErr w:type="gramStart"/>
      <w:r w:rsidRPr="00C23E60">
        <w:rPr>
          <w:rStyle w:val="tocnumber"/>
          <w:rFonts w:ascii="Times New Roman" w:hAnsi="Times New Roman" w:cs="Times New Roman"/>
          <w:sz w:val="18"/>
          <w:szCs w:val="18"/>
        </w:rPr>
        <w:t>Волжский</w:t>
      </w:r>
      <w:proofErr w:type="gramEnd"/>
    </w:p>
    <w:p w:rsidR="00C23E60" w:rsidRPr="00C23E60" w:rsidRDefault="00C23E60" w:rsidP="00C23E60">
      <w:pPr>
        <w:ind w:right="-143"/>
        <w:contextualSpacing/>
        <w:jc w:val="right"/>
        <w:rPr>
          <w:rStyle w:val="tocnumber"/>
          <w:rFonts w:ascii="Times New Roman" w:hAnsi="Times New Roman" w:cs="Times New Roman"/>
          <w:sz w:val="18"/>
          <w:szCs w:val="18"/>
          <w:u w:val="single"/>
        </w:rPr>
      </w:pPr>
      <w:r w:rsidRPr="00C23E60">
        <w:rPr>
          <w:rStyle w:val="tocnumber"/>
          <w:rFonts w:ascii="Times New Roman" w:hAnsi="Times New Roman" w:cs="Times New Roman"/>
          <w:sz w:val="18"/>
          <w:szCs w:val="18"/>
        </w:rPr>
        <w:t xml:space="preserve">       Самарской области от «16» марта 2023г. № 141 </w:t>
      </w:r>
      <w:r w:rsidRPr="00C23E60">
        <w:rPr>
          <w:rStyle w:val="tocnumber"/>
          <w:rFonts w:ascii="Times New Roman" w:hAnsi="Times New Roman" w:cs="Times New Roman"/>
          <w:sz w:val="18"/>
          <w:szCs w:val="18"/>
          <w:u w:val="single"/>
        </w:rPr>
        <w:t xml:space="preserve">        </w:t>
      </w:r>
    </w:p>
    <w:p w:rsidR="00C23E60" w:rsidRPr="00C23E60" w:rsidRDefault="00C23E60" w:rsidP="00C23E60">
      <w:pPr>
        <w:jc w:val="center"/>
        <w:rPr>
          <w:rStyle w:val="tocnumber"/>
          <w:rFonts w:ascii="Times New Roman" w:hAnsi="Times New Roman" w:cs="Times New Roman"/>
          <w:b/>
          <w:sz w:val="18"/>
          <w:szCs w:val="18"/>
        </w:rPr>
      </w:pPr>
    </w:p>
    <w:p w:rsidR="00C23E60" w:rsidRPr="00C23E60" w:rsidRDefault="00C23E60" w:rsidP="00C23E60">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Источники внутреннего финансирования дефицита местного бюджета на 2023 год</w:t>
      </w:r>
    </w:p>
    <w:tbl>
      <w:tblPr>
        <w:tblW w:w="9559" w:type="dxa"/>
        <w:jc w:val="center"/>
        <w:tblInd w:w="6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
        <w:gridCol w:w="1546"/>
        <w:gridCol w:w="2670"/>
        <w:gridCol w:w="3810"/>
        <w:gridCol w:w="1520"/>
      </w:tblGrid>
      <w:tr w:rsidR="00C23E60" w:rsidRPr="00C23E60" w:rsidTr="00C23E60">
        <w:trPr>
          <w:gridBefore w:val="1"/>
          <w:wBefore w:w="9" w:type="dxa"/>
          <w:trHeight w:val="733"/>
          <w:tblHeader/>
          <w:jc w:val="center"/>
        </w:trPr>
        <w:tc>
          <w:tcPr>
            <w:tcW w:w="4075" w:type="dxa"/>
            <w:gridSpan w:val="2"/>
            <w:vAlign w:val="center"/>
          </w:tcPr>
          <w:p w:rsidR="00C23E60" w:rsidRPr="00C23E60" w:rsidRDefault="00C23E60" w:rsidP="00A8366F">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Код бюджетной классификации Российской Федерации</w:t>
            </w:r>
          </w:p>
        </w:tc>
        <w:tc>
          <w:tcPr>
            <w:tcW w:w="3919" w:type="dxa"/>
            <w:vMerge w:val="restart"/>
            <w:vAlign w:val="center"/>
          </w:tcPr>
          <w:p w:rsidR="00C23E60" w:rsidRPr="00C23E60" w:rsidRDefault="00C23E60" w:rsidP="00A8366F">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56" w:type="dxa"/>
            <w:vAlign w:val="center"/>
          </w:tcPr>
          <w:p w:rsidR="00C23E60" w:rsidRPr="00C23E60" w:rsidRDefault="00C23E60" w:rsidP="00A8366F">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Сумма, тыс. рублей</w:t>
            </w:r>
          </w:p>
        </w:tc>
      </w:tr>
      <w:tr w:rsidR="00C23E60" w:rsidRPr="00C23E60" w:rsidTr="00C23E60">
        <w:trPr>
          <w:trHeight w:val="1465"/>
          <w:tblHeader/>
          <w:jc w:val="center"/>
        </w:trPr>
        <w:tc>
          <w:tcPr>
            <w:tcW w:w="1360" w:type="dxa"/>
            <w:gridSpan w:val="2"/>
            <w:vAlign w:val="center"/>
          </w:tcPr>
          <w:p w:rsidR="00C23E60" w:rsidRPr="00C23E60" w:rsidRDefault="00C23E60" w:rsidP="00A8366F">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главного администратора</w:t>
            </w:r>
          </w:p>
        </w:tc>
        <w:tc>
          <w:tcPr>
            <w:tcW w:w="2724" w:type="dxa"/>
            <w:vAlign w:val="center"/>
          </w:tcPr>
          <w:p w:rsidR="00C23E60" w:rsidRPr="00C23E60" w:rsidRDefault="00C23E60" w:rsidP="00A8366F">
            <w:pPr>
              <w:jc w:val="cente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источников финансирования дефицита местного бюджета</w:t>
            </w:r>
          </w:p>
        </w:tc>
        <w:tc>
          <w:tcPr>
            <w:tcW w:w="3919" w:type="dxa"/>
            <w:vMerge/>
            <w:vAlign w:val="center"/>
          </w:tcPr>
          <w:p w:rsidR="00C23E60" w:rsidRPr="00C23E60" w:rsidRDefault="00C23E60" w:rsidP="00A8366F">
            <w:pPr>
              <w:jc w:val="center"/>
              <w:rPr>
                <w:rStyle w:val="tocnumber"/>
                <w:rFonts w:ascii="Times New Roman" w:hAnsi="Times New Roman" w:cs="Times New Roman"/>
                <w:b/>
                <w:sz w:val="18"/>
                <w:szCs w:val="18"/>
              </w:rPr>
            </w:pPr>
          </w:p>
        </w:tc>
        <w:tc>
          <w:tcPr>
            <w:tcW w:w="1556" w:type="dxa"/>
          </w:tcPr>
          <w:p w:rsidR="00C23E60" w:rsidRPr="00C23E60" w:rsidRDefault="00C23E60" w:rsidP="00A8366F">
            <w:pPr>
              <w:jc w:val="center"/>
              <w:rPr>
                <w:rStyle w:val="tocnumber"/>
                <w:rFonts w:ascii="Times New Roman" w:hAnsi="Times New Roman" w:cs="Times New Roman"/>
                <w:b/>
                <w:sz w:val="18"/>
                <w:szCs w:val="18"/>
              </w:rPr>
            </w:pPr>
          </w:p>
        </w:tc>
      </w:tr>
      <w:tr w:rsidR="00C23E60" w:rsidRPr="00C23E60" w:rsidTr="00C23E60">
        <w:trPr>
          <w:gridBefore w:val="1"/>
          <w:wBefore w:w="9" w:type="dxa"/>
          <w:trHeight w:val="1089"/>
          <w:jc w:val="center"/>
        </w:trPr>
        <w:tc>
          <w:tcPr>
            <w:tcW w:w="1351" w:type="dxa"/>
          </w:tcPr>
          <w:p w:rsidR="00C23E60" w:rsidRPr="00C23E60" w:rsidRDefault="00C23E60" w:rsidP="00A8366F">
            <w:pP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 xml:space="preserve">01 00 </w:t>
            </w:r>
            <w:proofErr w:type="spellStart"/>
            <w:r w:rsidRPr="00C23E60">
              <w:rPr>
                <w:rStyle w:val="tocnumber"/>
                <w:rFonts w:ascii="Times New Roman" w:hAnsi="Times New Roman" w:cs="Times New Roman"/>
                <w:b/>
                <w:sz w:val="18"/>
                <w:szCs w:val="18"/>
              </w:rPr>
              <w:t>00</w:t>
            </w:r>
            <w:proofErr w:type="spellEnd"/>
            <w:r w:rsidRPr="00C23E60">
              <w:rPr>
                <w:rStyle w:val="tocnumber"/>
                <w:rFonts w:ascii="Times New Roman" w:hAnsi="Times New Roman" w:cs="Times New Roman"/>
                <w:b/>
                <w:sz w:val="18"/>
                <w:szCs w:val="18"/>
              </w:rPr>
              <w:t xml:space="preserve"> </w:t>
            </w:r>
            <w:proofErr w:type="spellStart"/>
            <w:r w:rsidRPr="00C23E60">
              <w:rPr>
                <w:rStyle w:val="tocnumber"/>
                <w:rFonts w:ascii="Times New Roman" w:hAnsi="Times New Roman" w:cs="Times New Roman"/>
                <w:b/>
                <w:sz w:val="18"/>
                <w:szCs w:val="18"/>
              </w:rPr>
              <w:t>00</w:t>
            </w:r>
            <w:proofErr w:type="spellEnd"/>
            <w:r w:rsidRPr="00C23E60">
              <w:rPr>
                <w:rStyle w:val="tocnumber"/>
                <w:rFonts w:ascii="Times New Roman" w:hAnsi="Times New Roman" w:cs="Times New Roman"/>
                <w:b/>
                <w:sz w:val="18"/>
                <w:szCs w:val="18"/>
              </w:rPr>
              <w:t xml:space="preserve"> </w:t>
            </w:r>
            <w:proofErr w:type="spellStart"/>
            <w:r w:rsidRPr="00C23E60">
              <w:rPr>
                <w:rStyle w:val="tocnumber"/>
                <w:rFonts w:ascii="Times New Roman" w:hAnsi="Times New Roman" w:cs="Times New Roman"/>
                <w:b/>
                <w:sz w:val="18"/>
                <w:szCs w:val="18"/>
              </w:rPr>
              <w:t>00</w:t>
            </w:r>
            <w:proofErr w:type="spellEnd"/>
            <w:r w:rsidRPr="00C23E60">
              <w:rPr>
                <w:rStyle w:val="tocnumber"/>
                <w:rFonts w:ascii="Times New Roman" w:hAnsi="Times New Roman" w:cs="Times New Roman"/>
                <w:b/>
                <w:sz w:val="18"/>
                <w:szCs w:val="18"/>
              </w:rPr>
              <w:t xml:space="preserve"> 0000 000</w:t>
            </w:r>
          </w:p>
        </w:tc>
        <w:tc>
          <w:tcPr>
            <w:tcW w:w="3919" w:type="dxa"/>
          </w:tcPr>
          <w:p w:rsidR="00C23E60" w:rsidRPr="00C23E60" w:rsidRDefault="00C23E60" w:rsidP="00A8366F">
            <w:pPr>
              <w:rPr>
                <w:rStyle w:val="tocnumber"/>
                <w:rFonts w:ascii="Times New Roman" w:hAnsi="Times New Roman" w:cs="Times New Roman"/>
                <w:b/>
                <w:sz w:val="18"/>
                <w:szCs w:val="18"/>
              </w:rPr>
            </w:pPr>
            <w:r w:rsidRPr="00C23E60">
              <w:rPr>
                <w:rStyle w:val="tocnumber"/>
                <w:rFonts w:ascii="Times New Roman" w:hAnsi="Times New Roman" w:cs="Times New Roman"/>
                <w:b/>
                <w:sz w:val="18"/>
                <w:szCs w:val="18"/>
              </w:rPr>
              <w:t>Источники внутреннего финансирования дефицитов бюджетов</w:t>
            </w:r>
          </w:p>
        </w:tc>
        <w:tc>
          <w:tcPr>
            <w:tcW w:w="1554" w:type="dxa"/>
          </w:tcPr>
          <w:p w:rsidR="00C23E60" w:rsidRPr="00C23E60" w:rsidRDefault="00C23E60" w:rsidP="00A8366F">
            <w:pPr>
              <w:rPr>
                <w:rStyle w:val="tocnumber"/>
                <w:rFonts w:ascii="Times New Roman" w:hAnsi="Times New Roman" w:cs="Times New Roman"/>
                <w:b/>
                <w:sz w:val="18"/>
                <w:szCs w:val="18"/>
              </w:rPr>
            </w:pP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0000 000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Кредиты кредитных организаций в валюте Российской Федерации</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0,00</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0000 700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Получение кредитов от кредитных организаций в валюте Российской Федерации</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0,00</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13 0000 710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0,00</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0000 800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Погашение кредитов, предоставленных кредитными организациями в валюте </w:t>
            </w:r>
            <w:r w:rsidRPr="00C23E60">
              <w:rPr>
                <w:rStyle w:val="tocnumber"/>
                <w:rFonts w:ascii="Times New Roman" w:hAnsi="Times New Roman" w:cs="Times New Roman"/>
                <w:sz w:val="18"/>
                <w:szCs w:val="18"/>
              </w:rPr>
              <w:lastRenderedPageBreak/>
              <w:t>Российской Федерации</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lastRenderedPageBreak/>
              <w:t>0,00</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lastRenderedPageBreak/>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13 0000 810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Погашение бюджетами городских поселений кредитов, предоставленных кредитными организациями в валюте Российской Федерации</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0,00</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01 05 00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0000 000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Изменение остатков средств на счетах по учету средств бюджета</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1303,2</w:t>
            </w:r>
          </w:p>
        </w:tc>
      </w:tr>
      <w:tr w:rsidR="00C23E60" w:rsidRPr="00C23E60" w:rsidTr="00C23E60">
        <w:trPr>
          <w:gridBefore w:val="1"/>
          <w:wBefore w:w="9" w:type="dxa"/>
          <w:trHeight w:val="73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01 05 00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0000 500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Увеличение остатков средств бюджетов</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-41792,7</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01 05 02 00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0000 500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Увеличение прочих остатков средств бюджетов</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-41792,7</w:t>
            </w:r>
          </w:p>
        </w:tc>
      </w:tr>
      <w:tr w:rsidR="00C23E60" w:rsidRPr="00C23E60" w:rsidTr="00C23E60">
        <w:trPr>
          <w:gridBefore w:val="1"/>
          <w:wBefore w:w="9" w:type="dxa"/>
          <w:trHeight w:val="73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01 05 02 01 00 0000 510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Увеличение прочих остатков денежных средств бюджетов</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-41792,7</w:t>
            </w:r>
          </w:p>
        </w:tc>
      </w:tr>
      <w:tr w:rsidR="00C23E60" w:rsidRPr="00C23E60" w:rsidTr="00C23E60">
        <w:trPr>
          <w:gridBefore w:val="1"/>
          <w:wBefore w:w="9" w:type="dxa"/>
          <w:trHeight w:val="1089"/>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01 05 02 01 13 0000 510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Увеличение прочих остатков денежных средств бюджета поселения</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-41792,7</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01 05 00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0000 600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Уменьшение остатков средств бюджетов</w:t>
            </w:r>
          </w:p>
        </w:tc>
        <w:tc>
          <w:tcPr>
            <w:tcW w:w="155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43095,9</w:t>
            </w:r>
          </w:p>
        </w:tc>
      </w:tr>
      <w:tr w:rsidR="00C23E60" w:rsidRPr="00C23E60" w:rsidTr="00C23E60">
        <w:trPr>
          <w:gridBefore w:val="1"/>
          <w:wBefore w:w="9" w:type="dxa"/>
          <w:trHeight w:val="73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 xml:space="preserve">01 05 02 00 </w:t>
            </w:r>
            <w:proofErr w:type="spellStart"/>
            <w:r w:rsidRPr="00C23E60">
              <w:rPr>
                <w:rStyle w:val="tocnumber"/>
                <w:rFonts w:ascii="Times New Roman" w:hAnsi="Times New Roman" w:cs="Times New Roman"/>
                <w:sz w:val="18"/>
                <w:szCs w:val="18"/>
              </w:rPr>
              <w:t>00</w:t>
            </w:r>
            <w:proofErr w:type="spellEnd"/>
            <w:r w:rsidRPr="00C23E60">
              <w:rPr>
                <w:rStyle w:val="tocnumber"/>
                <w:rFonts w:ascii="Times New Roman" w:hAnsi="Times New Roman" w:cs="Times New Roman"/>
                <w:sz w:val="18"/>
                <w:szCs w:val="18"/>
              </w:rPr>
              <w:t xml:space="preserve"> 0000 600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Уменьшение прочих остатков средств бюджетов</w:t>
            </w:r>
          </w:p>
        </w:tc>
        <w:tc>
          <w:tcPr>
            <w:tcW w:w="1554"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sz w:val="18"/>
                <w:szCs w:val="18"/>
              </w:rPr>
              <w:t>43095,9</w:t>
            </w:r>
          </w:p>
        </w:tc>
      </w:tr>
      <w:tr w:rsidR="00C23E60" w:rsidRPr="00C23E60" w:rsidTr="00C23E60">
        <w:trPr>
          <w:gridBefore w:val="1"/>
          <w:wBefore w:w="9" w:type="dxa"/>
          <w:trHeight w:val="713"/>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01 05 02 01 00 0000 610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Уменьшение прочих остатков денежных средств бюджетов</w:t>
            </w:r>
          </w:p>
        </w:tc>
        <w:tc>
          <w:tcPr>
            <w:tcW w:w="1554"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sz w:val="18"/>
                <w:szCs w:val="18"/>
              </w:rPr>
              <w:t>43095,9</w:t>
            </w:r>
          </w:p>
        </w:tc>
      </w:tr>
      <w:tr w:rsidR="00C23E60" w:rsidRPr="00C23E60" w:rsidTr="00C23E60">
        <w:trPr>
          <w:gridBefore w:val="1"/>
          <w:wBefore w:w="9" w:type="dxa"/>
          <w:trHeight w:val="1109"/>
          <w:jc w:val="center"/>
        </w:trPr>
        <w:tc>
          <w:tcPr>
            <w:tcW w:w="1351"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b/>
                <w:sz w:val="18"/>
                <w:szCs w:val="18"/>
              </w:rPr>
              <w:t>256</w:t>
            </w:r>
          </w:p>
        </w:tc>
        <w:tc>
          <w:tcPr>
            <w:tcW w:w="2724"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01 05 02 01 13 0000 610</w:t>
            </w:r>
          </w:p>
        </w:tc>
        <w:tc>
          <w:tcPr>
            <w:tcW w:w="3919" w:type="dxa"/>
          </w:tcPr>
          <w:p w:rsidR="00C23E60" w:rsidRPr="00C23E60" w:rsidRDefault="00C23E60" w:rsidP="00A8366F">
            <w:pPr>
              <w:rPr>
                <w:rStyle w:val="tocnumber"/>
                <w:rFonts w:ascii="Times New Roman" w:hAnsi="Times New Roman" w:cs="Times New Roman"/>
                <w:sz w:val="18"/>
                <w:szCs w:val="18"/>
              </w:rPr>
            </w:pPr>
            <w:r w:rsidRPr="00C23E60">
              <w:rPr>
                <w:rStyle w:val="tocnumber"/>
                <w:rFonts w:ascii="Times New Roman" w:hAnsi="Times New Roman" w:cs="Times New Roman"/>
                <w:sz w:val="18"/>
                <w:szCs w:val="18"/>
              </w:rPr>
              <w:t>Уменьшение прочих остатков денежных средств бюджета поселения</w:t>
            </w:r>
          </w:p>
        </w:tc>
        <w:tc>
          <w:tcPr>
            <w:tcW w:w="1554" w:type="dxa"/>
          </w:tcPr>
          <w:p w:rsidR="00C23E60" w:rsidRPr="00C23E60" w:rsidRDefault="00C23E60" w:rsidP="00A8366F">
            <w:pPr>
              <w:rPr>
                <w:rFonts w:ascii="Times New Roman" w:hAnsi="Times New Roman" w:cs="Times New Roman"/>
                <w:sz w:val="18"/>
                <w:szCs w:val="18"/>
              </w:rPr>
            </w:pPr>
            <w:r w:rsidRPr="00C23E60">
              <w:rPr>
                <w:rStyle w:val="tocnumber"/>
                <w:rFonts w:ascii="Times New Roman" w:hAnsi="Times New Roman" w:cs="Times New Roman"/>
                <w:sz w:val="18"/>
                <w:szCs w:val="18"/>
              </w:rPr>
              <w:t>43095,9</w:t>
            </w:r>
          </w:p>
        </w:tc>
      </w:tr>
    </w:tbl>
    <w:p w:rsidR="00C23E60" w:rsidRDefault="00C23E60" w:rsidP="00C23E60">
      <w:pPr>
        <w:ind w:right="-851"/>
        <w:rPr>
          <w:rStyle w:val="tocnumber"/>
          <w:sz w:val="28"/>
          <w:szCs w:val="28"/>
        </w:rPr>
      </w:pPr>
    </w:p>
    <w:p w:rsidR="00C23E60" w:rsidRPr="00FD46D3" w:rsidRDefault="00C23E60" w:rsidP="00C23E60">
      <w:pPr>
        <w:rPr>
          <w:rStyle w:val="tocnumber"/>
          <w:sz w:val="28"/>
          <w:szCs w:val="28"/>
        </w:rPr>
      </w:pPr>
    </w:p>
    <w:p w:rsidR="002E39AF" w:rsidRPr="007A2993" w:rsidRDefault="002E39AF" w:rsidP="002E39AF">
      <w:pPr>
        <w:rPr>
          <w:rFonts w:ascii="Times New Roman" w:hAnsi="Times New Roman" w:cs="Times New Roman"/>
          <w:sz w:val="20"/>
          <w:szCs w:val="20"/>
        </w:rPr>
      </w:pPr>
    </w:p>
    <w:p w:rsidR="002E39AF" w:rsidRDefault="002E39AF" w:rsidP="002E39AF">
      <w:pPr>
        <w:rPr>
          <w:rFonts w:ascii="Times New Roman" w:hAnsi="Times New Roman" w:cs="Times New Roman"/>
          <w:sz w:val="24"/>
          <w:szCs w:val="24"/>
        </w:rPr>
      </w:pPr>
    </w:p>
    <w:p w:rsidR="008F6366" w:rsidRDefault="008F6366" w:rsidP="002E39AF">
      <w:pPr>
        <w:rPr>
          <w:rFonts w:ascii="Times New Roman" w:hAnsi="Times New Roman" w:cs="Times New Roman"/>
          <w:sz w:val="24"/>
          <w:szCs w:val="24"/>
        </w:rPr>
      </w:pPr>
    </w:p>
    <w:p w:rsidR="008F6366" w:rsidRPr="002E39AF" w:rsidRDefault="008F6366" w:rsidP="002E39AF">
      <w:pPr>
        <w:rPr>
          <w:rFonts w:ascii="Times New Roman" w:hAnsi="Times New Roman" w:cs="Times New Roman"/>
          <w:sz w:val="24"/>
          <w:szCs w:val="24"/>
        </w:rPr>
      </w:pPr>
    </w:p>
    <w:tbl>
      <w:tblPr>
        <w:tblW w:w="9922" w:type="dxa"/>
        <w:tblInd w:w="93" w:type="dxa"/>
        <w:tblLook w:val="04A0"/>
      </w:tblPr>
      <w:tblGrid>
        <w:gridCol w:w="3843"/>
        <w:gridCol w:w="2715"/>
        <w:gridCol w:w="983"/>
        <w:gridCol w:w="890"/>
        <w:gridCol w:w="973"/>
        <w:gridCol w:w="222"/>
        <w:gridCol w:w="296"/>
      </w:tblGrid>
      <w:tr w:rsidR="000D73BA" w:rsidRPr="000D73BA" w:rsidTr="000D73BA">
        <w:trPr>
          <w:trHeight w:val="285"/>
        </w:trPr>
        <w:tc>
          <w:tcPr>
            <w:tcW w:w="9922" w:type="dxa"/>
            <w:gridSpan w:val="7"/>
            <w:tcBorders>
              <w:top w:val="nil"/>
              <w:left w:val="nil"/>
              <w:bottom w:val="nil"/>
              <w:right w:val="nil"/>
            </w:tcBorders>
            <w:shd w:val="clear" w:color="auto" w:fill="auto"/>
            <w:noWrap/>
            <w:hideMark/>
          </w:tcPr>
          <w:p w:rsidR="000D73BA" w:rsidRPr="000D73BA" w:rsidRDefault="00B7284E" w:rsidP="000D73B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000D73BA" w:rsidRPr="000D73BA">
              <w:rPr>
                <w:rFonts w:ascii="Times New Roman" w:eastAsia="Times New Roman" w:hAnsi="Times New Roman" w:cs="Times New Roman"/>
                <w:sz w:val="16"/>
                <w:szCs w:val="16"/>
              </w:rPr>
              <w:t xml:space="preserve">Приложение №11 к Решению Собрания Представителей от"16"марта  2023г. </w:t>
            </w:r>
          </w:p>
        </w:tc>
      </w:tr>
      <w:tr w:rsidR="000D73BA" w:rsidRPr="000D73BA" w:rsidTr="000D73BA">
        <w:trPr>
          <w:trHeight w:val="600"/>
        </w:trPr>
        <w:tc>
          <w:tcPr>
            <w:tcW w:w="3843"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715" w:type="dxa"/>
            <w:tcBorders>
              <w:top w:val="nil"/>
              <w:left w:val="nil"/>
              <w:bottom w:val="nil"/>
              <w:right w:val="nil"/>
            </w:tcBorders>
            <w:shd w:val="clear" w:color="auto" w:fill="auto"/>
            <w:noWrap/>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983" w:type="dxa"/>
            <w:tcBorders>
              <w:top w:val="nil"/>
              <w:left w:val="nil"/>
              <w:bottom w:val="nil"/>
              <w:right w:val="nil"/>
            </w:tcBorders>
            <w:shd w:val="clear" w:color="auto" w:fill="auto"/>
            <w:noWrap/>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 141</w:t>
            </w:r>
          </w:p>
        </w:tc>
        <w:tc>
          <w:tcPr>
            <w:tcW w:w="890" w:type="dxa"/>
            <w:tcBorders>
              <w:top w:val="nil"/>
              <w:left w:val="nil"/>
              <w:bottom w:val="nil"/>
              <w:right w:val="nil"/>
            </w:tcBorders>
            <w:shd w:val="clear" w:color="auto" w:fill="auto"/>
            <w:noWrap/>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973" w:type="dxa"/>
            <w:tcBorders>
              <w:top w:val="nil"/>
              <w:left w:val="nil"/>
              <w:bottom w:val="nil"/>
              <w:right w:val="nil"/>
            </w:tcBorders>
            <w:shd w:val="clear" w:color="auto" w:fill="auto"/>
            <w:noWrap/>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540"/>
        </w:trPr>
        <w:tc>
          <w:tcPr>
            <w:tcW w:w="9404" w:type="dxa"/>
            <w:gridSpan w:val="5"/>
            <w:tcBorders>
              <w:top w:val="nil"/>
              <w:left w:val="nil"/>
              <w:bottom w:val="nil"/>
              <w:right w:val="nil"/>
            </w:tcBorders>
            <w:shd w:val="clear" w:color="auto" w:fill="auto"/>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 xml:space="preserve">         Прогноз поступления доходов  г.п</w:t>
            </w:r>
            <w:proofErr w:type="gramStart"/>
            <w:r w:rsidRPr="000D73BA">
              <w:rPr>
                <w:rFonts w:ascii="Times New Roman" w:eastAsia="Times New Roman" w:hAnsi="Times New Roman" w:cs="Times New Roman"/>
                <w:b/>
                <w:bCs/>
                <w:sz w:val="16"/>
                <w:szCs w:val="16"/>
              </w:rPr>
              <w:t>.П</w:t>
            </w:r>
            <w:proofErr w:type="gramEnd"/>
            <w:r w:rsidRPr="000D73BA">
              <w:rPr>
                <w:rFonts w:ascii="Times New Roman" w:eastAsia="Times New Roman" w:hAnsi="Times New Roman" w:cs="Times New Roman"/>
                <w:b/>
                <w:bCs/>
                <w:sz w:val="16"/>
                <w:szCs w:val="16"/>
              </w:rPr>
              <w:t>е</w:t>
            </w:r>
            <w:r>
              <w:rPr>
                <w:rFonts w:ascii="Times New Roman" w:eastAsia="Times New Roman" w:hAnsi="Times New Roman" w:cs="Times New Roman"/>
                <w:b/>
                <w:bCs/>
                <w:sz w:val="16"/>
                <w:szCs w:val="16"/>
              </w:rPr>
              <w:t xml:space="preserve">тра  Дубрава </w:t>
            </w:r>
            <w:r w:rsidRPr="000D73BA">
              <w:rPr>
                <w:rFonts w:ascii="Times New Roman" w:eastAsia="Times New Roman" w:hAnsi="Times New Roman" w:cs="Times New Roman"/>
                <w:b/>
                <w:bCs/>
                <w:sz w:val="16"/>
                <w:szCs w:val="16"/>
              </w:rPr>
              <w:t xml:space="preserve"> на 2023-2025 гг.</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715"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p>
        </w:tc>
        <w:tc>
          <w:tcPr>
            <w:tcW w:w="983"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890"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973"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тыс</w:t>
            </w:r>
            <w:proofErr w:type="gramStart"/>
            <w:r w:rsidRPr="000D73BA">
              <w:rPr>
                <w:rFonts w:ascii="Times New Roman" w:eastAsia="Times New Roman" w:hAnsi="Times New Roman" w:cs="Times New Roman"/>
                <w:sz w:val="16"/>
                <w:szCs w:val="16"/>
              </w:rPr>
              <w:t>.р</w:t>
            </w:r>
            <w:proofErr w:type="gramEnd"/>
            <w:r w:rsidRPr="000D73BA">
              <w:rPr>
                <w:rFonts w:ascii="Times New Roman" w:eastAsia="Times New Roman" w:hAnsi="Times New Roman" w:cs="Times New Roman"/>
                <w:sz w:val="16"/>
                <w:szCs w:val="16"/>
              </w:rPr>
              <w:t>уб.</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Наименование</w:t>
            </w:r>
          </w:p>
        </w:tc>
        <w:tc>
          <w:tcPr>
            <w:tcW w:w="2715"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Код дохода</w:t>
            </w:r>
          </w:p>
        </w:tc>
        <w:tc>
          <w:tcPr>
            <w:tcW w:w="983"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2023</w:t>
            </w:r>
          </w:p>
        </w:tc>
        <w:tc>
          <w:tcPr>
            <w:tcW w:w="890"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2024</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2025</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Доходы бюджета - ИТОГО</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00085000000000000000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41792,7</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35285,7</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35242,5</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r w:rsidRPr="000D73BA">
              <w:rPr>
                <w:rFonts w:ascii="Times New Roman" w:eastAsia="Times New Roman" w:hAnsi="Times New Roman" w:cs="Times New Roman"/>
                <w:b/>
                <w:bCs/>
                <w:i/>
                <w:iCs/>
                <w:sz w:val="16"/>
                <w:szCs w:val="16"/>
              </w:rPr>
              <w:t>НАЛОГОВЫЕ И НЕНАЛОГОВЫЕ ДОХОДЫ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i/>
                <w:iCs/>
                <w:sz w:val="16"/>
                <w:szCs w:val="16"/>
              </w:rPr>
            </w:pPr>
            <w:r w:rsidRPr="000D73BA">
              <w:rPr>
                <w:rFonts w:ascii="Times New Roman" w:eastAsia="Times New Roman" w:hAnsi="Times New Roman" w:cs="Times New Roman"/>
                <w:b/>
                <w:bCs/>
                <w:i/>
                <w:iCs/>
                <w:sz w:val="16"/>
                <w:szCs w:val="16"/>
              </w:rPr>
              <w:t>00010000000000000000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21273,1</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20515,0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20715,0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НАЛОГИ НА ПРИБЫЛЬ, ДОХОДЫ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18210100000000000000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6347,6</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7260,0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7360,0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Налог на доходы физических лиц</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18210102000000000000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6347,6</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7260,0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7360,0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w:t>
            </w:r>
          </w:p>
        </w:tc>
      </w:tr>
      <w:tr w:rsidR="000D73BA" w:rsidRPr="000D73BA" w:rsidTr="000D73BA">
        <w:trPr>
          <w:trHeight w:val="144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w:t>
            </w:r>
            <w:r>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 xml:space="preserve">за </w:t>
            </w:r>
            <w:r>
              <w:rPr>
                <w:rFonts w:ascii="Times New Roman" w:eastAsia="Times New Roman" w:hAnsi="Times New Roman" w:cs="Times New Roman"/>
                <w:sz w:val="16"/>
                <w:szCs w:val="16"/>
              </w:rPr>
              <w:t xml:space="preserve">исключением </w:t>
            </w:r>
            <w:proofErr w:type="gramStart"/>
            <w:r>
              <w:rPr>
                <w:rFonts w:ascii="Times New Roman" w:eastAsia="Times New Roman" w:hAnsi="Times New Roman" w:cs="Times New Roman"/>
                <w:sz w:val="16"/>
                <w:szCs w:val="16"/>
              </w:rPr>
              <w:t>доходов</w:t>
            </w:r>
            <w:proofErr w:type="gramEnd"/>
            <w:r>
              <w:rPr>
                <w:rFonts w:ascii="Times New Roman" w:eastAsia="Times New Roman" w:hAnsi="Times New Roman" w:cs="Times New Roman"/>
                <w:sz w:val="16"/>
                <w:szCs w:val="16"/>
              </w:rPr>
              <w:t xml:space="preserve"> в отношении</w:t>
            </w:r>
            <w:r w:rsidRPr="000D73BA">
              <w:rPr>
                <w:rFonts w:ascii="Times New Roman" w:eastAsia="Times New Roman" w:hAnsi="Times New Roman" w:cs="Times New Roman"/>
                <w:sz w:val="16"/>
                <w:szCs w:val="16"/>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18210102010010000110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4777,6</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5690,0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5790,0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 xml:space="preserve">     </w:t>
            </w:r>
          </w:p>
        </w:tc>
      </w:tr>
      <w:tr w:rsidR="000D73BA" w:rsidRPr="000D73BA" w:rsidTr="000D73BA">
        <w:trPr>
          <w:trHeight w:val="216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0D73BA">
              <w:rPr>
                <w:rFonts w:ascii="Times New Roman" w:eastAsia="Times New Roman" w:hAnsi="Times New Roman" w:cs="Times New Roman"/>
                <w:sz w:val="16"/>
                <w:szCs w:val="16"/>
              </w:rPr>
              <w:t xml:space="preserve"> ,</w:t>
            </w:r>
            <w:proofErr w:type="gramEnd"/>
            <w:r w:rsidRPr="000D73BA">
              <w:rPr>
                <w:rFonts w:ascii="Times New Roman" w:eastAsia="Times New Roman" w:hAnsi="Times New Roman" w:cs="Times New Roman"/>
                <w:sz w:val="16"/>
                <w:szCs w:val="16"/>
              </w:rPr>
              <w:t>занимающихся частной практикой,</w:t>
            </w:r>
            <w:r w:rsidR="00B7284E">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адвокатов,</w:t>
            </w:r>
            <w:r w:rsidR="00B7284E">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18210102020010000110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96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доходы физических лиц с доходов, полученных физическими лицами</w:t>
            </w:r>
            <w:proofErr w:type="gramStart"/>
            <w:r w:rsidRPr="000D73BA">
              <w:rPr>
                <w:rFonts w:ascii="Times New Roman" w:eastAsia="Times New Roman" w:hAnsi="Times New Roman" w:cs="Times New Roman"/>
                <w:sz w:val="16"/>
                <w:szCs w:val="16"/>
              </w:rPr>
              <w:t xml:space="preserve"> ,</w:t>
            </w:r>
            <w:proofErr w:type="gramEnd"/>
            <w:r w:rsidRPr="000D73BA">
              <w:rPr>
                <w:rFonts w:ascii="Times New Roman" w:eastAsia="Times New Roman" w:hAnsi="Times New Roman" w:cs="Times New Roman"/>
                <w:sz w:val="16"/>
                <w:szCs w:val="16"/>
              </w:rPr>
              <w:t>в соответствии со статьей 228 Налогового Кодекса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18210102030010000110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640"/>
        </w:trPr>
        <w:tc>
          <w:tcPr>
            <w:tcW w:w="3843" w:type="dxa"/>
            <w:tcBorders>
              <w:top w:val="nil"/>
              <w:left w:val="single" w:sz="4" w:space="0" w:color="000000"/>
              <w:bottom w:val="single" w:sz="4" w:space="0" w:color="auto"/>
              <w:right w:val="single" w:sz="4" w:space="0" w:color="000000"/>
            </w:tcBorders>
            <w:shd w:val="clear" w:color="auto" w:fill="auto"/>
            <w:vAlign w:val="bottom"/>
            <w:hideMark/>
          </w:tcPr>
          <w:p w:rsidR="000D73BA" w:rsidRPr="000D73BA" w:rsidRDefault="000D73BA" w:rsidP="000D73BA">
            <w:pPr>
              <w:spacing w:after="24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1821012050010000110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16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18210102100010000110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400,0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400,0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87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color w:val="000000"/>
                <w:sz w:val="16"/>
                <w:szCs w:val="16"/>
              </w:rPr>
            </w:pPr>
            <w:r w:rsidRPr="000D73BA">
              <w:rPr>
                <w:rFonts w:ascii="Times New Roman" w:eastAsia="Times New Roman" w:hAnsi="Times New Roman" w:cs="Times New Roman"/>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0D73BA">
              <w:rPr>
                <w:rFonts w:ascii="Times New Roman" w:eastAsia="Times New Roman" w:hAnsi="Times New Roman" w:cs="Times New Roman"/>
                <w:color w:val="000000"/>
                <w:sz w:val="16"/>
                <w:szCs w:val="16"/>
              </w:rPr>
              <w:t>000</w:t>
            </w:r>
            <w:proofErr w:type="spellEnd"/>
            <w:r w:rsidRPr="000D73BA">
              <w:rPr>
                <w:rFonts w:ascii="Times New Roman" w:eastAsia="Times New Roman" w:hAnsi="Times New Roman" w:cs="Times New Roman"/>
                <w:color w:val="000000"/>
                <w:sz w:val="16"/>
                <w:szCs w:val="16"/>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18210102080010000110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60,0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60,0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60,0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555"/>
        </w:trPr>
        <w:tc>
          <w:tcPr>
            <w:tcW w:w="3843"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lastRenderedPageBreak/>
              <w:t>Налоги на товары</w:t>
            </w:r>
            <w:r>
              <w:rPr>
                <w:rFonts w:ascii="Times New Roman" w:eastAsia="Times New Roman" w:hAnsi="Times New Roman" w:cs="Times New Roman"/>
                <w:b/>
                <w:bCs/>
                <w:sz w:val="16"/>
                <w:szCs w:val="16"/>
              </w:rPr>
              <w:t xml:space="preserve"> </w:t>
            </w:r>
            <w:r w:rsidRPr="000D73BA">
              <w:rPr>
                <w:rFonts w:ascii="Times New Roman" w:eastAsia="Times New Roman" w:hAnsi="Times New Roman" w:cs="Times New Roman"/>
                <w:b/>
                <w:bCs/>
                <w:sz w:val="16"/>
                <w:szCs w:val="16"/>
              </w:rPr>
              <w:t>(работы,</w:t>
            </w:r>
            <w:r>
              <w:rPr>
                <w:rFonts w:ascii="Times New Roman" w:eastAsia="Times New Roman" w:hAnsi="Times New Roman" w:cs="Times New Roman"/>
                <w:b/>
                <w:bCs/>
                <w:sz w:val="16"/>
                <w:szCs w:val="16"/>
              </w:rPr>
              <w:t xml:space="preserve"> </w:t>
            </w:r>
            <w:r w:rsidRPr="000D73BA">
              <w:rPr>
                <w:rFonts w:ascii="Times New Roman" w:eastAsia="Times New Roman" w:hAnsi="Times New Roman" w:cs="Times New Roman"/>
                <w:b/>
                <w:bCs/>
                <w:sz w:val="16"/>
                <w:szCs w:val="16"/>
              </w:rPr>
              <w:t>услуги),</w:t>
            </w:r>
            <w:r>
              <w:rPr>
                <w:rFonts w:ascii="Times New Roman" w:eastAsia="Times New Roman" w:hAnsi="Times New Roman" w:cs="Times New Roman"/>
                <w:b/>
                <w:bCs/>
                <w:sz w:val="16"/>
                <w:szCs w:val="16"/>
              </w:rPr>
              <w:t xml:space="preserve"> </w:t>
            </w:r>
            <w:r w:rsidRPr="000D73BA">
              <w:rPr>
                <w:rFonts w:ascii="Times New Roman" w:eastAsia="Times New Roman" w:hAnsi="Times New Roman" w:cs="Times New Roman"/>
                <w:b/>
                <w:bCs/>
                <w:sz w:val="16"/>
                <w:szCs w:val="16"/>
              </w:rPr>
              <w:t>реализуемые на территории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10010300000000000000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2370,0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2370,0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2470,0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7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Акцизы по подакцизным  товара</w:t>
            </w:r>
            <w:proofErr w:type="gramStart"/>
            <w:r w:rsidRPr="000D73BA">
              <w:rPr>
                <w:rFonts w:ascii="Times New Roman" w:eastAsia="Times New Roman" w:hAnsi="Times New Roman" w:cs="Times New Roman"/>
                <w:sz w:val="16"/>
                <w:szCs w:val="16"/>
              </w:rPr>
              <w:t>м(</w:t>
            </w:r>
            <w:proofErr w:type="gramEnd"/>
            <w:r w:rsidRPr="000D73BA">
              <w:rPr>
                <w:rFonts w:ascii="Times New Roman" w:eastAsia="Times New Roman" w:hAnsi="Times New Roman" w:cs="Times New Roman"/>
                <w:sz w:val="16"/>
                <w:szCs w:val="16"/>
              </w:rPr>
              <w:t xml:space="preserve">продукции)производимым на территории Российской Федерации. </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10010302000010000110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2370,0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2370,0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2470,0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320"/>
        </w:trPr>
        <w:tc>
          <w:tcPr>
            <w:tcW w:w="3843" w:type="dxa"/>
            <w:tcBorders>
              <w:top w:val="nil"/>
              <w:left w:val="single" w:sz="4" w:space="0" w:color="000000"/>
              <w:bottom w:val="single" w:sz="4" w:space="0" w:color="000000"/>
              <w:right w:val="single" w:sz="4" w:space="0" w:color="000000"/>
            </w:tcBorders>
            <w:shd w:val="clear" w:color="auto" w:fill="auto"/>
            <w:hideMark/>
          </w:tcPr>
          <w:p w:rsidR="000D73BA" w:rsidRPr="000D73BA" w:rsidRDefault="000D73BA" w:rsidP="000D73BA">
            <w:pPr>
              <w:spacing w:after="0" w:line="240" w:lineRule="auto"/>
              <w:rPr>
                <w:rFonts w:ascii="Times New Roman" w:eastAsia="Times New Roman" w:hAnsi="Times New Roman" w:cs="Times New Roman"/>
                <w:color w:val="000000"/>
                <w:sz w:val="16"/>
                <w:szCs w:val="16"/>
              </w:rPr>
            </w:pPr>
            <w:r w:rsidRPr="000D73BA">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10010302230010000110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1160,0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1160,0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1260,0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680"/>
        </w:trPr>
        <w:tc>
          <w:tcPr>
            <w:tcW w:w="3843" w:type="dxa"/>
            <w:tcBorders>
              <w:top w:val="nil"/>
              <w:left w:val="single" w:sz="4" w:space="0" w:color="000000"/>
              <w:bottom w:val="single" w:sz="4" w:space="0" w:color="000000"/>
              <w:right w:val="single" w:sz="4" w:space="0" w:color="000000"/>
            </w:tcBorders>
            <w:shd w:val="clear" w:color="auto" w:fill="auto"/>
            <w:hideMark/>
          </w:tcPr>
          <w:p w:rsidR="000D73BA" w:rsidRPr="000D73BA" w:rsidRDefault="000D73BA" w:rsidP="000D73BA">
            <w:pPr>
              <w:spacing w:after="0" w:line="240" w:lineRule="auto"/>
              <w:rPr>
                <w:rFonts w:ascii="Times New Roman" w:eastAsia="Times New Roman" w:hAnsi="Times New Roman" w:cs="Times New Roman"/>
                <w:color w:val="000000"/>
                <w:sz w:val="16"/>
                <w:szCs w:val="16"/>
              </w:rPr>
            </w:pPr>
            <w:r w:rsidRPr="000D73BA">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0D73BA">
              <w:rPr>
                <w:rFonts w:ascii="Times New Roman" w:eastAsia="Times New Roman" w:hAnsi="Times New Roman" w:cs="Times New Roman"/>
                <w:color w:val="000000"/>
                <w:sz w:val="16"/>
                <w:szCs w:val="16"/>
              </w:rPr>
              <w:t>инжекторных</w:t>
            </w:r>
            <w:proofErr w:type="spellEnd"/>
            <w:r w:rsidRPr="000D73BA">
              <w:rPr>
                <w:rFonts w:ascii="Times New Roman" w:eastAsia="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10010302240010000110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680"/>
        </w:trPr>
        <w:tc>
          <w:tcPr>
            <w:tcW w:w="3843" w:type="dxa"/>
            <w:tcBorders>
              <w:top w:val="nil"/>
              <w:left w:val="single" w:sz="4" w:space="0" w:color="000000"/>
              <w:bottom w:val="single" w:sz="4" w:space="0" w:color="000000"/>
              <w:right w:val="single" w:sz="4" w:space="0" w:color="000000"/>
            </w:tcBorders>
            <w:shd w:val="clear" w:color="auto" w:fill="auto"/>
            <w:hideMark/>
          </w:tcPr>
          <w:p w:rsidR="000D73BA" w:rsidRPr="000D73BA" w:rsidRDefault="000D73BA" w:rsidP="000D73BA">
            <w:pPr>
              <w:spacing w:after="0" w:line="240" w:lineRule="auto"/>
              <w:rPr>
                <w:rFonts w:ascii="Times New Roman" w:eastAsia="Times New Roman" w:hAnsi="Times New Roman" w:cs="Times New Roman"/>
                <w:color w:val="000000"/>
                <w:sz w:val="16"/>
                <w:szCs w:val="16"/>
              </w:rPr>
            </w:pPr>
            <w:r w:rsidRPr="000D73BA">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10010302250010000110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1340,0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1340,0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1340,0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395"/>
        </w:trPr>
        <w:tc>
          <w:tcPr>
            <w:tcW w:w="3843" w:type="dxa"/>
            <w:tcBorders>
              <w:top w:val="nil"/>
              <w:left w:val="single" w:sz="4" w:space="0" w:color="000000"/>
              <w:bottom w:val="single" w:sz="4" w:space="0" w:color="000000"/>
              <w:right w:val="single" w:sz="4" w:space="0" w:color="000000"/>
            </w:tcBorders>
            <w:shd w:val="clear" w:color="auto" w:fill="auto"/>
            <w:hideMark/>
          </w:tcPr>
          <w:p w:rsidR="000D73BA" w:rsidRPr="000D73BA" w:rsidRDefault="000D73BA" w:rsidP="000D73BA">
            <w:pPr>
              <w:spacing w:after="0" w:line="240" w:lineRule="auto"/>
              <w:rPr>
                <w:rFonts w:ascii="Times New Roman" w:eastAsia="Times New Roman" w:hAnsi="Times New Roman" w:cs="Times New Roman"/>
                <w:color w:val="000000"/>
                <w:sz w:val="16"/>
                <w:szCs w:val="16"/>
              </w:rPr>
            </w:pPr>
            <w:r w:rsidRPr="000D73BA">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10010302260010000110</w:t>
            </w:r>
          </w:p>
        </w:tc>
        <w:tc>
          <w:tcPr>
            <w:tcW w:w="98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w:t>
            </w:r>
          </w:p>
        </w:tc>
        <w:tc>
          <w:tcPr>
            <w:tcW w:w="890"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w:t>
            </w:r>
          </w:p>
        </w:tc>
        <w:tc>
          <w:tcPr>
            <w:tcW w:w="973" w:type="dxa"/>
            <w:tcBorders>
              <w:top w:val="nil"/>
              <w:left w:val="nil"/>
              <w:bottom w:val="single" w:sz="4" w:space="0" w:color="000000"/>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31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НАЛОГИ НА СОВОКУПНЫЙ ДОХОД</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18210500000000000000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37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Единый сельскохозяйственный налог</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18210503000011000110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31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НАЛОГИ НА ИМУЩЕСТВО</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18210600000000000000</w:t>
            </w:r>
          </w:p>
        </w:tc>
        <w:tc>
          <w:tcPr>
            <w:tcW w:w="983" w:type="dxa"/>
            <w:tcBorders>
              <w:top w:val="nil"/>
              <w:left w:val="nil"/>
              <w:bottom w:val="nil"/>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8800,0</w:t>
            </w:r>
          </w:p>
        </w:tc>
        <w:tc>
          <w:tcPr>
            <w:tcW w:w="890" w:type="dxa"/>
            <w:tcBorders>
              <w:top w:val="nil"/>
              <w:left w:val="nil"/>
              <w:bottom w:val="nil"/>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7800,0</w:t>
            </w:r>
          </w:p>
        </w:tc>
        <w:tc>
          <w:tcPr>
            <w:tcW w:w="973" w:type="dxa"/>
            <w:tcBorders>
              <w:top w:val="nil"/>
              <w:left w:val="nil"/>
              <w:bottom w:val="nil"/>
              <w:right w:val="single" w:sz="4" w:space="0" w:color="000000"/>
            </w:tcBorders>
            <w:shd w:val="clear" w:color="FFFFCC" w:fill="FFFFFF"/>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7800,0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0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18210601030101000110</w:t>
            </w:r>
          </w:p>
        </w:tc>
        <w:tc>
          <w:tcPr>
            <w:tcW w:w="983"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3300,0</w:t>
            </w:r>
          </w:p>
        </w:tc>
        <w:tc>
          <w:tcPr>
            <w:tcW w:w="890"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2300,0</w:t>
            </w: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2300,0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НАЛОГ НА ЗЕМЛЮ</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18210606000000000110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5500,0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5500,0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5500,0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90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Земельный налог, с организаций,</w:t>
            </w:r>
            <w:r>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обладающих земельным участком,</w:t>
            </w:r>
            <w:r>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расположенным в границах городских поселений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18210606033131000110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4100,0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4100,0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4100,0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7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Земельный налог с физических лиц</w:t>
            </w:r>
            <w:proofErr w:type="gramStart"/>
            <w:r w:rsidRPr="000D73BA">
              <w:rPr>
                <w:rFonts w:ascii="Times New Roman" w:eastAsia="Times New Roman" w:hAnsi="Times New Roman" w:cs="Times New Roman"/>
                <w:sz w:val="16"/>
                <w:szCs w:val="16"/>
              </w:rPr>
              <w:t xml:space="preserve"> ,</w:t>
            </w:r>
            <w:proofErr w:type="gramEnd"/>
            <w:r w:rsidRPr="000D73BA">
              <w:rPr>
                <w:rFonts w:ascii="Times New Roman" w:eastAsia="Times New Roman" w:hAnsi="Times New Roman" w:cs="Times New Roman"/>
                <w:sz w:val="16"/>
                <w:szCs w:val="16"/>
              </w:rPr>
              <w:t>обладающих земельными участками расположенными в границах городских поселений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18210606043130000110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1400,0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ГОСУДАРСТВЕННАЯ ПОШЛИНА</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25610800000000000000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15,0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15,0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15,0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r>
      <w:tr w:rsidR="000D73BA" w:rsidRPr="000D73BA" w:rsidTr="000D73BA">
        <w:trPr>
          <w:trHeight w:val="96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25610804000011000110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r>
      <w:tr w:rsidR="000D73BA" w:rsidRPr="000D73BA" w:rsidTr="000D73BA">
        <w:trPr>
          <w:trHeight w:val="144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25610804020011000110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15,0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15,0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15,0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72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lastRenderedPageBreak/>
              <w:t>Доходы от использования имущества, находящегося в государственной и муниципальной собственности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25611100000000000000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2670,5</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20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25611105013130000120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44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Прочие поступления от использования имущества,</w:t>
            </w:r>
            <w:r>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находящегося в собственности городских поселени</w:t>
            </w:r>
            <w:proofErr w:type="gramStart"/>
            <w:r w:rsidRPr="000D73BA">
              <w:rPr>
                <w:rFonts w:ascii="Times New Roman" w:eastAsia="Times New Roman" w:hAnsi="Times New Roman" w:cs="Times New Roman"/>
                <w:sz w:val="16"/>
                <w:szCs w:val="16"/>
              </w:rPr>
              <w:t>й(</w:t>
            </w:r>
            <w:proofErr w:type="gramEnd"/>
            <w:r w:rsidRPr="000D73BA">
              <w:rPr>
                <w:rFonts w:ascii="Times New Roman" w:eastAsia="Times New Roman" w:hAnsi="Times New Roman" w:cs="Times New Roman"/>
                <w:sz w:val="16"/>
                <w:szCs w:val="16"/>
              </w:rPr>
              <w:t>за исключением имущества муниципальных бюджетных и автономных учреждений,</w:t>
            </w:r>
            <w:r>
              <w:rPr>
                <w:rFonts w:ascii="Times New Roman" w:eastAsia="Times New Roman" w:hAnsi="Times New Roman" w:cs="Times New Roman"/>
                <w:sz w:val="16"/>
                <w:szCs w:val="16"/>
              </w:rPr>
              <w:t xml:space="preserve"> </w:t>
            </w:r>
            <w:r w:rsidRPr="000D73BA">
              <w:rPr>
                <w:rFonts w:ascii="Times New Roman" w:eastAsia="Times New Roman" w:hAnsi="Times New Roman" w:cs="Times New Roman"/>
                <w:sz w:val="16"/>
                <w:szCs w:val="16"/>
              </w:rPr>
              <w:t>а также имущества муниципальных унитарных предприятий в том числе казенных)</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25611109045130000120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1370,5</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44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25611105025130000120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48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Доходы от продажи материальных и нематериальных активов</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25611400000000000000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1000,0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1000,0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1000,0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96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25611406013130000430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1000,0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ПРОЧИЕ НЕНАЛОГОВЫЕ  ПОСТУПЛЕНИЯ</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25611700000000000180</w:t>
            </w:r>
          </w:p>
        </w:tc>
        <w:tc>
          <w:tcPr>
            <w:tcW w:w="98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890"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97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48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Прочие неналоговые доходы  бюджетов городских поселений</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25611705050130000180</w:t>
            </w:r>
          </w:p>
        </w:tc>
        <w:tc>
          <w:tcPr>
            <w:tcW w:w="98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890"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97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255"/>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r w:rsidRPr="000D73BA">
              <w:rPr>
                <w:rFonts w:ascii="Times New Roman" w:eastAsia="Times New Roman" w:hAnsi="Times New Roman" w:cs="Times New Roman"/>
                <w:b/>
                <w:bCs/>
                <w:i/>
                <w:iCs/>
                <w:sz w:val="16"/>
                <w:szCs w:val="16"/>
              </w:rPr>
              <w:t>БЕЗВОЗМЕЗДНЫЕ ПОСТУПЛЕНИЯ</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i/>
                <w:iCs/>
                <w:sz w:val="16"/>
                <w:szCs w:val="16"/>
              </w:rPr>
            </w:pPr>
            <w:r w:rsidRPr="000D73BA">
              <w:rPr>
                <w:rFonts w:ascii="Times New Roman" w:eastAsia="Times New Roman" w:hAnsi="Times New Roman" w:cs="Times New Roman"/>
                <w:b/>
                <w:bCs/>
                <w:i/>
                <w:iCs/>
                <w:sz w:val="16"/>
                <w:szCs w:val="16"/>
              </w:rPr>
              <w:t>25620000000000000000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20519,6</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14770,7</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14527,5</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i/>
                <w:iCs/>
                <w:sz w:val="16"/>
                <w:szCs w:val="16"/>
              </w:rPr>
            </w:pPr>
          </w:p>
        </w:tc>
      </w:tr>
      <w:tr w:rsidR="000D73BA" w:rsidRPr="000D73BA" w:rsidTr="00973F15">
        <w:trPr>
          <w:trHeight w:val="720"/>
        </w:trPr>
        <w:tc>
          <w:tcPr>
            <w:tcW w:w="3843" w:type="dxa"/>
            <w:tcBorders>
              <w:top w:val="nil"/>
              <w:left w:val="single" w:sz="4" w:space="0" w:color="000000"/>
              <w:bottom w:val="single" w:sz="4" w:space="0" w:color="auto"/>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25620200000000000000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14375,0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8674,0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8022,7</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p>
        </w:tc>
      </w:tr>
      <w:tr w:rsidR="000D73BA" w:rsidRPr="000D73BA" w:rsidTr="00973F15">
        <w:trPr>
          <w:trHeight w:val="48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jc w:val="center"/>
              <w:rPr>
                <w:rFonts w:ascii="Times New Roman" w:eastAsia="Times New Roman" w:hAnsi="Times New Roman" w:cs="Times New Roman"/>
                <w:b/>
                <w:bCs/>
                <w:color w:val="464C55"/>
                <w:sz w:val="16"/>
                <w:szCs w:val="16"/>
              </w:rPr>
            </w:pPr>
            <w:r w:rsidRPr="000D73BA">
              <w:rPr>
                <w:rFonts w:ascii="Times New Roman" w:eastAsia="Times New Roman" w:hAnsi="Times New Roman" w:cs="Times New Roman"/>
                <w:b/>
                <w:bCs/>
                <w:color w:val="464C55"/>
                <w:sz w:val="16"/>
                <w:szCs w:val="16"/>
              </w:rPr>
              <w:t>Дотации бюджетам бюджетной системы Российской Федерации</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2562021000000000150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8912,4</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8373,4</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7711,5</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973F15">
        <w:trPr>
          <w:trHeight w:val="480"/>
        </w:trPr>
        <w:tc>
          <w:tcPr>
            <w:tcW w:w="3843"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25620216001130000150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8912,4</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8373,4</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7711,5</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480"/>
        </w:trPr>
        <w:tc>
          <w:tcPr>
            <w:tcW w:w="3843" w:type="dxa"/>
            <w:tcBorders>
              <w:top w:val="nil"/>
              <w:left w:val="single" w:sz="4" w:space="0" w:color="000000"/>
              <w:bottom w:val="single" w:sz="4" w:space="0" w:color="auto"/>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25620216001130000150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Прочие субсидии бюджетам городских поселений</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25620229999130000150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53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25620220041130000150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4000,0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126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25620220216130000150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45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Прочие межбюджетные трансферты, передаваемые бюджетам городских поселений</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25620249999130000 150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600,0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0,0</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78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Субсидии бюджетам городских поселений на реализацию программ формирования современной городской среды</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25620225555130000150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574,9</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 </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 </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color w:val="464C55"/>
                <w:sz w:val="16"/>
                <w:szCs w:val="16"/>
              </w:rPr>
            </w:pPr>
            <w:r w:rsidRPr="000D73BA">
              <w:rPr>
                <w:rFonts w:ascii="Times New Roman" w:eastAsia="Times New Roman" w:hAnsi="Times New Roman" w:cs="Times New Roman"/>
                <w:b/>
                <w:bCs/>
                <w:color w:val="464C55"/>
                <w:sz w:val="16"/>
                <w:szCs w:val="16"/>
              </w:rPr>
              <w:lastRenderedPageBreak/>
              <w:t>Субвенции бюджетам бюджетной системы Российской Федерации</w:t>
            </w:r>
          </w:p>
        </w:tc>
        <w:tc>
          <w:tcPr>
            <w:tcW w:w="2715" w:type="dxa"/>
            <w:tcBorders>
              <w:top w:val="nil"/>
              <w:left w:val="single" w:sz="4" w:space="0" w:color="auto"/>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25620230000000000150</w:t>
            </w:r>
          </w:p>
        </w:tc>
        <w:tc>
          <w:tcPr>
            <w:tcW w:w="98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287,70</w:t>
            </w:r>
          </w:p>
        </w:tc>
        <w:tc>
          <w:tcPr>
            <w:tcW w:w="890"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300,60</w:t>
            </w:r>
          </w:p>
        </w:tc>
        <w:tc>
          <w:tcPr>
            <w:tcW w:w="973"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311,2</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975"/>
        </w:trPr>
        <w:tc>
          <w:tcPr>
            <w:tcW w:w="3843"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715" w:type="dxa"/>
            <w:tcBorders>
              <w:top w:val="nil"/>
              <w:left w:val="nil"/>
              <w:bottom w:val="single" w:sz="4" w:space="0" w:color="000000"/>
              <w:right w:val="single" w:sz="4" w:space="0" w:color="000000"/>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25620235118130000150</w:t>
            </w:r>
          </w:p>
        </w:tc>
        <w:tc>
          <w:tcPr>
            <w:tcW w:w="98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287,70</w:t>
            </w:r>
          </w:p>
        </w:tc>
        <w:tc>
          <w:tcPr>
            <w:tcW w:w="890"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300,60</w:t>
            </w:r>
          </w:p>
        </w:tc>
        <w:tc>
          <w:tcPr>
            <w:tcW w:w="973" w:type="dxa"/>
            <w:tcBorders>
              <w:top w:val="nil"/>
              <w:left w:val="nil"/>
              <w:bottom w:val="single" w:sz="4" w:space="0" w:color="auto"/>
              <w:right w:val="single" w:sz="4" w:space="0" w:color="000000"/>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311,2</w:t>
            </w:r>
          </w:p>
        </w:tc>
        <w:tc>
          <w:tcPr>
            <w:tcW w:w="222"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r w:rsidR="000D73BA" w:rsidRPr="000D73BA" w:rsidTr="000D73BA">
        <w:trPr>
          <w:trHeight w:val="48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0D73BA" w:rsidRPr="000D73BA" w:rsidRDefault="000D73BA" w:rsidP="000D73BA">
            <w:pPr>
              <w:spacing w:after="0" w:line="240" w:lineRule="auto"/>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Прочие безвозмездные поступления в бюджет городских поселений</w:t>
            </w:r>
          </w:p>
        </w:tc>
        <w:tc>
          <w:tcPr>
            <w:tcW w:w="2715" w:type="dxa"/>
            <w:tcBorders>
              <w:top w:val="nil"/>
              <w:left w:val="nil"/>
              <w:bottom w:val="single" w:sz="4" w:space="0" w:color="000000"/>
              <w:right w:val="single" w:sz="4" w:space="0" w:color="auto"/>
            </w:tcBorders>
            <w:shd w:val="clear" w:color="auto" w:fill="auto"/>
            <w:noWrap/>
            <w:vAlign w:val="bottom"/>
            <w:hideMark/>
          </w:tcPr>
          <w:p w:rsidR="000D73BA" w:rsidRPr="000D73BA" w:rsidRDefault="000D73BA" w:rsidP="000D73BA">
            <w:pPr>
              <w:spacing w:after="0" w:line="240" w:lineRule="auto"/>
              <w:jc w:val="center"/>
              <w:rPr>
                <w:rFonts w:ascii="Times New Roman" w:eastAsia="Times New Roman" w:hAnsi="Times New Roman" w:cs="Times New Roman"/>
                <w:sz w:val="16"/>
                <w:szCs w:val="16"/>
              </w:rPr>
            </w:pPr>
            <w:r w:rsidRPr="000D73BA">
              <w:rPr>
                <w:rFonts w:ascii="Times New Roman" w:eastAsia="Times New Roman" w:hAnsi="Times New Roman" w:cs="Times New Roman"/>
                <w:sz w:val="16"/>
                <w:szCs w:val="16"/>
              </w:rPr>
              <w:t>25620705030130000150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6144,6</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6096,7</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3BA" w:rsidRPr="000D73BA" w:rsidRDefault="000D73BA" w:rsidP="000D73BA">
            <w:pPr>
              <w:spacing w:after="0" w:line="240" w:lineRule="auto"/>
              <w:jc w:val="right"/>
              <w:rPr>
                <w:rFonts w:ascii="Times New Roman" w:eastAsia="Times New Roman" w:hAnsi="Times New Roman" w:cs="Times New Roman"/>
                <w:b/>
                <w:bCs/>
                <w:sz w:val="16"/>
                <w:szCs w:val="16"/>
              </w:rPr>
            </w:pPr>
            <w:r w:rsidRPr="000D73BA">
              <w:rPr>
                <w:rFonts w:ascii="Times New Roman" w:eastAsia="Times New Roman" w:hAnsi="Times New Roman" w:cs="Times New Roman"/>
                <w:b/>
                <w:bCs/>
                <w:sz w:val="16"/>
                <w:szCs w:val="16"/>
              </w:rPr>
              <w:t>6504,8</w:t>
            </w:r>
          </w:p>
        </w:tc>
        <w:tc>
          <w:tcPr>
            <w:tcW w:w="222" w:type="dxa"/>
            <w:tcBorders>
              <w:top w:val="nil"/>
              <w:left w:val="single" w:sz="4" w:space="0" w:color="auto"/>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0D73BA" w:rsidRPr="000D73BA" w:rsidRDefault="000D73BA" w:rsidP="000D73BA">
            <w:pPr>
              <w:spacing w:after="0" w:line="240" w:lineRule="auto"/>
              <w:rPr>
                <w:rFonts w:ascii="Times New Roman" w:eastAsia="Times New Roman" w:hAnsi="Times New Roman" w:cs="Times New Roman"/>
                <w:sz w:val="16"/>
                <w:szCs w:val="16"/>
              </w:rPr>
            </w:pPr>
          </w:p>
        </w:tc>
      </w:tr>
    </w:tbl>
    <w:p w:rsidR="00AF13EF" w:rsidRDefault="00AF13EF"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hAnsi="Times New Roman" w:cs="Times New Roman"/>
          <w:sz w:val="16"/>
          <w:szCs w:val="16"/>
        </w:rPr>
      </w:pPr>
    </w:p>
    <w:p w:rsidR="00973F15" w:rsidRDefault="00973F15" w:rsidP="00AF13EF">
      <w:pPr>
        <w:widowControl w:val="0"/>
        <w:autoSpaceDE w:val="0"/>
        <w:autoSpaceDN w:val="0"/>
        <w:adjustRightInd w:val="0"/>
        <w:spacing w:after="0" w:line="240" w:lineRule="auto"/>
        <w:jc w:val="both"/>
        <w:rPr>
          <w:rFonts w:ascii="Times New Roman" w:eastAsia="Times New Roman" w:hAnsi="Times New Roman"/>
          <w:b/>
          <w:bCs/>
          <w:sz w:val="28"/>
          <w:szCs w:val="28"/>
        </w:rPr>
      </w:pPr>
    </w:p>
    <w:p w:rsidR="00AF13EF" w:rsidRPr="00185DDF" w:rsidRDefault="00AF13EF" w:rsidP="00AF13EF">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AF13EF" w:rsidRPr="000110F2" w:rsidTr="00A8366F">
        <w:trPr>
          <w:trHeight w:val="1972"/>
        </w:trPr>
        <w:tc>
          <w:tcPr>
            <w:tcW w:w="3062" w:type="dxa"/>
            <w:shd w:val="clear" w:color="auto" w:fill="D6E3BC" w:themeFill="accent3" w:themeFillTint="66"/>
          </w:tcPr>
          <w:p w:rsidR="00AF13EF" w:rsidRPr="001D3220" w:rsidRDefault="00AF13EF" w:rsidP="00A8366F">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AF13EF" w:rsidRPr="001D3220" w:rsidRDefault="00AF13EF" w:rsidP="00A8366F">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AF13EF" w:rsidRPr="001D3220" w:rsidRDefault="00AF13EF" w:rsidP="00A8366F">
            <w:pPr>
              <w:spacing w:after="0" w:line="240" w:lineRule="auto"/>
              <w:rPr>
                <w:rFonts w:ascii="Times New Roman" w:hAnsi="Times New Roman"/>
                <w:b/>
                <w:sz w:val="16"/>
                <w:szCs w:val="16"/>
              </w:rPr>
            </w:pP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proofErr w:type="spellStart"/>
            <w:r>
              <w:rPr>
                <w:rFonts w:ascii="Times New Roman" w:hAnsi="Times New Roman"/>
                <w:sz w:val="16"/>
                <w:szCs w:val="16"/>
              </w:rPr>
              <w:t>Зольникова</w:t>
            </w:r>
            <w:proofErr w:type="spellEnd"/>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AF13EF" w:rsidRPr="001D3220" w:rsidRDefault="00AF13EF" w:rsidP="00A8366F">
            <w:pPr>
              <w:spacing w:after="0" w:line="240" w:lineRule="auto"/>
              <w:rPr>
                <w:rFonts w:ascii="Times New Roman" w:hAnsi="Times New Roman"/>
                <w:sz w:val="16"/>
                <w:szCs w:val="16"/>
              </w:rPr>
            </w:pPr>
          </w:p>
          <w:p w:rsidR="00AF13EF" w:rsidRPr="001D3220" w:rsidRDefault="00AF13EF" w:rsidP="00A8366F">
            <w:pPr>
              <w:spacing w:after="0" w:line="240" w:lineRule="auto"/>
              <w:rPr>
                <w:rFonts w:ascii="Times New Roman" w:hAnsi="Times New Roman"/>
                <w:sz w:val="16"/>
                <w:szCs w:val="16"/>
              </w:rPr>
            </w:pP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AF13EF" w:rsidRPr="001D3220" w:rsidRDefault="00AF13EF" w:rsidP="00A8366F">
            <w:pPr>
              <w:spacing w:after="0" w:line="240" w:lineRule="auto"/>
              <w:rPr>
                <w:rFonts w:ascii="Times New Roman" w:hAnsi="Times New Roman"/>
                <w:sz w:val="16"/>
                <w:szCs w:val="16"/>
              </w:rPr>
            </w:pPr>
          </w:p>
          <w:p w:rsidR="00AF13EF" w:rsidRPr="001D3220" w:rsidRDefault="00AF13EF" w:rsidP="00A8366F">
            <w:pPr>
              <w:spacing w:after="0" w:line="240" w:lineRule="auto"/>
              <w:rPr>
                <w:rFonts w:ascii="Times New Roman" w:hAnsi="Times New Roman"/>
                <w:sz w:val="16"/>
                <w:szCs w:val="16"/>
              </w:rPr>
            </w:pP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AF13EF" w:rsidRPr="001D3220" w:rsidRDefault="00AF13EF" w:rsidP="00A8366F">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AF13EF" w:rsidRPr="001D3220" w:rsidRDefault="00AF13EF" w:rsidP="00A8366F">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AF13EF" w:rsidRPr="001D3220" w:rsidRDefault="00AF13EF" w:rsidP="00A8366F">
            <w:pPr>
              <w:spacing w:after="0" w:line="240" w:lineRule="auto"/>
              <w:rPr>
                <w:rFonts w:ascii="Times New Roman" w:hAnsi="Times New Roman"/>
                <w:sz w:val="16"/>
                <w:szCs w:val="16"/>
              </w:rPr>
            </w:pP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AF13EF" w:rsidRPr="001D3220" w:rsidRDefault="00AF13EF" w:rsidP="00A8366F">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AF13EF" w:rsidRPr="001D3220" w:rsidRDefault="00AF13EF" w:rsidP="00A8366F">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AF13EF" w:rsidRPr="001D3220" w:rsidRDefault="00AF13EF" w:rsidP="00A8366F">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AF13EF" w:rsidRPr="00C86A5F" w:rsidRDefault="00AF13EF" w:rsidP="00AF13EF">
      <w:pPr>
        <w:widowControl w:val="0"/>
        <w:autoSpaceDE w:val="0"/>
        <w:autoSpaceDN w:val="0"/>
        <w:adjustRightInd w:val="0"/>
        <w:spacing w:after="0" w:line="240" w:lineRule="auto"/>
        <w:rPr>
          <w:rFonts w:ascii="Times New Roman" w:hAnsi="Times New Roman"/>
          <w:sz w:val="16"/>
          <w:szCs w:val="16"/>
          <w:lang w:val="en-US"/>
        </w:rPr>
      </w:pPr>
    </w:p>
    <w:p w:rsidR="00855161" w:rsidRPr="00AF13EF" w:rsidRDefault="00855161">
      <w:pPr>
        <w:rPr>
          <w:lang w:val="en-US"/>
        </w:rPr>
      </w:pPr>
    </w:p>
    <w:sectPr w:rsidR="00855161" w:rsidRPr="00AF13EF" w:rsidSect="00F71174">
      <w:headerReference w:type="default" r:id="rId2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855161"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B2444A">
      <w:rPr>
        <w:rFonts w:ascii="Times New Roman" w:hAnsi="Times New Roman"/>
        <w:b/>
        <w:noProof/>
        <w:color w:val="003300"/>
        <w:sz w:val="16"/>
        <w:szCs w:val="16"/>
      </w:rPr>
      <w:t>47</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3000"/>
    <w:multiLevelType w:val="hybridMultilevel"/>
    <w:tmpl w:val="E432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E5252F"/>
    <w:multiLevelType w:val="hybridMultilevel"/>
    <w:tmpl w:val="AB7C1DAA"/>
    <w:lvl w:ilvl="0" w:tplc="76261E10">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3EF"/>
    <w:rsid w:val="000D73BA"/>
    <w:rsid w:val="002B4924"/>
    <w:rsid w:val="002E39AF"/>
    <w:rsid w:val="00573B68"/>
    <w:rsid w:val="005E7611"/>
    <w:rsid w:val="006D491F"/>
    <w:rsid w:val="007A15A8"/>
    <w:rsid w:val="007A2993"/>
    <w:rsid w:val="00855161"/>
    <w:rsid w:val="00864F10"/>
    <w:rsid w:val="008F6366"/>
    <w:rsid w:val="00973F15"/>
    <w:rsid w:val="009C3BD1"/>
    <w:rsid w:val="00AF13EF"/>
    <w:rsid w:val="00B2444A"/>
    <w:rsid w:val="00B35DC3"/>
    <w:rsid w:val="00B7284E"/>
    <w:rsid w:val="00C23E60"/>
    <w:rsid w:val="00C87E79"/>
    <w:rsid w:val="00CB3825"/>
    <w:rsid w:val="00D5194B"/>
    <w:rsid w:val="00FE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13EF"/>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AF13EF"/>
    <w:rPr>
      <w:rFonts w:ascii="Calibri" w:eastAsia="Calibri" w:hAnsi="Calibri" w:cs="Times New Roman"/>
      <w:lang w:eastAsia="en-US"/>
    </w:rPr>
  </w:style>
  <w:style w:type="character" w:customStyle="1" w:styleId="tocnumber">
    <w:name w:val="tocnumber"/>
    <w:rsid w:val="00AF13EF"/>
  </w:style>
  <w:style w:type="character" w:customStyle="1" w:styleId="FontStyle13">
    <w:name w:val="Font Style13"/>
    <w:basedOn w:val="a0"/>
    <w:uiPriority w:val="99"/>
    <w:rsid w:val="00AF13EF"/>
    <w:rPr>
      <w:rFonts w:ascii="Times New Roman" w:hAnsi="Times New Roman" w:cs="Times New Roman"/>
      <w:sz w:val="24"/>
      <w:szCs w:val="24"/>
    </w:rPr>
  </w:style>
  <w:style w:type="character" w:customStyle="1" w:styleId="FontStyle12">
    <w:name w:val="Font Style12"/>
    <w:basedOn w:val="a0"/>
    <w:uiPriority w:val="99"/>
    <w:rsid w:val="00AF13EF"/>
    <w:rPr>
      <w:rFonts w:ascii="Times New Roman" w:hAnsi="Times New Roman" w:cs="Times New Roman"/>
      <w:sz w:val="24"/>
      <w:szCs w:val="24"/>
    </w:rPr>
  </w:style>
  <w:style w:type="paragraph" w:styleId="a5">
    <w:name w:val="Body Text"/>
    <w:basedOn w:val="a"/>
    <w:link w:val="a6"/>
    <w:semiHidden/>
    <w:rsid w:val="00AF13E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AF13EF"/>
    <w:rPr>
      <w:rFonts w:ascii="Times New Roman" w:eastAsia="Times New Roman" w:hAnsi="Times New Roman" w:cs="Times New Roman"/>
      <w:sz w:val="28"/>
      <w:szCs w:val="24"/>
    </w:rPr>
  </w:style>
  <w:style w:type="table" w:styleId="a7">
    <w:name w:val="Table Grid"/>
    <w:basedOn w:val="a1"/>
    <w:uiPriority w:val="59"/>
    <w:rsid w:val="009C3B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3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BD1"/>
    <w:rPr>
      <w:rFonts w:ascii="Tahoma" w:hAnsi="Tahoma" w:cs="Tahoma"/>
      <w:sz w:val="16"/>
      <w:szCs w:val="16"/>
    </w:rPr>
  </w:style>
  <w:style w:type="paragraph" w:styleId="aa">
    <w:name w:val="List Paragraph"/>
    <w:basedOn w:val="a"/>
    <w:uiPriority w:val="34"/>
    <w:qFormat/>
    <w:rsid w:val="00B35DC3"/>
    <w:pPr>
      <w:spacing w:after="160" w:line="259" w:lineRule="auto"/>
      <w:ind w:left="720"/>
      <w:contextualSpacing/>
    </w:pPr>
    <w:rPr>
      <w:rFonts w:eastAsiaTheme="minorHAnsi"/>
      <w:lang w:eastAsia="en-US"/>
    </w:rPr>
  </w:style>
  <w:style w:type="paragraph" w:styleId="2">
    <w:name w:val="Body Text 2"/>
    <w:basedOn w:val="a"/>
    <w:link w:val="20"/>
    <w:uiPriority w:val="99"/>
    <w:semiHidden/>
    <w:unhideWhenUsed/>
    <w:rsid w:val="00FE6CC1"/>
    <w:pPr>
      <w:spacing w:after="120" w:line="480" w:lineRule="auto"/>
    </w:pPr>
  </w:style>
  <w:style w:type="character" w:customStyle="1" w:styleId="20">
    <w:name w:val="Основной текст 2 Знак"/>
    <w:basedOn w:val="a0"/>
    <w:link w:val="2"/>
    <w:uiPriority w:val="99"/>
    <w:semiHidden/>
    <w:rsid w:val="00FE6CC1"/>
  </w:style>
  <w:style w:type="character" w:customStyle="1" w:styleId="blk">
    <w:name w:val="blk"/>
    <w:rsid w:val="007A15A8"/>
  </w:style>
  <w:style w:type="paragraph" w:styleId="ab">
    <w:name w:val="No Spacing"/>
    <w:uiPriority w:val="1"/>
    <w:qFormat/>
    <w:rsid w:val="007A15A8"/>
    <w:pPr>
      <w:spacing w:after="0"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CB3825"/>
    <w:pPr>
      <w:spacing w:before="100" w:beforeAutospacing="1" w:after="119"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E7611"/>
    <w:rPr>
      <w:color w:val="0000FF"/>
      <w:u w:val="single"/>
    </w:rPr>
  </w:style>
  <w:style w:type="character" w:styleId="ae">
    <w:name w:val="FollowedHyperlink"/>
    <w:basedOn w:val="a0"/>
    <w:uiPriority w:val="99"/>
    <w:semiHidden/>
    <w:unhideWhenUsed/>
    <w:rsid w:val="005E7611"/>
    <w:rPr>
      <w:color w:val="800080"/>
      <w:u w:val="single"/>
    </w:rPr>
  </w:style>
  <w:style w:type="paragraph" w:customStyle="1" w:styleId="xl65">
    <w:name w:val="xl65"/>
    <w:basedOn w:val="a"/>
    <w:rsid w:val="005E761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5E761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5E761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5E761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
    <w:rsid w:val="005E7611"/>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5E761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
    <w:rsid w:val="005E7611"/>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
    <w:rsid w:val="005E7611"/>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rsid w:val="005E761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
    <w:rsid w:val="005E7611"/>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rsid w:val="005E761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
    <w:rsid w:val="005E761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rsid w:val="005E7611"/>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
    <w:rsid w:val="005E7611"/>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5E761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
    <w:rsid w:val="005E7611"/>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s1">
    <w:name w:val="s_1"/>
    <w:basedOn w:val="a"/>
    <w:rsid w:val="00C2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882901">
      <w:bodyDiv w:val="1"/>
      <w:marLeft w:val="0"/>
      <w:marRight w:val="0"/>
      <w:marTop w:val="0"/>
      <w:marBottom w:val="0"/>
      <w:divBdr>
        <w:top w:val="none" w:sz="0" w:space="0" w:color="auto"/>
        <w:left w:val="none" w:sz="0" w:space="0" w:color="auto"/>
        <w:bottom w:val="none" w:sz="0" w:space="0" w:color="auto"/>
        <w:right w:val="none" w:sz="0" w:space="0" w:color="auto"/>
      </w:divBdr>
    </w:div>
    <w:div w:id="958726368">
      <w:bodyDiv w:val="1"/>
      <w:marLeft w:val="0"/>
      <w:marRight w:val="0"/>
      <w:marTop w:val="0"/>
      <w:marBottom w:val="0"/>
      <w:divBdr>
        <w:top w:val="none" w:sz="0" w:space="0" w:color="auto"/>
        <w:left w:val="none" w:sz="0" w:space="0" w:color="auto"/>
        <w:bottom w:val="none" w:sz="0" w:space="0" w:color="auto"/>
        <w:right w:val="none" w:sz="0" w:space="0" w:color="auto"/>
      </w:divBdr>
    </w:div>
    <w:div w:id="1342928541">
      <w:bodyDiv w:val="1"/>
      <w:marLeft w:val="0"/>
      <w:marRight w:val="0"/>
      <w:marTop w:val="0"/>
      <w:marBottom w:val="0"/>
      <w:divBdr>
        <w:top w:val="none" w:sz="0" w:space="0" w:color="auto"/>
        <w:left w:val="none" w:sz="0" w:space="0" w:color="auto"/>
        <w:bottom w:val="none" w:sz="0" w:space="0" w:color="auto"/>
        <w:right w:val="none" w:sz="0" w:space="0" w:color="auto"/>
      </w:divBdr>
    </w:div>
    <w:div w:id="1689789929">
      <w:bodyDiv w:val="1"/>
      <w:marLeft w:val="0"/>
      <w:marRight w:val="0"/>
      <w:marTop w:val="0"/>
      <w:marBottom w:val="0"/>
      <w:divBdr>
        <w:top w:val="none" w:sz="0" w:space="0" w:color="auto"/>
        <w:left w:val="none" w:sz="0" w:space="0" w:color="auto"/>
        <w:bottom w:val="none" w:sz="0" w:space="0" w:color="auto"/>
        <w:right w:val="none" w:sz="0" w:space="0" w:color="auto"/>
      </w:divBdr>
    </w:div>
    <w:div w:id="1731227534">
      <w:bodyDiv w:val="1"/>
      <w:marLeft w:val="0"/>
      <w:marRight w:val="0"/>
      <w:marTop w:val="0"/>
      <w:marBottom w:val="0"/>
      <w:divBdr>
        <w:top w:val="none" w:sz="0" w:space="0" w:color="auto"/>
        <w:left w:val="none" w:sz="0" w:space="0" w:color="auto"/>
        <w:bottom w:val="none" w:sz="0" w:space="0" w:color="auto"/>
        <w:right w:val="none" w:sz="0" w:space="0" w:color="auto"/>
      </w:divBdr>
    </w:div>
    <w:div w:id="1804229947">
      <w:bodyDiv w:val="1"/>
      <w:marLeft w:val="0"/>
      <w:marRight w:val="0"/>
      <w:marTop w:val="0"/>
      <w:marBottom w:val="0"/>
      <w:divBdr>
        <w:top w:val="none" w:sz="0" w:space="0" w:color="auto"/>
        <w:left w:val="none" w:sz="0" w:space="0" w:color="auto"/>
        <w:bottom w:val="none" w:sz="0" w:space="0" w:color="auto"/>
        <w:right w:val="none" w:sz="0" w:space="0" w:color="auto"/>
      </w:divBdr>
    </w:div>
    <w:div w:id="20410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estpravo.ru/federalnoje/ea-pravila/j3a.htm" TargetMode="External"/><Relationship Id="rId18" Type="http://schemas.openxmlformats.org/officeDocument/2006/relationships/hyperlink" Target="http://pandia.ru/text/category/byudzhetnaya_klassifikatciy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www.bestpravo.ru/federalnoje/ea-pravila/j3a.htm" TargetMode="External"/><Relationship Id="rId17" Type="http://schemas.openxmlformats.org/officeDocument/2006/relationships/hyperlink" Target="http://www.bestpravo.ru/federalnoje/ea-pravila/j3a.htm" TargetMode="External"/><Relationship Id="rId2" Type="http://schemas.openxmlformats.org/officeDocument/2006/relationships/numbering" Target="numbering.xml"/><Relationship Id="rId16" Type="http://schemas.openxmlformats.org/officeDocument/2006/relationships/hyperlink" Target="http://www.bestpravo.ru/federalnoje/ea-pravila/j3a.htm" TargetMode="External"/><Relationship Id="rId20" Type="http://schemas.openxmlformats.org/officeDocument/2006/relationships/hyperlink" Target="http://pandia.ru/text/categ/wiki/001/242.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stpravo.ru/federalnoje/ea-pravila/j3a.htm" TargetMode="External"/><Relationship Id="rId5" Type="http://schemas.openxmlformats.org/officeDocument/2006/relationships/webSettings" Target="webSettings.xml"/><Relationship Id="rId15" Type="http://schemas.openxmlformats.org/officeDocument/2006/relationships/hyperlink" Target="http://www.bestpravo.ru/federalnoje/ea-pravila/j3a.htm" TargetMode="External"/><Relationship Id="rId23" Type="http://schemas.openxmlformats.org/officeDocument/2006/relationships/theme" Target="theme/theme1.xml"/><Relationship Id="rId10" Type="http://schemas.openxmlformats.org/officeDocument/2006/relationships/hyperlink" Target="http://www.bestpravo.ru/federalnoje/ea-pravila/j3a.htm" TargetMode="External"/><Relationship Id="rId19" Type="http://schemas.openxmlformats.org/officeDocument/2006/relationships/hyperlink" Target="http://pandia.ru/text/categ/wiki/001/166.php"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bestpravo.ru/federalnoje/ea-pravila/j3a.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CE3-B1D3-44DE-86B9-4213B6CC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47</Pages>
  <Words>14976</Words>
  <Characters>85365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2023-03-16T04:10:00Z</dcterms:created>
  <dcterms:modified xsi:type="dcterms:W3CDTF">2023-03-16T07:21:00Z</dcterms:modified>
</cp:coreProperties>
</file>