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77F" w:rsidRDefault="0062177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995"/>
      </w:tblGrid>
      <w:tr w:rsidR="0090548F" w:rsidTr="00C676CA">
        <w:trPr>
          <w:trHeight w:val="685"/>
        </w:trPr>
        <w:tc>
          <w:tcPr>
            <w:tcW w:w="14995" w:type="dxa"/>
            <w:tcBorders>
              <w:top w:val="nil"/>
              <w:left w:val="nil"/>
              <w:bottom w:val="nil"/>
              <w:right w:val="nil"/>
            </w:tcBorders>
          </w:tcPr>
          <w:p w:rsidR="00D840DD" w:rsidRPr="00C676CA" w:rsidRDefault="00BF0D00" w:rsidP="00BF0D00">
            <w:pPr>
              <w:jc w:val="center"/>
              <w:rPr>
                <w:rFonts w:cstheme="minorHAnsi"/>
                <w:b/>
                <w:bCs/>
                <w:sz w:val="23"/>
                <w:szCs w:val="23"/>
              </w:rPr>
            </w:pPr>
            <w:r w:rsidRPr="002D4022">
              <w:rPr>
                <w:rFonts w:cstheme="minorHAnsi"/>
                <w:b/>
              </w:rPr>
              <w:t xml:space="preserve"> </w:t>
            </w:r>
            <w:r w:rsidRPr="002D4022">
              <w:rPr>
                <w:rFonts w:cstheme="minorHAnsi"/>
                <w:b/>
                <w:bCs/>
                <w:sz w:val="24"/>
                <w:szCs w:val="24"/>
              </w:rPr>
              <w:t xml:space="preserve">Ситуационная схема расположения </w:t>
            </w:r>
            <w:r w:rsidR="0087207E" w:rsidRPr="002D4022">
              <w:rPr>
                <w:rFonts w:cstheme="minorHAnsi"/>
                <w:b/>
                <w:bCs/>
                <w:sz w:val="24"/>
                <w:szCs w:val="24"/>
              </w:rPr>
              <w:t>публичного сервитута</w:t>
            </w:r>
            <w:r w:rsidRPr="002D4022">
              <w:rPr>
                <w:rFonts w:cstheme="minorHAnsi"/>
                <w:b/>
                <w:bCs/>
                <w:sz w:val="24"/>
                <w:szCs w:val="24"/>
              </w:rPr>
              <w:t xml:space="preserve"> по договору технологического </w:t>
            </w:r>
            <w:r w:rsidR="002D4022" w:rsidRPr="002D4022">
              <w:rPr>
                <w:rFonts w:cstheme="minorHAnsi"/>
                <w:b/>
                <w:bCs/>
                <w:sz w:val="24"/>
                <w:szCs w:val="24"/>
              </w:rPr>
              <w:t>присоединения</w:t>
            </w:r>
            <w:r w:rsidR="002D4022" w:rsidRPr="002D4022">
              <w:rPr>
                <w:rFonts w:cstheme="minorHAnsi"/>
                <w:b/>
                <w:sz w:val="24"/>
              </w:rPr>
              <w:t xml:space="preserve"> </w:t>
            </w:r>
            <w:r w:rsidR="00C676CA" w:rsidRPr="00C676CA">
              <w:rPr>
                <w:rFonts w:cstheme="minorHAnsi"/>
                <w:b/>
                <w:sz w:val="24"/>
              </w:rPr>
              <w:t xml:space="preserve">от 15.01.2021 </w:t>
            </w:r>
            <w:r w:rsidR="002D4022" w:rsidRPr="00C676CA">
              <w:rPr>
                <w:rFonts w:cstheme="minorHAnsi"/>
                <w:b/>
                <w:sz w:val="24"/>
                <w:szCs w:val="24"/>
              </w:rPr>
              <w:t xml:space="preserve">года </w:t>
            </w:r>
            <w:r w:rsidR="00C676CA" w:rsidRPr="00C676CA">
              <w:rPr>
                <w:rFonts w:cstheme="minorHAnsi"/>
                <w:b/>
                <w:sz w:val="24"/>
              </w:rPr>
              <w:t>№ 2150-000047</w:t>
            </w:r>
            <w:r w:rsidR="002D4022" w:rsidRPr="00C676CA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C676CA" w:rsidRPr="00C676CA">
              <w:rPr>
                <w:rFonts w:cstheme="minorHAnsi"/>
                <w:b/>
                <w:sz w:val="24"/>
                <w:szCs w:val="24"/>
              </w:rPr>
              <w:t>заключенных между ПАО «</w:t>
            </w:r>
            <w:proofErr w:type="spellStart"/>
            <w:r w:rsidR="00C676CA" w:rsidRPr="00C676CA">
              <w:rPr>
                <w:rFonts w:cstheme="minorHAnsi"/>
                <w:b/>
                <w:sz w:val="24"/>
                <w:szCs w:val="24"/>
              </w:rPr>
              <w:t>Россети</w:t>
            </w:r>
            <w:proofErr w:type="spellEnd"/>
            <w:r w:rsidR="00C676CA" w:rsidRPr="00C676CA">
              <w:rPr>
                <w:rFonts w:cstheme="minorHAnsi"/>
                <w:b/>
                <w:sz w:val="24"/>
                <w:szCs w:val="24"/>
              </w:rPr>
              <w:t xml:space="preserve"> Волга» и </w:t>
            </w:r>
            <w:r w:rsidR="00C676CA" w:rsidRPr="00C676CA">
              <w:rPr>
                <w:rFonts w:cstheme="minorHAnsi"/>
                <w:b/>
                <w:sz w:val="24"/>
              </w:rPr>
              <w:t>ООО «</w:t>
            </w:r>
            <w:proofErr w:type="spellStart"/>
            <w:r w:rsidR="00C676CA" w:rsidRPr="00C676CA">
              <w:rPr>
                <w:rFonts w:cstheme="minorHAnsi"/>
                <w:b/>
                <w:sz w:val="24"/>
              </w:rPr>
              <w:t>Арттерра</w:t>
            </w:r>
            <w:proofErr w:type="spellEnd"/>
            <w:r w:rsidR="00C676CA" w:rsidRPr="00C676CA">
              <w:rPr>
                <w:rFonts w:cstheme="minorHAnsi"/>
                <w:b/>
                <w:sz w:val="24"/>
              </w:rPr>
              <w:t>»</w:t>
            </w:r>
          </w:p>
          <w:p w:rsidR="0090548F" w:rsidRPr="002D4022" w:rsidRDefault="0090548F" w:rsidP="00F359D7">
            <w:pPr>
              <w:jc w:val="center"/>
              <w:rPr>
                <w:rFonts w:cstheme="minorHAnsi"/>
                <w:b/>
                <w:sz w:val="24"/>
              </w:rPr>
            </w:pPr>
          </w:p>
        </w:tc>
      </w:tr>
    </w:tbl>
    <w:p w:rsidR="00AF0563" w:rsidRDefault="009271C9" w:rsidP="002448F7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9528810" cy="623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63" w:rsidRDefault="00AF0563" w:rsidP="002448F7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876317" w:rsidRDefault="00876317" w:rsidP="002448F7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C676CA" w:rsidRPr="0087207E" w:rsidRDefault="0087207E" w:rsidP="0087207E">
      <w:pPr>
        <w:autoSpaceDE w:val="0"/>
        <w:autoSpaceDN w:val="0"/>
        <w:adjustRightInd w:val="0"/>
        <w:spacing w:after="0" w:line="240" w:lineRule="auto"/>
        <w:ind w:firstLine="592"/>
        <w:jc w:val="both"/>
        <w:rPr>
          <w:b/>
          <w:sz w:val="24"/>
          <w:szCs w:val="24"/>
        </w:rPr>
      </w:pPr>
      <w:r w:rsidRPr="0087207E">
        <w:rPr>
          <w:b/>
          <w:bCs/>
          <w:sz w:val="24"/>
          <w:szCs w:val="24"/>
        </w:rPr>
        <w:t>Альтернативная с</w:t>
      </w:r>
      <w:r w:rsidR="00876317" w:rsidRPr="0087207E">
        <w:rPr>
          <w:b/>
          <w:bCs/>
          <w:sz w:val="24"/>
          <w:szCs w:val="24"/>
        </w:rPr>
        <w:t xml:space="preserve">итуационная схема расположения </w:t>
      </w:r>
      <w:r w:rsidRPr="0087207E">
        <w:rPr>
          <w:b/>
          <w:bCs/>
          <w:sz w:val="24"/>
          <w:szCs w:val="24"/>
        </w:rPr>
        <w:t>публичного сервитута</w:t>
      </w:r>
      <w:r w:rsidR="00876317" w:rsidRPr="0087207E">
        <w:rPr>
          <w:b/>
          <w:bCs/>
          <w:sz w:val="24"/>
          <w:szCs w:val="24"/>
        </w:rPr>
        <w:t xml:space="preserve"> по договору технологического присоединения</w:t>
      </w:r>
      <w:r w:rsidRPr="0087207E">
        <w:rPr>
          <w:rFonts w:ascii="Times New Roman" w:hAnsi="Times New Roman"/>
          <w:sz w:val="24"/>
          <w:szCs w:val="24"/>
        </w:rPr>
        <w:t xml:space="preserve"> </w:t>
      </w:r>
      <w:r w:rsidR="00C676CA" w:rsidRPr="00C676CA">
        <w:rPr>
          <w:rFonts w:cstheme="minorHAnsi"/>
          <w:b/>
          <w:sz w:val="24"/>
        </w:rPr>
        <w:t xml:space="preserve">от 15.01.2021 </w:t>
      </w:r>
      <w:r w:rsidR="00C676CA" w:rsidRPr="00C676CA">
        <w:rPr>
          <w:rFonts w:cstheme="minorHAnsi"/>
          <w:b/>
          <w:sz w:val="24"/>
          <w:szCs w:val="24"/>
        </w:rPr>
        <w:t xml:space="preserve">года </w:t>
      </w:r>
      <w:r w:rsidR="00C676CA" w:rsidRPr="00C676CA">
        <w:rPr>
          <w:rFonts w:cstheme="minorHAnsi"/>
          <w:b/>
          <w:sz w:val="24"/>
        </w:rPr>
        <w:t>№ 2150-000047</w:t>
      </w:r>
      <w:r w:rsidR="00C676CA" w:rsidRPr="00C676CA">
        <w:rPr>
          <w:rFonts w:cstheme="minorHAnsi"/>
          <w:b/>
          <w:sz w:val="24"/>
          <w:szCs w:val="24"/>
        </w:rPr>
        <w:t>, заключенных между ПАО «</w:t>
      </w:r>
      <w:proofErr w:type="spellStart"/>
      <w:r w:rsidR="00C676CA" w:rsidRPr="00C676CA">
        <w:rPr>
          <w:rFonts w:cstheme="minorHAnsi"/>
          <w:b/>
          <w:sz w:val="24"/>
          <w:szCs w:val="24"/>
        </w:rPr>
        <w:t>Россети</w:t>
      </w:r>
      <w:proofErr w:type="spellEnd"/>
      <w:r w:rsidR="00C676CA" w:rsidRPr="00C676CA">
        <w:rPr>
          <w:rFonts w:cstheme="minorHAnsi"/>
          <w:b/>
          <w:sz w:val="24"/>
          <w:szCs w:val="24"/>
        </w:rPr>
        <w:t xml:space="preserve"> Волга» и </w:t>
      </w:r>
      <w:r w:rsidR="00C676CA" w:rsidRPr="00C676CA">
        <w:rPr>
          <w:rFonts w:cstheme="minorHAnsi"/>
          <w:b/>
          <w:sz w:val="24"/>
        </w:rPr>
        <w:t>ООО «</w:t>
      </w:r>
      <w:proofErr w:type="spellStart"/>
      <w:r w:rsidR="00C676CA" w:rsidRPr="00C676CA">
        <w:rPr>
          <w:rFonts w:cstheme="minorHAnsi"/>
          <w:b/>
          <w:sz w:val="24"/>
        </w:rPr>
        <w:t>Арттерра</w:t>
      </w:r>
      <w:proofErr w:type="spellEnd"/>
      <w:r w:rsidR="00C676CA" w:rsidRPr="00C676CA">
        <w:rPr>
          <w:rFonts w:cstheme="minorHAnsi"/>
          <w:b/>
          <w:sz w:val="24"/>
        </w:rPr>
        <w:t>»</w:t>
      </w:r>
      <w:bookmarkStart w:id="0" w:name="_GoBack"/>
      <w:bookmarkEnd w:id="0"/>
    </w:p>
    <w:p w:rsidR="00876317" w:rsidRPr="0087207E" w:rsidRDefault="00876317" w:rsidP="00876317">
      <w:pPr>
        <w:jc w:val="center"/>
        <w:rPr>
          <w:b/>
          <w:bCs/>
          <w:sz w:val="23"/>
          <w:szCs w:val="23"/>
        </w:rPr>
      </w:pPr>
    </w:p>
    <w:p w:rsidR="005D425E" w:rsidRDefault="009271C9" w:rsidP="00876317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9528810" cy="6256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25E" w:rsidSect="0062177F">
      <w:pgSz w:w="16838" w:h="11906" w:orient="landscape" w:code="9"/>
      <w:pgMar w:top="142" w:right="709" w:bottom="142" w:left="1134" w:header="284" w:footer="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359D7"/>
    <w:rsid w:val="002448F7"/>
    <w:rsid w:val="002D4022"/>
    <w:rsid w:val="00537042"/>
    <w:rsid w:val="00553B73"/>
    <w:rsid w:val="00565D44"/>
    <w:rsid w:val="00594DDE"/>
    <w:rsid w:val="005D425E"/>
    <w:rsid w:val="0062177F"/>
    <w:rsid w:val="0064571F"/>
    <w:rsid w:val="00726EAA"/>
    <w:rsid w:val="00761BEC"/>
    <w:rsid w:val="0087207E"/>
    <w:rsid w:val="00876317"/>
    <w:rsid w:val="00887D54"/>
    <w:rsid w:val="0090548F"/>
    <w:rsid w:val="009271C9"/>
    <w:rsid w:val="00940249"/>
    <w:rsid w:val="00A53F9A"/>
    <w:rsid w:val="00AF0563"/>
    <w:rsid w:val="00BF0D00"/>
    <w:rsid w:val="00C676CA"/>
    <w:rsid w:val="00D12409"/>
    <w:rsid w:val="00D840DD"/>
    <w:rsid w:val="00E17B52"/>
    <w:rsid w:val="00E429D1"/>
    <w:rsid w:val="00EB0ACF"/>
    <w:rsid w:val="00F359D7"/>
    <w:rsid w:val="00FA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77AC3-30CC-49B8-951C-859F5301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4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0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0D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Козлова</dc:creator>
  <cp:keywords/>
  <dc:description/>
  <cp:lastModifiedBy>Евгений Ионов</cp:lastModifiedBy>
  <cp:revision>22</cp:revision>
  <cp:lastPrinted>2021-09-23T11:47:00Z</cp:lastPrinted>
  <dcterms:created xsi:type="dcterms:W3CDTF">2021-05-27T10:27:00Z</dcterms:created>
  <dcterms:modified xsi:type="dcterms:W3CDTF">2022-09-01T14:07:00Z</dcterms:modified>
</cp:coreProperties>
</file>