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68" w:rsidRPr="004C193F" w:rsidRDefault="00CA2368" w:rsidP="00CA2368">
      <w:pPr>
        <w:tabs>
          <w:tab w:val="left" w:pos="9781"/>
        </w:tabs>
        <w:spacing w:after="0" w:line="240" w:lineRule="auto"/>
        <w:ind w:left="567" w:right="284"/>
        <w:jc w:val="center"/>
        <w:rPr>
          <w:rFonts w:ascii="Times New Roman" w:hAnsi="Times New Roman"/>
          <w:b/>
          <w:sz w:val="28"/>
          <w:szCs w:val="28"/>
        </w:rPr>
      </w:pPr>
      <w:r w:rsidRPr="004C193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0100" cy="977900"/>
            <wp:effectExtent l="0" t="0" r="0" b="0"/>
            <wp:docPr id="1" name="Рисунок 4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368" w:rsidRPr="004C193F" w:rsidRDefault="00CA2368" w:rsidP="00CA2368">
      <w:pPr>
        <w:tabs>
          <w:tab w:val="left" w:pos="9781"/>
        </w:tabs>
        <w:spacing w:after="0" w:line="240" w:lineRule="auto"/>
        <w:ind w:left="567" w:right="284"/>
        <w:jc w:val="center"/>
        <w:rPr>
          <w:rFonts w:ascii="Times New Roman" w:hAnsi="Times New Roman"/>
          <w:b/>
          <w:sz w:val="28"/>
          <w:szCs w:val="28"/>
        </w:rPr>
      </w:pPr>
    </w:p>
    <w:p w:rsidR="00CA2368" w:rsidRPr="004C193F" w:rsidRDefault="00CA2368" w:rsidP="00CA2368">
      <w:pPr>
        <w:tabs>
          <w:tab w:val="left" w:pos="9781"/>
        </w:tabs>
        <w:spacing w:after="0" w:line="240" w:lineRule="auto"/>
        <w:ind w:left="142" w:right="284"/>
        <w:jc w:val="center"/>
        <w:rPr>
          <w:rFonts w:ascii="Times New Roman" w:hAnsi="Times New Roman"/>
          <w:bCs/>
          <w:sz w:val="28"/>
          <w:szCs w:val="28"/>
        </w:rPr>
      </w:pPr>
      <w:r w:rsidRPr="004C193F">
        <w:rPr>
          <w:rFonts w:ascii="Times New Roman" w:hAnsi="Times New Roman"/>
          <w:bCs/>
          <w:sz w:val="28"/>
          <w:szCs w:val="28"/>
        </w:rPr>
        <w:t xml:space="preserve">АДМИНИСТРАЦИЯ ГОРОДСКОГО ПОСЕЛЕНИЯ ПЕТРА ДУБРАВА МУНИЦИПАЛЬНОГО РАЙОНА </w:t>
      </w:r>
      <w:proofErr w:type="gramStart"/>
      <w:r w:rsidRPr="004C193F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Pr="004C193F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</w:p>
    <w:p w:rsidR="00CA2368" w:rsidRPr="004C193F" w:rsidRDefault="00CA2368" w:rsidP="00CA2368">
      <w:pPr>
        <w:tabs>
          <w:tab w:val="left" w:pos="9781"/>
        </w:tabs>
        <w:spacing w:after="0" w:line="240" w:lineRule="auto"/>
        <w:ind w:left="567" w:right="284"/>
        <w:rPr>
          <w:rFonts w:ascii="Times New Roman" w:hAnsi="Times New Roman"/>
          <w:sz w:val="28"/>
          <w:szCs w:val="28"/>
        </w:rPr>
      </w:pPr>
    </w:p>
    <w:p w:rsidR="00CA2368" w:rsidRPr="004C193F" w:rsidRDefault="00CA2368" w:rsidP="00CA2368">
      <w:pPr>
        <w:tabs>
          <w:tab w:val="left" w:pos="9781"/>
        </w:tabs>
        <w:spacing w:after="0" w:line="240" w:lineRule="auto"/>
        <w:ind w:left="567" w:right="284"/>
        <w:jc w:val="center"/>
        <w:rPr>
          <w:rFonts w:ascii="Times New Roman" w:hAnsi="Times New Roman"/>
          <w:bCs/>
          <w:sz w:val="28"/>
          <w:szCs w:val="28"/>
        </w:rPr>
      </w:pPr>
      <w:r w:rsidRPr="004C193F">
        <w:rPr>
          <w:rFonts w:ascii="Times New Roman" w:hAnsi="Times New Roman"/>
          <w:bCs/>
          <w:sz w:val="28"/>
          <w:szCs w:val="28"/>
        </w:rPr>
        <w:t>ПОСТАНОВЛЕНИЕ</w:t>
      </w:r>
    </w:p>
    <w:p w:rsidR="00CA2368" w:rsidRPr="004C193F" w:rsidRDefault="00CA2368" w:rsidP="00CA2368">
      <w:pPr>
        <w:tabs>
          <w:tab w:val="left" w:pos="9781"/>
        </w:tabs>
        <w:spacing w:after="0" w:line="240" w:lineRule="auto"/>
        <w:ind w:left="567" w:right="284"/>
        <w:rPr>
          <w:rFonts w:ascii="Times New Roman" w:hAnsi="Times New Roman"/>
          <w:b/>
          <w:sz w:val="28"/>
          <w:szCs w:val="28"/>
        </w:rPr>
      </w:pPr>
    </w:p>
    <w:p w:rsidR="00CA2368" w:rsidRPr="004C193F" w:rsidRDefault="00CA2368" w:rsidP="00CA2368">
      <w:pPr>
        <w:tabs>
          <w:tab w:val="left" w:pos="9781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4C193F">
        <w:rPr>
          <w:rFonts w:ascii="Times New Roman" w:hAnsi="Times New Roman"/>
          <w:sz w:val="28"/>
          <w:szCs w:val="28"/>
        </w:rPr>
        <w:t>от  22.11.2022 №  290</w:t>
      </w:r>
    </w:p>
    <w:p w:rsidR="00CA2368" w:rsidRPr="004C193F" w:rsidRDefault="00CA2368" w:rsidP="00CA2368">
      <w:pPr>
        <w:tabs>
          <w:tab w:val="left" w:pos="9781"/>
        </w:tabs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</w:p>
    <w:p w:rsidR="00CA2368" w:rsidRPr="004C193F" w:rsidRDefault="00CA2368" w:rsidP="00CA2368">
      <w:pPr>
        <w:spacing w:after="0"/>
        <w:ind w:left="426" w:right="567"/>
        <w:jc w:val="center"/>
        <w:rPr>
          <w:rFonts w:ascii="Times New Roman" w:hAnsi="Times New Roman" w:cs="Times New Roman"/>
          <w:sz w:val="28"/>
          <w:szCs w:val="28"/>
        </w:rPr>
      </w:pPr>
      <w:r w:rsidRPr="004C193F">
        <w:rPr>
          <w:rFonts w:ascii="Times New Roman" w:hAnsi="Times New Roman" w:cs="Times New Roman"/>
          <w:sz w:val="28"/>
          <w:szCs w:val="28"/>
        </w:rPr>
        <w:t xml:space="preserve">О внесении изменений  в  муниципальную программу «Формирование комфортной городской среды на 2023-2024 годы»  на территории городского поселения Петра Дубрава муниципального района </w:t>
      </w:r>
      <w:proofErr w:type="gramStart"/>
      <w:r w:rsidRPr="004C193F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4C193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A2368" w:rsidRPr="004C193F" w:rsidRDefault="00CA2368" w:rsidP="00CA2368">
      <w:pPr>
        <w:spacing w:after="0"/>
        <w:ind w:left="426" w:right="567"/>
        <w:jc w:val="center"/>
        <w:rPr>
          <w:rFonts w:ascii="Times New Roman" w:hAnsi="Times New Roman"/>
          <w:sz w:val="28"/>
          <w:szCs w:val="28"/>
        </w:rPr>
      </w:pPr>
    </w:p>
    <w:p w:rsidR="00CA2368" w:rsidRPr="004C193F" w:rsidRDefault="00CA2368" w:rsidP="00CA236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193F">
        <w:rPr>
          <w:rFonts w:ascii="Times New Roman" w:hAnsi="Times New Roman"/>
          <w:sz w:val="28"/>
          <w:szCs w:val="28"/>
          <w:lang w:val="ru-RU"/>
        </w:rPr>
        <w:t xml:space="preserve">В соответствии с Бюджетным кодексом Российской Федерации, Гражданским  кодексом Российской Федерации, Федеральным законом от 06.10.2003 № 131-ФЗ «Об общих принципах организации  местного самоуправления в  Российской Федерации»,  руководствуясь Уставом городского поселения  Петра Дубрава  муниципального района  </w:t>
      </w:r>
      <w:proofErr w:type="gramStart"/>
      <w:r w:rsidRPr="004C193F">
        <w:rPr>
          <w:rFonts w:ascii="Times New Roman" w:hAnsi="Times New Roman"/>
          <w:sz w:val="28"/>
          <w:szCs w:val="28"/>
          <w:lang w:val="ru-RU"/>
        </w:rPr>
        <w:t>Волжский</w:t>
      </w:r>
      <w:proofErr w:type="gramEnd"/>
      <w:r w:rsidRPr="004C193F">
        <w:rPr>
          <w:rFonts w:ascii="Times New Roman" w:hAnsi="Times New Roman"/>
          <w:sz w:val="28"/>
          <w:szCs w:val="28"/>
          <w:lang w:val="ru-RU"/>
        </w:rPr>
        <w:t xml:space="preserve">  Самарской области, Администрация городского поселения Петра Дубрава муниципального района  Волжский  Самарской области ПОСТАНОВЛЯЕТ:</w:t>
      </w:r>
    </w:p>
    <w:p w:rsidR="00CA2368" w:rsidRPr="004C193F" w:rsidRDefault="00CA2368" w:rsidP="00CA236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2368" w:rsidRPr="004C193F" w:rsidRDefault="00CA2368" w:rsidP="00CA236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193F">
        <w:rPr>
          <w:rFonts w:ascii="Times New Roman" w:hAnsi="Times New Roman"/>
          <w:sz w:val="28"/>
          <w:szCs w:val="28"/>
          <w:lang w:val="ru-RU"/>
        </w:rPr>
        <w:t>1.Внести в муниципальную программу «Формирование комфортной городской среды на 2023 – 2024 годы» на территории городского поселения Петра Дубрава муниципального района Волжский Самарской области (далее – Программа), утвержденную постановлением Администрации городского поселения Петра Дубрава муниципального района Волжский Самарской области от 18.08.2022 года № 213, следующие изменения.</w:t>
      </w:r>
    </w:p>
    <w:p w:rsidR="00CA2368" w:rsidRPr="004C193F" w:rsidRDefault="00CA2368" w:rsidP="00CA236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193F">
        <w:rPr>
          <w:rFonts w:ascii="Times New Roman" w:hAnsi="Times New Roman"/>
          <w:sz w:val="28"/>
          <w:szCs w:val="28"/>
          <w:lang w:val="ru-RU"/>
        </w:rPr>
        <w:t>Раздел 5 Программы изложить в следующей редакции:</w:t>
      </w:r>
    </w:p>
    <w:p w:rsidR="00CA2368" w:rsidRPr="004C193F" w:rsidRDefault="00CA2368" w:rsidP="00CA2368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193F">
        <w:rPr>
          <w:rFonts w:ascii="Times New Roman" w:hAnsi="Times New Roman"/>
          <w:sz w:val="28"/>
          <w:szCs w:val="28"/>
          <w:lang w:val="ru-RU"/>
        </w:rPr>
        <w:t>«5. Источники финансирования Программы</w:t>
      </w:r>
    </w:p>
    <w:p w:rsidR="00CA2368" w:rsidRPr="004C193F" w:rsidRDefault="00CA2368" w:rsidP="00CA23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193F">
        <w:rPr>
          <w:rFonts w:ascii="Times New Roman" w:hAnsi="Times New Roman"/>
          <w:sz w:val="28"/>
          <w:szCs w:val="28"/>
          <w:lang w:val="ru-RU"/>
        </w:rPr>
        <w:t xml:space="preserve">        Общий объем финансирования Программы составляет 615,17 тыс. рублей, в том числе по годам:</w:t>
      </w:r>
    </w:p>
    <w:p w:rsidR="00CA2368" w:rsidRPr="004C193F" w:rsidRDefault="00CA2368" w:rsidP="00CA23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193F">
        <w:rPr>
          <w:rFonts w:ascii="Times New Roman" w:hAnsi="Times New Roman"/>
          <w:sz w:val="28"/>
          <w:szCs w:val="28"/>
          <w:lang w:val="ru-RU"/>
        </w:rPr>
        <w:t xml:space="preserve">       2023 год – 605,17 тыс. рублей;</w:t>
      </w:r>
    </w:p>
    <w:p w:rsidR="00CA2368" w:rsidRPr="004C193F" w:rsidRDefault="00CA2368" w:rsidP="00CA23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193F">
        <w:rPr>
          <w:rFonts w:ascii="Times New Roman" w:hAnsi="Times New Roman"/>
          <w:sz w:val="28"/>
          <w:szCs w:val="28"/>
          <w:lang w:val="ru-RU"/>
        </w:rPr>
        <w:t xml:space="preserve">       2024 год – 10 тыс. рублей.</w:t>
      </w:r>
    </w:p>
    <w:p w:rsidR="00CA2368" w:rsidRPr="004C193F" w:rsidRDefault="00CA2368" w:rsidP="00CA23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193F">
        <w:rPr>
          <w:rFonts w:ascii="Times New Roman" w:hAnsi="Times New Roman"/>
          <w:sz w:val="28"/>
          <w:szCs w:val="28"/>
          <w:lang w:val="ru-RU"/>
        </w:rPr>
        <w:t xml:space="preserve">       Мероприятия выполняются за счет средств федерального, областного и местного бюджетов.</w:t>
      </w:r>
    </w:p>
    <w:p w:rsidR="00CA2368" w:rsidRPr="004C193F" w:rsidRDefault="00CA2368" w:rsidP="00CA23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193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Объем финансирования мероприятий из областного и федерального бюджетов будет утвержден, после подписания соглашения с министерством энергетики и жилищно-коммунального хозяйства Самарской области</w:t>
      </w:r>
      <w:proofErr w:type="gramStart"/>
      <w:r w:rsidRPr="004C193F">
        <w:rPr>
          <w:rFonts w:ascii="Times New Roman" w:hAnsi="Times New Roman"/>
          <w:sz w:val="28"/>
          <w:szCs w:val="28"/>
          <w:lang w:val="ru-RU"/>
        </w:rPr>
        <w:t>.».</w:t>
      </w:r>
      <w:proofErr w:type="gramEnd"/>
    </w:p>
    <w:p w:rsidR="00CA2368" w:rsidRPr="004C193F" w:rsidRDefault="00CA2368" w:rsidP="00CA23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193F">
        <w:rPr>
          <w:rFonts w:ascii="Times New Roman" w:hAnsi="Times New Roman"/>
          <w:sz w:val="28"/>
          <w:szCs w:val="28"/>
          <w:lang w:val="ru-RU"/>
        </w:rPr>
        <w:t>Приложение № 1 к муниципальной программе изложить в следующей редакции;</w:t>
      </w:r>
    </w:p>
    <w:p w:rsidR="00CA2368" w:rsidRPr="004C193F" w:rsidRDefault="00CA2368" w:rsidP="00CA23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C193F">
        <w:rPr>
          <w:rFonts w:ascii="Times New Roman" w:hAnsi="Times New Roman"/>
          <w:sz w:val="28"/>
          <w:szCs w:val="28"/>
          <w:lang w:val="ru-RU"/>
        </w:rPr>
        <w:t xml:space="preserve">         «Перечень мероприятий муниципальной программы «Формирование комфортной городской среды на 2023-2024 годы» на территории городского поселения Петра Дубрава муниципального района Волжский Самарской области </w:t>
      </w:r>
    </w:p>
    <w:p w:rsidR="00CA2368" w:rsidRPr="004C193F" w:rsidRDefault="00CA2368" w:rsidP="00CA23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09"/>
        <w:gridCol w:w="1654"/>
        <w:gridCol w:w="1364"/>
        <w:gridCol w:w="2293"/>
        <w:gridCol w:w="992"/>
        <w:gridCol w:w="1134"/>
        <w:gridCol w:w="1134"/>
        <w:gridCol w:w="1241"/>
      </w:tblGrid>
      <w:tr w:rsidR="00CA2368" w:rsidRPr="004C193F" w:rsidTr="006823A0">
        <w:trPr>
          <w:trHeight w:val="387"/>
        </w:trPr>
        <w:tc>
          <w:tcPr>
            <w:tcW w:w="609" w:type="dxa"/>
            <w:vMerge w:val="restart"/>
          </w:tcPr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19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4C193F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4C193F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 w:rsidRPr="004C193F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654" w:type="dxa"/>
            <w:vMerge w:val="restart"/>
          </w:tcPr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 мероприятия</w:t>
            </w:r>
          </w:p>
        </w:tc>
        <w:tc>
          <w:tcPr>
            <w:tcW w:w="1364" w:type="dxa"/>
            <w:vMerge w:val="restart"/>
          </w:tcPr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293" w:type="dxa"/>
            <w:vMerge w:val="restart"/>
          </w:tcPr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4501" w:type="dxa"/>
            <w:gridSpan w:val="4"/>
          </w:tcPr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 годам в тыс. руб.</w:t>
            </w:r>
          </w:p>
        </w:tc>
      </w:tr>
      <w:tr w:rsidR="00CA2368" w:rsidRPr="004C193F" w:rsidTr="006823A0">
        <w:trPr>
          <w:trHeight w:val="365"/>
        </w:trPr>
        <w:tc>
          <w:tcPr>
            <w:tcW w:w="609" w:type="dxa"/>
            <w:vMerge/>
          </w:tcPr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4" w:type="dxa"/>
            <w:vMerge/>
          </w:tcPr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4" w:type="dxa"/>
            <w:vMerge/>
          </w:tcPr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3" w:type="dxa"/>
            <w:vMerge/>
          </w:tcPr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</w:tcPr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Местный</w:t>
            </w:r>
          </w:p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1134" w:type="dxa"/>
          </w:tcPr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Областной бюджет</w:t>
            </w:r>
          </w:p>
        </w:tc>
        <w:tc>
          <w:tcPr>
            <w:tcW w:w="1241" w:type="dxa"/>
          </w:tcPr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Федеральный</w:t>
            </w:r>
          </w:p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бюджет</w:t>
            </w:r>
          </w:p>
        </w:tc>
      </w:tr>
      <w:tr w:rsidR="00CA2368" w:rsidRPr="004C193F" w:rsidTr="006823A0">
        <w:tc>
          <w:tcPr>
            <w:tcW w:w="609" w:type="dxa"/>
          </w:tcPr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193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54" w:type="dxa"/>
          </w:tcPr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Дворовые территории</w:t>
            </w:r>
          </w:p>
        </w:tc>
        <w:tc>
          <w:tcPr>
            <w:tcW w:w="1364" w:type="dxa"/>
          </w:tcPr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293" w:type="dxa"/>
          </w:tcPr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городского поселения Петра Дубрава</w:t>
            </w:r>
          </w:p>
        </w:tc>
        <w:tc>
          <w:tcPr>
            <w:tcW w:w="992" w:type="dxa"/>
          </w:tcPr>
          <w:p w:rsidR="00CA2368" w:rsidRPr="004C193F" w:rsidRDefault="00CA2368" w:rsidP="006823A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605,17</w:t>
            </w:r>
          </w:p>
        </w:tc>
        <w:tc>
          <w:tcPr>
            <w:tcW w:w="1134" w:type="dxa"/>
          </w:tcPr>
          <w:p w:rsidR="00CA2368" w:rsidRPr="004C193F" w:rsidRDefault="00CA2368" w:rsidP="006823A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30,26</w:t>
            </w:r>
          </w:p>
        </w:tc>
        <w:tc>
          <w:tcPr>
            <w:tcW w:w="1134" w:type="dxa"/>
          </w:tcPr>
          <w:p w:rsidR="00CA2368" w:rsidRPr="004C193F" w:rsidRDefault="00CA2368" w:rsidP="006823A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0,49</w:t>
            </w:r>
          </w:p>
        </w:tc>
        <w:tc>
          <w:tcPr>
            <w:tcW w:w="1241" w:type="dxa"/>
          </w:tcPr>
          <w:p w:rsidR="00CA2368" w:rsidRPr="004C193F" w:rsidRDefault="00CA2368" w:rsidP="006823A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494,42</w:t>
            </w:r>
          </w:p>
        </w:tc>
      </w:tr>
      <w:tr w:rsidR="00CA2368" w:rsidRPr="004C193F" w:rsidTr="006823A0">
        <w:tc>
          <w:tcPr>
            <w:tcW w:w="609" w:type="dxa"/>
          </w:tcPr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193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54" w:type="dxa"/>
          </w:tcPr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Дворовые территории </w:t>
            </w:r>
          </w:p>
        </w:tc>
        <w:tc>
          <w:tcPr>
            <w:tcW w:w="1364" w:type="dxa"/>
          </w:tcPr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293" w:type="dxa"/>
          </w:tcPr>
          <w:p w:rsidR="00CA2368" w:rsidRPr="004C193F" w:rsidRDefault="00CA2368" w:rsidP="006823A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городского поселения Петра Дубрава</w:t>
            </w:r>
          </w:p>
        </w:tc>
        <w:tc>
          <w:tcPr>
            <w:tcW w:w="992" w:type="dxa"/>
          </w:tcPr>
          <w:p w:rsidR="00CA2368" w:rsidRPr="004C193F" w:rsidRDefault="00CA2368" w:rsidP="006823A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10,00</w:t>
            </w:r>
          </w:p>
        </w:tc>
        <w:tc>
          <w:tcPr>
            <w:tcW w:w="1134" w:type="dxa"/>
          </w:tcPr>
          <w:p w:rsidR="00CA2368" w:rsidRPr="004C193F" w:rsidRDefault="00CA2368" w:rsidP="006823A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10,00</w:t>
            </w:r>
          </w:p>
        </w:tc>
        <w:tc>
          <w:tcPr>
            <w:tcW w:w="1134" w:type="dxa"/>
          </w:tcPr>
          <w:p w:rsidR="00CA2368" w:rsidRPr="004C193F" w:rsidRDefault="00CA2368" w:rsidP="006823A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41" w:type="dxa"/>
          </w:tcPr>
          <w:p w:rsidR="00CA2368" w:rsidRPr="004C193F" w:rsidRDefault="00CA2368" w:rsidP="006823A0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93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CA2368" w:rsidRPr="004C193F" w:rsidRDefault="00CA2368" w:rsidP="00CA236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2368" w:rsidRPr="00CA2368" w:rsidRDefault="00CA2368" w:rsidP="00CA236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368">
        <w:rPr>
          <w:rFonts w:ascii="Times New Roman" w:hAnsi="Times New Roman" w:cs="Times New Roman"/>
          <w:sz w:val="28"/>
          <w:szCs w:val="28"/>
        </w:rPr>
        <w:t xml:space="preserve">3. </w:t>
      </w:r>
      <w:r w:rsidRPr="00CA2368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печатном средстве информации городского поселения Петра Дубрава «Голос Дубравы» и разместить на официальном сайте Администрации городского поселения Петра Дубрава в сети «Интернет».</w:t>
      </w:r>
    </w:p>
    <w:p w:rsidR="00CA2368" w:rsidRPr="00CA2368" w:rsidRDefault="00CA2368" w:rsidP="00CA236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368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принятия.</w:t>
      </w:r>
    </w:p>
    <w:p w:rsidR="00CA2368" w:rsidRPr="00CA2368" w:rsidRDefault="00CA2368" w:rsidP="00CA2368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36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A23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23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2368" w:rsidRPr="00CA2368" w:rsidRDefault="00CA2368" w:rsidP="00CA2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68" w:rsidRPr="004C193F" w:rsidRDefault="00CA2368" w:rsidP="00CA236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C193F">
        <w:rPr>
          <w:rFonts w:ascii="Times New Roman" w:hAnsi="Times New Roman"/>
          <w:sz w:val="28"/>
          <w:szCs w:val="28"/>
        </w:rPr>
        <w:t xml:space="preserve">Глава городского поселения </w:t>
      </w:r>
    </w:p>
    <w:p w:rsidR="00CA2368" w:rsidRPr="004C193F" w:rsidRDefault="00CA2368" w:rsidP="00CA23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3F">
        <w:rPr>
          <w:rFonts w:ascii="Times New Roman" w:hAnsi="Times New Roman"/>
          <w:sz w:val="28"/>
          <w:szCs w:val="28"/>
        </w:rPr>
        <w:t>Петра Дубрава</w:t>
      </w:r>
      <w:r w:rsidRPr="004C193F">
        <w:rPr>
          <w:rFonts w:ascii="Times New Roman" w:hAnsi="Times New Roman"/>
          <w:sz w:val="28"/>
          <w:szCs w:val="28"/>
        </w:rPr>
        <w:tab/>
      </w:r>
      <w:r w:rsidRPr="004C193F">
        <w:rPr>
          <w:rFonts w:ascii="Times New Roman" w:hAnsi="Times New Roman"/>
          <w:sz w:val="28"/>
          <w:szCs w:val="28"/>
        </w:rPr>
        <w:tab/>
      </w:r>
      <w:r w:rsidRPr="004C193F">
        <w:rPr>
          <w:rFonts w:ascii="Times New Roman" w:hAnsi="Times New Roman"/>
          <w:sz w:val="28"/>
          <w:szCs w:val="28"/>
        </w:rPr>
        <w:tab/>
      </w:r>
      <w:r w:rsidRPr="004C193F">
        <w:rPr>
          <w:rFonts w:ascii="Times New Roman" w:hAnsi="Times New Roman"/>
          <w:sz w:val="28"/>
          <w:szCs w:val="28"/>
        </w:rPr>
        <w:tab/>
      </w:r>
      <w:r w:rsidRPr="004C193F">
        <w:rPr>
          <w:rFonts w:ascii="Times New Roman" w:hAnsi="Times New Roman"/>
          <w:sz w:val="28"/>
          <w:szCs w:val="28"/>
        </w:rPr>
        <w:tab/>
      </w:r>
      <w:r w:rsidRPr="004C193F">
        <w:rPr>
          <w:rFonts w:ascii="Times New Roman" w:hAnsi="Times New Roman"/>
          <w:sz w:val="28"/>
          <w:szCs w:val="28"/>
        </w:rPr>
        <w:tab/>
      </w:r>
      <w:r w:rsidRPr="004C193F">
        <w:rPr>
          <w:rFonts w:ascii="Times New Roman" w:hAnsi="Times New Roman"/>
          <w:sz w:val="28"/>
          <w:szCs w:val="28"/>
        </w:rPr>
        <w:tab/>
        <w:t>В.А. Крашенинников</w:t>
      </w:r>
    </w:p>
    <w:p w:rsidR="00CA2368" w:rsidRDefault="00CA2368" w:rsidP="00CA2368">
      <w:pPr>
        <w:rPr>
          <w:rFonts w:ascii="Times New Roman" w:hAnsi="Times New Roman" w:cs="Times New Roman"/>
          <w:sz w:val="28"/>
          <w:szCs w:val="28"/>
        </w:rPr>
      </w:pPr>
    </w:p>
    <w:p w:rsidR="00CA2368" w:rsidRPr="004C193F" w:rsidRDefault="00CA2368" w:rsidP="00CA23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193F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4C193F">
        <w:rPr>
          <w:rFonts w:ascii="Times New Roman" w:hAnsi="Times New Roman" w:cs="Times New Roman"/>
          <w:sz w:val="28"/>
          <w:szCs w:val="28"/>
        </w:rPr>
        <w:t xml:space="preserve">   2261615</w:t>
      </w:r>
      <w:r w:rsidRPr="004C193F">
        <w:rPr>
          <w:rFonts w:ascii="Times New Roman" w:hAnsi="Times New Roman" w:cs="Times New Roman"/>
          <w:sz w:val="24"/>
          <w:szCs w:val="24"/>
        </w:rPr>
        <w:br w:type="page"/>
      </w:r>
    </w:p>
    <w:p w:rsidR="00D13638" w:rsidRDefault="00D13638"/>
    <w:sectPr w:rsidR="00D13638" w:rsidSect="00D1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3642C"/>
    <w:multiLevelType w:val="hybridMultilevel"/>
    <w:tmpl w:val="79A06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368"/>
    <w:rsid w:val="00CA2368"/>
    <w:rsid w:val="00D1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2368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  <w:style w:type="table" w:styleId="a4">
    <w:name w:val="Table Grid"/>
    <w:basedOn w:val="a1"/>
    <w:uiPriority w:val="59"/>
    <w:rsid w:val="00CA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2023-02-10T09:28:00Z</dcterms:created>
  <dcterms:modified xsi:type="dcterms:W3CDTF">2023-02-10T09:35:00Z</dcterms:modified>
</cp:coreProperties>
</file>