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B2" w:rsidRPr="00CA4C87" w:rsidRDefault="000916B2" w:rsidP="000916B2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0916B2" w:rsidRPr="00CA4C87" w:rsidRDefault="000916B2" w:rsidP="000916B2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0916B2" w:rsidRDefault="000916B2" w:rsidP="000916B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0916B2" w:rsidRDefault="000916B2" w:rsidP="000916B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0916B2" w:rsidRDefault="000916B2" w:rsidP="000916B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0916B2" w:rsidRDefault="000916B2" w:rsidP="000916B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0916B2" w:rsidRDefault="000916B2" w:rsidP="000916B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0916B2" w:rsidRPr="000916B2" w:rsidRDefault="000916B2" w:rsidP="000916B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0916B2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0916B2" w:rsidRPr="000916B2" w:rsidRDefault="000916B2" w:rsidP="000916B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0916B2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0916B2" w:rsidRPr="000916B2" w:rsidRDefault="000916B2" w:rsidP="000916B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0916B2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</w:t>
      </w:r>
      <w:proofErr w:type="gramStart"/>
      <w:r w:rsidRPr="000916B2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>Волжский</w:t>
      </w:r>
      <w:proofErr w:type="gramEnd"/>
      <w:r w:rsidRPr="000916B2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 Самарской области  </w:t>
      </w:r>
    </w:p>
    <w:p w:rsidR="000916B2" w:rsidRPr="000916B2" w:rsidRDefault="000916B2" w:rsidP="000916B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0916B2" w:rsidRPr="000916B2" w:rsidRDefault="000916B2" w:rsidP="000916B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0916B2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Среда  26  октября  2022 года                                                                     № 35  (259)                           </w:t>
      </w:r>
    </w:p>
    <w:p w:rsidR="000916B2" w:rsidRPr="000916B2" w:rsidRDefault="000916B2" w:rsidP="000916B2">
      <w:pPr>
        <w:pStyle w:val="a5"/>
        <w:rPr>
          <w:b/>
          <w:bCs/>
          <w:sz w:val="26"/>
          <w:szCs w:val="26"/>
        </w:rPr>
      </w:pPr>
    </w:p>
    <w:p w:rsidR="000916B2" w:rsidRDefault="000916B2" w:rsidP="000916B2">
      <w:pPr>
        <w:pStyle w:val="a5"/>
        <w:jc w:val="left"/>
        <w:rPr>
          <w:b/>
          <w:bCs/>
          <w:sz w:val="18"/>
          <w:szCs w:val="18"/>
        </w:rPr>
      </w:pPr>
    </w:p>
    <w:p w:rsidR="000916B2" w:rsidRPr="00A361BF" w:rsidRDefault="000916B2" w:rsidP="00091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1BF">
        <w:rPr>
          <w:rFonts w:ascii="Times New Roman" w:hAnsi="Times New Roman"/>
          <w:b/>
          <w:sz w:val="24"/>
          <w:szCs w:val="24"/>
        </w:rPr>
        <w:t>ОФИЦИАЛЬНОЕ ОПУБЛИКОВАНИЕ</w:t>
      </w:r>
    </w:p>
    <w:p w:rsidR="00A361BF" w:rsidRPr="000C3AC6" w:rsidRDefault="00A361BF" w:rsidP="000916B2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</w:p>
    <w:p w:rsidR="000916B2" w:rsidRDefault="000916B2" w:rsidP="000916B2">
      <w:pPr>
        <w:pStyle w:val="a5"/>
        <w:jc w:val="left"/>
        <w:rPr>
          <w:b/>
          <w:bCs/>
          <w:sz w:val="18"/>
          <w:szCs w:val="18"/>
        </w:rPr>
      </w:pPr>
    </w:p>
    <w:p w:rsidR="00A361BF" w:rsidRPr="00A361BF" w:rsidRDefault="00A361BF" w:rsidP="00A361BF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A361BF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802005" cy="836930"/>
            <wp:effectExtent l="19050" t="0" r="0" b="0"/>
            <wp:docPr id="3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1BF" w:rsidRPr="00CC3E79" w:rsidRDefault="00A361BF" w:rsidP="00A361BF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3E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АДМИНИСТРАЦИЯ ГОРОДСКОГО ПОСЕЛЕНИЯ ПЕТРА ДУБРАВА МУНИЦИПАЛЬНОГО РАЙОНА </w:t>
      </w:r>
      <w:proofErr w:type="gramStart"/>
      <w:r w:rsidRPr="00CC3E79">
        <w:rPr>
          <w:rFonts w:ascii="Times New Roman" w:hAnsi="Times New Roman" w:cs="Times New Roman"/>
          <w:b/>
          <w:color w:val="000000"/>
          <w:sz w:val="26"/>
          <w:szCs w:val="26"/>
        </w:rPr>
        <w:t>ВОЛЖСКИЙ</w:t>
      </w:r>
      <w:proofErr w:type="gramEnd"/>
      <w:r w:rsidRPr="00CC3E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САМАРСКОЙ ОБЛАСТИ</w:t>
      </w:r>
    </w:p>
    <w:p w:rsidR="00A361BF" w:rsidRPr="00A361BF" w:rsidRDefault="00A361BF" w:rsidP="00A361B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361BF" w:rsidRPr="00A361BF" w:rsidRDefault="00A361BF" w:rsidP="00A361B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361BF">
        <w:rPr>
          <w:rFonts w:ascii="Times New Roman" w:hAnsi="Times New Roman" w:cs="Times New Roman"/>
          <w:color w:val="000000"/>
          <w:sz w:val="26"/>
          <w:szCs w:val="26"/>
        </w:rPr>
        <w:t>РАСПОРЯЖЕНИЕ</w:t>
      </w:r>
    </w:p>
    <w:p w:rsidR="00A361BF" w:rsidRPr="00A361BF" w:rsidRDefault="00A361BF" w:rsidP="00A361B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361BF">
        <w:rPr>
          <w:rFonts w:ascii="Times New Roman" w:hAnsi="Times New Roman" w:cs="Times New Roman"/>
          <w:color w:val="000000"/>
          <w:sz w:val="26"/>
          <w:szCs w:val="26"/>
        </w:rPr>
        <w:t>от  20.10.2022  № 23-р</w:t>
      </w:r>
    </w:p>
    <w:p w:rsidR="00A361BF" w:rsidRPr="00A361BF" w:rsidRDefault="00A361BF" w:rsidP="00A361BF">
      <w:pPr>
        <w:pStyle w:val="ConsPlusNormal"/>
        <w:rPr>
          <w:color w:val="000000"/>
          <w:sz w:val="26"/>
          <w:szCs w:val="26"/>
        </w:rPr>
      </w:pPr>
    </w:p>
    <w:p w:rsidR="00A361BF" w:rsidRPr="00A361BF" w:rsidRDefault="00A361BF" w:rsidP="00A361B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361BF">
        <w:rPr>
          <w:rFonts w:ascii="Times New Roman" w:hAnsi="Times New Roman" w:cs="Times New Roman"/>
          <w:color w:val="000000"/>
          <w:sz w:val="26"/>
          <w:szCs w:val="26"/>
        </w:rPr>
        <w:t>Об образовании рабочей группы по оказанию мер поддержки семьям участников специальной военной операции, призванных на военную службу в рамках частичной мобилизации</w:t>
      </w:r>
    </w:p>
    <w:p w:rsidR="00A361BF" w:rsidRPr="00A361BF" w:rsidRDefault="00A361BF" w:rsidP="00A361B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361BF" w:rsidRPr="00A361BF" w:rsidRDefault="00A361BF" w:rsidP="00A361B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61BF">
        <w:rPr>
          <w:rFonts w:ascii="Times New Roman" w:hAnsi="Times New Roman" w:cs="Times New Roman"/>
          <w:color w:val="000000"/>
          <w:sz w:val="26"/>
          <w:szCs w:val="26"/>
        </w:rPr>
        <w:tab/>
        <w:t>В целях социальной поддержки семей лиц, призванных на военную службу в рамках частичной мобилизации в соответствии с Указом Президента Российской Федерации от 21.09.2022 № 647 «Об объявлении частичной мобилизации в Российской Федерации»:</w:t>
      </w:r>
    </w:p>
    <w:p w:rsidR="00A361BF" w:rsidRPr="00A361BF" w:rsidRDefault="00A361BF" w:rsidP="00A361B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61BF" w:rsidRPr="00A361BF" w:rsidRDefault="00A361BF" w:rsidP="00A361B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61BF">
        <w:rPr>
          <w:rFonts w:ascii="Times New Roman" w:hAnsi="Times New Roman" w:cs="Times New Roman"/>
          <w:color w:val="000000"/>
          <w:sz w:val="26"/>
          <w:szCs w:val="26"/>
        </w:rPr>
        <w:t xml:space="preserve">     1.Создать рабочую группу по оказанию мер поддержки семьям участников специальной военной операции, призванных на военную службу в рамках частичной мобилизации, приложение № 1 к настоящему распоряжению.</w:t>
      </w:r>
    </w:p>
    <w:p w:rsidR="00A361BF" w:rsidRPr="00A361BF" w:rsidRDefault="00A361BF" w:rsidP="00A361B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61BF" w:rsidRPr="00A361BF" w:rsidRDefault="00A361BF" w:rsidP="00A361B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61BF">
        <w:rPr>
          <w:rFonts w:ascii="Times New Roman" w:hAnsi="Times New Roman" w:cs="Times New Roman"/>
          <w:color w:val="000000"/>
          <w:sz w:val="26"/>
          <w:szCs w:val="26"/>
        </w:rPr>
        <w:t xml:space="preserve">     2.Опубликовать настоящее Распоряжение в печатном средстве информации </w:t>
      </w:r>
      <w:proofErr w:type="gramStart"/>
      <w:r w:rsidRPr="00A361BF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A361BF">
        <w:rPr>
          <w:rFonts w:ascii="Times New Roman" w:hAnsi="Times New Roman" w:cs="Times New Roman"/>
          <w:color w:val="000000"/>
          <w:sz w:val="26"/>
          <w:szCs w:val="26"/>
        </w:rPr>
        <w:t>.п. Петра Дубрава «Голос Дубравы».</w:t>
      </w:r>
    </w:p>
    <w:p w:rsidR="00A361BF" w:rsidRPr="00A361BF" w:rsidRDefault="00A361BF" w:rsidP="00A361B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61BF" w:rsidRPr="00A361BF" w:rsidRDefault="00A361BF" w:rsidP="00A361B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61BF">
        <w:rPr>
          <w:rFonts w:ascii="Times New Roman" w:hAnsi="Times New Roman" w:cs="Times New Roman"/>
          <w:color w:val="000000"/>
          <w:sz w:val="26"/>
          <w:szCs w:val="26"/>
        </w:rPr>
        <w:t xml:space="preserve">     3.Настоящее Распоряжение вступает в силу с момента его официального опубликования.</w:t>
      </w:r>
    </w:p>
    <w:p w:rsidR="00A361BF" w:rsidRPr="00A361BF" w:rsidRDefault="00A361BF" w:rsidP="00A361B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61BF" w:rsidRPr="00A361BF" w:rsidRDefault="00A361BF" w:rsidP="00A361B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61BF">
        <w:rPr>
          <w:rFonts w:ascii="Times New Roman" w:hAnsi="Times New Roman" w:cs="Times New Roman"/>
          <w:color w:val="000000"/>
          <w:sz w:val="26"/>
          <w:szCs w:val="26"/>
        </w:rPr>
        <w:t xml:space="preserve">     4.</w:t>
      </w:r>
      <w:proofErr w:type="gramStart"/>
      <w:r w:rsidRPr="00A361BF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361BF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данного Распоряжения возложить на заместителя Главы поселения </w:t>
      </w:r>
      <w:proofErr w:type="spellStart"/>
      <w:r w:rsidRPr="00A361BF">
        <w:rPr>
          <w:rFonts w:ascii="Times New Roman" w:hAnsi="Times New Roman" w:cs="Times New Roman"/>
          <w:color w:val="000000"/>
          <w:sz w:val="26"/>
          <w:szCs w:val="26"/>
        </w:rPr>
        <w:t>Чернышова</w:t>
      </w:r>
      <w:proofErr w:type="spellEnd"/>
      <w:r w:rsidRPr="00A361BF">
        <w:rPr>
          <w:rFonts w:ascii="Times New Roman" w:hAnsi="Times New Roman" w:cs="Times New Roman"/>
          <w:color w:val="000000"/>
          <w:sz w:val="26"/>
          <w:szCs w:val="26"/>
        </w:rPr>
        <w:t xml:space="preserve"> Г.В.</w:t>
      </w:r>
    </w:p>
    <w:p w:rsidR="00A361BF" w:rsidRPr="00A361BF" w:rsidRDefault="00A361BF" w:rsidP="00A361B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61BF" w:rsidRPr="00A361BF" w:rsidRDefault="00A361BF" w:rsidP="00A361B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61BF" w:rsidRPr="00A361BF" w:rsidRDefault="00A361BF" w:rsidP="00A361BF">
      <w:pPr>
        <w:tabs>
          <w:tab w:val="left" w:pos="762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A361BF">
        <w:rPr>
          <w:rFonts w:ascii="Times New Roman" w:hAnsi="Times New Roman" w:cs="Times New Roman"/>
          <w:color w:val="000000"/>
          <w:sz w:val="26"/>
          <w:szCs w:val="26"/>
        </w:rPr>
        <w:t>И.о. Главы городского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</w:t>
      </w:r>
      <w:r w:rsidRPr="00A361BF">
        <w:rPr>
          <w:rFonts w:ascii="Times New Roman" w:hAnsi="Times New Roman" w:cs="Times New Roman"/>
          <w:color w:val="000000"/>
          <w:sz w:val="26"/>
          <w:szCs w:val="26"/>
        </w:rPr>
        <w:t xml:space="preserve">Петра Дубрава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A361BF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spellStart"/>
      <w:r w:rsidRPr="00A361BF">
        <w:rPr>
          <w:rFonts w:ascii="Times New Roman" w:hAnsi="Times New Roman" w:cs="Times New Roman"/>
          <w:color w:val="000000"/>
          <w:sz w:val="26"/>
          <w:szCs w:val="26"/>
        </w:rPr>
        <w:t>Г.В.Чернышов</w:t>
      </w:r>
      <w:proofErr w:type="spellEnd"/>
    </w:p>
    <w:p w:rsidR="00A361BF" w:rsidRPr="00A361BF" w:rsidRDefault="00A361BF" w:rsidP="00A361BF">
      <w:pPr>
        <w:tabs>
          <w:tab w:val="left" w:pos="762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61BF" w:rsidRPr="00A361BF" w:rsidRDefault="00A361BF" w:rsidP="00A361BF">
      <w:pPr>
        <w:tabs>
          <w:tab w:val="left" w:pos="762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61BF" w:rsidRPr="00A361BF" w:rsidRDefault="00A361BF" w:rsidP="00A361BF">
      <w:pPr>
        <w:tabs>
          <w:tab w:val="left" w:pos="7620"/>
        </w:tabs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361BF">
        <w:rPr>
          <w:rFonts w:ascii="Times New Roman" w:hAnsi="Times New Roman" w:cs="Times New Roman"/>
          <w:color w:val="000000"/>
          <w:sz w:val="26"/>
          <w:szCs w:val="26"/>
        </w:rPr>
        <w:t>Зольникова</w:t>
      </w:r>
      <w:proofErr w:type="spellEnd"/>
      <w:r w:rsidRPr="00A361BF">
        <w:rPr>
          <w:rFonts w:ascii="Times New Roman" w:hAnsi="Times New Roman" w:cs="Times New Roman"/>
          <w:color w:val="000000"/>
          <w:sz w:val="26"/>
          <w:szCs w:val="26"/>
        </w:rPr>
        <w:t xml:space="preserve">  226-16-15</w:t>
      </w:r>
    </w:p>
    <w:p w:rsidR="00A361BF" w:rsidRDefault="00A361BF" w:rsidP="00A361BF">
      <w:pPr>
        <w:pStyle w:val="ConsPlusNormal"/>
        <w:jc w:val="center"/>
        <w:rPr>
          <w:color w:val="000000"/>
          <w:sz w:val="26"/>
          <w:szCs w:val="26"/>
        </w:rPr>
      </w:pPr>
    </w:p>
    <w:p w:rsidR="00A361BF" w:rsidRDefault="00A361BF" w:rsidP="00A361BF">
      <w:pPr>
        <w:pStyle w:val="ConsPlusNormal"/>
        <w:jc w:val="center"/>
        <w:rPr>
          <w:color w:val="000000"/>
          <w:sz w:val="26"/>
          <w:szCs w:val="26"/>
        </w:rPr>
      </w:pPr>
    </w:p>
    <w:p w:rsidR="00A361BF" w:rsidRPr="00A361BF" w:rsidRDefault="00A361BF" w:rsidP="00A361BF">
      <w:pPr>
        <w:pStyle w:val="ConsPlusNormal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A361BF" w:rsidRPr="00A361BF" w:rsidTr="004B7640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A361BF" w:rsidRPr="00A361BF" w:rsidRDefault="00A361BF" w:rsidP="004B76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1</w:t>
            </w:r>
          </w:p>
          <w:p w:rsidR="00A361BF" w:rsidRPr="00A361BF" w:rsidRDefault="00A361BF" w:rsidP="004B76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распоряжению  Администрации  городского поселения Петра Дубрава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</w:t>
            </w:r>
            <w:proofErr w:type="gramStart"/>
            <w:r w:rsidRPr="00A3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Волжский</w:t>
            </w:r>
            <w:proofErr w:type="gramEnd"/>
            <w:r w:rsidRPr="00A3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Самарской области</w:t>
            </w:r>
          </w:p>
          <w:p w:rsidR="00A361BF" w:rsidRPr="00A361BF" w:rsidRDefault="00A361BF" w:rsidP="004B76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20.10.2022 № 23-р</w:t>
            </w:r>
          </w:p>
          <w:p w:rsidR="00A361BF" w:rsidRPr="00A361BF" w:rsidRDefault="00A361BF" w:rsidP="004B76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361BF" w:rsidRPr="00A361BF" w:rsidRDefault="00A361BF" w:rsidP="004B7640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361BF" w:rsidRDefault="00A361BF" w:rsidP="00A361B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СОСТАВ</w:t>
      </w:r>
    </w:p>
    <w:p w:rsidR="00A361BF" w:rsidRPr="00A361BF" w:rsidRDefault="00A361BF" w:rsidP="00A361B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361BF">
        <w:rPr>
          <w:rFonts w:ascii="Times New Roman" w:hAnsi="Times New Roman" w:cs="Times New Roman"/>
          <w:color w:val="000000"/>
          <w:sz w:val="26"/>
          <w:szCs w:val="26"/>
        </w:rPr>
        <w:t>рабочей группы по оказанию мер поддержки семьям участников специальной военной операции, призванных на военную службу в рамках частичной мобилизации</w:t>
      </w:r>
    </w:p>
    <w:p w:rsidR="00CC3E79" w:rsidRDefault="00CC3E79" w:rsidP="00CC3E79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3969"/>
        <w:gridCol w:w="4927"/>
      </w:tblGrid>
      <w:tr w:rsidR="00CC3E79" w:rsidRPr="00CC3E79" w:rsidTr="00C33DC6">
        <w:tc>
          <w:tcPr>
            <w:tcW w:w="675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927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CC3E79" w:rsidRPr="00CC3E79" w:rsidTr="00C33DC6">
        <w:tc>
          <w:tcPr>
            <w:tcW w:w="675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Крашенинников </w:t>
            </w: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Александрович</w:t>
            </w:r>
          </w:p>
        </w:tc>
        <w:tc>
          <w:tcPr>
            <w:tcW w:w="4927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поселения</w:t>
            </w:r>
          </w:p>
        </w:tc>
      </w:tr>
      <w:tr w:rsidR="00CC3E79" w:rsidRPr="00CC3E79" w:rsidTr="00C33DC6">
        <w:tc>
          <w:tcPr>
            <w:tcW w:w="675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</w:t>
            </w:r>
            <w:proofErr w:type="spellEnd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Геннадий Васильевич</w:t>
            </w:r>
          </w:p>
        </w:tc>
        <w:tc>
          <w:tcPr>
            <w:tcW w:w="4927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поселения</w:t>
            </w:r>
          </w:p>
        </w:tc>
      </w:tr>
      <w:tr w:rsidR="00CC3E79" w:rsidRPr="00CC3E79" w:rsidTr="00C33DC6">
        <w:tc>
          <w:tcPr>
            <w:tcW w:w="675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Богомолова </w:t>
            </w: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Александровна</w:t>
            </w:r>
          </w:p>
        </w:tc>
        <w:tc>
          <w:tcPr>
            <w:tcW w:w="4927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</w:t>
            </w: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поселения</w:t>
            </w:r>
          </w:p>
        </w:tc>
      </w:tr>
      <w:tr w:rsidR="00CC3E79" w:rsidRPr="00CC3E79" w:rsidTr="00C33DC6">
        <w:tc>
          <w:tcPr>
            <w:tcW w:w="675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Аристова </w:t>
            </w: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Владимировна</w:t>
            </w:r>
          </w:p>
        </w:tc>
        <w:tc>
          <w:tcPr>
            <w:tcW w:w="4927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поселения</w:t>
            </w:r>
          </w:p>
        </w:tc>
      </w:tr>
      <w:tr w:rsidR="00CC3E79" w:rsidRPr="00CC3E79" w:rsidTr="00C33DC6">
        <w:tc>
          <w:tcPr>
            <w:tcW w:w="675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969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Арефьева </w:t>
            </w: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Александровна</w:t>
            </w:r>
          </w:p>
        </w:tc>
        <w:tc>
          <w:tcPr>
            <w:tcW w:w="4927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поселения</w:t>
            </w:r>
          </w:p>
        </w:tc>
      </w:tr>
      <w:tr w:rsidR="00CC3E79" w:rsidRPr="00CC3E79" w:rsidTr="00C33DC6">
        <w:tc>
          <w:tcPr>
            <w:tcW w:w="675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Зольникова</w:t>
            </w:r>
            <w:proofErr w:type="spellEnd"/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Викторовна</w:t>
            </w:r>
          </w:p>
        </w:tc>
        <w:tc>
          <w:tcPr>
            <w:tcW w:w="4927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поселения</w:t>
            </w:r>
          </w:p>
        </w:tc>
      </w:tr>
      <w:tr w:rsidR="00CC3E79" w:rsidRPr="00CC3E79" w:rsidTr="00C33DC6">
        <w:tc>
          <w:tcPr>
            <w:tcW w:w="675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Бибаев</w:t>
            </w:r>
            <w:proofErr w:type="spellEnd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 Федорович</w:t>
            </w:r>
          </w:p>
        </w:tc>
        <w:tc>
          <w:tcPr>
            <w:tcW w:w="4927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«</w:t>
            </w:r>
            <w:proofErr w:type="spellStart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Петра-Дубравское</w:t>
            </w:r>
            <w:proofErr w:type="spellEnd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C3E79" w:rsidRPr="00CC3E79" w:rsidTr="00C33DC6">
        <w:tc>
          <w:tcPr>
            <w:tcW w:w="675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969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Ларюшина</w:t>
            </w:r>
            <w:proofErr w:type="spellEnd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Николаевна</w:t>
            </w:r>
          </w:p>
        </w:tc>
        <w:tc>
          <w:tcPr>
            <w:tcW w:w="4927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</w:t>
            </w: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«</w:t>
            </w:r>
            <w:proofErr w:type="spellStart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Петра-Дубравское</w:t>
            </w:r>
            <w:proofErr w:type="spellEnd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C3E79" w:rsidRPr="00CC3E79" w:rsidTr="00C33DC6">
        <w:tc>
          <w:tcPr>
            <w:tcW w:w="675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Чичагина</w:t>
            </w:r>
            <w:proofErr w:type="spellEnd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Анатольевна</w:t>
            </w:r>
          </w:p>
        </w:tc>
        <w:tc>
          <w:tcPr>
            <w:tcW w:w="4927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Инспектор ВУС </w:t>
            </w: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поселения</w:t>
            </w:r>
          </w:p>
        </w:tc>
      </w:tr>
      <w:tr w:rsidR="00CC3E79" w:rsidRPr="00CC3E79" w:rsidTr="00C33DC6">
        <w:tc>
          <w:tcPr>
            <w:tcW w:w="675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Майорова</w:t>
            </w:r>
            <w:proofErr w:type="spellEnd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 Сергеевна</w:t>
            </w:r>
          </w:p>
        </w:tc>
        <w:tc>
          <w:tcPr>
            <w:tcW w:w="4927" w:type="dxa"/>
          </w:tcPr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Инспектор </w:t>
            </w:r>
          </w:p>
          <w:p w:rsidR="00CC3E79" w:rsidRPr="00CC3E79" w:rsidRDefault="00CC3E79" w:rsidP="00C3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«</w:t>
            </w:r>
            <w:proofErr w:type="spellStart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Петра-Дубравское</w:t>
            </w:r>
            <w:proofErr w:type="spellEnd"/>
            <w:r w:rsidRPr="00CC3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361BF" w:rsidRPr="00CC3E79" w:rsidRDefault="00A361BF" w:rsidP="00A361B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10DC8" w:rsidRPr="00CC3E79" w:rsidRDefault="00910DC8" w:rsidP="00910DC8">
      <w:pPr>
        <w:jc w:val="center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</w:p>
    <w:p w:rsidR="00910DC8" w:rsidRDefault="00910DC8" w:rsidP="00910DC8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</w:p>
    <w:p w:rsidR="00910DC8" w:rsidRDefault="00910DC8" w:rsidP="00910DC8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</w:p>
    <w:p w:rsidR="00910DC8" w:rsidRDefault="00910DC8" w:rsidP="00910DC8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</w:p>
    <w:p w:rsidR="00910DC8" w:rsidRDefault="00910DC8" w:rsidP="00910DC8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</w:p>
    <w:p w:rsidR="00910DC8" w:rsidRDefault="00910DC8" w:rsidP="00910DC8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</w:p>
    <w:p w:rsidR="00910DC8" w:rsidRDefault="00910DC8" w:rsidP="00910DC8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</w:p>
    <w:p w:rsidR="00910DC8" w:rsidRDefault="00910DC8" w:rsidP="00910DC8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7700" cy="771525"/>
            <wp:effectExtent l="0" t="0" r="0" b="9525"/>
            <wp:docPr id="2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8" w:rsidRPr="00910DC8" w:rsidRDefault="00910DC8" w:rsidP="00910DC8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</w:pPr>
      <w:r w:rsidRPr="00910DC8">
        <w:rPr>
          <w:rFonts w:ascii="Times New Roman" w:hAnsi="Times New Roman" w:cs="Times New Roman"/>
          <w:b/>
          <w:bCs/>
          <w:caps/>
          <w:noProof/>
          <w:kern w:val="28"/>
          <w:sz w:val="26"/>
          <w:szCs w:val="26"/>
        </w:rPr>
        <w:t>АДМИНИСТРАЦИЯ</w:t>
      </w:r>
      <w:r>
        <w:rPr>
          <w:rFonts w:ascii="Times New Roman" w:hAnsi="Times New Roman" w:cs="Times New Roman"/>
          <w:b/>
          <w:bCs/>
          <w:caps/>
          <w:noProof/>
          <w:kern w:val="28"/>
          <w:sz w:val="26"/>
          <w:szCs w:val="26"/>
        </w:rPr>
        <w:t xml:space="preserve"> </w:t>
      </w:r>
      <w:r w:rsidRPr="00910DC8">
        <w:rPr>
          <w:rFonts w:ascii="Times New Roman" w:hAnsi="Times New Roman" w:cs="Times New Roman"/>
          <w:b/>
          <w:bCs/>
          <w:caps/>
          <w:noProof/>
          <w:kern w:val="28"/>
          <w:sz w:val="26"/>
          <w:szCs w:val="26"/>
        </w:rPr>
        <w:t>городского</w:t>
      </w:r>
      <w:r w:rsidRPr="00910DC8"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  <w:t xml:space="preserve"> ПОСЕЛЕНИЯ </w:t>
      </w:r>
      <w:r w:rsidRPr="00910DC8">
        <w:rPr>
          <w:rFonts w:ascii="Times New Roman" w:hAnsi="Times New Roman" w:cs="Times New Roman"/>
          <w:b/>
          <w:bCs/>
          <w:caps/>
          <w:noProof/>
          <w:kern w:val="28"/>
          <w:sz w:val="26"/>
          <w:szCs w:val="26"/>
        </w:rPr>
        <w:t>Петра дубрава</w:t>
      </w:r>
      <w:r w:rsidRPr="00910DC8"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  <w:t xml:space="preserve"> МУНИЦИПАЛЬНОГО РАЙОНА </w:t>
      </w:r>
      <w:r w:rsidRPr="00910DC8">
        <w:rPr>
          <w:rFonts w:ascii="Times New Roman" w:hAnsi="Times New Roman" w:cs="Times New Roman"/>
          <w:b/>
          <w:bCs/>
          <w:caps/>
          <w:noProof/>
          <w:kern w:val="28"/>
          <w:sz w:val="26"/>
          <w:szCs w:val="26"/>
        </w:rPr>
        <w:t>Волжский</w:t>
      </w:r>
      <w:r w:rsidRPr="00910DC8"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  <w:t xml:space="preserve"> САМАРСКОЙ ОБЛАСТИ</w:t>
      </w:r>
    </w:p>
    <w:p w:rsidR="00910DC8" w:rsidRPr="00910DC8" w:rsidRDefault="00910DC8" w:rsidP="00910DC8">
      <w:pPr>
        <w:rPr>
          <w:rFonts w:ascii="Times New Roman" w:hAnsi="Times New Roman" w:cs="Times New Roman"/>
          <w:bCs/>
          <w:sz w:val="26"/>
          <w:szCs w:val="26"/>
        </w:rPr>
      </w:pPr>
    </w:p>
    <w:p w:rsidR="00910DC8" w:rsidRPr="00F1282D" w:rsidRDefault="00910DC8" w:rsidP="00F1282D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0D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910DC8" w:rsidRPr="00910DC8" w:rsidRDefault="00910DC8" w:rsidP="00910DC8">
      <w:pPr>
        <w:jc w:val="center"/>
        <w:rPr>
          <w:rFonts w:ascii="Times New Roman" w:hAnsi="Times New Roman" w:cs="Times New Roman"/>
          <w:sz w:val="26"/>
          <w:szCs w:val="26"/>
        </w:rPr>
      </w:pPr>
      <w:r w:rsidRPr="00910DC8">
        <w:rPr>
          <w:rFonts w:ascii="Times New Roman" w:hAnsi="Times New Roman" w:cs="Times New Roman"/>
          <w:sz w:val="26"/>
          <w:szCs w:val="26"/>
        </w:rPr>
        <w:t>от «25»</w:t>
      </w:r>
      <w:r w:rsidR="00F1282D">
        <w:rPr>
          <w:rFonts w:ascii="Times New Roman" w:hAnsi="Times New Roman" w:cs="Times New Roman"/>
          <w:sz w:val="26"/>
          <w:szCs w:val="26"/>
        </w:rPr>
        <w:t xml:space="preserve"> </w:t>
      </w:r>
      <w:r w:rsidRPr="00910DC8">
        <w:rPr>
          <w:rFonts w:ascii="Times New Roman" w:hAnsi="Times New Roman" w:cs="Times New Roman"/>
          <w:sz w:val="26"/>
          <w:szCs w:val="26"/>
        </w:rPr>
        <w:t>октября 2022 года № 270</w:t>
      </w:r>
    </w:p>
    <w:p w:rsidR="00910DC8" w:rsidRPr="00910DC8" w:rsidRDefault="00910DC8" w:rsidP="00910DC8">
      <w:pPr>
        <w:pStyle w:val="aa"/>
        <w:shd w:val="clear" w:color="auto" w:fill="FFFFFF"/>
        <w:jc w:val="center"/>
        <w:rPr>
          <w:color w:val="2C2D2E"/>
          <w:sz w:val="26"/>
          <w:szCs w:val="26"/>
        </w:rPr>
      </w:pPr>
      <w:r w:rsidRPr="00910DC8">
        <w:rPr>
          <w:rStyle w:val="a0mrcssattr"/>
          <w:rFonts w:eastAsia="Arial Unicode MS"/>
          <w:color w:val="000000"/>
          <w:sz w:val="26"/>
          <w:szCs w:val="26"/>
          <w:shd w:val="clear" w:color="auto" w:fill="FFFFFF"/>
        </w:rPr>
        <w:t>О</w:t>
      </w:r>
      <w:r w:rsidRPr="00910DC8">
        <w:rPr>
          <w:color w:val="000000"/>
          <w:sz w:val="26"/>
          <w:szCs w:val="26"/>
          <w:shd w:val="clear" w:color="auto" w:fill="FFFFFF"/>
        </w:rPr>
        <w:t> согласовании инвестиционной программы</w:t>
      </w:r>
    </w:p>
    <w:p w:rsidR="00910DC8" w:rsidRPr="00910DC8" w:rsidRDefault="00910DC8" w:rsidP="00910DC8">
      <w:pPr>
        <w:pStyle w:val="aa"/>
        <w:shd w:val="clear" w:color="auto" w:fill="FFFFFF"/>
        <w:jc w:val="both"/>
        <w:rPr>
          <w:color w:val="2C2D2E"/>
          <w:sz w:val="26"/>
          <w:szCs w:val="26"/>
        </w:rPr>
      </w:pPr>
      <w:r w:rsidRPr="00910DC8">
        <w:rPr>
          <w:color w:val="2C2D2E"/>
          <w:sz w:val="26"/>
          <w:szCs w:val="26"/>
        </w:rPr>
        <w:t> </w:t>
      </w:r>
      <w:r w:rsidRPr="00910DC8">
        <w:rPr>
          <w:color w:val="442E19"/>
          <w:sz w:val="26"/>
          <w:szCs w:val="26"/>
          <w:shd w:val="clear" w:color="auto" w:fill="FFFFFF"/>
        </w:rPr>
        <w:t xml:space="preserve">           </w:t>
      </w:r>
      <w:proofErr w:type="gramStart"/>
      <w:r w:rsidRPr="00910DC8">
        <w:rPr>
          <w:color w:val="442E19"/>
          <w:sz w:val="26"/>
          <w:szCs w:val="26"/>
          <w:shd w:val="clear" w:color="auto" w:fill="FFFFFF"/>
        </w:rPr>
        <w:t>В соответствии  с главой </w:t>
      </w:r>
      <w:r w:rsidRPr="00910DC8">
        <w:rPr>
          <w:color w:val="442E19"/>
          <w:sz w:val="26"/>
          <w:szCs w:val="26"/>
          <w:shd w:val="clear" w:color="auto" w:fill="FFFFFF"/>
          <w:lang w:val="en-US"/>
        </w:rPr>
        <w:t>III</w:t>
      </w:r>
      <w:r w:rsidRPr="00910DC8">
        <w:rPr>
          <w:color w:val="2C2D2E"/>
          <w:sz w:val="26"/>
          <w:szCs w:val="26"/>
          <w:shd w:val="clear" w:color="auto" w:fill="FFFFFF"/>
        </w:rPr>
        <w:t>  </w:t>
      </w:r>
      <w:r w:rsidRPr="00910DC8">
        <w:rPr>
          <w:color w:val="000000"/>
          <w:spacing w:val="-2"/>
          <w:sz w:val="26"/>
          <w:szCs w:val="26"/>
          <w:shd w:val="clear" w:color="auto" w:fill="FFFFFF"/>
        </w:rPr>
        <w:t>постановления Правительства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  в соответствии с законодательством Российской Федерации об электроэнергетике)», руководствуясь Федеральн</w:t>
      </w:r>
      <w:r w:rsidR="00F1282D">
        <w:rPr>
          <w:color w:val="000000"/>
          <w:spacing w:val="-2"/>
          <w:sz w:val="26"/>
          <w:szCs w:val="26"/>
          <w:shd w:val="clear" w:color="auto" w:fill="FFFFFF"/>
        </w:rPr>
        <w:t xml:space="preserve">ым законом от 06.10.2003 </w:t>
      </w:r>
      <w:r w:rsidRPr="00910DC8">
        <w:rPr>
          <w:color w:val="000000"/>
          <w:spacing w:val="-2"/>
          <w:sz w:val="26"/>
          <w:szCs w:val="26"/>
          <w:shd w:val="clear" w:color="auto" w:fill="FFFFFF"/>
        </w:rPr>
        <w:t>№ 131-ФЗ «Об общих принципах организации местного</w:t>
      </w:r>
      <w:proofErr w:type="gramEnd"/>
      <w:r w:rsidRPr="00910DC8">
        <w:rPr>
          <w:color w:val="000000"/>
          <w:spacing w:val="-2"/>
          <w:sz w:val="26"/>
          <w:szCs w:val="26"/>
          <w:shd w:val="clear" w:color="auto" w:fill="FFFFFF"/>
        </w:rPr>
        <w:t xml:space="preserve"> самоуправления в Российской Федерации», Уставом городского поселения Петра Дубрава муниципального района </w:t>
      </w:r>
      <w:proofErr w:type="gramStart"/>
      <w:r w:rsidRPr="00910DC8">
        <w:rPr>
          <w:color w:val="000000"/>
          <w:spacing w:val="-2"/>
          <w:sz w:val="26"/>
          <w:szCs w:val="26"/>
          <w:shd w:val="clear" w:color="auto" w:fill="FFFFFF"/>
        </w:rPr>
        <w:t>Волжский</w:t>
      </w:r>
      <w:proofErr w:type="gramEnd"/>
      <w:r w:rsidRPr="00910DC8">
        <w:rPr>
          <w:color w:val="000000"/>
          <w:spacing w:val="-2"/>
          <w:sz w:val="26"/>
          <w:szCs w:val="26"/>
          <w:shd w:val="clear" w:color="auto" w:fill="FFFFFF"/>
        </w:rPr>
        <w:t xml:space="preserve"> Самарской области, Администрация городского поселения Петра Дубрава муниципального района Волжский Самарской области  ПОСТАНОВЛЯЕТ:</w:t>
      </w:r>
    </w:p>
    <w:p w:rsidR="00910DC8" w:rsidRPr="00910DC8" w:rsidRDefault="00910DC8" w:rsidP="00910DC8">
      <w:pPr>
        <w:pStyle w:val="aa"/>
        <w:shd w:val="clear" w:color="auto" w:fill="FFFFFF"/>
        <w:jc w:val="both"/>
        <w:rPr>
          <w:sz w:val="26"/>
          <w:szCs w:val="26"/>
        </w:rPr>
      </w:pPr>
      <w:r w:rsidRPr="00910DC8">
        <w:rPr>
          <w:color w:val="2C2D2E"/>
          <w:sz w:val="26"/>
          <w:szCs w:val="26"/>
        </w:rPr>
        <w:t> </w:t>
      </w:r>
      <w:r w:rsidRPr="00910DC8">
        <w:rPr>
          <w:sz w:val="26"/>
          <w:szCs w:val="26"/>
          <w:shd w:val="clear" w:color="auto" w:fill="FFFFFF"/>
        </w:rPr>
        <w:t>       1.Согласовать инвестиционную программу «МУП «</w:t>
      </w:r>
      <w:proofErr w:type="spellStart"/>
      <w:r w:rsidRPr="00910DC8">
        <w:rPr>
          <w:sz w:val="26"/>
          <w:szCs w:val="26"/>
          <w:shd w:val="clear" w:color="auto" w:fill="FFFFFF"/>
        </w:rPr>
        <w:t>Теплообеспечение</w:t>
      </w:r>
      <w:proofErr w:type="spellEnd"/>
      <w:r w:rsidRPr="00910DC8">
        <w:rPr>
          <w:sz w:val="26"/>
          <w:szCs w:val="26"/>
          <w:shd w:val="clear" w:color="auto" w:fill="FFFFFF"/>
        </w:rPr>
        <w:t xml:space="preserve">» муниципального района </w:t>
      </w:r>
      <w:proofErr w:type="gramStart"/>
      <w:r w:rsidRPr="00910DC8">
        <w:rPr>
          <w:sz w:val="26"/>
          <w:szCs w:val="26"/>
          <w:shd w:val="clear" w:color="auto" w:fill="FFFFFF"/>
        </w:rPr>
        <w:t>Волжский</w:t>
      </w:r>
      <w:proofErr w:type="gramEnd"/>
      <w:r w:rsidRPr="00910DC8">
        <w:rPr>
          <w:sz w:val="26"/>
          <w:szCs w:val="26"/>
          <w:shd w:val="clear" w:color="auto" w:fill="FFFFFF"/>
        </w:rPr>
        <w:t xml:space="preserve"> Самарской области в сфере теплоснабжения на 2023-2025 годы».</w:t>
      </w:r>
    </w:p>
    <w:p w:rsidR="00910DC8" w:rsidRPr="00910DC8" w:rsidRDefault="00910DC8" w:rsidP="00910DC8">
      <w:pPr>
        <w:pStyle w:val="cxspmiddlemrcssattr"/>
        <w:shd w:val="clear" w:color="auto" w:fill="FFFFFF"/>
        <w:jc w:val="both"/>
        <w:rPr>
          <w:sz w:val="26"/>
          <w:szCs w:val="26"/>
        </w:rPr>
      </w:pPr>
      <w:r w:rsidRPr="00910DC8">
        <w:rPr>
          <w:sz w:val="26"/>
          <w:szCs w:val="26"/>
          <w:shd w:val="clear" w:color="auto" w:fill="FFFFFF"/>
        </w:rPr>
        <w:t>      2.</w:t>
      </w:r>
      <w:r w:rsidR="00F1282D">
        <w:rPr>
          <w:sz w:val="26"/>
          <w:szCs w:val="26"/>
          <w:shd w:val="clear" w:color="auto" w:fill="FFFFFF"/>
        </w:rPr>
        <w:t xml:space="preserve"> </w:t>
      </w:r>
      <w:proofErr w:type="gramStart"/>
      <w:r w:rsidRPr="00910DC8">
        <w:rPr>
          <w:sz w:val="26"/>
          <w:szCs w:val="26"/>
          <w:shd w:val="clear" w:color="auto" w:fill="FFFFFF"/>
        </w:rPr>
        <w:t>Разместить</w:t>
      </w:r>
      <w:proofErr w:type="gramEnd"/>
      <w:r w:rsidRPr="00910DC8">
        <w:rPr>
          <w:sz w:val="26"/>
          <w:szCs w:val="26"/>
          <w:shd w:val="clear" w:color="auto" w:fill="FFFFFF"/>
        </w:rPr>
        <w:t xml:space="preserve"> настоящее постановление на официальном сайте Администрации городского поселения Петра Дубрава в сети «Интернет».</w:t>
      </w:r>
    </w:p>
    <w:p w:rsidR="00910DC8" w:rsidRPr="00910DC8" w:rsidRDefault="00910DC8" w:rsidP="00910DC8">
      <w:pPr>
        <w:pStyle w:val="cxspmiddlemrcssattr"/>
        <w:shd w:val="clear" w:color="auto" w:fill="FFFFFF"/>
        <w:jc w:val="both"/>
        <w:rPr>
          <w:sz w:val="26"/>
          <w:szCs w:val="26"/>
        </w:rPr>
      </w:pPr>
      <w:r w:rsidRPr="00910DC8">
        <w:rPr>
          <w:sz w:val="26"/>
          <w:szCs w:val="26"/>
          <w:shd w:val="clear" w:color="auto" w:fill="FFFFFF"/>
        </w:rPr>
        <w:t>      3.</w:t>
      </w:r>
      <w:r w:rsidR="00F1282D">
        <w:rPr>
          <w:sz w:val="26"/>
          <w:szCs w:val="26"/>
          <w:shd w:val="clear" w:color="auto" w:fill="FFFFFF"/>
        </w:rPr>
        <w:t xml:space="preserve"> </w:t>
      </w:r>
      <w:r w:rsidRPr="00910DC8">
        <w:rPr>
          <w:sz w:val="26"/>
          <w:szCs w:val="26"/>
          <w:shd w:val="clear" w:color="auto" w:fill="FFFFFF"/>
        </w:rPr>
        <w:t>Настоящее постановление вступает в силу с момента его подписания.</w:t>
      </w:r>
    </w:p>
    <w:p w:rsidR="00910DC8" w:rsidRPr="00910DC8" w:rsidRDefault="00910DC8" w:rsidP="00910DC8">
      <w:pPr>
        <w:rPr>
          <w:rFonts w:ascii="Times New Roman" w:hAnsi="Times New Roman" w:cs="Times New Roman"/>
          <w:sz w:val="26"/>
          <w:szCs w:val="26"/>
        </w:rPr>
      </w:pPr>
    </w:p>
    <w:p w:rsidR="00910DC8" w:rsidRPr="00910DC8" w:rsidRDefault="00910DC8" w:rsidP="00910DC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524"/>
        <w:gridCol w:w="3829"/>
      </w:tblGrid>
      <w:tr w:rsidR="00910DC8" w:rsidRPr="00910DC8" w:rsidTr="004B7640">
        <w:tc>
          <w:tcPr>
            <w:tcW w:w="5524" w:type="dxa"/>
            <w:hideMark/>
          </w:tcPr>
          <w:p w:rsidR="00910DC8" w:rsidRPr="00910DC8" w:rsidRDefault="00910DC8" w:rsidP="004B76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DC8">
              <w:rPr>
                <w:rFonts w:ascii="Times New Roman" w:hAnsi="Times New Roman" w:cs="Times New Roman"/>
                <w:noProof/>
                <w:sz w:val="26"/>
                <w:szCs w:val="26"/>
              </w:rPr>
              <w:t>И.о. Главыгородского</w:t>
            </w:r>
            <w:r w:rsidRPr="00910DC8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</w:t>
            </w:r>
            <w:r w:rsidRPr="00910DC8">
              <w:rPr>
                <w:rFonts w:ascii="Times New Roman" w:hAnsi="Times New Roman" w:cs="Times New Roman"/>
                <w:noProof/>
                <w:sz w:val="26"/>
                <w:szCs w:val="26"/>
              </w:rPr>
              <w:t>Петра Дубрава</w:t>
            </w:r>
            <w:r w:rsidRPr="00910DC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Pr="00910DC8">
              <w:rPr>
                <w:rFonts w:ascii="Times New Roman" w:hAnsi="Times New Roman" w:cs="Times New Roman"/>
                <w:noProof/>
                <w:sz w:val="26"/>
                <w:szCs w:val="26"/>
              </w:rPr>
              <w:t>Волжский</w:t>
            </w:r>
            <w:r w:rsidRPr="00910DC8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3829" w:type="dxa"/>
            <w:vAlign w:val="bottom"/>
            <w:hideMark/>
          </w:tcPr>
          <w:p w:rsidR="00910DC8" w:rsidRPr="00910DC8" w:rsidRDefault="00910DC8" w:rsidP="004B764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0DC8">
              <w:rPr>
                <w:rFonts w:ascii="Times New Roman" w:hAnsi="Times New Roman" w:cs="Times New Roman"/>
                <w:noProof/>
                <w:sz w:val="26"/>
                <w:szCs w:val="26"/>
              </w:rPr>
              <w:t>Г.В.Чернышов</w:t>
            </w:r>
          </w:p>
        </w:tc>
      </w:tr>
    </w:tbl>
    <w:p w:rsidR="00910DC8" w:rsidRPr="00910DC8" w:rsidRDefault="00910DC8" w:rsidP="00910DC8">
      <w:pPr>
        <w:rPr>
          <w:rFonts w:ascii="Times New Roman" w:hAnsi="Times New Roman" w:cs="Times New Roman"/>
          <w:szCs w:val="28"/>
        </w:rPr>
      </w:pPr>
    </w:p>
    <w:p w:rsidR="00910DC8" w:rsidRPr="00910DC8" w:rsidRDefault="00910DC8" w:rsidP="00910DC8">
      <w:pPr>
        <w:rPr>
          <w:rFonts w:ascii="Times New Roman" w:hAnsi="Times New Roman" w:cs="Times New Roman"/>
        </w:rPr>
      </w:pPr>
      <w:proofErr w:type="spellStart"/>
      <w:r w:rsidRPr="00910DC8">
        <w:rPr>
          <w:rFonts w:ascii="Times New Roman" w:hAnsi="Times New Roman" w:cs="Times New Roman"/>
          <w:szCs w:val="28"/>
        </w:rPr>
        <w:t>В.Ф.Бибаев</w:t>
      </w:r>
      <w:proofErr w:type="spellEnd"/>
      <w:r w:rsidRPr="00910DC8">
        <w:rPr>
          <w:rFonts w:ascii="Times New Roman" w:hAnsi="Times New Roman" w:cs="Times New Roman"/>
          <w:szCs w:val="28"/>
        </w:rPr>
        <w:t xml:space="preserve"> 226-28-88</w:t>
      </w:r>
    </w:p>
    <w:p w:rsidR="00A361BF" w:rsidRPr="00910DC8" w:rsidRDefault="00A361BF" w:rsidP="00A361BF">
      <w:pPr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3A54" w:rsidRPr="00BD3A54" w:rsidRDefault="00BD3A54" w:rsidP="00BD3A54">
      <w:pPr>
        <w:tabs>
          <w:tab w:val="left" w:pos="9781"/>
        </w:tabs>
        <w:ind w:left="567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A54" w:rsidRPr="00BD3A54" w:rsidRDefault="00BD3A54" w:rsidP="00BD3A54">
      <w:pPr>
        <w:tabs>
          <w:tab w:val="left" w:pos="9781"/>
        </w:tabs>
        <w:ind w:left="567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5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47700" cy="771525"/>
            <wp:effectExtent l="0" t="0" r="0" b="9525"/>
            <wp:docPr id="5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54" w:rsidRPr="00BD3A54" w:rsidRDefault="00BD3A54" w:rsidP="00BD3A54">
      <w:pPr>
        <w:tabs>
          <w:tab w:val="left" w:pos="9781"/>
        </w:tabs>
        <w:ind w:left="142"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A5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ГОРОДСКОГО ПОСЕЛЕНИЯ ПЕТРА ДУБРАВА МУНИЦИПАЛЬНОГО РАЙОНА </w:t>
      </w:r>
      <w:proofErr w:type="gramStart"/>
      <w:r w:rsidRPr="00BD3A54">
        <w:rPr>
          <w:rFonts w:ascii="Times New Roman" w:hAnsi="Times New Roman" w:cs="Times New Roman"/>
          <w:b/>
          <w:bCs/>
          <w:sz w:val="24"/>
          <w:szCs w:val="24"/>
        </w:rPr>
        <w:t>ВОЛЖСКИЙ</w:t>
      </w:r>
      <w:proofErr w:type="gramEnd"/>
      <w:r w:rsidRPr="00BD3A54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BD3A54" w:rsidRDefault="00BD3A54" w:rsidP="00BD3A54">
      <w:pPr>
        <w:tabs>
          <w:tab w:val="left" w:pos="9781"/>
        </w:tabs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D3A54" w:rsidRPr="00BD3A54" w:rsidRDefault="00BD3A54" w:rsidP="00BD3A54">
      <w:pPr>
        <w:tabs>
          <w:tab w:val="left" w:pos="9781"/>
        </w:tabs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D3A5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3A54" w:rsidRDefault="00BD3A54" w:rsidP="00BD3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A54">
        <w:rPr>
          <w:rFonts w:ascii="Times New Roman" w:hAnsi="Times New Roman" w:cs="Times New Roman"/>
          <w:sz w:val="24"/>
          <w:szCs w:val="24"/>
        </w:rPr>
        <w:t xml:space="preserve">    от  21.10.2022  № 266                                             </w:t>
      </w:r>
    </w:p>
    <w:p w:rsidR="00BD3A54" w:rsidRPr="00BD3A54" w:rsidRDefault="00BD3A54" w:rsidP="00BD3A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A54" w:rsidRPr="00BD3A54" w:rsidRDefault="00BD3A54" w:rsidP="00BD3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A54">
        <w:rPr>
          <w:rFonts w:ascii="Times New Roman" w:hAnsi="Times New Roman" w:cs="Times New Roman"/>
          <w:sz w:val="24"/>
          <w:szCs w:val="24"/>
        </w:rPr>
        <w:t>Об утверждении Прогноза социально-экономического развития городского поселения Петра Дубрава муниципального района Волжский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D3A54">
        <w:rPr>
          <w:rFonts w:ascii="Times New Roman" w:hAnsi="Times New Roman" w:cs="Times New Roman"/>
          <w:sz w:val="24"/>
          <w:szCs w:val="24"/>
        </w:rPr>
        <w:t>Самарской области на 2023 и плановый период 2024-2025 годов</w:t>
      </w:r>
    </w:p>
    <w:p w:rsidR="00BD3A54" w:rsidRPr="00BD3A54" w:rsidRDefault="00BD3A54" w:rsidP="00BD3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A54" w:rsidRDefault="00BD3A54" w:rsidP="00BD3A54">
      <w:pPr>
        <w:jc w:val="both"/>
        <w:rPr>
          <w:rFonts w:ascii="Times New Roman" w:hAnsi="Times New Roman" w:cs="Times New Roman"/>
          <w:sz w:val="24"/>
          <w:szCs w:val="24"/>
        </w:rPr>
      </w:pPr>
      <w:r w:rsidRPr="00BD3A54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 законом от 06.10.2003 № 131-ФЗ «Об общих принципах организации местного самоуправления в Российской Федерации», Уставом городского поселения Петра Дубрава муниципального района </w:t>
      </w:r>
      <w:proofErr w:type="gramStart"/>
      <w:r w:rsidRPr="00BD3A5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BD3A54">
        <w:rPr>
          <w:rFonts w:ascii="Times New Roman" w:hAnsi="Times New Roman" w:cs="Times New Roman"/>
          <w:sz w:val="24"/>
          <w:szCs w:val="24"/>
        </w:rPr>
        <w:t xml:space="preserve"> Самарской области, Администрация городского поселения Петра Дубрава муниципального района Волжский Самарской области, ПОСТАНОВЛЯЕТ</w:t>
      </w:r>
    </w:p>
    <w:p w:rsidR="00BD3A54" w:rsidRPr="00BD3A54" w:rsidRDefault="00BD3A54" w:rsidP="00BD3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A54" w:rsidRPr="00BD3A54" w:rsidRDefault="00BD3A54" w:rsidP="00BD3A54">
      <w:pPr>
        <w:jc w:val="both"/>
        <w:rPr>
          <w:rFonts w:ascii="Times New Roman" w:hAnsi="Times New Roman" w:cs="Times New Roman"/>
          <w:sz w:val="24"/>
          <w:szCs w:val="24"/>
        </w:rPr>
      </w:pPr>
      <w:r w:rsidRPr="00BD3A54">
        <w:rPr>
          <w:rFonts w:ascii="Times New Roman" w:hAnsi="Times New Roman" w:cs="Times New Roman"/>
          <w:sz w:val="24"/>
          <w:szCs w:val="24"/>
        </w:rPr>
        <w:t xml:space="preserve">     1.Утвердить прилагаемый Прогноз социально-экономического развития городского поселения Петра Дубрава муниципального района Волжский Самарской области на 2023 и плановый период 2024-2025 годов.</w:t>
      </w:r>
    </w:p>
    <w:p w:rsidR="00BD3A54" w:rsidRPr="00BD3A54" w:rsidRDefault="00BD3A54" w:rsidP="00BD3A54">
      <w:pPr>
        <w:pStyle w:val="ad"/>
        <w:ind w:left="0"/>
        <w:jc w:val="both"/>
      </w:pPr>
      <w:r w:rsidRPr="00BD3A54">
        <w:t xml:space="preserve">     2.Настоящее Постановление вступает в силу с момента его принятия.</w:t>
      </w:r>
    </w:p>
    <w:p w:rsidR="00BD3A54" w:rsidRPr="00BD3A54" w:rsidRDefault="00BD3A54" w:rsidP="00BD3A54">
      <w:pPr>
        <w:pStyle w:val="ad"/>
        <w:ind w:left="0"/>
        <w:jc w:val="both"/>
      </w:pPr>
    </w:p>
    <w:p w:rsidR="00BD3A54" w:rsidRPr="00BD3A54" w:rsidRDefault="00BD3A54" w:rsidP="00BD3A54">
      <w:pPr>
        <w:pStyle w:val="ad"/>
        <w:ind w:left="0"/>
        <w:jc w:val="both"/>
      </w:pPr>
      <w:r>
        <w:t xml:space="preserve">     </w:t>
      </w:r>
      <w:r w:rsidRPr="00BD3A54">
        <w:t xml:space="preserve">3.Опубликовать настоящее постановление в печатном средстве информации </w:t>
      </w:r>
      <w:proofErr w:type="gramStart"/>
      <w:r w:rsidRPr="00BD3A54">
        <w:t>г</w:t>
      </w:r>
      <w:proofErr w:type="gramEnd"/>
      <w:r w:rsidRPr="00BD3A54">
        <w:t>.п. Петра Дубрава «Голос Дубравы» и на официальном сайте Администрации городского поселения Петра Дубрава в сети «Интернет».</w:t>
      </w:r>
    </w:p>
    <w:p w:rsidR="00BD3A54" w:rsidRPr="00BD3A54" w:rsidRDefault="00BD3A54" w:rsidP="00BD3A54">
      <w:pPr>
        <w:pStyle w:val="ad"/>
        <w:ind w:left="0"/>
        <w:jc w:val="both"/>
      </w:pPr>
    </w:p>
    <w:p w:rsidR="00BD3A54" w:rsidRPr="00BD3A54" w:rsidRDefault="00BD3A54" w:rsidP="00BD3A54">
      <w:pPr>
        <w:pStyle w:val="ad"/>
        <w:ind w:left="0"/>
        <w:jc w:val="both"/>
      </w:pPr>
      <w:r w:rsidRPr="00BD3A54">
        <w:t xml:space="preserve">    4.</w:t>
      </w:r>
      <w:proofErr w:type="gramStart"/>
      <w:r w:rsidRPr="00BD3A54">
        <w:t>Контроль за</w:t>
      </w:r>
      <w:proofErr w:type="gramEnd"/>
      <w:r w:rsidRPr="00BD3A54">
        <w:t xml:space="preserve"> исполнением настоящего постановления оставляю за собой.</w:t>
      </w:r>
    </w:p>
    <w:p w:rsidR="00BD3A54" w:rsidRPr="00BD3A54" w:rsidRDefault="00BD3A54" w:rsidP="00BD3A54">
      <w:pPr>
        <w:pStyle w:val="ad"/>
        <w:ind w:left="480"/>
        <w:jc w:val="both"/>
      </w:pPr>
    </w:p>
    <w:p w:rsidR="00BD3A54" w:rsidRPr="00BD3A54" w:rsidRDefault="00BD3A54" w:rsidP="00BD3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A54" w:rsidRPr="00BD3A54" w:rsidRDefault="00BD3A54" w:rsidP="00BD3A54">
      <w:pPr>
        <w:pStyle w:val="ad"/>
        <w:ind w:left="480"/>
        <w:jc w:val="both"/>
      </w:pPr>
      <w:r w:rsidRPr="00BD3A54">
        <w:t>Глава городского поселения</w:t>
      </w:r>
    </w:p>
    <w:p w:rsidR="00BD3A54" w:rsidRPr="00BD3A54" w:rsidRDefault="00BD3A54" w:rsidP="00BD3A54">
      <w:pPr>
        <w:pStyle w:val="ad"/>
        <w:ind w:left="480"/>
        <w:jc w:val="both"/>
      </w:pPr>
      <w:r w:rsidRPr="00BD3A54">
        <w:t xml:space="preserve">Петра Дубрава                                                        </w:t>
      </w:r>
      <w:r>
        <w:t xml:space="preserve">                  </w:t>
      </w:r>
      <w:r w:rsidRPr="00BD3A54">
        <w:t xml:space="preserve">    В.А.Крашенинников</w:t>
      </w:r>
    </w:p>
    <w:p w:rsidR="00BD3A54" w:rsidRPr="00BD3A54" w:rsidRDefault="00BD3A54" w:rsidP="00BD3A54">
      <w:pPr>
        <w:pStyle w:val="ad"/>
        <w:ind w:left="480"/>
        <w:jc w:val="both"/>
      </w:pPr>
    </w:p>
    <w:p w:rsidR="00BD3A54" w:rsidRPr="00BD3A54" w:rsidRDefault="00BD3A54" w:rsidP="00BD3A54">
      <w:pPr>
        <w:pStyle w:val="ad"/>
        <w:ind w:left="480"/>
        <w:jc w:val="both"/>
      </w:pPr>
    </w:p>
    <w:p w:rsidR="00BD3A54" w:rsidRPr="00BD3A54" w:rsidRDefault="00BD3A54" w:rsidP="00BD3A54">
      <w:pPr>
        <w:pStyle w:val="ad"/>
        <w:ind w:left="480"/>
        <w:jc w:val="both"/>
      </w:pPr>
    </w:p>
    <w:p w:rsidR="00BD3A54" w:rsidRPr="00BD3A54" w:rsidRDefault="00BD3A54" w:rsidP="00BD3A54">
      <w:pPr>
        <w:pStyle w:val="ad"/>
        <w:ind w:left="480"/>
        <w:jc w:val="both"/>
      </w:pPr>
      <w:r w:rsidRPr="00BD3A54">
        <w:t xml:space="preserve">Богомолова  226-16-07                        </w:t>
      </w:r>
      <w:r w:rsidRPr="00BD3A54">
        <w:rPr>
          <w:b/>
        </w:rPr>
        <w:t xml:space="preserve">    </w:t>
      </w:r>
    </w:p>
    <w:p w:rsidR="00BD3A54" w:rsidRPr="00BD3A54" w:rsidRDefault="00BD3A54" w:rsidP="00BD3A5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 постановлению Администрации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Петра Дубрава муниципального района </w:t>
      </w:r>
      <w:proofErr w:type="gramStart"/>
      <w:r w:rsidRPr="00BD3A54">
        <w:rPr>
          <w:rFonts w:ascii="Times New Roman" w:eastAsia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от 21.10.2022  №266 </w:t>
      </w:r>
    </w:p>
    <w:p w:rsidR="00BD3A54" w:rsidRPr="00BD3A54" w:rsidRDefault="00BD3A54" w:rsidP="00BD3A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A54" w:rsidRPr="00BD3A54" w:rsidRDefault="00BD3A54" w:rsidP="00BD3A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Прогноз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BD3A54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</w:t>
      </w:r>
      <w:r w:rsidRPr="00BD3A54">
        <w:rPr>
          <w:rFonts w:ascii="Times New Roman" w:hAnsi="Times New Roman" w:cs="Times New Roman"/>
          <w:b/>
          <w:sz w:val="24"/>
          <w:szCs w:val="24"/>
        </w:rPr>
        <w:t>Петра Дубрава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BD3A54">
        <w:rPr>
          <w:rFonts w:ascii="Times New Roman" w:hAnsi="Times New Roman" w:cs="Times New Roman"/>
          <w:b/>
          <w:sz w:val="24"/>
          <w:szCs w:val="24"/>
        </w:rPr>
        <w:t>на 2023 и плановый период 2024-2025 годов</w:t>
      </w:r>
    </w:p>
    <w:p w:rsidR="00BD3A54" w:rsidRPr="00BD3A54" w:rsidRDefault="00BD3A54" w:rsidP="00BD3A5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A54" w:rsidRPr="00BD3A54" w:rsidRDefault="00BD3A54" w:rsidP="00BD3A54">
      <w:pPr>
        <w:jc w:val="both"/>
        <w:rPr>
          <w:rFonts w:ascii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BD3A54">
        <w:rPr>
          <w:rFonts w:ascii="Times New Roman" w:eastAsia="Times New Roman" w:hAnsi="Times New Roman" w:cs="Times New Roman"/>
          <w:sz w:val="24"/>
          <w:szCs w:val="24"/>
        </w:rPr>
        <w:t>Прогноз социально-экономического развития городского поселения Петра Дубрава  разработан на основании Федерального Закона от 06.10.2003  № 131-ФЗ «Об общих принципах организации местного самоуправления в Российской Федерации», Бюджетного Кодекса Российской Федерации, Устава городского поселения Петра Дубрава, Положения «О бюджетном устройстве и бюджетном процессе в городском поселении Петра Дубрава», утвержденного Решением Собрания Представителей городского поселения Петра Дубрава</w:t>
      </w:r>
      <w:r w:rsidRPr="00BD3A54">
        <w:rPr>
          <w:rFonts w:ascii="Times New Roman" w:hAnsi="Times New Roman" w:cs="Times New Roman"/>
          <w:sz w:val="24"/>
          <w:szCs w:val="24"/>
        </w:rPr>
        <w:t xml:space="preserve"> от 16.06.2020 № 192. </w:t>
      </w:r>
      <w:proofErr w:type="gramEnd"/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Основной целью Прогноза  является создание комплекса условий для полноценной жизни населения: повышения уровня и качества жизни населения путем развития социальной инфраструктуры поселения, создания условий для гармоничного развития подрастающего поколения, создания благоприятных условий для работы и отдыха граждан, для успешной самореализации жителей муниципального образования. Кроме того Прогноз обеспечивает целевое планирование расходов бюджета поселения, практически исключает нерациональные расходы. 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Задачи Прогноза:</w:t>
      </w:r>
    </w:p>
    <w:p w:rsidR="00BD3A54" w:rsidRPr="00BD3A54" w:rsidRDefault="00BD3A54" w:rsidP="00BD3A54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анализ сложившейся ситуации в экономике и социальной сфере поселения;</w:t>
      </w:r>
    </w:p>
    <w:p w:rsidR="00BD3A54" w:rsidRPr="00BD3A54" w:rsidRDefault="00BD3A54" w:rsidP="00BD3A54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выявление факторов, оказывающих существенное влияние на социально-экономическое развитие  поселения;</w:t>
      </w:r>
    </w:p>
    <w:p w:rsidR="00BD3A54" w:rsidRPr="00BD3A54" w:rsidRDefault="00BD3A54" w:rsidP="00BD3A54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выявление возможных кризисных ситуаций в экономике и социальной сфере поселения;</w:t>
      </w:r>
    </w:p>
    <w:p w:rsidR="00BD3A54" w:rsidRPr="00BD3A54" w:rsidRDefault="00BD3A54" w:rsidP="00BD3A54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накопление статистической, аналитической  и иной информации для обоснования выбора и принятия наиболее эффективных управленческих решений по развитию поселения;</w:t>
      </w:r>
    </w:p>
    <w:p w:rsidR="00BD3A54" w:rsidRPr="00BD3A54" w:rsidRDefault="00BD3A54" w:rsidP="00BD3A54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- обоснование принятия решений по вопросам социально-экономического развития поселения. 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Разработчиком Прогноза является Администрация городского поселения Петра Дубрава. 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Исполнители Прогноза – Органы местного самоуправления городского поселения Петра Дубрава, организации и учреждения, осуществляющие деятельность на территории поселения в пределах своих полномочий. 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Общее руководство и управление реализацией плановых мероприятий, разработку механизмов  привлечения дополнительных финансовых ресурсов для их реализации, привлечение организаций для реализации плановых мероприятий, мониторинг выполнения Прогноза, подготовку доклада о ходе реализации Прогноза представительному органу городского поселения Петра Дубрава осуществляет Администрация поселения.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BD3A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Прогноза социально-экономического развития поселения осуществляется Главой городского поселения Петра Дубрава.</w:t>
      </w:r>
    </w:p>
    <w:p w:rsidR="00BD3A54" w:rsidRPr="00BD3A54" w:rsidRDefault="00BD3A54" w:rsidP="00BD3A54">
      <w:pPr>
        <w:ind w:lef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ФИНАНСЫ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Ресурсным обеспечением  реализации  Прогноза является исполнение бюджета поселения, осуществление </w:t>
      </w:r>
      <w:proofErr w:type="gramStart"/>
      <w:r w:rsidRPr="00BD3A5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его исполнением. Прогноз по доходам бюджета поселения на 2023 -2025 годы рассчитан с учетом основных направлений налоговой и бюджетной политики, изменений налогового и бюджетного законодательства. Прогнозируемая сумма собственных налоговых и неналоговых поступлений состоит </w:t>
      </w:r>
      <w:proofErr w:type="gramStart"/>
      <w:r w:rsidRPr="00BD3A5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D3A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D3A54">
        <w:rPr>
          <w:rFonts w:ascii="Times New Roman" w:eastAsia="Times New Roman" w:hAnsi="Times New Roman" w:cs="Times New Roman"/>
          <w:sz w:val="24"/>
          <w:szCs w:val="24"/>
          <w:u w:val="single"/>
        </w:rPr>
        <w:t>Налоговых доходов: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налог на имущество физических лиц;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земельный налог;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налог на доходы физических лиц;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- сельскохозяйственный налог; 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государственная пошлина;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 в 2023 году -    16515,0  тыс. рублей,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 в 2024 году -    17515,0  тыс. рублей, 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 в 2025 году -    17715,0  тыс. рублей.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BD3A54">
        <w:rPr>
          <w:rFonts w:ascii="Times New Roman" w:eastAsia="Times New Roman" w:hAnsi="Times New Roman" w:cs="Times New Roman"/>
          <w:sz w:val="24"/>
          <w:szCs w:val="24"/>
          <w:u w:val="single"/>
        </w:rPr>
        <w:t>Неналоговых доходов: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доходы от аренды земли;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доходы от продажи земли;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аренда имущества;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 в 2023 году -   3000,0  тыс. рублей, 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 в 2024 году-    3000,0 тыс. рублей, 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 в 2025 году -   3000,0  тыс. рублей.</w:t>
      </w:r>
    </w:p>
    <w:p w:rsidR="00BD3A54" w:rsidRPr="00BD3A54" w:rsidRDefault="00BD3A54" w:rsidP="00BD3A54">
      <w:pPr>
        <w:ind w:left="-3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3A5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Межбюджетных трансфертов: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дотации на выравнивание бюджетной обеспеченности;</w:t>
      </w:r>
    </w:p>
    <w:p w:rsidR="00BD3A54" w:rsidRPr="00BD3A54" w:rsidRDefault="00BD3A54" w:rsidP="00BD3A54">
      <w:pPr>
        <w:tabs>
          <w:tab w:val="left" w:pos="33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дотации области на сбалансированность бюджета;</w:t>
      </w:r>
    </w:p>
    <w:p w:rsidR="00BD3A54" w:rsidRPr="00BD3A54" w:rsidRDefault="00BD3A54" w:rsidP="00BD3A54">
      <w:pPr>
        <w:tabs>
          <w:tab w:val="left" w:pos="330"/>
        </w:tabs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субвенции на осуществление первичного воинского учета;</w:t>
      </w:r>
    </w:p>
    <w:p w:rsidR="00BD3A54" w:rsidRPr="00BD3A54" w:rsidRDefault="00BD3A54" w:rsidP="00BD3A54">
      <w:pPr>
        <w:tabs>
          <w:tab w:val="left" w:pos="330"/>
        </w:tabs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субсидии по показателям социально-экономического развития;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   в  2023 году -  15565,1 тыс. рублей, 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   в  2024 году -  14724,0 тыс. рублей, 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   в  2025 году – 14470,2 тыс. рублей.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 Как и в предыдущий плановый период, основной задачей финансовой политики поселения остается проведение мероприятий, направленных на увеличение доходной части бюджета за счет повышения собираемости налогов на территории поселения. В этих целях, в соответствии с подписанным соглашением, будет активно продолжаться работа по взаимодействию с Федеральным налоговым органом по Волжскому району по обмену информацией, необходимой для ведения налогооблагаемой базы, обеспечение вручения налоговых уведомлений по земельному налогу и налогу на имущество физических лиц гражданам поселения. Продолжится работа по инвентаризации земельных участков, расположенных в границах поселения.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Кроме прочего источниками экономии средств бюджета поселения являются:  </w:t>
      </w:r>
    </w:p>
    <w:p w:rsidR="00BD3A54" w:rsidRPr="00BD3A54" w:rsidRDefault="00BD3A54" w:rsidP="00BD3A54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- рациональное использование имущества, находящегося в муниципальной собственности; </w:t>
      </w:r>
    </w:p>
    <w:p w:rsidR="00BD3A54" w:rsidRPr="00BD3A54" w:rsidRDefault="00BD3A54" w:rsidP="00BD3A54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организация закупок для нужд поселения путем размещения заказов на конкурсной основе;</w:t>
      </w:r>
    </w:p>
    <w:p w:rsidR="00BD3A54" w:rsidRPr="00BD3A54" w:rsidRDefault="00BD3A54" w:rsidP="00BD3A54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режима экономии тепло-, энергоресурсов в жилищно-коммунальной сфере. 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Основными задачами поселения в инвестиционной политике будут:</w:t>
      </w:r>
    </w:p>
    <w:p w:rsidR="00BD3A54" w:rsidRPr="00BD3A54" w:rsidRDefault="00BD3A54" w:rsidP="00BD3A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формирование условий для повышения инвестиционной привлекательности территории поселения;</w:t>
      </w:r>
    </w:p>
    <w:p w:rsidR="00BD3A54" w:rsidRPr="00BD3A54" w:rsidRDefault="00BD3A54" w:rsidP="00BD3A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активизация деловой активности;</w:t>
      </w:r>
    </w:p>
    <w:p w:rsidR="00BD3A54" w:rsidRPr="00BD3A54" w:rsidRDefault="00BD3A54" w:rsidP="00BD3A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участие поселения в Федеральных и региональных целевых программах.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BD3A54">
        <w:rPr>
          <w:rFonts w:ascii="Times New Roman" w:eastAsia="Times New Roman" w:hAnsi="Times New Roman" w:cs="Times New Roman"/>
          <w:bCs/>
          <w:sz w:val="24"/>
          <w:szCs w:val="24"/>
        </w:rPr>
        <w:t>Расходы бюджета поселения будут направлены на развитие социальной сферы,  на решение вопросов местного значения, улучшение комфортности и безопасности условий проживания населения, достижение высокого уровня надежности и устойчивости функционирования жилищно-коммунального комплекса поселения, благоустройство, развитие систем водоснабжения и водоотведения, улучшение качества дорог.</w:t>
      </w:r>
    </w:p>
    <w:p w:rsidR="00BD3A54" w:rsidRPr="00BD3A54" w:rsidRDefault="00BD3A54" w:rsidP="00BD3A54">
      <w:pPr>
        <w:ind w:lef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СОЦИАЛЬНАЯ ПОЛИТИКА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Развитие социальной сферы – это создание широких возможностей для образования, охраны здоровья, содержательного отдыха, развития народного творчества, развития физической культуры и спорта.       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К вопросам местного значения в сфере социальной политики относятся следующие вопросы:</w:t>
      </w:r>
    </w:p>
    <w:p w:rsidR="00BD3A54" w:rsidRPr="00BD3A54" w:rsidRDefault="00BD3A54" w:rsidP="00BD3A54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фонда;</w:t>
      </w:r>
    </w:p>
    <w:p w:rsidR="00BD3A54" w:rsidRPr="00BD3A54" w:rsidRDefault="00BD3A54" w:rsidP="00BD3A54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развития на территории поселения физической культуры и спорта;</w:t>
      </w:r>
    </w:p>
    <w:p w:rsidR="00BD3A54" w:rsidRPr="00BD3A54" w:rsidRDefault="00BD3A54" w:rsidP="00BD3A54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проведение официальных физкультурно-оздоровительных и спортивных мероприятий;</w:t>
      </w:r>
    </w:p>
    <w:p w:rsidR="00BD3A54" w:rsidRPr="00BD3A54" w:rsidRDefault="00BD3A54" w:rsidP="00BD3A54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мероприятий по работе с детьми и молодежью; </w:t>
      </w:r>
    </w:p>
    <w:p w:rsidR="00BD3A54" w:rsidRPr="00BD3A54" w:rsidRDefault="00BD3A54" w:rsidP="00BD3A54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организация досуга и обеспечение жителей поселения услугами организаций культуры;</w:t>
      </w:r>
    </w:p>
    <w:p w:rsidR="00BD3A54" w:rsidRPr="00BD3A54" w:rsidRDefault="00BD3A54" w:rsidP="00BD3A54">
      <w:pPr>
        <w:pStyle w:val="ab"/>
        <w:tabs>
          <w:tab w:val="clear" w:pos="4677"/>
          <w:tab w:val="clear" w:pos="9355"/>
          <w:tab w:val="center" w:pos="5487"/>
          <w:tab w:val="right" w:pos="10165"/>
        </w:tabs>
        <w:ind w:left="567"/>
        <w:jc w:val="both"/>
        <w:rPr>
          <w:rFonts w:eastAsia="Times New Roman"/>
        </w:rPr>
      </w:pPr>
      <w:r w:rsidRPr="00BD3A54">
        <w:rPr>
          <w:rFonts w:eastAsia="Times New Roman"/>
        </w:rPr>
        <w:t>- создание условий для массового отдыха жителей поселения, организация обустройства мест массового отдыха населения;</w:t>
      </w:r>
    </w:p>
    <w:p w:rsidR="00BD3A54" w:rsidRPr="00BD3A54" w:rsidRDefault="00BD3A54" w:rsidP="00BD3A54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организация проведения массовых праздничных мероприятий;</w:t>
      </w:r>
    </w:p>
    <w:p w:rsidR="00BD3A54" w:rsidRPr="00BD3A54" w:rsidRDefault="00BD3A54" w:rsidP="00BD3A54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работа с ветеранами Великой Отечественной войны и престарелыми гражданами поселения;</w:t>
      </w:r>
    </w:p>
    <w:p w:rsidR="00BD3A54" w:rsidRPr="00BD3A54" w:rsidRDefault="00BD3A54" w:rsidP="00BD3A54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- работа с многодетными семьями.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В плане реализации названных вопросов приоритетными  направлениями будут являться:</w:t>
      </w:r>
    </w:p>
    <w:p w:rsidR="00BD3A54" w:rsidRPr="00BD3A54" w:rsidRDefault="00BD3A54" w:rsidP="00BD3A5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A54">
        <w:rPr>
          <w:rFonts w:ascii="Times New Roman" w:hAnsi="Times New Roman" w:cs="Times New Roman"/>
          <w:sz w:val="24"/>
          <w:szCs w:val="24"/>
        </w:rPr>
        <w:t>выявление граждан, нуждающихся в социальной поддержке;</w:t>
      </w:r>
    </w:p>
    <w:p w:rsidR="00BD3A54" w:rsidRPr="00BD3A54" w:rsidRDefault="00BD3A54" w:rsidP="00BD3A54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A54">
        <w:rPr>
          <w:rFonts w:ascii="Times New Roman" w:hAnsi="Times New Roman" w:cs="Times New Roman"/>
          <w:sz w:val="24"/>
          <w:szCs w:val="24"/>
        </w:rPr>
        <w:t>участие в социальных проектах;</w:t>
      </w:r>
    </w:p>
    <w:p w:rsidR="00BD3A54" w:rsidRPr="00BD3A54" w:rsidRDefault="00BD3A54" w:rsidP="00BD3A54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A54">
        <w:rPr>
          <w:rFonts w:ascii="Times New Roman" w:hAnsi="Times New Roman" w:cs="Times New Roman"/>
          <w:sz w:val="24"/>
          <w:szCs w:val="24"/>
        </w:rPr>
        <w:t>проведение благотворительных акций;</w:t>
      </w:r>
    </w:p>
    <w:p w:rsidR="00BD3A54" w:rsidRPr="00BD3A54" w:rsidRDefault="00BD3A54" w:rsidP="00BD3A54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A54">
        <w:rPr>
          <w:rFonts w:ascii="Times New Roman" w:hAnsi="Times New Roman" w:cs="Times New Roman"/>
          <w:sz w:val="24"/>
          <w:szCs w:val="24"/>
        </w:rPr>
        <w:t>оказание материальной помощи гражданам, оказавшимся в трудной жизненной ситуации;</w:t>
      </w:r>
    </w:p>
    <w:p w:rsidR="00BD3A54" w:rsidRPr="00BD3A54" w:rsidRDefault="00BD3A54" w:rsidP="00BD3A54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организация и финансирование общественных работ для граждан, испытывающих трудности в поиске работы;</w:t>
      </w:r>
    </w:p>
    <w:p w:rsidR="00BD3A54" w:rsidRPr="00BD3A54" w:rsidRDefault="00BD3A54" w:rsidP="00BD3A5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A54">
        <w:rPr>
          <w:rFonts w:ascii="Times New Roman" w:hAnsi="Times New Roman" w:cs="Times New Roman"/>
          <w:sz w:val="24"/>
          <w:szCs w:val="24"/>
        </w:rPr>
        <w:t>организация временной занятости несовершеннолетних граждан в возрасте от 14 до 18 лет.</w:t>
      </w:r>
    </w:p>
    <w:p w:rsidR="00BD3A54" w:rsidRPr="00BD3A54" w:rsidRDefault="00BD3A54" w:rsidP="00BD3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A54" w:rsidRPr="00BD3A54" w:rsidRDefault="00BD3A54" w:rsidP="00BD3A54">
      <w:pPr>
        <w:ind w:lef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 КУЛЬТУРА  И  СПОРТ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 w:rsidRPr="00BD3A54">
        <w:rPr>
          <w:rFonts w:ascii="Times New Roman" w:eastAsia="Times New Roman" w:hAnsi="Times New Roman" w:cs="Times New Roman"/>
          <w:sz w:val="24"/>
          <w:szCs w:val="24"/>
        </w:rPr>
        <w:t>Основной задачей в области физической культуры и спорта является пропаганда здорового образа жизни, приобщение населения и в первую очередь молодого поколения к занятиям физической культурой, формирование у населения устойчивых навыков   здорового образа жизни, обеспечение равных прав и возможностей жителей поселения, независимо от их доходов и благосостояния, участвовать в спортивных мероприятиях, развивать свои спортивные достижения, обеспечение спортивных объектов в оборудовании и</w:t>
      </w:r>
      <w:proofErr w:type="gramEnd"/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3A54">
        <w:rPr>
          <w:rFonts w:ascii="Times New Roman" w:eastAsia="Times New Roman" w:hAnsi="Times New Roman" w:cs="Times New Roman"/>
          <w:sz w:val="24"/>
          <w:szCs w:val="24"/>
        </w:rPr>
        <w:t>инвентаре</w:t>
      </w:r>
      <w:proofErr w:type="gramEnd"/>
      <w:r w:rsidRPr="00BD3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В целях обеспечения оптимальных условий для развития на территории поселения массовой физической культуры и спорта из местного бюджета запланированы следующие расходы:</w:t>
      </w:r>
    </w:p>
    <w:p w:rsidR="00BD3A54" w:rsidRPr="00BD3A54" w:rsidRDefault="00BD3A54" w:rsidP="00BD3A54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Приобретение спортивного инвентаря;</w:t>
      </w:r>
    </w:p>
    <w:p w:rsidR="00BD3A54" w:rsidRPr="00BD3A54" w:rsidRDefault="00BD3A54" w:rsidP="00BD3A54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Организация спортивных секций на территории поселения;</w:t>
      </w:r>
    </w:p>
    <w:p w:rsidR="00BD3A54" w:rsidRPr="00BD3A54" w:rsidRDefault="00BD3A54" w:rsidP="00BD3A54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Обеспечение участия спортивных команд поселения, в спортивных мероприятиях, проводимых на территории Волжского района и Самарской области, а также на Всероссийских и Международных соревнованиях, согласно вызову;</w:t>
      </w:r>
    </w:p>
    <w:p w:rsidR="00BD3A54" w:rsidRPr="00BD3A54" w:rsidRDefault="00BD3A54" w:rsidP="00BD3A54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Организация спортивных мероприятий на территории поселения;</w:t>
      </w:r>
    </w:p>
    <w:p w:rsidR="00BD3A54" w:rsidRPr="00BD3A54" w:rsidRDefault="00BD3A54" w:rsidP="00BD3A54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Награждение спортсменов по итогам спортивных мероприятий;</w:t>
      </w:r>
    </w:p>
    <w:p w:rsidR="00BD3A54" w:rsidRPr="00BD3A54" w:rsidRDefault="00BD3A54" w:rsidP="00BD3A54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Содержание  спортивных площадок  (парк);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3A54" w:rsidRPr="00BD3A54" w:rsidRDefault="00BD3A54" w:rsidP="00BD3A54">
      <w:pPr>
        <w:ind w:lef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BD3A54">
        <w:rPr>
          <w:rFonts w:ascii="Times New Roman" w:eastAsia="Times New Roman" w:hAnsi="Times New Roman" w:cs="Times New Roman"/>
          <w:b/>
          <w:bCs/>
          <w:sz w:val="24"/>
          <w:szCs w:val="24"/>
        </w:rPr>
        <w:t>ОЛОДЕЖНАЯ  ПОЛИТИКА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Наиболее активной и востребованной для участия в производственных, культурных и социальных процессах частью общества является молодежь. 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Молодежная политика является неотъемлемой частью социальной политики. Приоритетными направлениями в работе с молодежью в плановом периоде останутся:</w:t>
      </w:r>
    </w:p>
    <w:p w:rsidR="00BD3A54" w:rsidRPr="00BD3A54" w:rsidRDefault="00BD3A54" w:rsidP="00BD3A5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Военно-патриотическое и гражданско-правовое воспитание;</w:t>
      </w:r>
    </w:p>
    <w:p w:rsidR="00BD3A54" w:rsidRPr="00BD3A54" w:rsidRDefault="00BD3A54" w:rsidP="00BD3A5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Развитие молодежных и детских общественных объеди</w:t>
      </w:r>
      <w:r>
        <w:rPr>
          <w:rFonts w:ascii="Times New Roman" w:eastAsia="Times New Roman" w:hAnsi="Times New Roman" w:cs="Times New Roman"/>
          <w:sz w:val="24"/>
          <w:szCs w:val="24"/>
        </w:rPr>
        <w:t>нений поселения ВПК «Русь», РДШ</w:t>
      </w: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3A54">
        <w:rPr>
          <w:rFonts w:ascii="Times New Roman" w:hAnsi="Times New Roman" w:cs="Times New Roman"/>
          <w:sz w:val="24"/>
          <w:szCs w:val="24"/>
        </w:rPr>
        <w:t>школьный юнармейский отряд «ФЕНИКС»;</w:t>
      </w:r>
    </w:p>
    <w:p w:rsidR="00BD3A54" w:rsidRPr="00BD3A54" w:rsidRDefault="00BD3A54" w:rsidP="00BD3A5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Организация временной занятости несовершеннолетних граждан поселения;</w:t>
      </w:r>
    </w:p>
    <w:p w:rsidR="00BD3A54" w:rsidRPr="00BD3A54" w:rsidRDefault="00BD3A54" w:rsidP="00BD3A5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Профилактическая работа с неблагополучными семьями и подростками содействие  участия  актива (лидеров) общественных молодежных организаций в обучающих семинарах;</w:t>
      </w:r>
    </w:p>
    <w:p w:rsidR="00BD3A54" w:rsidRPr="00BD3A54" w:rsidRDefault="00BD3A54" w:rsidP="00BD3A5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Обеспечение участия молодежных команд поселения в районных и региональных мероприятиях.</w:t>
      </w:r>
    </w:p>
    <w:p w:rsidR="00BD3A54" w:rsidRPr="00BD3A54" w:rsidRDefault="00BD3A54" w:rsidP="00BD3A54">
      <w:pPr>
        <w:ind w:left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A54" w:rsidRPr="00BD3A54" w:rsidRDefault="00BD3A54" w:rsidP="00BD3A54">
      <w:pPr>
        <w:ind w:left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    В плане реализации данных направлений запланированы мероприятия: «День призывника», «День защитника Отечества», добровольческая акция «Ветеран рядом», «День знаний», соревнования по действиям при ЧС природного и техногенного характера, экологический акции «Моя территория», «Чистый поселок», «Давайте дышать чистым воздухом», акции по пропаганде ЗОЖ «Нет наркотикам» и т.д. </w:t>
      </w:r>
    </w:p>
    <w:p w:rsidR="00BD3A54" w:rsidRPr="00BD3A54" w:rsidRDefault="00BD3A54" w:rsidP="00BD3A54">
      <w:pPr>
        <w:ind w:lef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КУЛЬТУРА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Решение вопросов по развитию культуры, самодеятельного и профессионального творчества на территории городского поселения Петра Дубрава  возложено на муниципальное бюджетное учреждение культуры Центр культуры и досуга «Восход». Организация мероприятий на его базе направлена на обеспечение занятости досуга населения, привлечение граждан к занятиям, отвечающим их внутренним интересам, приобщение населения к народному творчеству и культуре.  Для обеспечения доступа к услугам в сфере культуры всех слоев населения на базе МБУК ЦКД «Восход» продолжат свою работу 8  взрослых творческих коллективов, и 16 детских коллективов. Наряду с творческими коллективами начинает  развиваться декоративно — прикладное творчество, благодаря чему будут охвачены самые взрослые и маленькие жители поселения (группы дошкольников).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BD3A54">
        <w:rPr>
          <w:rFonts w:ascii="Times New Roman" w:eastAsia="Times New Roman" w:hAnsi="Times New Roman" w:cs="Times New Roman"/>
          <w:sz w:val="24"/>
          <w:szCs w:val="24"/>
        </w:rPr>
        <w:t>Для всех жителей поселения будут проведены ставшие уже традиционными массовые мероприятия: «Проводы Русской Зимы»,  «День Победы», «День защиты детей», «День Российского флага»</w:t>
      </w:r>
      <w:proofErr w:type="gramStart"/>
      <w:r w:rsidRPr="00BD3A54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BD3A54">
        <w:rPr>
          <w:rFonts w:ascii="Times New Roman" w:eastAsia="Times New Roman" w:hAnsi="Times New Roman" w:cs="Times New Roman"/>
          <w:sz w:val="24"/>
          <w:szCs w:val="24"/>
        </w:rPr>
        <w:t>День поселения», «День знаний», «День пожилого челове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ка», </w:t>
      </w: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«День физкультурника», «День семьи любви и верности», «День молодежи»,«Новогодние представления»</w:t>
      </w:r>
    </w:p>
    <w:p w:rsidR="00BD3A54" w:rsidRPr="00BD3A54" w:rsidRDefault="00BD3A54" w:rsidP="00BD3A54">
      <w:pPr>
        <w:ind w:left="-30"/>
        <w:jc w:val="both"/>
        <w:rPr>
          <w:rFonts w:ascii="Times New Roman" w:hAnsi="Times New Roman" w:cs="Times New Roman"/>
          <w:sz w:val="24"/>
          <w:szCs w:val="24"/>
        </w:rPr>
      </w:pPr>
    </w:p>
    <w:p w:rsidR="00BD3A54" w:rsidRPr="00BD3A54" w:rsidRDefault="00BD3A54" w:rsidP="00BD3A54">
      <w:pPr>
        <w:ind w:lef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54">
        <w:rPr>
          <w:rFonts w:ascii="Times New Roman" w:hAnsi="Times New Roman" w:cs="Times New Roman"/>
          <w:b/>
          <w:sz w:val="24"/>
          <w:szCs w:val="24"/>
        </w:rPr>
        <w:t>МУНИЦИПАЛЬНЫЙ ЖИЛИЩНЫЙ ФОНД</w:t>
      </w:r>
    </w:p>
    <w:p w:rsidR="00BD3A54" w:rsidRDefault="00BD3A54" w:rsidP="00BD3A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A54">
        <w:rPr>
          <w:rFonts w:ascii="Times New Roman" w:hAnsi="Times New Roman" w:cs="Times New Roman"/>
          <w:sz w:val="24"/>
          <w:szCs w:val="24"/>
        </w:rPr>
        <w:t>Содержание муниципального жилищного фонда.</w:t>
      </w:r>
    </w:p>
    <w:p w:rsidR="00BD3A54" w:rsidRPr="00BD3A54" w:rsidRDefault="00BD3A54" w:rsidP="00BD3A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A54" w:rsidRPr="00BD3A54" w:rsidRDefault="00BD3A54" w:rsidP="00BD3A54">
      <w:pPr>
        <w:ind w:lef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БЛАГОУСТРОЙСТВО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В области благоустройства территории поселения основными целями органов местного самоуправления являются поддержание состояния объектов внешнего благоустройства и систем жизнеобеспечения поселения в соответствии с установленными государственными нормами и стандартами. 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 муниципальной программы «Благоустройство  территории городского поселения Петра Дубрава на 2021-2023 годы" для решения основных задач по благоустройству населенных пунктов городского поселения Петра Дубрава предусмотрено:</w:t>
      </w:r>
    </w:p>
    <w:p w:rsidR="00BD3A54" w:rsidRPr="00BD3A54" w:rsidRDefault="00BD3A54" w:rsidP="00BD3A5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Озеленение населенных пунктов поселения  (посадка саженцев, деревьев, вырубка и опиловка аварийных деревьев, покос травы, завоз грунта);</w:t>
      </w:r>
    </w:p>
    <w:p w:rsidR="00BD3A54" w:rsidRPr="00BD3A54" w:rsidRDefault="00BD3A54" w:rsidP="00BD3A5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Содержание мест захоронения;</w:t>
      </w:r>
    </w:p>
    <w:p w:rsidR="00BD3A54" w:rsidRPr="00BD3A54" w:rsidRDefault="00BD3A54" w:rsidP="00BD3A5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Содержание мест общего пользования;</w:t>
      </w:r>
    </w:p>
    <w:p w:rsidR="00BD3A54" w:rsidRPr="00BD3A54" w:rsidRDefault="00BD3A54" w:rsidP="00BD3A5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Благоустройство улиц населенных пунктов на территории городского поселения Петра Дубрава</w:t>
      </w:r>
      <w:proofErr w:type="gramStart"/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A54" w:rsidRPr="00BD3A54" w:rsidRDefault="00BD3A54" w:rsidP="00BD3A54">
      <w:pPr>
        <w:ind w:lef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ДОРОЖНАЯ ДЕЯТЕЛЬНОСТЬ</w:t>
      </w:r>
    </w:p>
    <w:p w:rsidR="00BD3A54" w:rsidRPr="00BD3A54" w:rsidRDefault="00BD3A54" w:rsidP="00BD3A54">
      <w:pPr>
        <w:ind w:left="-30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Дорожная деятельность является одной из важнейших составляющих комплексного благоустройства поселения и показателем эстетического состояния территории поселения.</w:t>
      </w:r>
      <w:r w:rsidRPr="00BD3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A54" w:rsidRPr="00BD3A54" w:rsidRDefault="00BD3A54" w:rsidP="00BD3A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полномочий по организации дорожной деятельности </w:t>
      </w:r>
      <w:r w:rsidRPr="00BD3A54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автомобильных дорог местного значения в границах населенных пунктов поселения и обеспечения безопасности дорожного движения</w:t>
      </w:r>
      <w:r w:rsidRPr="00BD3A54">
        <w:rPr>
          <w:rFonts w:ascii="Times New Roman" w:hAnsi="Times New Roman" w:cs="Times New Roman"/>
          <w:sz w:val="24"/>
          <w:szCs w:val="24"/>
        </w:rPr>
        <w:t xml:space="preserve"> </w:t>
      </w:r>
      <w:r w:rsidRPr="00BD3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муниципальной программой городского поселения Петра Дубрава </w:t>
      </w:r>
      <w:r w:rsidRPr="00BD3A54">
        <w:rPr>
          <w:rFonts w:ascii="Times New Roman" w:eastAsia="Times New Roman" w:hAnsi="Times New Roman" w:cs="Times New Roman"/>
          <w:sz w:val="24"/>
          <w:szCs w:val="24"/>
        </w:rPr>
        <w:t>муниципального района Волжский Самарской области на 2021-2023 годы</w:t>
      </w:r>
      <w:r w:rsidRPr="00BD3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3A54">
        <w:rPr>
          <w:rFonts w:ascii="Times New Roman" w:eastAsia="Times New Roman" w:hAnsi="Times New Roman" w:cs="Times New Roman"/>
          <w:sz w:val="24"/>
          <w:szCs w:val="24"/>
        </w:rPr>
        <w:t>"Модернизация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</w:t>
      </w:r>
      <w:proofErr w:type="gramEnd"/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2021-2023 годы"</w:t>
      </w:r>
      <w:r w:rsidRPr="00BD3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запланировано:</w:t>
      </w:r>
    </w:p>
    <w:p w:rsidR="00BD3A54" w:rsidRPr="00BD3A54" w:rsidRDefault="00BD3A54" w:rsidP="00BD3A54">
      <w:pPr>
        <w:widowControl w:val="0"/>
        <w:numPr>
          <w:ilvl w:val="0"/>
          <w:numId w:val="10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ямочный ремонт автомобильных дорог</w:t>
      </w:r>
      <w:r w:rsidRPr="00BD3A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3A54" w:rsidRPr="00BD3A54" w:rsidRDefault="00BD3A54" w:rsidP="00BD3A54">
      <w:pPr>
        <w:widowControl w:val="0"/>
        <w:numPr>
          <w:ilvl w:val="0"/>
          <w:numId w:val="10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зимнее содержание автомобильных дорог</w:t>
      </w:r>
      <w:r w:rsidRPr="00BD3A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3A54" w:rsidRPr="00BD3A54" w:rsidRDefault="00BD3A54" w:rsidP="00BD3A54">
      <w:pPr>
        <w:widowControl w:val="0"/>
        <w:numPr>
          <w:ilvl w:val="0"/>
          <w:numId w:val="10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летнее содержание автомобильных дорог</w:t>
      </w:r>
      <w:r w:rsidRPr="00BD3A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3A54" w:rsidRPr="00BD3A54" w:rsidRDefault="00BD3A54" w:rsidP="00BD3A54">
      <w:pPr>
        <w:widowControl w:val="0"/>
        <w:numPr>
          <w:ilvl w:val="0"/>
          <w:numId w:val="10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установка дорожных знаков и дорожной разметки согласно дислокации дорожных знаков</w:t>
      </w:r>
      <w:r w:rsidRPr="00BD3A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A54" w:rsidRPr="00BD3A54" w:rsidRDefault="00BD3A54" w:rsidP="00BD3A54">
      <w:pPr>
        <w:ind w:left="-30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54" w:rsidRPr="00BD3A54" w:rsidRDefault="00BD3A54" w:rsidP="00BD3A54">
      <w:pPr>
        <w:ind w:lef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b/>
          <w:bCs/>
          <w:sz w:val="24"/>
          <w:szCs w:val="24"/>
        </w:rPr>
        <w:t>УЛИЧНОЕ  ОСВЕЩЕНИЕ</w:t>
      </w:r>
    </w:p>
    <w:p w:rsidR="00BD3A54" w:rsidRPr="00BD3A54" w:rsidRDefault="00BD3A54" w:rsidP="00BD3A54">
      <w:pPr>
        <w:ind w:left="-30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В плане организации уличного освещения населенных пунктов поселения запланировано:</w:t>
      </w:r>
    </w:p>
    <w:p w:rsidR="00BD3A54" w:rsidRPr="00BD3A54" w:rsidRDefault="00BD3A54" w:rsidP="00BD3A54">
      <w:pPr>
        <w:widowControl w:val="0"/>
        <w:numPr>
          <w:ilvl w:val="0"/>
          <w:numId w:val="11"/>
        </w:num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расходы на оплату за уличное освещение;</w:t>
      </w:r>
    </w:p>
    <w:p w:rsidR="00BD3A54" w:rsidRPr="00BD3A54" w:rsidRDefault="00BD3A54" w:rsidP="00BD3A54">
      <w:pPr>
        <w:widowControl w:val="0"/>
        <w:numPr>
          <w:ilvl w:val="0"/>
          <w:numId w:val="11"/>
        </w:num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работы по монтажу новых элементов уличного освещения в поселении;</w:t>
      </w:r>
    </w:p>
    <w:p w:rsidR="00BD3A54" w:rsidRPr="00BD3A54" w:rsidRDefault="00BD3A54" w:rsidP="00BD3A54">
      <w:pPr>
        <w:widowControl w:val="0"/>
        <w:numPr>
          <w:ilvl w:val="0"/>
          <w:numId w:val="11"/>
        </w:num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замена перегоревших элементов уличного освещения на территории поселения.</w:t>
      </w:r>
    </w:p>
    <w:p w:rsidR="00BD3A54" w:rsidRPr="00BD3A54" w:rsidRDefault="00BD3A54" w:rsidP="00BD3A54">
      <w:pPr>
        <w:ind w:left="-30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A54" w:rsidRPr="00BD3A54" w:rsidRDefault="00BD3A54" w:rsidP="00BD3A54">
      <w:pPr>
        <w:ind w:lef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b/>
          <w:bCs/>
          <w:sz w:val="24"/>
          <w:szCs w:val="24"/>
        </w:rPr>
        <w:t>ВОДОСНАБЖЕНИЕ  И  ВОДООТВЕДЕНИЕ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3A54">
        <w:rPr>
          <w:rFonts w:ascii="Times New Roman" w:eastAsia="Times New Roman" w:hAnsi="Times New Roman" w:cs="Times New Roman"/>
          <w:sz w:val="24"/>
          <w:szCs w:val="24"/>
        </w:rPr>
        <w:tab/>
        <w:t>В плане исполнения полномочий по обеспечению населения водоснабжением и  водоотведением предусмотрены работы:</w:t>
      </w:r>
    </w:p>
    <w:p w:rsidR="00BD3A54" w:rsidRPr="00BD3A54" w:rsidRDefault="00BD3A54" w:rsidP="00BD3A54">
      <w:pPr>
        <w:widowControl w:val="0"/>
        <w:numPr>
          <w:ilvl w:val="0"/>
          <w:numId w:val="12"/>
        </w:numPr>
        <w:suppressAutoHyphens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приобретение глубинных насосов, частотных преобразователей и труб центральной системы водоснабжения.</w:t>
      </w:r>
    </w:p>
    <w:p w:rsidR="00BD3A54" w:rsidRPr="00BD3A54" w:rsidRDefault="00BD3A54" w:rsidP="00BD3A54">
      <w:pPr>
        <w:ind w:lef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3A54" w:rsidRPr="00BD3A54" w:rsidRDefault="00BD3A54" w:rsidP="00BD3A54">
      <w:pPr>
        <w:ind w:lef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b/>
          <w:bCs/>
          <w:sz w:val="24"/>
          <w:szCs w:val="24"/>
        </w:rPr>
        <w:t>ГО и ЧС, ОБЩЕСТВЕННАЯ БЕЗОПАСНОСТЬ</w:t>
      </w:r>
    </w:p>
    <w:p w:rsidR="00BD3A54" w:rsidRPr="00BD3A54" w:rsidRDefault="00BD3A54" w:rsidP="00BD3A54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  В области гражданской обороны, предупреждения и ликвидации ЧС, обеспечения пожарной безопасности и безопасности людей на водных объектах планируется</w:t>
      </w:r>
    </w:p>
    <w:p w:rsidR="00BD3A54" w:rsidRPr="00BD3A54" w:rsidRDefault="00BD3A54" w:rsidP="00BD3A54">
      <w:pPr>
        <w:widowControl w:val="0"/>
        <w:numPr>
          <w:ilvl w:val="0"/>
          <w:numId w:val="13"/>
        </w:numPr>
        <w:suppressAutoHyphens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Произвести техническое обслуживание двух систем оповещения населения (Сирена-20) об угрозе  или возникновения чрезвычайной ситуации в поселении;</w:t>
      </w:r>
    </w:p>
    <w:p w:rsidR="00BD3A54" w:rsidRPr="00BD3A54" w:rsidRDefault="00BD3A54" w:rsidP="00BD3A54">
      <w:pPr>
        <w:widowControl w:val="0"/>
        <w:numPr>
          <w:ilvl w:val="0"/>
          <w:numId w:val="13"/>
        </w:numPr>
        <w:suppressAutoHyphens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Сформировать резерв финансовых и материально - технических средств на случай ликвидации возможных чрезвычайных ситуаций в пределах поселения;</w:t>
      </w:r>
    </w:p>
    <w:p w:rsidR="00BD3A54" w:rsidRDefault="00BD3A54" w:rsidP="00BD3A54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A54" w:rsidRPr="00BD3A54" w:rsidRDefault="00BD3A54" w:rsidP="00BD3A54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A54" w:rsidRPr="00BD3A54" w:rsidRDefault="00BD3A54" w:rsidP="00BD3A54">
      <w:pPr>
        <w:ind w:lef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Общественная безопасность</w:t>
      </w:r>
    </w:p>
    <w:p w:rsidR="00BD3A54" w:rsidRPr="00BD3A54" w:rsidRDefault="00BD3A54" w:rsidP="00BD3A54">
      <w:pPr>
        <w:numPr>
          <w:ilvl w:val="0"/>
          <w:numId w:val="14"/>
        </w:num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Содержание  ДНД;</w:t>
      </w:r>
    </w:p>
    <w:p w:rsidR="00BD3A54" w:rsidRPr="00BD3A54" w:rsidRDefault="00BD3A54" w:rsidP="00BD3A54">
      <w:pPr>
        <w:numPr>
          <w:ilvl w:val="0"/>
          <w:numId w:val="14"/>
        </w:numPr>
        <w:spacing w:after="0" w:line="240" w:lineRule="auto"/>
        <w:ind w:firstLine="16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Обнаружение и уничтожение очагов </w:t>
      </w:r>
      <w:proofErr w:type="spellStart"/>
      <w:r w:rsidRPr="00BD3A54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растений;</w:t>
      </w:r>
    </w:p>
    <w:p w:rsidR="00BD3A54" w:rsidRPr="00BD3A54" w:rsidRDefault="00BD3A54" w:rsidP="00BD3A54">
      <w:pPr>
        <w:ind w:left="33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D3A54" w:rsidRPr="00BD3A54" w:rsidRDefault="00BD3A54" w:rsidP="00BD3A54">
      <w:pPr>
        <w:ind w:left="-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b/>
          <w:sz w:val="24"/>
          <w:szCs w:val="24"/>
        </w:rPr>
        <w:t>Пожарная безопасность</w:t>
      </w:r>
    </w:p>
    <w:p w:rsidR="00BD3A54" w:rsidRPr="00BD3A54" w:rsidRDefault="00BD3A54" w:rsidP="00BD3A54">
      <w:pPr>
        <w:widowControl w:val="0"/>
        <w:numPr>
          <w:ilvl w:val="0"/>
          <w:numId w:val="15"/>
        </w:numPr>
        <w:suppressAutoHyphens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Строительство и ремонт пожарных гидрантов по отдельному                          графику;</w:t>
      </w:r>
    </w:p>
    <w:p w:rsidR="00BD3A54" w:rsidRPr="00BD3A54" w:rsidRDefault="00BD3A54" w:rsidP="00BD3A54">
      <w:pPr>
        <w:widowControl w:val="0"/>
        <w:numPr>
          <w:ilvl w:val="0"/>
          <w:numId w:val="15"/>
        </w:numPr>
        <w:suppressAutoHyphens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Изготовление памяток о мерах пожарной безопасности для жителей городского поселения Петра Дубрава.</w:t>
      </w:r>
    </w:p>
    <w:p w:rsidR="00BD3A54" w:rsidRPr="00BD3A54" w:rsidRDefault="00BD3A54" w:rsidP="00BD3A54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A54" w:rsidRPr="00BD3A54" w:rsidRDefault="00BD3A54" w:rsidP="00BD3A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A54" w:rsidRPr="00BD3A54" w:rsidRDefault="00BD3A54" w:rsidP="00BD3A5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ИНВЕСТИЦИИ</w:t>
      </w:r>
    </w:p>
    <w:p w:rsidR="00BD3A54" w:rsidRPr="00BD3A54" w:rsidRDefault="00BD3A54" w:rsidP="00BD3A54">
      <w:pPr>
        <w:ind w:left="-30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>В 2023 году:</w:t>
      </w:r>
    </w:p>
    <w:p w:rsidR="00BD3A54" w:rsidRDefault="00BD3A54" w:rsidP="00BD3A54">
      <w:pPr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D3A54">
        <w:rPr>
          <w:rFonts w:ascii="Times New Roman" w:hAnsi="Times New Roman" w:cs="Times New Roman"/>
          <w:sz w:val="24"/>
          <w:szCs w:val="24"/>
        </w:rPr>
        <w:t xml:space="preserve">- участие в муниципальной программе «Формирование комфортной городской среды на 2018-2024 годы» на территории муниципального района </w:t>
      </w:r>
      <w:proofErr w:type="gramStart"/>
      <w:r w:rsidRPr="00BD3A5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BD3A54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BD3A54" w:rsidRPr="00BD3A54" w:rsidRDefault="00BD3A54" w:rsidP="00BD3A54">
      <w:pPr>
        <w:ind w:firstLine="597"/>
        <w:jc w:val="both"/>
        <w:rPr>
          <w:rFonts w:ascii="Times New Roman" w:hAnsi="Times New Roman" w:cs="Times New Roman"/>
          <w:sz w:val="24"/>
          <w:szCs w:val="24"/>
        </w:rPr>
      </w:pPr>
    </w:p>
    <w:p w:rsidR="00BD3A54" w:rsidRPr="00BD3A54" w:rsidRDefault="00BD3A54" w:rsidP="00BD3A54">
      <w:pPr>
        <w:ind w:lef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A361BF" w:rsidRPr="00BD3A54" w:rsidRDefault="00BD3A54" w:rsidP="00BD3A54">
      <w:pPr>
        <w:jc w:val="both"/>
        <w:rPr>
          <w:rFonts w:ascii="Times New Roman" w:hAnsi="Times New Roman" w:cs="Times New Roman"/>
          <w:sz w:val="24"/>
          <w:szCs w:val="24"/>
        </w:rPr>
      </w:pPr>
      <w:r w:rsidRPr="00BD3A54">
        <w:rPr>
          <w:rFonts w:ascii="Times New Roman" w:eastAsia="Times New Roman" w:hAnsi="Times New Roman" w:cs="Times New Roman"/>
          <w:sz w:val="24"/>
          <w:szCs w:val="24"/>
        </w:rPr>
        <w:t xml:space="preserve">          Прогноз социально-экономического развития городского поселения Петра Дубрава  разработан на основе анализа социально-экономической ситуации за предшествующий период и используется при разработке и утверждении бюджета муниципального образования на очередной финансовый год и на плановый период, а также для подготовки различных планов и муниципальных целевых программ поселения. Исключение негативных моментов прошедшего периода, закрепление и развитие позитивных факторов  в прогнозируемом периоде, четкое исполнение бюджета поселения приведут к повышению устойчивости бюджетно-финансовой сферы городского поселения Петра Дубрава, стабилизации экономики поселения в целом и позволят органам местного самоуправления поселения уверенно решать вопросы местного значения.</w:t>
      </w:r>
    </w:p>
    <w:p w:rsidR="000916B2" w:rsidRPr="00BD3A54" w:rsidRDefault="000916B2" w:rsidP="0009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6B2" w:rsidRPr="00BD3A54" w:rsidRDefault="000916B2" w:rsidP="0009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6B2" w:rsidRPr="00BD3A54" w:rsidRDefault="000916B2" w:rsidP="0009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6B2" w:rsidRDefault="000916B2" w:rsidP="0009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7CB" w:rsidRDefault="00A767CB" w:rsidP="0009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7CB" w:rsidRDefault="00A767CB" w:rsidP="0009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7CB" w:rsidRDefault="00A767CB" w:rsidP="0009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7CB" w:rsidRDefault="00A767CB" w:rsidP="0009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7CB" w:rsidRPr="00BD3A54" w:rsidRDefault="00A767CB" w:rsidP="0009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7CB" w:rsidRPr="00E05D0B" w:rsidRDefault="00A767CB" w:rsidP="00A767CB">
      <w:pPr>
        <w:tabs>
          <w:tab w:val="left" w:pos="9781"/>
        </w:tabs>
        <w:ind w:right="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 xml:space="preserve">                                                                  </w:t>
      </w:r>
      <w:r w:rsidRPr="00A767CB">
        <w:rPr>
          <w:b/>
          <w:noProof/>
          <w:sz w:val="28"/>
          <w:szCs w:val="28"/>
        </w:rPr>
        <w:drawing>
          <wp:inline distT="0" distB="0" distL="0" distR="0">
            <wp:extent cx="647700" cy="771525"/>
            <wp:effectExtent l="0" t="0" r="0" b="9525"/>
            <wp:docPr id="7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CB" w:rsidRPr="00BA02A8" w:rsidRDefault="00A767CB" w:rsidP="00A767CB">
      <w:pPr>
        <w:tabs>
          <w:tab w:val="left" w:pos="9781"/>
        </w:tabs>
        <w:ind w:left="142" w:righ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A02A8">
        <w:rPr>
          <w:rFonts w:ascii="Times New Roman" w:hAnsi="Times New Roman"/>
          <w:b/>
          <w:bCs/>
          <w:sz w:val="24"/>
          <w:szCs w:val="24"/>
        </w:rPr>
        <w:t xml:space="preserve">АДМИНИСТРАЦИЯ ГОРОДСКОГО ПОСЕЛЕНИЯ ПЕТРА ДУБРАВА МУНИЦИПАЛЬНОГО РАЙОНА </w:t>
      </w:r>
      <w:proofErr w:type="gramStart"/>
      <w:r w:rsidRPr="00BA02A8">
        <w:rPr>
          <w:rFonts w:ascii="Times New Roman" w:hAnsi="Times New Roman"/>
          <w:b/>
          <w:bCs/>
          <w:sz w:val="24"/>
          <w:szCs w:val="24"/>
        </w:rPr>
        <w:t>ВОЛЖСКИЙ</w:t>
      </w:r>
      <w:proofErr w:type="gramEnd"/>
      <w:r w:rsidRPr="00BA02A8">
        <w:rPr>
          <w:rFonts w:ascii="Times New Roman" w:hAnsi="Times New Roman"/>
          <w:b/>
          <w:bCs/>
          <w:sz w:val="24"/>
          <w:szCs w:val="24"/>
        </w:rPr>
        <w:t xml:space="preserve"> САМАРСКОЙ ОБЛАСТИ</w:t>
      </w:r>
    </w:p>
    <w:p w:rsidR="00A767CB" w:rsidRPr="00BA02A8" w:rsidRDefault="00BA02A8" w:rsidP="00BA02A8">
      <w:pPr>
        <w:tabs>
          <w:tab w:val="left" w:pos="9781"/>
        </w:tabs>
        <w:ind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767CB" w:rsidRPr="00BA02A8">
        <w:rPr>
          <w:rFonts w:ascii="Times New Roman" w:hAnsi="Times New Roman"/>
          <w:b/>
          <w:sz w:val="24"/>
          <w:szCs w:val="24"/>
        </w:rPr>
        <w:t>ПОСТАНОВЛЕНИЕ</w:t>
      </w:r>
    </w:p>
    <w:p w:rsidR="00A767CB" w:rsidRPr="00BA02A8" w:rsidRDefault="00A767CB" w:rsidP="00BA02A8">
      <w:pPr>
        <w:pStyle w:val="a5"/>
        <w:contextualSpacing/>
        <w:jc w:val="center"/>
        <w:rPr>
          <w:kern w:val="2"/>
          <w:sz w:val="24"/>
          <w:lang w:eastAsia="ar-SA"/>
        </w:rPr>
      </w:pPr>
      <w:r w:rsidRPr="00BA02A8">
        <w:rPr>
          <w:kern w:val="2"/>
          <w:sz w:val="24"/>
          <w:lang w:eastAsia="ar-SA"/>
        </w:rPr>
        <w:t>от  24 октября 2022 г.  № 267</w:t>
      </w:r>
    </w:p>
    <w:p w:rsidR="00BA02A8" w:rsidRPr="00BA02A8" w:rsidRDefault="00BA02A8" w:rsidP="00A767CB">
      <w:pPr>
        <w:pStyle w:val="a5"/>
        <w:contextualSpacing/>
        <w:rPr>
          <w:b/>
          <w:kern w:val="2"/>
          <w:sz w:val="24"/>
          <w:lang w:eastAsia="ar-SA"/>
        </w:rPr>
      </w:pPr>
    </w:p>
    <w:bookmarkStart w:id="1" w:name="sub_10000"/>
    <w:bookmarkEnd w:id="1"/>
    <w:p w:rsidR="00A767CB" w:rsidRPr="00BA02A8" w:rsidRDefault="00A767CB" w:rsidP="00A767CB">
      <w:pPr>
        <w:shd w:val="clear" w:color="auto" w:fill="FFFFFF"/>
        <w:spacing w:after="0" w:line="240" w:lineRule="auto"/>
        <w:jc w:val="center"/>
        <w:rPr>
          <w:rStyle w:val="ae"/>
          <w:b/>
          <w:bCs/>
          <w:color w:val="000000"/>
          <w:sz w:val="24"/>
          <w:szCs w:val="24"/>
        </w:rPr>
      </w:pPr>
      <w:r w:rsidRPr="00BA02A8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/>
      </w:r>
      <w:r w:rsidRPr="00BA02A8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HYPERLINK "garantf1://8238687.0/" </w:instrText>
      </w:r>
      <w:r w:rsidRPr="00BA02A8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BA02A8">
        <w:rPr>
          <w:rStyle w:val="ae"/>
          <w:b/>
          <w:bCs/>
          <w:color w:val="000000"/>
          <w:sz w:val="24"/>
          <w:szCs w:val="24"/>
        </w:rPr>
        <w:t xml:space="preserve">Об утверждении  </w:t>
      </w:r>
      <w:proofErr w:type="gramStart"/>
      <w:r w:rsidRPr="00BA02A8">
        <w:rPr>
          <w:rStyle w:val="ae"/>
          <w:b/>
          <w:bCs/>
          <w:color w:val="000000"/>
          <w:sz w:val="24"/>
          <w:szCs w:val="24"/>
        </w:rPr>
        <w:t>перечня главных администраторов источников финансирования дефицита местного бюджета городского поселения Петра</w:t>
      </w:r>
      <w:proofErr w:type="gramEnd"/>
      <w:r w:rsidRPr="00BA02A8">
        <w:rPr>
          <w:rStyle w:val="ae"/>
          <w:b/>
          <w:bCs/>
          <w:color w:val="000000"/>
          <w:sz w:val="24"/>
          <w:szCs w:val="24"/>
        </w:rPr>
        <w:t xml:space="preserve"> Дубрава муниципального района Волжский Самарской области </w:t>
      </w:r>
    </w:p>
    <w:p w:rsidR="00A767CB" w:rsidRPr="00BA02A8" w:rsidRDefault="00A767CB" w:rsidP="00A767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02A8">
        <w:rPr>
          <w:rStyle w:val="ae"/>
          <w:b/>
          <w:bCs/>
          <w:color w:val="000000"/>
          <w:sz w:val="24"/>
          <w:szCs w:val="24"/>
        </w:rPr>
        <w:br/>
      </w:r>
      <w:r w:rsidRPr="00BA02A8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="00BA02A8" w:rsidRPr="00BA02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A02A8">
        <w:rPr>
          <w:rFonts w:ascii="Times New Roman" w:hAnsi="Times New Roman"/>
          <w:bCs/>
          <w:color w:val="000000"/>
          <w:sz w:val="24"/>
          <w:szCs w:val="24"/>
        </w:rPr>
        <w:t xml:space="preserve">В соответствии с частями 3 и 4 статьи 160.2 Бюджетного кодекса Российской Федерации,  Администрация    городского   поселения   Петра   Дубрава муниципального района </w:t>
      </w:r>
      <w:proofErr w:type="gramStart"/>
      <w:r w:rsidRPr="00BA02A8">
        <w:rPr>
          <w:rFonts w:ascii="Times New Roman" w:hAnsi="Times New Roman"/>
          <w:bCs/>
          <w:color w:val="000000"/>
          <w:sz w:val="24"/>
          <w:szCs w:val="24"/>
        </w:rPr>
        <w:t>Волжский</w:t>
      </w:r>
      <w:proofErr w:type="gramEnd"/>
      <w:r w:rsidRPr="00BA02A8">
        <w:rPr>
          <w:rFonts w:ascii="Times New Roman" w:hAnsi="Times New Roman"/>
          <w:bCs/>
          <w:color w:val="000000"/>
          <w:sz w:val="24"/>
          <w:szCs w:val="24"/>
        </w:rPr>
        <w:t xml:space="preserve"> Самарской области ПОСТАНОВЛЯЕТ:</w:t>
      </w:r>
    </w:p>
    <w:p w:rsidR="00A767CB" w:rsidRPr="00BA02A8" w:rsidRDefault="00A767CB" w:rsidP="00A767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767CB" w:rsidRPr="00BA02A8" w:rsidRDefault="00BA02A8" w:rsidP="00A767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A767CB" w:rsidRPr="00BA02A8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67CB" w:rsidRPr="00BA02A8">
        <w:rPr>
          <w:rFonts w:ascii="Times New Roman" w:hAnsi="Times New Roman"/>
          <w:bCs/>
          <w:color w:val="000000"/>
          <w:sz w:val="24"/>
          <w:szCs w:val="24"/>
        </w:rPr>
        <w:t xml:space="preserve">Утвердить   перечень  главных   </w:t>
      </w:r>
      <w:proofErr w:type="gramStart"/>
      <w:r w:rsidR="00A767CB" w:rsidRPr="00BA02A8">
        <w:rPr>
          <w:rFonts w:ascii="Times New Roman" w:hAnsi="Times New Roman"/>
          <w:bCs/>
          <w:color w:val="000000"/>
          <w:sz w:val="24"/>
          <w:szCs w:val="24"/>
        </w:rPr>
        <w:t>администраторов    источников финансирования дефицита местного бюджета городского поселения Петра</w:t>
      </w:r>
      <w:proofErr w:type="gramEnd"/>
      <w:r w:rsidR="00A767CB" w:rsidRPr="00BA02A8">
        <w:rPr>
          <w:rFonts w:ascii="Times New Roman" w:hAnsi="Times New Roman"/>
          <w:bCs/>
          <w:color w:val="000000"/>
          <w:sz w:val="24"/>
          <w:szCs w:val="24"/>
        </w:rPr>
        <w:t xml:space="preserve"> Дубрава муниципального района  Волжский  Самарской  области  согласно приложению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767CB" w:rsidRPr="00BA02A8" w:rsidRDefault="00BA02A8" w:rsidP="00A767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A767CB" w:rsidRPr="00BA02A8"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A767CB" w:rsidRPr="00BA02A8">
        <w:rPr>
          <w:rFonts w:ascii="Times New Roman" w:hAnsi="Times New Roman"/>
          <w:bCs/>
          <w:color w:val="000000"/>
          <w:sz w:val="24"/>
          <w:szCs w:val="24"/>
        </w:rPr>
        <w:t>В случае измене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ния состава и (или) функций </w:t>
      </w:r>
      <w:r w:rsidR="00A767CB" w:rsidRPr="00BA02A8">
        <w:rPr>
          <w:rFonts w:ascii="Times New Roman" w:hAnsi="Times New Roman"/>
          <w:bCs/>
          <w:color w:val="000000"/>
          <w:sz w:val="24"/>
          <w:szCs w:val="24"/>
        </w:rPr>
        <w:t>главных администраторов    источников финансирования дефицита местного бюджета городского поселения Петра Дубрава муниципального ра</w:t>
      </w:r>
      <w:r>
        <w:rPr>
          <w:rFonts w:ascii="Times New Roman" w:hAnsi="Times New Roman"/>
          <w:bCs/>
          <w:color w:val="000000"/>
          <w:sz w:val="24"/>
          <w:szCs w:val="24"/>
        </w:rPr>
        <w:t>йона Волжский Самарской области</w:t>
      </w:r>
      <w:r w:rsidR="00A767CB" w:rsidRPr="00BA02A8">
        <w:rPr>
          <w:rFonts w:ascii="Times New Roman" w:hAnsi="Times New Roman"/>
          <w:bCs/>
          <w:color w:val="000000"/>
          <w:sz w:val="24"/>
          <w:szCs w:val="24"/>
        </w:rPr>
        <w:t>, а также изменения принципов назначения и присвоения структуры кодов классификации источников финансирования дефицита местного бюджета городского поселения Петра Дубрава муниципального района Волжский Самарской области изменения в перечень главных администраторов источников финансирования дефицита местного бюджета городского поселения Петра</w:t>
      </w:r>
      <w:proofErr w:type="gramEnd"/>
      <w:r w:rsidR="00A767CB" w:rsidRPr="00BA02A8">
        <w:rPr>
          <w:rFonts w:ascii="Times New Roman" w:hAnsi="Times New Roman"/>
          <w:bCs/>
          <w:color w:val="000000"/>
          <w:sz w:val="24"/>
          <w:szCs w:val="24"/>
        </w:rPr>
        <w:t xml:space="preserve"> Дубрава муниципального района Волжский Самарской области и состав закрепленных за ними кодов классификации дефицита местного бюджета городского поселения  Петра Дубрава  муниципального  района  Волжский Самарской области  вносятся  в течени</w:t>
      </w:r>
      <w:proofErr w:type="gramStart"/>
      <w:r w:rsidR="00A767CB" w:rsidRPr="00BA02A8">
        <w:rPr>
          <w:rFonts w:ascii="Times New Roman" w:hAnsi="Times New Roman"/>
          <w:bCs/>
          <w:color w:val="000000"/>
          <w:sz w:val="24"/>
          <w:szCs w:val="24"/>
        </w:rPr>
        <w:t>и</w:t>
      </w:r>
      <w:proofErr w:type="gramEnd"/>
      <w:r w:rsidR="00A767CB" w:rsidRPr="00BA02A8">
        <w:rPr>
          <w:rFonts w:ascii="Times New Roman" w:hAnsi="Times New Roman"/>
          <w:bCs/>
          <w:color w:val="000000"/>
          <w:sz w:val="24"/>
          <w:szCs w:val="24"/>
        </w:rPr>
        <w:t xml:space="preserve"> текущего финансового года на основании приказов  Администрации городского поселения Петра Дубрава муниципального района Волжский Самарской области</w:t>
      </w:r>
    </w:p>
    <w:p w:rsidR="00A767CB" w:rsidRPr="00BA02A8" w:rsidRDefault="00BA02A8" w:rsidP="00A767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A767CB" w:rsidRPr="00BA02A8">
        <w:rPr>
          <w:rFonts w:ascii="Times New Roman" w:hAnsi="Times New Roman"/>
          <w:color w:val="442E19"/>
          <w:sz w:val="24"/>
          <w:szCs w:val="24"/>
        </w:rPr>
        <w:t>3.</w:t>
      </w:r>
      <w:r>
        <w:rPr>
          <w:rFonts w:ascii="Times New Roman" w:hAnsi="Times New Roman"/>
          <w:color w:val="442E19"/>
          <w:sz w:val="24"/>
          <w:szCs w:val="24"/>
        </w:rPr>
        <w:t xml:space="preserve"> </w:t>
      </w:r>
      <w:r w:rsidR="00A767CB" w:rsidRPr="00BA02A8">
        <w:rPr>
          <w:rFonts w:ascii="Times New Roman" w:hAnsi="Times New Roman"/>
          <w:color w:val="442E19"/>
          <w:sz w:val="24"/>
          <w:szCs w:val="24"/>
        </w:rPr>
        <w:t>Настоящее Постановление вступает в силу с 01.01.2023</w:t>
      </w:r>
      <w:r>
        <w:rPr>
          <w:rFonts w:ascii="Times New Roman" w:hAnsi="Times New Roman"/>
          <w:color w:val="442E19"/>
          <w:sz w:val="24"/>
          <w:szCs w:val="24"/>
        </w:rPr>
        <w:t xml:space="preserve"> года и применяется </w:t>
      </w:r>
      <w:r w:rsidR="00A767CB" w:rsidRPr="00BA02A8">
        <w:rPr>
          <w:rFonts w:ascii="Times New Roman" w:hAnsi="Times New Roman"/>
          <w:color w:val="442E19"/>
          <w:sz w:val="24"/>
          <w:szCs w:val="24"/>
        </w:rPr>
        <w:t>к правоот</w:t>
      </w:r>
      <w:r>
        <w:rPr>
          <w:rFonts w:ascii="Times New Roman" w:hAnsi="Times New Roman"/>
          <w:color w:val="442E19"/>
          <w:sz w:val="24"/>
          <w:szCs w:val="24"/>
        </w:rPr>
        <w:t>ношениям</w:t>
      </w:r>
      <w:r w:rsidR="00A767CB" w:rsidRPr="00BA02A8">
        <w:rPr>
          <w:rFonts w:ascii="Times New Roman" w:hAnsi="Times New Roman"/>
          <w:color w:val="442E19"/>
          <w:sz w:val="24"/>
          <w:szCs w:val="24"/>
        </w:rPr>
        <w:t xml:space="preserve">, возникающим при составлении и исполнении бюджета </w:t>
      </w:r>
      <w:r w:rsidR="00A767CB" w:rsidRPr="00BA02A8">
        <w:rPr>
          <w:rFonts w:ascii="Times New Roman" w:hAnsi="Times New Roman"/>
          <w:bCs/>
          <w:color w:val="000000"/>
          <w:sz w:val="24"/>
          <w:szCs w:val="24"/>
        </w:rPr>
        <w:t>городского поселения Петра Дубрава муниципального района Волжский Самарской области  на 2023 год и на плановый период 2024 и 2025 годов.</w:t>
      </w:r>
    </w:p>
    <w:p w:rsidR="00BA02A8" w:rsidRDefault="00BA02A8" w:rsidP="00BA02A8">
      <w:pPr>
        <w:pStyle w:val="ad"/>
        <w:ind w:left="0"/>
        <w:jc w:val="both"/>
      </w:pPr>
      <w:r>
        <w:rPr>
          <w:bCs/>
        </w:rPr>
        <w:tab/>
      </w:r>
      <w:r w:rsidR="00A767CB" w:rsidRPr="00BA02A8">
        <w:rPr>
          <w:bCs/>
        </w:rPr>
        <w:t>4.</w:t>
      </w:r>
      <w:r w:rsidR="00A767CB" w:rsidRPr="00BA02A8">
        <w:t xml:space="preserve"> Опубликовать настоящее постановление в печатном средстве информации </w:t>
      </w:r>
      <w:proofErr w:type="gramStart"/>
      <w:r w:rsidR="00A767CB" w:rsidRPr="00BA02A8">
        <w:t>г</w:t>
      </w:r>
      <w:proofErr w:type="gramEnd"/>
      <w:r w:rsidR="00A767CB" w:rsidRPr="00BA02A8">
        <w:t>.п. Петра Дубрава «Голос Дубравы» и на официальном сайте Администрации городского поселения Петра Дубрава в сети «Интернет».</w:t>
      </w:r>
    </w:p>
    <w:p w:rsidR="00A767CB" w:rsidRPr="00BA02A8" w:rsidRDefault="00BA02A8" w:rsidP="00BA02A8">
      <w:pPr>
        <w:pStyle w:val="ad"/>
        <w:ind w:left="0"/>
        <w:jc w:val="both"/>
      </w:pPr>
      <w:r>
        <w:tab/>
      </w:r>
      <w:r w:rsidR="00A767CB" w:rsidRPr="00BA02A8">
        <w:rPr>
          <w:color w:val="442E19"/>
        </w:rPr>
        <w:t>5.</w:t>
      </w:r>
      <w:proofErr w:type="gramStart"/>
      <w:r w:rsidR="00A767CB" w:rsidRPr="00BA02A8">
        <w:rPr>
          <w:color w:val="442E19"/>
        </w:rPr>
        <w:t>Контроль за</w:t>
      </w:r>
      <w:proofErr w:type="gramEnd"/>
      <w:r w:rsidR="00A767CB" w:rsidRPr="00BA02A8">
        <w:rPr>
          <w:color w:val="442E19"/>
        </w:rPr>
        <w:t xml:space="preserve"> исполнением постановления оставляю за собой</w:t>
      </w:r>
    </w:p>
    <w:p w:rsidR="00A767CB" w:rsidRPr="00BA02A8" w:rsidRDefault="00A767CB" w:rsidP="00A767CB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67CB" w:rsidRPr="00BA02A8" w:rsidRDefault="00A767CB" w:rsidP="00A767CB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67CB" w:rsidRPr="00BA02A8" w:rsidRDefault="00A767CB" w:rsidP="00A767CB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67CB" w:rsidRPr="00BA02A8" w:rsidRDefault="00A767CB" w:rsidP="00A767CB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02A8">
        <w:rPr>
          <w:rFonts w:ascii="Times New Roman" w:hAnsi="Times New Roman"/>
          <w:b/>
          <w:sz w:val="24"/>
          <w:szCs w:val="24"/>
        </w:rPr>
        <w:t xml:space="preserve"> Глава городского поселения </w:t>
      </w:r>
      <w:r w:rsidRPr="00BA02A8">
        <w:rPr>
          <w:rFonts w:ascii="Times New Roman" w:hAnsi="Times New Roman"/>
          <w:b/>
          <w:sz w:val="24"/>
          <w:szCs w:val="24"/>
        </w:rPr>
        <w:tab/>
        <w:t xml:space="preserve">         В.А.Крашенинников</w:t>
      </w:r>
    </w:p>
    <w:p w:rsidR="00A767CB" w:rsidRPr="00BA02A8" w:rsidRDefault="00A767CB" w:rsidP="00A767CB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02A8">
        <w:rPr>
          <w:rFonts w:ascii="Times New Roman" w:hAnsi="Times New Roman"/>
          <w:b/>
          <w:color w:val="442E19"/>
          <w:sz w:val="24"/>
          <w:szCs w:val="24"/>
        </w:rPr>
        <w:t xml:space="preserve"> </w:t>
      </w:r>
      <w:proofErr w:type="spellStart"/>
      <w:r w:rsidRPr="00BA02A8">
        <w:rPr>
          <w:rFonts w:ascii="Times New Roman" w:hAnsi="Times New Roman"/>
          <w:b/>
          <w:color w:val="442E19"/>
          <w:sz w:val="24"/>
          <w:szCs w:val="24"/>
        </w:rPr>
        <w:t>ПетраДубрава</w:t>
      </w:r>
      <w:proofErr w:type="spellEnd"/>
      <w:r w:rsidRPr="00BA02A8">
        <w:rPr>
          <w:rFonts w:ascii="Times New Roman" w:hAnsi="Times New Roman"/>
          <w:b/>
          <w:sz w:val="24"/>
          <w:szCs w:val="24"/>
        </w:rPr>
        <w:t xml:space="preserve">     </w:t>
      </w:r>
    </w:p>
    <w:p w:rsidR="00A767CB" w:rsidRPr="00BA02A8" w:rsidRDefault="00A767CB" w:rsidP="00A767CB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A02A8" w:rsidRDefault="00BA02A8" w:rsidP="00A767CB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67CB" w:rsidRPr="00BA02A8" w:rsidRDefault="00A767CB" w:rsidP="00A767CB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A02A8">
        <w:rPr>
          <w:rFonts w:ascii="Times New Roman" w:hAnsi="Times New Roman"/>
          <w:color w:val="000000"/>
          <w:sz w:val="20"/>
          <w:szCs w:val="20"/>
        </w:rPr>
        <w:t>Исполнитель  Богомолова</w:t>
      </w:r>
    </w:p>
    <w:p w:rsidR="007B4023" w:rsidRPr="007B4023" w:rsidRDefault="00A767CB" w:rsidP="007B4023">
      <w:pPr>
        <w:ind w:right="141"/>
        <w:jc w:val="right"/>
        <w:rPr>
          <w:rStyle w:val="tocnumber"/>
          <w:rFonts w:ascii="Times New Roman" w:hAnsi="Times New Roman" w:cs="Times New Roman"/>
          <w:sz w:val="24"/>
          <w:szCs w:val="24"/>
        </w:rPr>
      </w:pPr>
      <w:r w:rsidRPr="007B40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="007B4023" w:rsidRPr="007B4023">
        <w:rPr>
          <w:rStyle w:val="tocnumber"/>
          <w:rFonts w:ascii="Times New Roman" w:hAnsi="Times New Roman" w:cs="Times New Roman"/>
          <w:sz w:val="24"/>
          <w:szCs w:val="24"/>
        </w:rPr>
        <w:t>Приложение</w:t>
      </w:r>
    </w:p>
    <w:p w:rsidR="007B4023" w:rsidRPr="007B4023" w:rsidRDefault="007B4023" w:rsidP="007B4023">
      <w:pPr>
        <w:ind w:right="141"/>
        <w:jc w:val="right"/>
        <w:rPr>
          <w:rStyle w:val="tocnumber"/>
          <w:rFonts w:ascii="Times New Roman" w:hAnsi="Times New Roman" w:cs="Times New Roman"/>
          <w:sz w:val="24"/>
          <w:szCs w:val="24"/>
        </w:rPr>
      </w:pPr>
      <w:r w:rsidRPr="007B4023">
        <w:rPr>
          <w:rStyle w:val="tocnumber"/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B4023" w:rsidRPr="007B4023" w:rsidRDefault="007B4023" w:rsidP="007B4023">
      <w:pPr>
        <w:ind w:right="141"/>
        <w:jc w:val="right"/>
        <w:rPr>
          <w:rStyle w:val="tocnumber"/>
          <w:rFonts w:ascii="Times New Roman" w:hAnsi="Times New Roman" w:cs="Times New Roman"/>
          <w:sz w:val="24"/>
          <w:szCs w:val="24"/>
        </w:rPr>
      </w:pPr>
      <w:r w:rsidRPr="007B4023">
        <w:rPr>
          <w:rStyle w:val="tocnumber"/>
          <w:rFonts w:ascii="Times New Roman" w:hAnsi="Times New Roman" w:cs="Times New Roman"/>
          <w:sz w:val="24"/>
          <w:szCs w:val="24"/>
        </w:rPr>
        <w:t>городского поселения Петра Дубрава</w:t>
      </w:r>
    </w:p>
    <w:p w:rsidR="007B4023" w:rsidRPr="007B4023" w:rsidRDefault="007B4023" w:rsidP="007B4023">
      <w:pPr>
        <w:ind w:right="141"/>
        <w:jc w:val="right"/>
        <w:rPr>
          <w:rStyle w:val="tocnumber"/>
          <w:rFonts w:ascii="Times New Roman" w:hAnsi="Times New Roman" w:cs="Times New Roman"/>
          <w:sz w:val="24"/>
          <w:szCs w:val="24"/>
        </w:rPr>
      </w:pPr>
      <w:r w:rsidRPr="007B4023">
        <w:rPr>
          <w:rStyle w:val="tocnumber"/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7B4023">
        <w:rPr>
          <w:rStyle w:val="tocnumber"/>
          <w:rFonts w:ascii="Times New Roman" w:hAnsi="Times New Roman" w:cs="Times New Roman"/>
          <w:sz w:val="24"/>
          <w:szCs w:val="24"/>
        </w:rPr>
        <w:t>Волжский</w:t>
      </w:r>
      <w:proofErr w:type="gramEnd"/>
    </w:p>
    <w:p w:rsidR="007B4023" w:rsidRPr="007B4023" w:rsidRDefault="007B4023" w:rsidP="007B4023">
      <w:pPr>
        <w:ind w:right="141"/>
        <w:jc w:val="right"/>
        <w:rPr>
          <w:rStyle w:val="tocnumber"/>
          <w:rFonts w:ascii="Times New Roman" w:hAnsi="Times New Roman" w:cs="Times New Roman"/>
          <w:sz w:val="24"/>
          <w:szCs w:val="24"/>
        </w:rPr>
      </w:pPr>
      <w:r w:rsidRPr="007B4023">
        <w:rPr>
          <w:rStyle w:val="tocnumber"/>
          <w:rFonts w:ascii="Times New Roman" w:hAnsi="Times New Roman" w:cs="Times New Roman"/>
          <w:sz w:val="24"/>
          <w:szCs w:val="24"/>
        </w:rPr>
        <w:t>Самарской области</w:t>
      </w:r>
    </w:p>
    <w:p w:rsidR="007B4023" w:rsidRPr="007B4023" w:rsidRDefault="007B4023" w:rsidP="007B4023">
      <w:pPr>
        <w:ind w:right="141"/>
        <w:jc w:val="right"/>
        <w:rPr>
          <w:rStyle w:val="tocnumber"/>
          <w:rFonts w:ascii="Times New Roman" w:hAnsi="Times New Roman" w:cs="Times New Roman"/>
          <w:sz w:val="24"/>
          <w:szCs w:val="24"/>
        </w:rPr>
      </w:pPr>
      <w:r w:rsidRPr="007B4023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24.10.2022г. № 267                              </w:t>
      </w:r>
    </w:p>
    <w:p w:rsidR="007B4023" w:rsidRPr="007B4023" w:rsidRDefault="007B4023" w:rsidP="007B4023">
      <w:pPr>
        <w:rPr>
          <w:rStyle w:val="tocnumber"/>
          <w:rFonts w:ascii="Times New Roman" w:hAnsi="Times New Roman" w:cs="Times New Roman"/>
          <w:sz w:val="24"/>
          <w:szCs w:val="24"/>
        </w:rPr>
      </w:pPr>
    </w:p>
    <w:p w:rsidR="007B4023" w:rsidRPr="007B4023" w:rsidRDefault="007B4023" w:rsidP="007B4023">
      <w:pPr>
        <w:jc w:val="center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7B4023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7B4023">
        <w:rPr>
          <w:rStyle w:val="tocnumber"/>
          <w:rFonts w:ascii="Times New Roman" w:hAnsi="Times New Roman" w:cs="Times New Roman"/>
          <w:b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</w:p>
    <w:p w:rsidR="007B4023" w:rsidRPr="007B4023" w:rsidRDefault="007B4023" w:rsidP="007B4023">
      <w:pPr>
        <w:rPr>
          <w:rStyle w:val="tocnumber"/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402"/>
        <w:gridCol w:w="5103"/>
      </w:tblGrid>
      <w:tr w:rsidR="007B4023" w:rsidRPr="007B4023" w:rsidTr="007B4023">
        <w:tc>
          <w:tcPr>
            <w:tcW w:w="1101" w:type="dxa"/>
            <w:vAlign w:val="center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402" w:type="dxa"/>
            <w:vAlign w:val="center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5103" w:type="dxa"/>
            <w:vAlign w:val="center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7B4023" w:rsidRPr="007B4023" w:rsidTr="007B4023">
        <w:trPr>
          <w:trHeight w:val="437"/>
        </w:trPr>
        <w:tc>
          <w:tcPr>
            <w:tcW w:w="1101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402" w:type="dxa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7B4023" w:rsidRPr="007B4023" w:rsidTr="007B4023">
        <w:trPr>
          <w:trHeight w:val="437"/>
        </w:trPr>
        <w:tc>
          <w:tcPr>
            <w:tcW w:w="1101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7B4023" w:rsidRPr="007B4023" w:rsidTr="007B4023">
        <w:trPr>
          <w:trHeight w:val="437"/>
        </w:trPr>
        <w:tc>
          <w:tcPr>
            <w:tcW w:w="1101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5103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7B4023" w:rsidRPr="007B4023" w:rsidTr="007B4023">
        <w:trPr>
          <w:trHeight w:val="437"/>
        </w:trPr>
        <w:tc>
          <w:tcPr>
            <w:tcW w:w="1101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5103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7B4023" w:rsidRPr="007B4023" w:rsidTr="007B4023">
        <w:trPr>
          <w:trHeight w:val="437"/>
        </w:trPr>
        <w:tc>
          <w:tcPr>
            <w:tcW w:w="1101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5103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7B4023" w:rsidRPr="007B4023" w:rsidTr="007B4023">
        <w:trPr>
          <w:trHeight w:val="437"/>
        </w:trPr>
        <w:tc>
          <w:tcPr>
            <w:tcW w:w="1101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5103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кредитов, предоставленных кредитными организациями в валюте Российской Федерации</w:t>
            </w:r>
          </w:p>
        </w:tc>
      </w:tr>
      <w:tr w:rsidR="007B4023" w:rsidRPr="007B4023" w:rsidTr="007B4023">
        <w:trPr>
          <w:trHeight w:val="437"/>
        </w:trPr>
        <w:tc>
          <w:tcPr>
            <w:tcW w:w="1101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7B4023" w:rsidRPr="007B4023" w:rsidTr="007B4023">
        <w:tc>
          <w:tcPr>
            <w:tcW w:w="1101" w:type="dxa"/>
          </w:tcPr>
          <w:p w:rsidR="007B4023" w:rsidRPr="007B4023" w:rsidRDefault="007B4023" w:rsidP="004B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7B4023" w:rsidRPr="007B4023" w:rsidTr="007B4023">
        <w:tc>
          <w:tcPr>
            <w:tcW w:w="1101" w:type="dxa"/>
          </w:tcPr>
          <w:p w:rsidR="007B4023" w:rsidRPr="007B4023" w:rsidRDefault="007B4023" w:rsidP="004B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7B4023" w:rsidRPr="007B4023" w:rsidTr="007B4023">
        <w:tc>
          <w:tcPr>
            <w:tcW w:w="1101" w:type="dxa"/>
          </w:tcPr>
          <w:p w:rsidR="007B4023" w:rsidRPr="007B4023" w:rsidRDefault="007B4023" w:rsidP="004B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103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7B4023" w:rsidRPr="007B4023" w:rsidTr="007B4023">
        <w:tc>
          <w:tcPr>
            <w:tcW w:w="1101" w:type="dxa"/>
          </w:tcPr>
          <w:p w:rsidR="007B4023" w:rsidRPr="007B4023" w:rsidRDefault="007B4023" w:rsidP="004B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103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7B4023" w:rsidRPr="007B4023" w:rsidTr="007B4023">
        <w:tc>
          <w:tcPr>
            <w:tcW w:w="1101" w:type="dxa"/>
          </w:tcPr>
          <w:p w:rsidR="007B4023" w:rsidRPr="007B4023" w:rsidRDefault="007B4023" w:rsidP="004B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5103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 поселений</w:t>
            </w:r>
          </w:p>
        </w:tc>
      </w:tr>
      <w:tr w:rsidR="007B4023" w:rsidRPr="007B4023" w:rsidTr="007B4023">
        <w:tc>
          <w:tcPr>
            <w:tcW w:w="1101" w:type="dxa"/>
          </w:tcPr>
          <w:p w:rsidR="007B4023" w:rsidRPr="007B4023" w:rsidRDefault="007B4023" w:rsidP="004B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7B4023" w:rsidRPr="007B4023" w:rsidTr="007B4023">
        <w:tc>
          <w:tcPr>
            <w:tcW w:w="1101" w:type="dxa"/>
          </w:tcPr>
          <w:p w:rsidR="007B4023" w:rsidRPr="007B4023" w:rsidRDefault="007B4023" w:rsidP="004B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7B4023" w:rsidRPr="007B4023" w:rsidTr="007B4023">
        <w:tc>
          <w:tcPr>
            <w:tcW w:w="1101" w:type="dxa"/>
          </w:tcPr>
          <w:p w:rsidR="007B4023" w:rsidRPr="007B4023" w:rsidRDefault="007B4023" w:rsidP="004B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103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7B4023" w:rsidRPr="007B4023" w:rsidTr="007B4023">
        <w:tc>
          <w:tcPr>
            <w:tcW w:w="1101" w:type="dxa"/>
          </w:tcPr>
          <w:p w:rsidR="007B4023" w:rsidRPr="007B4023" w:rsidRDefault="007B4023" w:rsidP="004B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103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7B4023" w:rsidRPr="007B4023" w:rsidTr="007B4023">
        <w:tc>
          <w:tcPr>
            <w:tcW w:w="1101" w:type="dxa"/>
          </w:tcPr>
          <w:p w:rsidR="007B4023" w:rsidRPr="007B4023" w:rsidRDefault="007B4023" w:rsidP="004B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4023" w:rsidRPr="007B4023" w:rsidRDefault="007B4023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5103" w:type="dxa"/>
          </w:tcPr>
          <w:p w:rsidR="007B4023" w:rsidRPr="007B4023" w:rsidRDefault="007B4023" w:rsidP="004B7640">
            <w:pPr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</w:pPr>
            <w:r w:rsidRPr="007B4023">
              <w:rPr>
                <w:rStyle w:val="tocnumber"/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7B4023" w:rsidRDefault="007B4023" w:rsidP="007B4023">
      <w:pPr>
        <w:rPr>
          <w:rStyle w:val="tocnumber"/>
          <w:rFonts w:ascii="Times New Roman" w:hAnsi="Times New Roman" w:cs="Times New Roman"/>
          <w:sz w:val="24"/>
          <w:szCs w:val="24"/>
        </w:rPr>
      </w:pPr>
    </w:p>
    <w:p w:rsidR="00097D8E" w:rsidRDefault="00097D8E" w:rsidP="007B4023">
      <w:pPr>
        <w:rPr>
          <w:rStyle w:val="tocnumber"/>
          <w:rFonts w:ascii="Times New Roman" w:hAnsi="Times New Roman" w:cs="Times New Roman"/>
          <w:sz w:val="24"/>
          <w:szCs w:val="24"/>
        </w:rPr>
      </w:pPr>
    </w:p>
    <w:p w:rsidR="00097D8E" w:rsidRDefault="00097D8E" w:rsidP="007B4023">
      <w:pPr>
        <w:rPr>
          <w:rStyle w:val="tocnumber"/>
          <w:rFonts w:ascii="Times New Roman" w:hAnsi="Times New Roman" w:cs="Times New Roman"/>
          <w:sz w:val="24"/>
          <w:szCs w:val="24"/>
        </w:rPr>
      </w:pPr>
    </w:p>
    <w:p w:rsidR="00097D8E" w:rsidRDefault="00097D8E" w:rsidP="007B4023">
      <w:pPr>
        <w:rPr>
          <w:rStyle w:val="tocnumber"/>
          <w:rFonts w:ascii="Times New Roman" w:hAnsi="Times New Roman" w:cs="Times New Roman"/>
          <w:sz w:val="24"/>
          <w:szCs w:val="24"/>
        </w:rPr>
      </w:pPr>
    </w:p>
    <w:p w:rsidR="00097D8E" w:rsidRDefault="00097D8E" w:rsidP="007B4023">
      <w:pPr>
        <w:rPr>
          <w:rStyle w:val="tocnumber"/>
          <w:rFonts w:ascii="Times New Roman" w:hAnsi="Times New Roman" w:cs="Times New Roman"/>
          <w:sz w:val="24"/>
          <w:szCs w:val="24"/>
        </w:rPr>
      </w:pPr>
    </w:p>
    <w:p w:rsidR="00097D8E" w:rsidRDefault="00097D8E" w:rsidP="007B4023">
      <w:pPr>
        <w:rPr>
          <w:rStyle w:val="tocnumber"/>
          <w:rFonts w:ascii="Times New Roman" w:hAnsi="Times New Roman" w:cs="Times New Roman"/>
          <w:sz w:val="24"/>
          <w:szCs w:val="24"/>
        </w:rPr>
      </w:pPr>
    </w:p>
    <w:p w:rsidR="00097D8E" w:rsidRDefault="00097D8E" w:rsidP="007B4023">
      <w:pPr>
        <w:rPr>
          <w:rStyle w:val="tocnumber"/>
          <w:rFonts w:ascii="Times New Roman" w:hAnsi="Times New Roman" w:cs="Times New Roman"/>
          <w:sz w:val="24"/>
          <w:szCs w:val="24"/>
        </w:rPr>
      </w:pPr>
    </w:p>
    <w:p w:rsidR="00097D8E" w:rsidRDefault="00097D8E" w:rsidP="007B4023">
      <w:pPr>
        <w:rPr>
          <w:rStyle w:val="tocnumber"/>
          <w:rFonts w:ascii="Times New Roman" w:hAnsi="Times New Roman" w:cs="Times New Roman"/>
          <w:sz w:val="24"/>
          <w:szCs w:val="24"/>
        </w:rPr>
      </w:pPr>
    </w:p>
    <w:p w:rsidR="00097D8E" w:rsidRDefault="00097D8E" w:rsidP="007B4023">
      <w:pPr>
        <w:rPr>
          <w:rStyle w:val="tocnumber"/>
          <w:rFonts w:ascii="Times New Roman" w:hAnsi="Times New Roman" w:cs="Times New Roman"/>
          <w:sz w:val="24"/>
          <w:szCs w:val="24"/>
        </w:rPr>
      </w:pPr>
    </w:p>
    <w:p w:rsidR="00097D8E" w:rsidRPr="007B4023" w:rsidRDefault="00097D8E" w:rsidP="007B4023">
      <w:pPr>
        <w:rPr>
          <w:rStyle w:val="tocnumber"/>
          <w:rFonts w:ascii="Times New Roman" w:hAnsi="Times New Roman" w:cs="Times New Roman"/>
          <w:sz w:val="24"/>
          <w:szCs w:val="24"/>
        </w:rPr>
      </w:pPr>
    </w:p>
    <w:p w:rsidR="00097D8E" w:rsidRDefault="00A767CB" w:rsidP="00097D8E">
      <w:pPr>
        <w:tabs>
          <w:tab w:val="left" w:pos="9781"/>
        </w:tabs>
        <w:ind w:left="142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097D8E" w:rsidRPr="00097D8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47700" cy="771525"/>
            <wp:effectExtent l="0" t="0" r="0" b="9525"/>
            <wp:docPr id="8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02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97D8E" w:rsidRPr="00097D8E" w:rsidRDefault="00A767CB" w:rsidP="00097D8E">
      <w:pPr>
        <w:tabs>
          <w:tab w:val="left" w:pos="9781"/>
        </w:tabs>
        <w:ind w:left="142"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D8E" w:rsidRPr="00097D8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ГОРОДСКОГО ПОСЕЛЕНИЯ ПЕТРА ДУБРАВА МУНИЦИПАЛЬНОГО РАЙОНА </w:t>
      </w:r>
      <w:proofErr w:type="gramStart"/>
      <w:r w:rsidR="00097D8E" w:rsidRPr="00097D8E">
        <w:rPr>
          <w:rFonts w:ascii="Times New Roman" w:hAnsi="Times New Roman" w:cs="Times New Roman"/>
          <w:b/>
          <w:bCs/>
          <w:sz w:val="24"/>
          <w:szCs w:val="24"/>
        </w:rPr>
        <w:t>ВОЛЖСКИЙ</w:t>
      </w:r>
      <w:proofErr w:type="gramEnd"/>
      <w:r w:rsidR="00097D8E" w:rsidRPr="00097D8E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097D8E" w:rsidRPr="00097D8E" w:rsidRDefault="00097D8E" w:rsidP="00097D8E">
      <w:pPr>
        <w:tabs>
          <w:tab w:val="left" w:pos="9781"/>
        </w:tabs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D8E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97D8E">
        <w:rPr>
          <w:rFonts w:ascii="Times New Roman" w:hAnsi="Times New Roman" w:cs="Times New Roman"/>
          <w:kern w:val="2"/>
          <w:sz w:val="24"/>
          <w:szCs w:val="24"/>
          <w:lang w:eastAsia="ar-SA"/>
        </w:rPr>
        <w:t>от  24 октября</w:t>
      </w:r>
      <w:r>
        <w:rPr>
          <w:kern w:val="2"/>
          <w:sz w:val="24"/>
          <w:lang w:eastAsia="ar-SA"/>
        </w:rPr>
        <w:t xml:space="preserve"> </w:t>
      </w:r>
      <w:r w:rsidRPr="00097D8E">
        <w:rPr>
          <w:rFonts w:ascii="Times New Roman" w:hAnsi="Times New Roman" w:cs="Times New Roman"/>
          <w:kern w:val="2"/>
          <w:sz w:val="24"/>
          <w:szCs w:val="24"/>
          <w:lang w:eastAsia="ar-SA"/>
        </w:rPr>
        <w:t>2022 г.  № 268</w:t>
      </w:r>
    </w:p>
    <w:p w:rsidR="00097D8E" w:rsidRPr="00097D8E" w:rsidRDefault="00097D8E" w:rsidP="00097D8E">
      <w:pPr>
        <w:pStyle w:val="a5"/>
        <w:contextualSpacing/>
        <w:jc w:val="center"/>
        <w:rPr>
          <w:b/>
          <w:kern w:val="2"/>
          <w:sz w:val="24"/>
          <w:lang w:eastAsia="ar-SA"/>
        </w:rPr>
      </w:pPr>
    </w:p>
    <w:p w:rsidR="00097D8E" w:rsidRPr="00097D8E" w:rsidRDefault="00097D8E" w:rsidP="00097D8E">
      <w:pPr>
        <w:shd w:val="clear" w:color="auto" w:fill="FFFFFF"/>
        <w:spacing w:after="0" w:line="240" w:lineRule="auto"/>
        <w:jc w:val="center"/>
        <w:rPr>
          <w:rStyle w:val="ae"/>
          <w:b/>
          <w:bCs/>
          <w:color w:val="000000"/>
          <w:sz w:val="24"/>
          <w:szCs w:val="24"/>
        </w:rPr>
      </w:pPr>
      <w:r w:rsidRPr="00097D8E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097D8E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HYPERLINK "garantf1://8238687.0/" </w:instrText>
      </w:r>
      <w:r w:rsidRPr="00097D8E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097D8E">
        <w:rPr>
          <w:rStyle w:val="ae"/>
          <w:b/>
          <w:bCs/>
          <w:color w:val="000000"/>
          <w:sz w:val="24"/>
          <w:szCs w:val="24"/>
        </w:rPr>
        <w:t xml:space="preserve">Об утверждении  </w:t>
      </w:r>
      <w:proofErr w:type="gramStart"/>
      <w:r w:rsidRPr="00097D8E">
        <w:rPr>
          <w:rStyle w:val="ae"/>
          <w:b/>
          <w:bCs/>
          <w:color w:val="000000"/>
          <w:sz w:val="24"/>
          <w:szCs w:val="24"/>
        </w:rPr>
        <w:t>перечня главных администраторов доходов местного бюджета городского поселения Петра</w:t>
      </w:r>
      <w:proofErr w:type="gramEnd"/>
      <w:r w:rsidRPr="00097D8E">
        <w:rPr>
          <w:rStyle w:val="ae"/>
          <w:b/>
          <w:bCs/>
          <w:color w:val="000000"/>
          <w:sz w:val="24"/>
          <w:szCs w:val="24"/>
        </w:rPr>
        <w:t xml:space="preserve"> Дубрава муниципального района Волжский Самарской области </w:t>
      </w:r>
    </w:p>
    <w:p w:rsidR="00097D8E" w:rsidRPr="00097D8E" w:rsidRDefault="00097D8E" w:rsidP="00097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D8E">
        <w:rPr>
          <w:rStyle w:val="ae"/>
          <w:b/>
          <w:bCs/>
          <w:color w:val="000000"/>
          <w:sz w:val="24"/>
          <w:szCs w:val="24"/>
        </w:rPr>
        <w:br/>
      </w:r>
      <w:r w:rsidRPr="00097D8E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="00FE3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частями 3.2 статьи 160.1 Бюджетного кодекса Российской Федерации,  Администрация    городского   поселения   Петра   Дубрава муниципального района </w:t>
      </w:r>
      <w:proofErr w:type="gramStart"/>
      <w:r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>Волжский</w:t>
      </w:r>
      <w:proofErr w:type="gramEnd"/>
      <w:r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 ПОСТАНОВЛЯЕТ:</w:t>
      </w:r>
    </w:p>
    <w:p w:rsidR="00097D8E" w:rsidRPr="00097D8E" w:rsidRDefault="00097D8E" w:rsidP="00097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D8E" w:rsidRPr="00097D8E" w:rsidRDefault="00FE3553" w:rsidP="00097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97D8E"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7D8E"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Утвердить   перечень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главных 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администраторов  </w:t>
      </w:r>
      <w:r w:rsidR="00097D8E"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>доходов  местного бюджета городского поселения Петра</w:t>
      </w:r>
      <w:proofErr w:type="gramEnd"/>
      <w:r w:rsidR="00097D8E"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Дубрава муниципального района  Волжский  Самарской  области  согласно приложению</w:t>
      </w:r>
    </w:p>
    <w:p w:rsidR="00097D8E" w:rsidRPr="00097D8E" w:rsidRDefault="00FE3553" w:rsidP="00097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97D8E"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097D8E"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>В случае изменения состава и (или) функций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7D8E"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>главных администраторов    доходов местного бюджета городского поселения Петра Дубрава муниципального 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йона Волжский Самарской области</w:t>
      </w:r>
      <w:r w:rsidR="00097D8E"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>, а также изменения принципов назначения и присвоения структуры кодов классификации  доходов местного бюджета городского поселения Петра Дубрава муниципального района Волжский Самарской области изменения в перечень главных администраторов доходов местного бюджета городского поселения Петра Дубрава муниципального района Волжский Самарской области</w:t>
      </w:r>
      <w:proofErr w:type="gramEnd"/>
      <w:r w:rsidR="00097D8E"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состав закрепленных за ними кодов классификации доходов местного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бюджета городского поселения </w:t>
      </w:r>
      <w:r w:rsidR="00097D8E"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>Петра Дубрава  муниципального  района  Волжский Самарской области  вносятся  в течени</w:t>
      </w:r>
      <w:proofErr w:type="gramStart"/>
      <w:r w:rsidR="00097D8E"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 w:rsidR="00097D8E"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текущего финансо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вого года на основании приказов </w:t>
      </w:r>
      <w:r w:rsidR="00097D8E"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городского поселения Петра Дубрава муниципального района Волжский Самарской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E3553" w:rsidRDefault="00FE3553" w:rsidP="00FE3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97D8E" w:rsidRPr="00097D8E">
        <w:rPr>
          <w:rFonts w:ascii="Times New Roman" w:hAnsi="Times New Roman" w:cs="Times New Roman"/>
          <w:color w:val="442E19"/>
          <w:sz w:val="24"/>
          <w:szCs w:val="24"/>
        </w:rPr>
        <w:t>3.</w:t>
      </w:r>
      <w:r>
        <w:rPr>
          <w:rFonts w:ascii="Times New Roman" w:hAnsi="Times New Roman" w:cs="Times New Roman"/>
          <w:color w:val="442E19"/>
          <w:sz w:val="24"/>
          <w:szCs w:val="24"/>
        </w:rPr>
        <w:t xml:space="preserve"> </w:t>
      </w:r>
      <w:r w:rsidR="00097D8E" w:rsidRPr="00097D8E">
        <w:rPr>
          <w:rFonts w:ascii="Times New Roman" w:hAnsi="Times New Roman" w:cs="Times New Roman"/>
          <w:color w:val="442E19"/>
          <w:sz w:val="24"/>
          <w:szCs w:val="24"/>
        </w:rPr>
        <w:t>Настоящее Постановление вступает в силу с 01.01.2023</w:t>
      </w:r>
      <w:r>
        <w:rPr>
          <w:rFonts w:ascii="Times New Roman" w:hAnsi="Times New Roman" w:cs="Times New Roman"/>
          <w:color w:val="442E19"/>
          <w:sz w:val="24"/>
          <w:szCs w:val="24"/>
        </w:rPr>
        <w:t xml:space="preserve"> года и применяется к правоотношениям</w:t>
      </w:r>
      <w:r w:rsidR="00097D8E" w:rsidRPr="00097D8E">
        <w:rPr>
          <w:rFonts w:ascii="Times New Roman" w:hAnsi="Times New Roman" w:cs="Times New Roman"/>
          <w:color w:val="442E19"/>
          <w:sz w:val="24"/>
          <w:szCs w:val="24"/>
        </w:rPr>
        <w:t xml:space="preserve">, возникающим при составлении и исполнении бюджета </w:t>
      </w:r>
      <w:r w:rsidR="00097D8E"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поселения Петра Дубрава муниципального района Вол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жский Самарской области </w:t>
      </w:r>
      <w:r w:rsidR="00097D8E" w:rsidRPr="00097D8E">
        <w:rPr>
          <w:rFonts w:ascii="Times New Roman" w:hAnsi="Times New Roman" w:cs="Times New Roman"/>
          <w:bCs/>
          <w:color w:val="000000"/>
          <w:sz w:val="24"/>
          <w:szCs w:val="24"/>
        </w:rPr>
        <w:t>на 2023 год и на плановый период 2024 и 2025 годов.</w:t>
      </w:r>
    </w:p>
    <w:p w:rsidR="00097D8E" w:rsidRPr="00FE3553" w:rsidRDefault="00FE3553" w:rsidP="00FE3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97D8E" w:rsidRPr="00097D8E">
        <w:rPr>
          <w:rFonts w:ascii="Times New Roman" w:hAnsi="Times New Roman" w:cs="Times New Roman"/>
          <w:bCs/>
          <w:sz w:val="24"/>
          <w:szCs w:val="24"/>
        </w:rPr>
        <w:t>4.</w:t>
      </w:r>
      <w:r w:rsidR="00097D8E" w:rsidRPr="00097D8E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печатном средстве информации </w:t>
      </w:r>
      <w:proofErr w:type="gramStart"/>
      <w:r w:rsidR="00097D8E" w:rsidRPr="00097D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97D8E" w:rsidRPr="00097D8E">
        <w:rPr>
          <w:rFonts w:ascii="Times New Roman" w:hAnsi="Times New Roman" w:cs="Times New Roman"/>
          <w:sz w:val="24"/>
          <w:szCs w:val="24"/>
        </w:rPr>
        <w:t>.п. Петра Дубрава «Голос Дубравы» и на официальном сайте Администрации городского поселения Петра Дубрава в сети «Интернет».</w:t>
      </w:r>
    </w:p>
    <w:p w:rsidR="00097D8E" w:rsidRPr="00097D8E" w:rsidRDefault="00FE3553" w:rsidP="00097D8E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442E1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7D8E" w:rsidRPr="00097D8E">
        <w:rPr>
          <w:rFonts w:ascii="Times New Roman" w:hAnsi="Times New Roman" w:cs="Times New Roman"/>
          <w:color w:val="442E19"/>
          <w:sz w:val="24"/>
          <w:szCs w:val="24"/>
        </w:rPr>
        <w:t>5.</w:t>
      </w:r>
      <w:proofErr w:type="gramStart"/>
      <w:r w:rsidR="00097D8E" w:rsidRPr="00097D8E">
        <w:rPr>
          <w:rFonts w:ascii="Times New Roman" w:hAnsi="Times New Roman" w:cs="Times New Roman"/>
          <w:color w:val="442E19"/>
          <w:sz w:val="24"/>
          <w:szCs w:val="24"/>
        </w:rPr>
        <w:t>Контроль за</w:t>
      </w:r>
      <w:proofErr w:type="gramEnd"/>
      <w:r w:rsidR="00097D8E" w:rsidRPr="00097D8E">
        <w:rPr>
          <w:rFonts w:ascii="Times New Roman" w:hAnsi="Times New Roman" w:cs="Times New Roman"/>
          <w:color w:val="442E19"/>
          <w:sz w:val="24"/>
          <w:szCs w:val="24"/>
        </w:rPr>
        <w:t xml:space="preserve"> исполнением постановления оставляю за собой</w:t>
      </w:r>
      <w:r>
        <w:rPr>
          <w:rFonts w:ascii="Times New Roman" w:hAnsi="Times New Roman" w:cs="Times New Roman"/>
          <w:color w:val="442E19"/>
          <w:sz w:val="24"/>
          <w:szCs w:val="24"/>
        </w:rPr>
        <w:t>.</w:t>
      </w:r>
    </w:p>
    <w:p w:rsidR="00097D8E" w:rsidRPr="00097D8E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D8E" w:rsidRPr="00097D8E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D8E" w:rsidRPr="00097D8E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8E">
        <w:rPr>
          <w:rFonts w:ascii="Times New Roman" w:hAnsi="Times New Roman" w:cs="Times New Roman"/>
          <w:b/>
          <w:sz w:val="24"/>
          <w:szCs w:val="24"/>
        </w:rPr>
        <w:t xml:space="preserve"> Глава городского поселения </w:t>
      </w:r>
      <w:r w:rsidRPr="00097D8E">
        <w:rPr>
          <w:rFonts w:ascii="Times New Roman" w:hAnsi="Times New Roman" w:cs="Times New Roman"/>
          <w:b/>
          <w:sz w:val="24"/>
          <w:szCs w:val="24"/>
        </w:rPr>
        <w:tab/>
        <w:t xml:space="preserve">         В.А.Крашенинников</w:t>
      </w:r>
    </w:p>
    <w:p w:rsidR="00097D8E" w:rsidRPr="00097D8E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8E">
        <w:rPr>
          <w:rFonts w:ascii="Times New Roman" w:hAnsi="Times New Roman" w:cs="Times New Roman"/>
          <w:b/>
          <w:color w:val="442E19"/>
          <w:sz w:val="24"/>
          <w:szCs w:val="24"/>
        </w:rPr>
        <w:t xml:space="preserve"> Петра</w:t>
      </w:r>
      <w:r w:rsidR="00FE3553">
        <w:rPr>
          <w:rFonts w:ascii="Times New Roman" w:hAnsi="Times New Roman" w:cs="Times New Roman"/>
          <w:b/>
          <w:color w:val="442E19"/>
          <w:sz w:val="24"/>
          <w:szCs w:val="24"/>
        </w:rPr>
        <w:t xml:space="preserve"> </w:t>
      </w:r>
      <w:r w:rsidRPr="00097D8E">
        <w:rPr>
          <w:rFonts w:ascii="Times New Roman" w:hAnsi="Times New Roman" w:cs="Times New Roman"/>
          <w:b/>
          <w:color w:val="442E19"/>
          <w:sz w:val="24"/>
          <w:szCs w:val="24"/>
        </w:rPr>
        <w:t>Дубрава</w:t>
      </w:r>
      <w:r w:rsidRPr="00097D8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97D8E" w:rsidRPr="00097D8E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D8E" w:rsidRPr="00097D8E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D8E" w:rsidRPr="00097D8E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D8E" w:rsidRPr="00097D8E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553" w:rsidRPr="00FE3553" w:rsidRDefault="00FE3553" w:rsidP="00FE3553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</w:rPr>
      </w:pPr>
      <w:r w:rsidRPr="00FE3553">
        <w:rPr>
          <w:rFonts w:ascii="Times New Roman" w:hAnsi="Times New Roman" w:cs="Times New Roman"/>
          <w:color w:val="000000"/>
        </w:rPr>
        <w:t>Исполнитель  Богомолова</w:t>
      </w:r>
    </w:p>
    <w:p w:rsidR="00097D8E" w:rsidRPr="00097D8E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23F" w:rsidRPr="00CD623F" w:rsidRDefault="00CD623F" w:rsidP="00CD623F">
      <w:pPr>
        <w:widowControl w:val="0"/>
        <w:ind w:right="141"/>
        <w:contextualSpacing/>
        <w:jc w:val="right"/>
        <w:rPr>
          <w:rStyle w:val="tocnumber"/>
          <w:rFonts w:ascii="Times New Roman" w:hAnsi="Times New Roman" w:cs="Times New Roman"/>
          <w:position w:val="-6"/>
          <w:sz w:val="24"/>
          <w:szCs w:val="24"/>
        </w:rPr>
      </w:pPr>
      <w:r w:rsidRPr="00CD623F">
        <w:rPr>
          <w:rStyle w:val="tocnumber"/>
          <w:rFonts w:ascii="Times New Roman" w:hAnsi="Times New Roman" w:cs="Times New Roman"/>
          <w:position w:val="-6"/>
          <w:sz w:val="24"/>
          <w:szCs w:val="24"/>
        </w:rPr>
        <w:t xml:space="preserve">Приложение </w:t>
      </w:r>
    </w:p>
    <w:p w:rsidR="00CD623F" w:rsidRPr="00CD623F" w:rsidRDefault="00CD623F" w:rsidP="00CD623F">
      <w:pPr>
        <w:widowControl w:val="0"/>
        <w:ind w:right="141"/>
        <w:contextualSpacing/>
        <w:jc w:val="right"/>
        <w:rPr>
          <w:rStyle w:val="tocnumber"/>
          <w:rFonts w:ascii="Times New Roman" w:hAnsi="Times New Roman" w:cs="Times New Roman"/>
          <w:position w:val="-6"/>
          <w:sz w:val="24"/>
          <w:szCs w:val="24"/>
        </w:rPr>
      </w:pPr>
      <w:r w:rsidRPr="00CD623F">
        <w:rPr>
          <w:rStyle w:val="tocnumber"/>
          <w:rFonts w:ascii="Times New Roman" w:hAnsi="Times New Roman" w:cs="Times New Roman"/>
          <w:position w:val="-6"/>
          <w:sz w:val="24"/>
          <w:szCs w:val="24"/>
        </w:rPr>
        <w:t>к Постановлению</w:t>
      </w:r>
      <w:r w:rsidR="00DC72A0">
        <w:rPr>
          <w:rStyle w:val="tocnumber"/>
          <w:rFonts w:ascii="Times New Roman" w:hAnsi="Times New Roman" w:cs="Times New Roman"/>
          <w:position w:val="-6"/>
          <w:sz w:val="24"/>
          <w:szCs w:val="24"/>
        </w:rPr>
        <w:t xml:space="preserve"> Администрации                                                                                      </w:t>
      </w:r>
      <w:r w:rsidRPr="00CD623F">
        <w:rPr>
          <w:rStyle w:val="tocnumber"/>
          <w:rFonts w:ascii="Times New Roman" w:hAnsi="Times New Roman" w:cs="Times New Roman"/>
          <w:position w:val="-6"/>
          <w:sz w:val="24"/>
          <w:szCs w:val="24"/>
        </w:rPr>
        <w:t xml:space="preserve"> городского поселения Петра Дубрава</w:t>
      </w:r>
    </w:p>
    <w:p w:rsidR="00CD623F" w:rsidRPr="00CD623F" w:rsidRDefault="00CD623F" w:rsidP="00CD623F">
      <w:pPr>
        <w:widowControl w:val="0"/>
        <w:ind w:right="141"/>
        <w:contextualSpacing/>
        <w:jc w:val="right"/>
        <w:rPr>
          <w:rStyle w:val="tocnumber"/>
          <w:rFonts w:ascii="Times New Roman" w:hAnsi="Times New Roman" w:cs="Times New Roman"/>
          <w:position w:val="-6"/>
          <w:sz w:val="24"/>
          <w:szCs w:val="24"/>
        </w:rPr>
      </w:pPr>
      <w:r w:rsidRPr="00CD623F">
        <w:rPr>
          <w:rStyle w:val="tocnumber"/>
          <w:rFonts w:ascii="Times New Roman" w:hAnsi="Times New Roman" w:cs="Times New Roman"/>
          <w:position w:val="-6"/>
          <w:sz w:val="24"/>
          <w:szCs w:val="24"/>
        </w:rPr>
        <w:t xml:space="preserve">муниципального района </w:t>
      </w:r>
      <w:proofErr w:type="gramStart"/>
      <w:r w:rsidRPr="00CD623F">
        <w:rPr>
          <w:rStyle w:val="tocnumber"/>
          <w:rFonts w:ascii="Times New Roman" w:hAnsi="Times New Roman" w:cs="Times New Roman"/>
          <w:position w:val="-6"/>
          <w:sz w:val="24"/>
          <w:szCs w:val="24"/>
        </w:rPr>
        <w:t>Волжский</w:t>
      </w:r>
      <w:proofErr w:type="gramEnd"/>
      <w:r w:rsidRPr="00CD623F">
        <w:rPr>
          <w:rStyle w:val="tocnumber"/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DC72A0">
        <w:rPr>
          <w:rStyle w:val="tocnumber"/>
          <w:rFonts w:ascii="Times New Roman" w:hAnsi="Times New Roman" w:cs="Times New Roman"/>
          <w:position w:val="-6"/>
          <w:sz w:val="24"/>
          <w:szCs w:val="24"/>
        </w:rPr>
        <w:t xml:space="preserve">                                                                                             </w:t>
      </w:r>
      <w:r w:rsidRPr="00CD623F">
        <w:rPr>
          <w:rStyle w:val="tocnumber"/>
          <w:rFonts w:ascii="Times New Roman" w:hAnsi="Times New Roman" w:cs="Times New Roman"/>
          <w:position w:val="-6"/>
          <w:sz w:val="24"/>
          <w:szCs w:val="24"/>
        </w:rPr>
        <w:t>Самарской области</w:t>
      </w:r>
    </w:p>
    <w:p w:rsidR="00CD623F" w:rsidRPr="00CD623F" w:rsidRDefault="00CD623F" w:rsidP="00CD623F">
      <w:pPr>
        <w:widowControl w:val="0"/>
        <w:ind w:right="141"/>
        <w:contextualSpacing/>
        <w:jc w:val="right"/>
        <w:rPr>
          <w:rStyle w:val="tocnumber"/>
          <w:rFonts w:ascii="Times New Roman" w:hAnsi="Times New Roman" w:cs="Times New Roman"/>
          <w:position w:val="-6"/>
          <w:sz w:val="24"/>
          <w:szCs w:val="24"/>
        </w:rPr>
      </w:pPr>
      <w:r w:rsidRPr="00CD623F">
        <w:rPr>
          <w:rStyle w:val="tocnumber"/>
          <w:rFonts w:ascii="Times New Roman" w:hAnsi="Times New Roman" w:cs="Times New Roman"/>
          <w:position w:val="-6"/>
          <w:sz w:val="24"/>
          <w:szCs w:val="24"/>
        </w:rPr>
        <w:t>от 24.10.2022 г. №</w:t>
      </w:r>
      <w:r>
        <w:rPr>
          <w:rStyle w:val="tocnumber"/>
          <w:rFonts w:ascii="Times New Roman" w:hAnsi="Times New Roman" w:cs="Times New Roman"/>
          <w:position w:val="-6"/>
          <w:sz w:val="24"/>
          <w:szCs w:val="24"/>
        </w:rPr>
        <w:t xml:space="preserve"> 2</w:t>
      </w:r>
      <w:r w:rsidRPr="00CD623F">
        <w:rPr>
          <w:rStyle w:val="tocnumber"/>
          <w:rFonts w:ascii="Times New Roman" w:hAnsi="Times New Roman" w:cs="Times New Roman"/>
          <w:position w:val="-6"/>
          <w:sz w:val="24"/>
          <w:szCs w:val="24"/>
        </w:rPr>
        <w:t xml:space="preserve">68 </w:t>
      </w:r>
    </w:p>
    <w:p w:rsidR="00CD623F" w:rsidRPr="00CD623F" w:rsidRDefault="00CD623F" w:rsidP="00CD623F">
      <w:pPr>
        <w:ind w:left="-567"/>
        <w:jc w:val="right"/>
        <w:rPr>
          <w:rStyle w:val="tocnumber"/>
          <w:rFonts w:ascii="Times New Roman" w:hAnsi="Times New Roman" w:cs="Times New Roman"/>
          <w:sz w:val="24"/>
          <w:szCs w:val="24"/>
        </w:rPr>
      </w:pPr>
      <w:r w:rsidRPr="00CD623F">
        <w:rPr>
          <w:rStyle w:val="tocnumber"/>
          <w:rFonts w:ascii="Times New Roman" w:hAnsi="Times New Roman" w:cs="Times New Roman"/>
          <w:sz w:val="24"/>
          <w:szCs w:val="24"/>
        </w:rPr>
        <w:t xml:space="preserve">  </w:t>
      </w:r>
    </w:p>
    <w:p w:rsidR="00CD623F" w:rsidRPr="00DC72A0" w:rsidRDefault="00CD623F" w:rsidP="00CD623F">
      <w:pPr>
        <w:jc w:val="center"/>
        <w:rPr>
          <w:rStyle w:val="tocnumber"/>
          <w:rFonts w:ascii="Times New Roman" w:hAnsi="Times New Roman" w:cs="Times New Roman"/>
          <w:b/>
          <w:sz w:val="23"/>
          <w:szCs w:val="23"/>
        </w:rPr>
      </w:pPr>
      <w:r w:rsidRPr="00DC72A0">
        <w:rPr>
          <w:rStyle w:val="tocnumber"/>
          <w:rFonts w:ascii="Times New Roman" w:hAnsi="Times New Roman" w:cs="Times New Roman"/>
          <w:b/>
          <w:sz w:val="23"/>
          <w:szCs w:val="23"/>
        </w:rPr>
        <w:t>Перечень главных администраторов доходов местного бюджета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245"/>
      </w:tblGrid>
      <w:tr w:rsidR="00CD623F" w:rsidRPr="00DC72A0" w:rsidTr="00CD623F">
        <w:tc>
          <w:tcPr>
            <w:tcW w:w="4219" w:type="dxa"/>
            <w:gridSpan w:val="2"/>
            <w:vAlign w:val="center"/>
          </w:tcPr>
          <w:p w:rsidR="00CD623F" w:rsidRPr="00DC72A0" w:rsidRDefault="00CD623F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Style w:val="tocnumber"/>
                <w:rFonts w:ascii="Times New Roman" w:hAnsi="Times New Roman" w:cs="Times New Roman"/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vAlign w:val="center"/>
          </w:tcPr>
          <w:p w:rsidR="00CD623F" w:rsidRPr="00DC72A0" w:rsidRDefault="00CD623F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Style w:val="tocnumber"/>
                <w:rFonts w:ascii="Times New Roman" w:hAnsi="Times New Roman" w:cs="Times New Roman"/>
                <w:sz w:val="23"/>
                <w:szCs w:val="23"/>
              </w:rPr>
              <w:t>Наименование главного администратора доходов местного бюджета, дохода</w:t>
            </w:r>
          </w:p>
        </w:tc>
      </w:tr>
      <w:tr w:rsidR="00CD623F" w:rsidRPr="00DC72A0" w:rsidTr="00CD623F">
        <w:tc>
          <w:tcPr>
            <w:tcW w:w="1526" w:type="dxa"/>
            <w:vAlign w:val="center"/>
          </w:tcPr>
          <w:p w:rsidR="00CD623F" w:rsidRPr="00DC72A0" w:rsidRDefault="00CD623F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Style w:val="tocnumber"/>
                <w:rFonts w:ascii="Times New Roman" w:hAnsi="Times New Roman" w:cs="Times New Roman"/>
                <w:sz w:val="23"/>
                <w:szCs w:val="23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CD623F" w:rsidRPr="00DC72A0" w:rsidRDefault="00CD623F" w:rsidP="004B7640">
            <w:pPr>
              <w:jc w:val="center"/>
              <w:rPr>
                <w:rStyle w:val="tocnumber"/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Style w:val="tocnumber"/>
                <w:rFonts w:ascii="Times New Roman" w:hAnsi="Times New Roman" w:cs="Times New Roman"/>
                <w:sz w:val="23"/>
                <w:szCs w:val="23"/>
              </w:rPr>
              <w:t>доходов местного бюджета</w:t>
            </w:r>
          </w:p>
        </w:tc>
        <w:tc>
          <w:tcPr>
            <w:tcW w:w="5245" w:type="dxa"/>
            <w:vMerge/>
          </w:tcPr>
          <w:p w:rsidR="00CD623F" w:rsidRPr="00DC72A0" w:rsidRDefault="00CD623F" w:rsidP="004B7640">
            <w:pPr>
              <w:rPr>
                <w:rStyle w:val="tocnumber"/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623F" w:rsidRPr="00DC72A0" w:rsidTr="00CD623F">
        <w:trPr>
          <w:trHeight w:val="385"/>
        </w:trPr>
        <w:tc>
          <w:tcPr>
            <w:tcW w:w="9464" w:type="dxa"/>
            <w:gridSpan w:val="3"/>
          </w:tcPr>
          <w:p w:rsidR="00CD623F" w:rsidRPr="00DC72A0" w:rsidRDefault="00CD623F" w:rsidP="004B7640">
            <w:pPr>
              <w:snapToGri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DC72A0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1 03 02230 01 0000 110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ConsPlusNormal"/>
              <w:jc w:val="both"/>
              <w:rPr>
                <w:sz w:val="23"/>
                <w:szCs w:val="23"/>
              </w:rPr>
            </w:pPr>
            <w:r w:rsidRPr="00DC72A0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D623F" w:rsidRPr="00DC72A0" w:rsidRDefault="00CD623F" w:rsidP="004B7640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1 03 02240 01 0000 110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инжекторных</w:t>
            </w:r>
            <w:proofErr w:type="spellEnd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1 03 02250 01 0000 110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1 03 02260 01 0000 110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D623F" w:rsidRPr="00DC72A0" w:rsidRDefault="00CD623F" w:rsidP="004B7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623F" w:rsidRPr="00DC72A0" w:rsidTr="00CD623F">
        <w:tc>
          <w:tcPr>
            <w:tcW w:w="9464" w:type="dxa"/>
            <w:gridSpan w:val="3"/>
          </w:tcPr>
          <w:p w:rsidR="00CD623F" w:rsidRPr="00DC72A0" w:rsidRDefault="00CD623F" w:rsidP="004B7640">
            <w:pPr>
              <w:snapToGri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DC72A0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  <w:lastRenderedPageBreak/>
              <w:t>Управление Федеральной налоговой службы по Самарской области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1 01 02010 01 0000 110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НКРФ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sub_110102011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1 01 02020 01 0000 110</w:t>
            </w:r>
            <w:bookmarkEnd w:id="2"/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НКРФ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sub_11010202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1 01 02030 01 0000 110</w:t>
            </w:r>
            <w:bookmarkEnd w:id="3"/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Налог на доходы физических лиц с доходов, полученных физическими лицами, в соответствии со статьей 228 НКРФ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sub_110102021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1 01 02040 01 0000 110</w:t>
            </w:r>
            <w:bookmarkEnd w:id="4"/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НКРФ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1 01 02080 01 0000110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Налог на доходы физический лиц в части суммы налога, превышающей 650 000 рублей, относящейся к части налоговой базы, превышающей 5 000 000 рублей (за исключением  налога на доходы физический лиц с сумм прибыли контролируемой иностранной компании, в том числе фиксированной прибыли контролируемой иностранной компании)</w:t>
            </w:r>
            <w:proofErr w:type="gramEnd"/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1 05 01011101 0000 110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" w:name="sub_11050301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1 05 03010 01 0000 110</w:t>
            </w:r>
            <w:bookmarkEnd w:id="5"/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Единый сельскохозяйственный налог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" w:name="sub_10601031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1 06 01030 13 0000 110</w:t>
            </w:r>
            <w:bookmarkEnd w:id="6"/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" w:name="sub_1060613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1 06 06033 13 0000 110</w:t>
            </w:r>
            <w:bookmarkEnd w:id="7"/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Земельный налог, с организаций, обладающих земельным участком, расположенным в границах городских поселений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8" w:name="sub_1060623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1 06 06043 13 0000 110</w:t>
            </w:r>
            <w:bookmarkEnd w:id="8"/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</w:tr>
      <w:tr w:rsidR="00CD623F" w:rsidRPr="00DC72A0" w:rsidTr="00CD623F">
        <w:tc>
          <w:tcPr>
            <w:tcW w:w="9464" w:type="dxa"/>
            <w:gridSpan w:val="3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DC72A0">
              <w:rPr>
                <w:rFonts w:ascii="Times New Roman" w:hAnsi="Times New Roman" w:cs="Times New Roman"/>
                <w:b/>
                <w:sz w:val="23"/>
                <w:szCs w:val="23"/>
              </w:rPr>
              <w:t>Волжский</w:t>
            </w:r>
            <w:proofErr w:type="gramEnd"/>
            <w:r w:rsidRPr="00DC72A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Самарской области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" w:name="sub_11080402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1 08 04020 01 1000 110</w:t>
            </w:r>
            <w:bookmarkEnd w:id="9"/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DC72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" w:name="sub_1111051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1 11 05013 13 0000 120</w:t>
            </w:r>
            <w:bookmarkEnd w:id="10"/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" w:name="sub_11115251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1 11 05025 13 0000 120</w:t>
            </w:r>
            <w:bookmarkEnd w:id="11"/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1 11 05325 13 0000 120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2" w:name="sub_11117151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1 11 07015 13 0000 120</w:t>
            </w:r>
            <w:bookmarkEnd w:id="12"/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3" w:name="sub_11119451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1 11 09045 13 0000 120</w:t>
            </w:r>
            <w:bookmarkEnd w:id="13"/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" w:name="sub_11120551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1 12 05050 13 0000 120</w:t>
            </w:r>
            <w:bookmarkEnd w:id="14"/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Плата за пользование водными объектами, находящимися в собственности городских поселений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5" w:name="sub_1114231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1 14 06013 13 0000 430</w:t>
            </w:r>
            <w:bookmarkEnd w:id="15"/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городских поселений.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6" w:name="sub_11142321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1 14 06025 13 0000 430</w:t>
            </w:r>
            <w:bookmarkEnd w:id="16"/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114 02053 13 0000 410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</w:t>
            </w:r>
            <w:r w:rsidRPr="00DC72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указанному имуществу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7" w:name="sub_1150251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1 15 02050 13 0000 140</w:t>
            </w:r>
            <w:bookmarkEnd w:id="17"/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Платежи, взимаемые организациями городских поселений за выполнение определенных функций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Style w:val="tocnumber"/>
                <w:rFonts w:ascii="Times New Roman" w:eastAsia="Calibri" w:hAnsi="Times New Roman" w:cs="Times New Roman"/>
                <w:sz w:val="23"/>
                <w:szCs w:val="23"/>
              </w:rPr>
            </w:pPr>
            <w:r w:rsidRPr="00DC72A0">
              <w:rPr>
                <w:rStyle w:val="tocnumber"/>
                <w:rFonts w:ascii="Times New Roman" w:eastAsia="Calibri" w:hAnsi="Times New Roman" w:cs="Times New Roman"/>
                <w:sz w:val="23"/>
                <w:szCs w:val="23"/>
              </w:rPr>
              <w:t>116 10031 13 0000 140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 xml:space="preserve">Возмещение ущерба при возникновении страховых </w:t>
            </w:r>
            <w:proofErr w:type="gramStart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случаев</w:t>
            </w:r>
            <w:proofErr w:type="gramEnd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 xml:space="preserve"> когда </w:t>
            </w:r>
            <w:proofErr w:type="spellStart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выгодоприобретателями</w:t>
            </w:r>
            <w:proofErr w:type="spellEnd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 xml:space="preserve"> выступают получатели средств бюджета городского поселения 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Style w:val="tocnumber"/>
                <w:rFonts w:ascii="Times New Roman" w:eastAsia="Calibri" w:hAnsi="Times New Roman" w:cs="Times New Roman"/>
                <w:sz w:val="23"/>
                <w:szCs w:val="23"/>
              </w:rPr>
            </w:pPr>
            <w:r w:rsidRPr="00DC72A0">
              <w:rPr>
                <w:rStyle w:val="tocnumber"/>
                <w:rFonts w:ascii="Times New Roman" w:eastAsia="Calibri" w:hAnsi="Times New Roman" w:cs="Times New Roman"/>
                <w:sz w:val="23"/>
                <w:szCs w:val="23"/>
              </w:rPr>
              <w:t>116 10032 13 0000 140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Style w:val="tocnumber"/>
                <w:rFonts w:ascii="Times New Roman" w:eastAsia="Calibri" w:hAnsi="Times New Roman" w:cs="Times New Roman"/>
                <w:sz w:val="23"/>
                <w:szCs w:val="23"/>
              </w:rPr>
              <w:t>1 16 33050 13 0000 140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snapToGrid w:val="0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117 01050 13 0000 180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Невыясненные поступления, зачисляемые в бюджеты городских поселений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117 05050 13 0000 180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Прочие неналоговые доходы бюджетов городских поселений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2 02 16001 13 0000 150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8" w:name="sub_2020131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2 02 15002 13 0000 15</w:t>
            </w:r>
            <w:bookmarkEnd w:id="18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9" w:name="sub_2219995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2 02 19999 13 0000 15</w:t>
            </w:r>
            <w:bookmarkEnd w:id="19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Прочие дотации бюджетам городских поселений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0" w:name="sub_2020241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2 02 20041 13 0000 15</w:t>
            </w:r>
            <w:bookmarkEnd w:id="2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2 02 25021 13 0000 150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Субсидии бюджетам городских поселений на мероприятия по стимулированию программ развития жилищного строительства субъектов РФ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2 02 29999 13 0000 150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Прочие субсидии бюджетам городских поселений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1" w:name="sub_20203151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2 02 35118 13 0000 15</w:t>
            </w:r>
            <w:bookmarkEnd w:id="21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CD623F" w:rsidRPr="00DC72A0" w:rsidRDefault="00CD623F" w:rsidP="004B76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2" w:name="sub_20239991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2 02 39999 13 0000 15</w:t>
            </w:r>
            <w:bookmarkEnd w:id="22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Прочие субвенции бюджетам городских поселений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3" w:name="sub_20249991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2 02 49999 13 0000 15</w:t>
            </w:r>
            <w:bookmarkEnd w:id="23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4" w:name="sub_20209541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2 02 90054 13 0000 15</w:t>
            </w:r>
            <w:bookmarkEnd w:id="24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 xml:space="preserve">Прочие безвозмездные поступления в бюджеты </w:t>
            </w:r>
            <w:r w:rsidRPr="00DC72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городских поселений от бюджетов муниципальных районов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2 07 05010 13 0000 150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добровольные пожертвования в отношении автомобильных дорог общего пользования местного значения городских поселений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2 07 05030 13 0000 150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Прочие безвозмездные поступления в бюджеты городских поселений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2 08 05000 13 0000 180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5" w:name="OLE_LINK1"/>
            <w:bookmarkStart w:id="26" w:name="OLE_LINK2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 xml:space="preserve">Перечисления из бюджетов городских поселений </w:t>
            </w:r>
            <w:proofErr w:type="gramStart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осуществление</w:t>
            </w:r>
            <w:proofErr w:type="gramEnd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bookmarkEnd w:id="25"/>
            <w:bookmarkEnd w:id="26"/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218 05030 13 0000 150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218 60010 13 0000 150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7" w:name="sub_21905010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2 19 60010 13 0000 15</w:t>
            </w:r>
            <w:bookmarkEnd w:id="27"/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tabs>
                <w:tab w:val="left" w:pos="285"/>
              </w:tabs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1 18 01520 13 0000 150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Перечисления из бюджетов городских поселений по решениям о взыскании средств</w:t>
            </w:r>
          </w:p>
        </w:tc>
      </w:tr>
      <w:tr w:rsidR="00CD623F" w:rsidRPr="00DC72A0" w:rsidTr="00CD623F">
        <w:trPr>
          <w:trHeight w:val="1325"/>
        </w:trPr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1 18 02500 13 0000 150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2 08 10000 13 0000 150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CD623F" w:rsidRPr="00DC72A0" w:rsidTr="00CD623F">
        <w:tc>
          <w:tcPr>
            <w:tcW w:w="1526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256</w:t>
            </w:r>
          </w:p>
        </w:tc>
        <w:tc>
          <w:tcPr>
            <w:tcW w:w="2693" w:type="dxa"/>
          </w:tcPr>
          <w:p w:rsidR="00CD623F" w:rsidRPr="00DC72A0" w:rsidRDefault="00CD623F" w:rsidP="004B764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1 17 15030 13 0000 150</w:t>
            </w:r>
          </w:p>
        </w:tc>
        <w:tc>
          <w:tcPr>
            <w:tcW w:w="5245" w:type="dxa"/>
          </w:tcPr>
          <w:p w:rsidR="00CD623F" w:rsidRPr="00DC72A0" w:rsidRDefault="00CD623F" w:rsidP="004B7640">
            <w:pPr>
              <w:pStyle w:val="af"/>
              <w:rPr>
                <w:rFonts w:ascii="Times New Roman" w:hAnsi="Times New Roman" w:cs="Times New Roman"/>
                <w:sz w:val="23"/>
                <w:szCs w:val="23"/>
              </w:rPr>
            </w:pPr>
            <w:r w:rsidRPr="00DC72A0">
              <w:rPr>
                <w:rFonts w:ascii="Times New Roman" w:hAnsi="Times New Roman" w:cs="Times New Roman"/>
                <w:sz w:val="23"/>
                <w:szCs w:val="23"/>
              </w:rPr>
              <w:t>Инициативные платежи, зачисляемые в бюджеты городских поселений</w:t>
            </w:r>
          </w:p>
        </w:tc>
      </w:tr>
      <w:tr w:rsidR="00CD623F" w:rsidRPr="00DC72A0" w:rsidTr="00CD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245" w:type="dxa"/>
        </w:trPr>
        <w:tc>
          <w:tcPr>
            <w:tcW w:w="4219" w:type="dxa"/>
            <w:gridSpan w:val="2"/>
          </w:tcPr>
          <w:p w:rsidR="00CD623F" w:rsidRPr="00DC72A0" w:rsidRDefault="00CD623F" w:rsidP="004B7640">
            <w:pPr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</w:p>
        </w:tc>
      </w:tr>
    </w:tbl>
    <w:p w:rsidR="00CD623F" w:rsidRPr="00DC72A0" w:rsidRDefault="00CD623F" w:rsidP="00CD623F">
      <w:pPr>
        <w:rPr>
          <w:rStyle w:val="tocnumber"/>
          <w:rFonts w:ascii="Times New Roman" w:hAnsi="Times New Roman" w:cs="Times New Roman"/>
          <w:sz w:val="23"/>
          <w:szCs w:val="23"/>
        </w:rPr>
      </w:pPr>
    </w:p>
    <w:p w:rsidR="00097D8E" w:rsidRPr="00DC72A0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97D8E" w:rsidRPr="00DC72A0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97D8E" w:rsidRPr="00DC72A0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97D8E" w:rsidRPr="00DC72A0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97D8E" w:rsidRPr="00DC72A0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97D8E" w:rsidRPr="00DC72A0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97D8E" w:rsidRPr="00DC72A0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97D8E" w:rsidRPr="00DC72A0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97D8E" w:rsidRPr="00DC72A0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B7640" w:rsidRPr="004B7640" w:rsidRDefault="004B7640" w:rsidP="004B7640">
      <w:pPr>
        <w:jc w:val="center"/>
        <w:rPr>
          <w:rFonts w:ascii="Times New Roman" w:hAnsi="Times New Roman"/>
          <w:sz w:val="26"/>
          <w:szCs w:val="26"/>
        </w:rPr>
      </w:pPr>
      <w:r w:rsidRPr="00EA6998">
        <w:rPr>
          <w:noProof/>
          <w:sz w:val="28"/>
          <w:szCs w:val="28"/>
        </w:rPr>
        <w:lastRenderedPageBreak/>
        <w:drawing>
          <wp:inline distT="0" distB="0" distL="0" distR="0">
            <wp:extent cx="795655" cy="985520"/>
            <wp:effectExtent l="19050" t="0" r="4445" b="0"/>
            <wp:docPr id="9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998">
        <w:rPr>
          <w:rFonts w:ascii="Times New Roman" w:hAnsi="Times New Roman"/>
          <w:shadow/>
          <w:sz w:val="28"/>
          <w:szCs w:val="28"/>
        </w:rPr>
        <w:t xml:space="preserve">               </w:t>
      </w: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4B7640">
        <w:rPr>
          <w:rFonts w:ascii="Times New Roman" w:hAnsi="Times New Roman"/>
          <w:b/>
          <w:shadow/>
          <w:sz w:val="26"/>
          <w:szCs w:val="26"/>
        </w:rPr>
        <w:t>СОБРАНИЕ ПРЕДСТАВИТЕЛЕЙ ГОРОДСКОГО ПОСЕЛЕНИЯ ПЕТРА ДУБРАВА ВОЛЖСКОГО РАЙОНА САМАРСКОЙ ОБЛАСТИ</w:t>
      </w:r>
      <w:r w:rsidRPr="004B7640">
        <w:rPr>
          <w:rFonts w:ascii="Times New Roman" w:hAnsi="Times New Roman"/>
          <w:shadow/>
          <w:sz w:val="26"/>
          <w:szCs w:val="26"/>
        </w:rPr>
        <w:t xml:space="preserve">                                            </w:t>
      </w:r>
      <w:r w:rsidRPr="004B7640">
        <w:rPr>
          <w:rFonts w:ascii="Times New Roman" w:hAnsi="Times New Roman"/>
          <w:sz w:val="26"/>
          <w:szCs w:val="26"/>
        </w:rPr>
        <w:t>ЧЕТВЕРТОГО СОЗЫВА</w:t>
      </w:r>
    </w:p>
    <w:p w:rsidR="004B7640" w:rsidRPr="004B7640" w:rsidRDefault="004B7640" w:rsidP="004B7640">
      <w:pPr>
        <w:jc w:val="center"/>
        <w:rPr>
          <w:rFonts w:ascii="Times New Roman" w:hAnsi="Times New Roman"/>
          <w:b/>
          <w:sz w:val="26"/>
          <w:szCs w:val="26"/>
        </w:rPr>
      </w:pPr>
      <w:r w:rsidRPr="004B7640">
        <w:rPr>
          <w:rFonts w:ascii="Times New Roman" w:hAnsi="Times New Roman"/>
          <w:b/>
          <w:sz w:val="26"/>
          <w:szCs w:val="26"/>
        </w:rPr>
        <w:t>РЕШЕНИЕ</w:t>
      </w:r>
    </w:p>
    <w:p w:rsidR="004B7640" w:rsidRPr="004B7640" w:rsidRDefault="004B7640" w:rsidP="004B7640">
      <w:pPr>
        <w:rPr>
          <w:rFonts w:ascii="Times New Roman" w:hAnsi="Times New Roman"/>
          <w:b/>
          <w:sz w:val="26"/>
          <w:szCs w:val="26"/>
        </w:rPr>
      </w:pPr>
      <w:r w:rsidRPr="004B7640">
        <w:rPr>
          <w:rFonts w:ascii="Times New Roman" w:hAnsi="Times New Roman"/>
          <w:b/>
          <w:sz w:val="26"/>
          <w:szCs w:val="26"/>
        </w:rPr>
        <w:t xml:space="preserve">    25.10.2022г.        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4B7640">
        <w:rPr>
          <w:rFonts w:ascii="Times New Roman" w:hAnsi="Times New Roman"/>
          <w:b/>
          <w:sz w:val="26"/>
          <w:szCs w:val="26"/>
        </w:rPr>
        <w:t xml:space="preserve">  № 108</w:t>
      </w:r>
    </w:p>
    <w:p w:rsidR="004B7640" w:rsidRPr="004B7640" w:rsidRDefault="004B7640" w:rsidP="004B7640">
      <w:pPr>
        <w:jc w:val="center"/>
        <w:rPr>
          <w:rFonts w:ascii="Times New Roman" w:hAnsi="Times New Roman"/>
          <w:b/>
          <w:sz w:val="26"/>
          <w:szCs w:val="26"/>
        </w:rPr>
      </w:pPr>
      <w:r w:rsidRPr="004B7640">
        <w:rPr>
          <w:rFonts w:ascii="Times New Roman" w:hAnsi="Times New Roman"/>
          <w:b/>
          <w:sz w:val="26"/>
          <w:szCs w:val="26"/>
        </w:rPr>
        <w:t xml:space="preserve">«Об утверждении отчета об исполнении бюджета   городского поселения Петра Дубрава муниципального района </w:t>
      </w:r>
      <w:proofErr w:type="gramStart"/>
      <w:r w:rsidRPr="004B7640">
        <w:rPr>
          <w:rFonts w:ascii="Times New Roman" w:hAnsi="Times New Roman"/>
          <w:b/>
          <w:sz w:val="26"/>
          <w:szCs w:val="26"/>
        </w:rPr>
        <w:t>Волжский</w:t>
      </w:r>
      <w:proofErr w:type="gramEnd"/>
      <w:r w:rsidRPr="004B7640">
        <w:rPr>
          <w:rFonts w:ascii="Times New Roman" w:hAnsi="Times New Roman"/>
          <w:b/>
          <w:sz w:val="26"/>
          <w:szCs w:val="26"/>
        </w:rPr>
        <w:t xml:space="preserve"> Самарской области                                                 за девять месяцев 2022года».</w:t>
      </w:r>
    </w:p>
    <w:p w:rsidR="004B7640" w:rsidRPr="004B7640" w:rsidRDefault="004B7640" w:rsidP="004B7640">
      <w:pPr>
        <w:rPr>
          <w:rFonts w:ascii="Times New Roman" w:hAnsi="Times New Roman"/>
          <w:b/>
          <w:sz w:val="26"/>
          <w:szCs w:val="26"/>
        </w:rPr>
      </w:pPr>
    </w:p>
    <w:p w:rsidR="004B7640" w:rsidRPr="004B7640" w:rsidRDefault="004B7640" w:rsidP="004B764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7640">
        <w:rPr>
          <w:rFonts w:ascii="Times New Roman" w:hAnsi="Times New Roman"/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от 06.10.2003 г., Бюджетным Кодексом Российской Федерации,  Уставом городского поселения Петра Дубрава муниципального района Волжский Самарской области Собрание Представителей </w:t>
      </w:r>
    </w:p>
    <w:p w:rsidR="004B7640" w:rsidRPr="004B7640" w:rsidRDefault="004B7640" w:rsidP="004B7640">
      <w:pPr>
        <w:jc w:val="both"/>
        <w:rPr>
          <w:rFonts w:ascii="Times New Roman" w:hAnsi="Times New Roman"/>
          <w:sz w:val="26"/>
          <w:szCs w:val="26"/>
        </w:rPr>
      </w:pPr>
      <w:r w:rsidRPr="004B7640">
        <w:rPr>
          <w:rFonts w:ascii="Times New Roman" w:hAnsi="Times New Roman"/>
          <w:sz w:val="26"/>
          <w:szCs w:val="26"/>
        </w:rPr>
        <w:t>РЕШИЛО:</w:t>
      </w:r>
    </w:p>
    <w:p w:rsidR="004B7640" w:rsidRPr="004B7640" w:rsidRDefault="004B7640" w:rsidP="004B7640">
      <w:pPr>
        <w:jc w:val="both"/>
        <w:rPr>
          <w:rFonts w:ascii="Times New Roman" w:hAnsi="Times New Roman"/>
          <w:sz w:val="26"/>
          <w:szCs w:val="26"/>
        </w:rPr>
      </w:pPr>
      <w:r w:rsidRPr="004B7640">
        <w:rPr>
          <w:rFonts w:ascii="Times New Roman" w:hAnsi="Times New Roman"/>
          <w:sz w:val="26"/>
          <w:szCs w:val="26"/>
        </w:rPr>
        <w:t xml:space="preserve">    1. Отчет об исполнении бюджета городского поселения Петра Дубрава муниципального района Волжский Самарской области за  девять месяцев 2022 года принять к сведению согласно приложению.</w:t>
      </w:r>
    </w:p>
    <w:p w:rsidR="004B7640" w:rsidRPr="004B7640" w:rsidRDefault="004B7640" w:rsidP="004B7640">
      <w:pPr>
        <w:jc w:val="both"/>
        <w:rPr>
          <w:rFonts w:ascii="Times New Roman" w:hAnsi="Times New Roman"/>
          <w:sz w:val="26"/>
          <w:szCs w:val="26"/>
        </w:rPr>
      </w:pPr>
      <w:r w:rsidRPr="004B7640">
        <w:rPr>
          <w:rFonts w:ascii="Times New Roman" w:hAnsi="Times New Roman"/>
          <w:sz w:val="26"/>
          <w:szCs w:val="26"/>
        </w:rPr>
        <w:t xml:space="preserve">    2. Опубликовать настоящее Решение в печатном средстве информации городского поселения Петра Дубрава «Голос Дубравы».</w:t>
      </w:r>
    </w:p>
    <w:p w:rsidR="004B7640" w:rsidRPr="004B7640" w:rsidRDefault="004B7640" w:rsidP="004B7640">
      <w:pPr>
        <w:pStyle w:val="3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B7640">
        <w:rPr>
          <w:rFonts w:ascii="Times New Roman" w:hAnsi="Times New Roman"/>
          <w:b w:val="0"/>
          <w:bCs w:val="0"/>
          <w:sz w:val="26"/>
          <w:szCs w:val="26"/>
        </w:rPr>
        <w:t xml:space="preserve">    3. Настоящее решение вступает в силу со дня официального опубликования.</w:t>
      </w:r>
    </w:p>
    <w:p w:rsidR="004B7640" w:rsidRDefault="004B7640" w:rsidP="004B7640">
      <w:pPr>
        <w:rPr>
          <w:rFonts w:ascii="Times New Roman" w:hAnsi="Times New Roman"/>
          <w:sz w:val="26"/>
          <w:szCs w:val="26"/>
        </w:rPr>
      </w:pPr>
    </w:p>
    <w:p w:rsidR="004B7640" w:rsidRPr="004B7640" w:rsidRDefault="004B7640" w:rsidP="004B7640">
      <w:pPr>
        <w:rPr>
          <w:rFonts w:ascii="Times New Roman" w:hAnsi="Times New Roman"/>
          <w:sz w:val="26"/>
          <w:szCs w:val="26"/>
        </w:rPr>
      </w:pPr>
    </w:p>
    <w:p w:rsidR="004B7640" w:rsidRDefault="004B7640" w:rsidP="004B7640">
      <w:pPr>
        <w:rPr>
          <w:rFonts w:ascii="Times New Roman" w:hAnsi="Times New Roman"/>
          <w:sz w:val="26"/>
          <w:szCs w:val="26"/>
        </w:rPr>
      </w:pPr>
      <w:r w:rsidRPr="004B7640">
        <w:rPr>
          <w:rFonts w:ascii="Times New Roman" w:hAnsi="Times New Roman"/>
          <w:sz w:val="26"/>
          <w:szCs w:val="26"/>
        </w:rPr>
        <w:t>И.о. Главы городского поселения                                                Г.В.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7640">
        <w:rPr>
          <w:rFonts w:ascii="Times New Roman" w:hAnsi="Times New Roman"/>
          <w:sz w:val="26"/>
          <w:szCs w:val="26"/>
        </w:rPr>
        <w:t>Чернышов</w:t>
      </w:r>
      <w:proofErr w:type="spellEnd"/>
    </w:p>
    <w:p w:rsidR="004B7640" w:rsidRPr="004B7640" w:rsidRDefault="004B7640" w:rsidP="004B7640">
      <w:pPr>
        <w:rPr>
          <w:rFonts w:ascii="Times New Roman" w:hAnsi="Times New Roman"/>
          <w:sz w:val="26"/>
          <w:szCs w:val="26"/>
        </w:rPr>
      </w:pPr>
    </w:p>
    <w:p w:rsidR="004B7640" w:rsidRPr="004B7640" w:rsidRDefault="004B7640" w:rsidP="004B7640">
      <w:pPr>
        <w:rPr>
          <w:sz w:val="26"/>
          <w:szCs w:val="26"/>
        </w:rPr>
      </w:pPr>
      <w:r w:rsidRPr="004B7640">
        <w:rPr>
          <w:rFonts w:ascii="Times New Roman" w:hAnsi="Times New Roman"/>
          <w:sz w:val="26"/>
          <w:szCs w:val="26"/>
        </w:rPr>
        <w:t xml:space="preserve">Председатель Собрания Представителей                                   Л.Н. </w:t>
      </w:r>
      <w:proofErr w:type="spellStart"/>
      <w:r w:rsidRPr="004B7640">
        <w:rPr>
          <w:rFonts w:ascii="Times New Roman" w:hAnsi="Times New Roman"/>
          <w:sz w:val="26"/>
          <w:szCs w:val="26"/>
        </w:rPr>
        <w:t>Ларюшина</w:t>
      </w:r>
      <w:proofErr w:type="spellEnd"/>
      <w:r w:rsidRPr="004B7640">
        <w:rPr>
          <w:rFonts w:ascii="Times New Roman" w:hAnsi="Times New Roman"/>
          <w:sz w:val="26"/>
          <w:szCs w:val="26"/>
        </w:rPr>
        <w:t xml:space="preserve">    </w:t>
      </w:r>
    </w:p>
    <w:p w:rsidR="00097D8E" w:rsidRPr="004B7640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7D8E" w:rsidRPr="004B7640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7D8E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7B03" w:rsidRDefault="00287B03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79" w:type="dxa"/>
        <w:tblInd w:w="93" w:type="dxa"/>
        <w:tblLook w:val="04A0"/>
      </w:tblPr>
      <w:tblGrid>
        <w:gridCol w:w="3417"/>
        <w:gridCol w:w="681"/>
        <w:gridCol w:w="1225"/>
        <w:gridCol w:w="607"/>
        <w:gridCol w:w="847"/>
        <w:gridCol w:w="392"/>
        <w:gridCol w:w="113"/>
        <w:gridCol w:w="858"/>
        <w:gridCol w:w="380"/>
        <w:gridCol w:w="959"/>
      </w:tblGrid>
      <w:tr w:rsidR="00287B03" w:rsidRPr="00287B03" w:rsidTr="00287B03">
        <w:trPr>
          <w:gridAfter w:val="3"/>
          <w:wAfter w:w="2197" w:type="dxa"/>
          <w:trHeight w:val="308"/>
        </w:trPr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28" w:name="RANGE!A1:F11"/>
            <w:r w:rsidRPr="00287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ОТЧЕТ ОБ ИСПОЛНЕНИИ БЮДЖЕТА     </w:t>
            </w:r>
            <w:r w:rsidRPr="00287B03">
              <w:rPr>
                <w:rFonts w:ascii="Times New Roman" w:eastAsia="Times New Roman" w:hAnsi="Times New Roman" w:cs="Times New Roman"/>
                <w:color w:val="000000"/>
              </w:rPr>
              <w:t>Приложение к  Решению СП г.п. Петра Дубрава от 25.10.2022г.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7B03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  <w:bookmarkEnd w:id="28"/>
          </w:p>
        </w:tc>
      </w:tr>
      <w:tr w:rsidR="00287B03" w:rsidRPr="00287B03" w:rsidTr="00287B03">
        <w:trPr>
          <w:gridAfter w:val="3"/>
          <w:wAfter w:w="2197" w:type="dxa"/>
          <w:trHeight w:val="255"/>
        </w:trPr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7B03" w:rsidRPr="00287B03" w:rsidTr="00287B03">
        <w:trPr>
          <w:gridAfter w:val="1"/>
          <w:wAfter w:w="959" w:type="dxa"/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287B03" w:rsidRPr="00287B03" w:rsidTr="00287B03">
        <w:trPr>
          <w:gridAfter w:val="1"/>
          <w:wAfter w:w="959" w:type="dxa"/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0503117</w:t>
            </w:r>
          </w:p>
        </w:tc>
      </w:tr>
      <w:tr w:rsidR="00287B03" w:rsidRPr="00287B03" w:rsidTr="00287B03">
        <w:trPr>
          <w:gridAfter w:val="1"/>
          <w:wAfter w:w="959" w:type="dxa"/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1 октября 2022 г.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4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01.10.2022</w:t>
            </w:r>
          </w:p>
        </w:tc>
      </w:tr>
      <w:tr w:rsidR="00287B03" w:rsidRPr="00287B03" w:rsidTr="00287B03">
        <w:trPr>
          <w:gridAfter w:val="1"/>
          <w:wAfter w:w="959" w:type="dxa"/>
          <w:trHeight w:val="2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74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79166264</w:t>
            </w:r>
          </w:p>
        </w:tc>
      </w:tr>
      <w:tr w:rsidR="00287B03" w:rsidRPr="00287B03" w:rsidTr="00287B03">
        <w:trPr>
          <w:gridAfter w:val="1"/>
          <w:wAfter w:w="959" w:type="dxa"/>
          <w:trHeight w:val="89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АДМИНИСТРАЦИЯ ГОРОДСКОГО ПОСЕЛЕНИЯ ПЕТРА-ДУБРАВА МУНИЦИПАЛЬНОГО РАЙОНА </w:t>
            </w:r>
            <w:proofErr w:type="gramStart"/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ВОЛЖСКИЙ</w:t>
            </w:r>
            <w:proofErr w:type="gramEnd"/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САМАРСКОЙ ОБЛАСТИ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4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</w:tr>
      <w:tr w:rsidR="00287B03" w:rsidRPr="00287B03" w:rsidTr="00287B03">
        <w:trPr>
          <w:gridAfter w:val="1"/>
          <w:wAfter w:w="959" w:type="dxa"/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Городское поселение Петра Дубрава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4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36614155</w:t>
            </w:r>
          </w:p>
        </w:tc>
      </w:tr>
      <w:tr w:rsidR="00287B03" w:rsidRPr="00287B03" w:rsidTr="00287B03">
        <w:trPr>
          <w:gridAfter w:val="1"/>
          <w:wAfter w:w="959" w:type="dxa"/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B03" w:rsidRPr="00287B03" w:rsidTr="00287B03">
        <w:trPr>
          <w:gridAfter w:val="1"/>
          <w:wAfter w:w="959" w:type="dxa"/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B03" w:rsidRPr="00287B03" w:rsidTr="00287B03">
        <w:trPr>
          <w:gridAfter w:val="3"/>
          <w:wAfter w:w="2197" w:type="dxa"/>
          <w:trHeight w:val="308"/>
        </w:trPr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7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Доходы бюджета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B03" w:rsidRPr="00287B03" w:rsidTr="00287B03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34 956 548,66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23 260 669,58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11 695 879,08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19 055 348,66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15 153 612,58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3 901 736,08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6 095 000,00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5 314 551,07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780 448,93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6 095 000,00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5 314 551,07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780 448,93</w:t>
            </w:r>
          </w:p>
        </w:tc>
      </w:tr>
      <w:tr w:rsidR="00287B03" w:rsidRPr="00287B03" w:rsidTr="00287B0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3 980 247,38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619 752,62</w:t>
            </w:r>
          </w:p>
        </w:tc>
      </w:tr>
      <w:tr w:rsidR="00287B03" w:rsidRPr="00287B03" w:rsidTr="00287B03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2 395,52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7 604,48</w:t>
            </w:r>
          </w:p>
        </w:tc>
      </w:tr>
      <w:tr w:rsidR="00287B03" w:rsidRPr="00287B03" w:rsidTr="00287B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813 385,03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186 614,97</w:t>
            </w:r>
          </w:p>
        </w:tc>
      </w:tr>
      <w:tr w:rsidR="00287B03" w:rsidRPr="00287B03" w:rsidTr="00287B03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182 10102050010000110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182 10102080010000110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62 023,14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650 000 рублей)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182 10102100010000110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391 500,00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</w:tr>
      <w:tr w:rsidR="00287B03" w:rsidRPr="00287B03" w:rsidTr="00287B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1 904 557,38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55 442,62</w:t>
            </w:r>
          </w:p>
        </w:tc>
      </w:tr>
      <w:tr w:rsidR="00287B03" w:rsidRPr="00287B03" w:rsidTr="00287B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1 904 557,38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55 442,62</w:t>
            </w:r>
          </w:p>
        </w:tc>
      </w:tr>
      <w:tr w:rsidR="00287B03" w:rsidRPr="00287B03" w:rsidTr="00287B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931 235,07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931 235,07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5 268,12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4 731,88</w:t>
            </w:r>
          </w:p>
        </w:tc>
      </w:tr>
      <w:tr w:rsidR="00287B03" w:rsidRPr="00287B03" w:rsidTr="00287B03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5 268,12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4 731,88</w:t>
            </w:r>
          </w:p>
        </w:tc>
      </w:tr>
      <w:tr w:rsidR="00287B03" w:rsidRPr="00287B03" w:rsidTr="00287B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1 072 008,43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97 991,57</w:t>
            </w:r>
          </w:p>
        </w:tc>
      </w:tr>
      <w:tr w:rsidR="00287B03" w:rsidRPr="00287B03" w:rsidTr="00287B03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1 072 008,43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97 991,57</w:t>
            </w:r>
          </w:p>
        </w:tc>
      </w:tr>
      <w:tr w:rsidR="00287B03" w:rsidRPr="00287B03" w:rsidTr="00287B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-103 954,24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-36 045,76</w:t>
            </w:r>
          </w:p>
        </w:tc>
      </w:tr>
      <w:tr w:rsidR="00287B03" w:rsidRPr="00287B03" w:rsidTr="00287B03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-103 954,24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-36 045,76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43 800,00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26 200,00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43 800,00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26 200,00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43 800,00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26 200,00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7 776 348,66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4 309 829,84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3 466 518,82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2 276 348,66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875 681,30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1 400 667,36</w:t>
            </w:r>
          </w:p>
        </w:tc>
      </w:tr>
      <w:tr w:rsidR="00287B03" w:rsidRPr="00287B03" w:rsidTr="00287B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182 10601030130000110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2 276 348,66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875 681,30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1 400 667,36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3 434 148,54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2 065 851,46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2 900 323,64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1 199 676,36</w:t>
            </w:r>
          </w:p>
        </w:tc>
      </w:tr>
      <w:tr w:rsidR="00287B03" w:rsidRPr="00287B03" w:rsidTr="00287B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182 10606033130000110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2 900 323,64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1 199 676,36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533 824,90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866 175,10</w:t>
            </w:r>
          </w:p>
        </w:tc>
      </w:tr>
      <w:tr w:rsidR="00287B03" w:rsidRPr="00287B03" w:rsidTr="00287B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182 10606043130000110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533 824,90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866 175,10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8 230,00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21 770,00</w:t>
            </w:r>
          </w:p>
        </w:tc>
      </w:tr>
      <w:tr w:rsidR="00287B03" w:rsidRPr="00287B03" w:rsidTr="00287B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8 230,00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21 770,00</w:t>
            </w:r>
          </w:p>
        </w:tc>
      </w:tr>
      <w:tr w:rsidR="00287B03" w:rsidRPr="00287B03" w:rsidTr="00287B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256 10804020010000110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8 230,00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21 770,00</w:t>
            </w:r>
          </w:p>
        </w:tc>
      </w:tr>
      <w:tr w:rsidR="00287B03" w:rsidRPr="00287B03" w:rsidTr="00287B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2 681 903,90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1 980 261,34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1 980 261,34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256 11105013130000120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1 980 261,34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701 642,56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701 642,56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256 11109045130000120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701 642,56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685 915,78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314 084,22</w:t>
            </w:r>
          </w:p>
        </w:tc>
      </w:tr>
      <w:tr w:rsidR="00287B03" w:rsidRPr="00287B03" w:rsidTr="00287B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685 915,78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314 084,22</w:t>
            </w:r>
          </w:p>
        </w:tc>
      </w:tr>
      <w:tr w:rsidR="00287B03" w:rsidRPr="00287B03" w:rsidTr="00287B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000 11406010000000430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685 915,78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314 084,22</w:t>
            </w:r>
          </w:p>
        </w:tc>
      </w:tr>
      <w:tr w:rsidR="00287B03" w:rsidRPr="00287B03" w:rsidTr="00287B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256 11406013130000430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685 915,78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314 084,22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204 824,61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19 175,39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824,61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256 11701050130000180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824,61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256 11705050130000180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256 11715030130000150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15 901 200,00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8 107 057,00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7 794 143,00</w:t>
            </w:r>
          </w:p>
        </w:tc>
      </w:tr>
      <w:tr w:rsidR="00287B03" w:rsidRPr="00287B03" w:rsidTr="00287B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9 446 167,00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8 107 057,00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1 339 110,00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8 588 237,00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7 294 817,00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1 293 420,00</w:t>
            </w:r>
          </w:p>
        </w:tc>
      </w:tr>
      <w:tr w:rsidR="00287B03" w:rsidRPr="00287B03" w:rsidTr="00287B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8 588 237,00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7 294 817,00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1 293 420,00</w:t>
            </w:r>
          </w:p>
        </w:tc>
      </w:tr>
      <w:tr w:rsidR="00287B03" w:rsidRPr="00287B03" w:rsidTr="00287B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256 20216001130000150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8 588 237,00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7 294 817,00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1 293 420,00</w:t>
            </w:r>
          </w:p>
        </w:tc>
      </w:tr>
      <w:tr w:rsidR="00287B03" w:rsidRPr="00287B03" w:rsidTr="00287B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256 20229999130000150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237 930,00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192 240,00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45 690,00</w:t>
            </w:r>
          </w:p>
        </w:tc>
      </w:tr>
      <w:tr w:rsidR="00287B03" w:rsidRPr="00287B03" w:rsidTr="00287B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237 930,00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192 240,00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45 690,00</w:t>
            </w:r>
          </w:p>
        </w:tc>
      </w:tr>
      <w:tr w:rsidR="00287B03" w:rsidRPr="00287B03" w:rsidTr="00287B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256 20235118130000150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237 930,00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192 240,00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45 690,00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256 20249999130000150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6 455 033,00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6 455 033,00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000 20705000130000150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6 455 033,00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6 455 033,00</w:t>
            </w:r>
          </w:p>
        </w:tc>
      </w:tr>
      <w:tr w:rsidR="00287B03" w:rsidRPr="00287B03" w:rsidTr="00287B0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B03" w:rsidRPr="00287B03" w:rsidRDefault="00287B03" w:rsidP="0028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256 20705030130000150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6 455 033,00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B03" w:rsidRPr="00287B03" w:rsidRDefault="00287B03" w:rsidP="0028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B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6 455 033,00</w:t>
            </w:r>
          </w:p>
        </w:tc>
      </w:tr>
    </w:tbl>
    <w:p w:rsidR="00287B03" w:rsidRDefault="00287B03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32F8" w:rsidRDefault="006232F8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16" w:type="dxa"/>
        <w:tblInd w:w="93" w:type="dxa"/>
        <w:tblLook w:val="04A0"/>
      </w:tblPr>
      <w:tblGrid>
        <w:gridCol w:w="2567"/>
        <w:gridCol w:w="707"/>
        <w:gridCol w:w="2128"/>
        <w:gridCol w:w="1419"/>
        <w:gridCol w:w="1275"/>
        <w:gridCol w:w="1420"/>
      </w:tblGrid>
      <w:tr w:rsidR="006232F8" w:rsidRPr="006232F8" w:rsidTr="006232F8">
        <w:trPr>
          <w:trHeight w:val="308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32F8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232F8" w:rsidRPr="006232F8" w:rsidTr="006232F8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35 671 955,43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23 526 653,13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12 145 302,30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16 617 348,66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11 142 550,59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5 474 798,07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830 197,58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471 802,42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830 197,58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471 802,42</w:t>
            </w:r>
          </w:p>
        </w:tc>
      </w:tr>
      <w:tr w:rsidR="006232F8" w:rsidRPr="006232F8" w:rsidTr="006232F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830 197,58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471 802,42</w:t>
            </w:r>
          </w:p>
        </w:tc>
      </w:tr>
      <w:tr w:rsidR="006232F8" w:rsidRPr="006232F8" w:rsidTr="006232F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обеспечение выполнения функций муниципальными органами в рамках </w:t>
            </w: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000 0102 9010011000 000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830 197,58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471 802,42</w:t>
            </w:r>
          </w:p>
        </w:tc>
      </w:tr>
      <w:tr w:rsidR="006232F8" w:rsidRPr="006232F8" w:rsidTr="006232F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000 0102 9010011000 100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830 197,58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471 802,42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000 0102 9010011000 120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830 197,58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471 802,42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256 0102 9010011000 121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660 660,90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339 339,10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256 0102 9010011000 129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169 536,68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132 463,32</w:t>
            </w:r>
          </w:p>
        </w:tc>
      </w:tr>
      <w:tr w:rsidR="006232F8" w:rsidRPr="006232F8" w:rsidTr="006232F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3 827 004,35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1 902 995,65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3 827 004,35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1 902 995,65</w:t>
            </w:r>
          </w:p>
        </w:tc>
      </w:tr>
      <w:tr w:rsidR="006232F8" w:rsidRPr="006232F8" w:rsidTr="006232F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3 827 004,35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1 902 995,65</w:t>
            </w:r>
          </w:p>
        </w:tc>
      </w:tr>
      <w:tr w:rsidR="006232F8" w:rsidRPr="006232F8" w:rsidTr="006232F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обеспечение выполнения функций муниципальными органами в рамках </w:t>
            </w: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000 0104 9010011000 000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3 827 004,35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1 902 995,65</w:t>
            </w:r>
          </w:p>
        </w:tc>
      </w:tr>
      <w:tr w:rsidR="006232F8" w:rsidRPr="006232F8" w:rsidTr="006232F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000 0104 9010011000 100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3 667 305,99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1 512 694,01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000 0104 9010011000 120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3 667 305,99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1 512 694,01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256 0104 9010011000 121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2 901 626,92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1 078 373,08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256 0104 9010011000 129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765 679,07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434 320,93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000 0104 9010011000 200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137 102,71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362 897,29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000 0104 9010011000 240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137 102,71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362 897,29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256 0104 9010011000 244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137 102,71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362 897,29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000 0104 9010011000 800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22 595,65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27 404,35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000 0104 9010011000 850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22 595,65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27 404,35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256 0104 9010011000 851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256 0104 9010011000 852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6 611,28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256 0104 9010011000 853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30 988,72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15 165,65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15 823,07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6232F8" w:rsidRPr="006232F8" w:rsidTr="006232F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000 0111 9010079900 000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000 0111 9010079900 800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256 0111 9010079900 870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9 485 348,66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6 485 348,66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9 485 348,66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6 485 348,66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3 000 000,00</w:t>
            </w:r>
          </w:p>
        </w:tc>
      </w:tr>
      <w:tr w:rsidR="006232F8" w:rsidRPr="006232F8" w:rsidTr="006232F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9 485 348,66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6 485 348,66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3 000 000,00</w:t>
            </w:r>
          </w:p>
        </w:tc>
      </w:tr>
      <w:tr w:rsidR="006232F8" w:rsidRPr="006232F8" w:rsidTr="006232F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</w:t>
            </w: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000 0113 9010060000 000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2 870 000,00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000 0113 9010060000 600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000 0113 9010060000 610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2 870 000,00</w:t>
            </w:r>
          </w:p>
        </w:tc>
      </w:tr>
      <w:tr w:rsidR="006232F8" w:rsidRPr="006232F8" w:rsidTr="006232F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256 0113 9010060000 611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2 870 000,00</w:t>
            </w:r>
          </w:p>
        </w:tc>
      </w:tr>
      <w:tr w:rsidR="006232F8" w:rsidRPr="006232F8" w:rsidTr="006232F8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</w:t>
            </w: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000 0113 9010078210 000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185 348,66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55 348,66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000 0113 9010078210 500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185 348,66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55 348,66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256 0113 9010078210 540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185 348,66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55 348,66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178 932,25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58 997,75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178 932,25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58 997,75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178 932,25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58 997,75</w:t>
            </w:r>
          </w:p>
        </w:tc>
      </w:tr>
      <w:tr w:rsidR="006232F8" w:rsidRPr="006232F8" w:rsidTr="006232F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178 932,25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58 997,75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178 932,25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58 997,75</w:t>
            </w:r>
          </w:p>
        </w:tc>
      </w:tr>
      <w:tr w:rsidR="006232F8" w:rsidRPr="006232F8" w:rsidTr="006232F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178 932,25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58 997,75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178 932,25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58 997,75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256 0203 9010051180 121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141 149,47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42 080,53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256 0203 9010051180 129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37 782,78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16 917,22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140 476,00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81 476,00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81 476,00</w:t>
            </w:r>
          </w:p>
        </w:tc>
      </w:tr>
      <w:tr w:rsidR="006232F8" w:rsidRPr="006232F8" w:rsidTr="006232F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81 476,00</w:t>
            </w:r>
          </w:p>
        </w:tc>
      </w:tr>
      <w:tr w:rsidR="006232F8" w:rsidRPr="006232F8" w:rsidTr="006232F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000 0310 9010020000 000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81 476,00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000 0310 9010020000 200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81 476,00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000 0310 9010020000 240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81 476,00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256 0310 9010020000 244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81 476,00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6232F8" w:rsidRPr="006232F8" w:rsidTr="006232F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6232F8" w:rsidRPr="006232F8" w:rsidTr="006232F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направлений расходов местного бюджета в области общегосударственных </w:t>
            </w: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000 0314 9010020000 000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000 0314 9010020000 200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000 0314 9010020000 240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256 0314 9010020000 244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Материальное стимулирование ДНД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000 0314 9010095000 000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39 000,00</w:t>
            </w:r>
          </w:p>
        </w:tc>
      </w:tr>
      <w:tr w:rsidR="006232F8" w:rsidRPr="006232F8" w:rsidTr="006232F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000 0314 9010095000 100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000 0314 9010095000 120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256 0314 9010095000 123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539 882,00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6232F8" w:rsidRPr="006232F8" w:rsidTr="006232F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целевая программа "Модернизация и развитие автомобильных дорог общего пользования местного значения в городском поселении Петра Дубрава муниципального района </w:t>
            </w:r>
            <w:proofErr w:type="gram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Волжский</w:t>
            </w:r>
            <w:proofErr w:type="gram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Самарской области на 2021-2023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6232F8" w:rsidRPr="006232F8" w:rsidTr="006232F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целевая программа "Повышение безопасности дорожного движения в городском поселении Петра Дубрава муниципального района </w:t>
            </w:r>
            <w:proofErr w:type="gram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Волжский</w:t>
            </w:r>
            <w:proofErr w:type="gram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Самарской области на 2021-2023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6232F8" w:rsidRPr="006232F8" w:rsidTr="006232F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Закупка товаров, работ и услуг для муниципальных нужд в рамках муниципальной целевой программы "Повышение безопасности дорожного движения в городском поселении Петра Дубрава муниципального района </w:t>
            </w:r>
            <w:proofErr w:type="gram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Волжский</w:t>
            </w:r>
            <w:proofErr w:type="gram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Самарской области на 2021-2023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000 0409 4110020000 000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000 0409 4110020000 200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000 0409 4110020000 240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256 0409 4110020000 244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239 882,00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239 882,00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000 0412 9040000000 000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239 882,00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направлений расходов местного бюджета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000 0412 9040020000 000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39 882,00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000 0412 9040020000 200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39 882,00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000 0412 9040020000 240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39 882,00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256 0412 9040020000 244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39 882,00</w:t>
            </w:r>
          </w:p>
        </w:tc>
      </w:tr>
      <w:tr w:rsidR="006232F8" w:rsidRPr="006232F8" w:rsidTr="006232F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рамках </w:t>
            </w: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направлений расходов местного бюджета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000 0412 9040078210 000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000 0412 9040078210 500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256 0412 9040078210 540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9 274 406,77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6 306 419,29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2 967 987,48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247 235,85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122 764,15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247 235,85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122 764,15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000 0501 9050000000 000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247 235,85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122 764,15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направлений расходов местного бюджета в сфере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000 0501 9050020000 000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232 235,85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122 764,15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000 0501 9050020000 200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232 235,85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122 764,15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000 0501 9050020000 240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232 235,85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122 764,15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256 0501 9050020000 243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195 658,85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74 341,15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256 0501 9050020000 247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36 577,00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48 423,00</w:t>
            </w:r>
          </w:p>
        </w:tc>
      </w:tr>
      <w:tr w:rsidR="006232F8" w:rsidRPr="006232F8" w:rsidTr="006232F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рамках </w:t>
            </w: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направлений расходов местного бюджета в сфере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000 0501 9050078210 000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000 0501 9050078210 500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256 0501 9050078210 540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8 904 406,77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6 059 183,44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2 845 223,33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целевая программа "Благоустройство территории городского поселения Петра Дубрава на 2021-2023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7 813 018,57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4 967 795,24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2 845 223,33</w:t>
            </w:r>
          </w:p>
        </w:tc>
      </w:tr>
      <w:tr w:rsidR="006232F8" w:rsidRPr="006232F8" w:rsidTr="006232F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организация уличного освещения 2021-2023 годы муниципальной целевой программы "Благоустройство территории городского поселения Петра Дубрава на 2021-2023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3 715 406,77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2 282 405,56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1 433 001,21</w:t>
            </w:r>
          </w:p>
        </w:tc>
      </w:tr>
      <w:tr w:rsidR="006232F8" w:rsidRPr="006232F8" w:rsidTr="006232F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муниципальных нужд в рамках подпрограммы организация уличного освещения 2021-2023 годы муниципальной целевой программы "Благоустройство территории городского поселения Петра Дубрава на 2021-2023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000 0503 4210020000 000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3 715 406,77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2 282 405,56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1 433 001,21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000 0503 4210020000 200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3 715 406,77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2 282 405,56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1 433 001,21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000 0503 4210020000 240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3 715 406,77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2 282 405,56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1 433 001,21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256 0503 4210020000 244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188 368,00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361 632,00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256 0503 4210020000 247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3 165 406,77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2 094 037,56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1 071 369,21</w:t>
            </w:r>
          </w:p>
        </w:tc>
      </w:tr>
      <w:tr w:rsidR="006232F8" w:rsidRPr="006232F8" w:rsidTr="006232F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"Содержание автомобильных дорог и инженерных сооружений на них в границах поселений на 2021-2023 годы в рамках муниципальной целевой программы "Благоустройство территории городского поселения Петра Дубрава на 2021-2023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2 015 539,03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717 460,97</w:t>
            </w:r>
          </w:p>
        </w:tc>
      </w:tr>
      <w:tr w:rsidR="006232F8" w:rsidRPr="006232F8" w:rsidTr="006232F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муниципальных нужд в рамках подпрограммы "Содержание автомобильных дорог и инженерных сооружений на них в границах поселений на 2021-2023 годы в рамках муниципальной целевой программы "Благоустройство территории городского поселения Петра Дубрава на 2021-2023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000 0503 4220020000 000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2 015 539,03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717 460,97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Закупка товаров, работ и услуг </w:t>
            </w: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000 0503 4220020000 </w:t>
            </w: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2 733 000,00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2 015 539,03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717 460,97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000 0503 4220020000 240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2 015 539,03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717 460,97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256 0503 4220020000 244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2 015 539,03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717 460,97</w:t>
            </w:r>
          </w:p>
        </w:tc>
      </w:tr>
      <w:tr w:rsidR="006232F8" w:rsidRPr="006232F8" w:rsidTr="006232F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прочие мероприятия по благоустройству поселений на 2021-2023 годы в рамках Муниципальной целевой программы "Благоустройство территории городского поселения Петра Дубрава на 2021-2023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1 364 611,80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669 850,65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694 761,15</w:t>
            </w:r>
          </w:p>
        </w:tc>
      </w:tr>
      <w:tr w:rsidR="006232F8" w:rsidRPr="006232F8" w:rsidTr="006232F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муниципальных нужд в рамках подпрограммы прочие мероприятия по благоустройству поселений на 2021-2023 годы в рамках Муниципальной целевой программы "Благоустройство территории городского поселения Петра Дубрава на 2021-2023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1 364 611,80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669 850,65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694 761,15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1 364 611,80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669 850,65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694 761,15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1 364 611,80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669 850,65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694 761,15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256 0503 4250020000 244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1 364 611,80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669 850,65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694 761,15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1 091 388,20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1 091 388,20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000 0503 9050000000 000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1 091 388,20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1 091 388,20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направлений расходов местного бюджета в сфере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000 0503 9050020000 000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000 0503 9050020000 200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000 0503 9050020000 240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256 0503 9050020000 244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рамках </w:t>
            </w: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направлений расходов местного бюджета в сфере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000 0503 9050078210 000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000 0503 9050078210 500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256 0503 9050078210 540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Иные расходы в рамках </w:t>
            </w: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направлений расходов местного бюджета в сфере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000 0503 9050094000 000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000 0503 9050094000 300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256 0503 9050094000 350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связанные с реализацией мероприятий по поддержке общественных проектов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90500S6150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90500S6150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90500S6150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0503 90500S6150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5 314 827,00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2 765 173,00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5 314 827,00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2 765 173,00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5 314 827,00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2 765 173,00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000 0801 9080000000 000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5 314 827,00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2 765 173,00</w:t>
            </w:r>
          </w:p>
        </w:tc>
      </w:tr>
      <w:tr w:rsidR="006232F8" w:rsidRPr="006232F8" w:rsidTr="006232F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</w:t>
            </w: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направлений расходов местного бюджета в области культуры и кинематографии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000 0801 9080060000 000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5 314 827,00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2 765 173,00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000 0801 9080060000 600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5 314 827,00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2 765 173,00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000 0801 9080060000 610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5 314 827,00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2 765 173,00</w:t>
            </w:r>
          </w:p>
        </w:tc>
      </w:tr>
      <w:tr w:rsidR="006232F8" w:rsidRPr="006232F8" w:rsidTr="006232F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256 0801 9080060000 611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5 314 827,00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2 765 173,00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150 888,00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150 888,00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150 888,00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000 1001 9020000000 000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150 888,00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Социальное обеспечение населения в рамках </w:t>
            </w: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направлений расходов местного бюджета в сфере социальной политики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000 1001 9020080000 000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150 888,00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Социальное обеспечение и </w:t>
            </w: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000 1001 9020080000 </w:t>
            </w: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480 300,00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150 888,00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000 1001 9020080000 310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150 888,00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256 1001 9020080000 312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150 888,00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47 100,00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47 100,00</w:t>
            </w:r>
          </w:p>
        </w:tc>
      </w:tr>
      <w:tr w:rsidR="006232F8" w:rsidRPr="006232F8" w:rsidTr="006232F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Волжский</w:t>
            </w:r>
            <w:proofErr w:type="gram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Самарской области на 2021-2023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47 100,00</w:t>
            </w:r>
          </w:p>
        </w:tc>
      </w:tr>
      <w:tr w:rsidR="006232F8" w:rsidRPr="006232F8" w:rsidTr="006232F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муниципальной программы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Волжский</w:t>
            </w:r>
            <w:proofErr w:type="gram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Самарской области на 2021-2023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000 1101 4300060000 000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47 100,00</w:t>
            </w:r>
          </w:p>
        </w:tc>
      </w:tr>
      <w:tr w:rsidR="006232F8" w:rsidRPr="006232F8" w:rsidTr="006232F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000 1101 4300060000 600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47 100,00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000 1101 4300060000 610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47 100,00</w:t>
            </w:r>
          </w:p>
        </w:tc>
      </w:tr>
      <w:tr w:rsidR="006232F8" w:rsidRPr="006232F8" w:rsidTr="006232F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256 1101 4300060000 611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47 100,00</w:t>
            </w:r>
          </w:p>
        </w:tc>
      </w:tr>
      <w:tr w:rsidR="006232F8" w:rsidRPr="006232F8" w:rsidTr="006232F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8" w:rsidRPr="006232F8" w:rsidRDefault="006232F8" w:rsidP="0062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-715 406,77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-265 983,55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2F8" w:rsidRPr="006232F8" w:rsidRDefault="006232F8" w:rsidP="0062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32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6232F8" w:rsidRPr="00287B03" w:rsidRDefault="006232F8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567"/>
        <w:gridCol w:w="707"/>
        <w:gridCol w:w="2116"/>
        <w:gridCol w:w="1419"/>
        <w:gridCol w:w="1416"/>
        <w:gridCol w:w="1288"/>
      </w:tblGrid>
      <w:tr w:rsidR="00A67C4E" w:rsidRPr="00A67C4E" w:rsidTr="00A67C4E">
        <w:trPr>
          <w:trHeight w:val="308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7C4E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67C4E" w:rsidRPr="00A67C4E" w:rsidTr="00A67C4E">
        <w:trPr>
          <w:trHeight w:val="136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715 406,77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265 983,55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449 423,22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715 406,77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265 983,55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449 423,22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Изменение остатков средств на счетах по учету средств </w:t>
            </w: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715 406,77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265 983,55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449 423,22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-34 956 548,66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-23 408 318,89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-34 956 548,66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-23 408 318,89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-34 956 548,66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-23 408 318,89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100 01050201130000510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-34 956 548,66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-23 408 318,89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35 671 955,43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23 674 302,44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35 671 955,43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23 674 302,44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35 671 955,43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23 674 302,44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67C4E" w:rsidRPr="00A67C4E" w:rsidTr="00A67C4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C4E" w:rsidRPr="00A67C4E" w:rsidRDefault="00A67C4E" w:rsidP="00A67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100 01050201130000610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35 671 955,43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23 674 302,44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C4E" w:rsidRPr="00A67C4E" w:rsidRDefault="00A67C4E" w:rsidP="00A67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97D8E" w:rsidRPr="00287B03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E68" w:rsidRPr="00AA4E68" w:rsidRDefault="00AA4E68" w:rsidP="00AA4E6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A4E68">
        <w:rPr>
          <w:noProof/>
          <w:sz w:val="26"/>
          <w:szCs w:val="26"/>
        </w:rPr>
        <w:drawing>
          <wp:inline distT="0" distB="0" distL="0" distR="0">
            <wp:extent cx="800100" cy="981075"/>
            <wp:effectExtent l="19050" t="0" r="0" b="0"/>
            <wp:docPr id="10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68" w:rsidRPr="00AA4E68" w:rsidRDefault="00AA4E68" w:rsidP="00AA4E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4E68">
        <w:rPr>
          <w:rFonts w:ascii="Times New Roman" w:hAnsi="Times New Roman"/>
          <w:b/>
          <w:sz w:val="26"/>
          <w:szCs w:val="26"/>
        </w:rPr>
        <w:t>СОБРАНИЕ ПРЕДСТАВИТЕЛЕЙ ГОРОДСКОГО ПОСЕЛЕНИЯ ПЕТРА ДУБРАВА МУНИЦИПАЛЬНОГО РАЙОН</w:t>
      </w:r>
      <w:r>
        <w:rPr>
          <w:rFonts w:ascii="Times New Roman" w:hAnsi="Times New Roman"/>
          <w:b/>
          <w:sz w:val="26"/>
          <w:szCs w:val="26"/>
        </w:rPr>
        <w:t>А</w:t>
      </w:r>
      <w:r w:rsidRPr="00AA4E68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A4E68">
        <w:rPr>
          <w:rFonts w:ascii="Times New Roman" w:hAnsi="Times New Roman"/>
          <w:b/>
          <w:sz w:val="26"/>
          <w:szCs w:val="26"/>
        </w:rPr>
        <w:t>ВОЛЖСКИЙ</w:t>
      </w:r>
      <w:proofErr w:type="gramEnd"/>
      <w:r w:rsidRPr="00AA4E68">
        <w:rPr>
          <w:rFonts w:ascii="Times New Roman" w:hAnsi="Times New Roman"/>
          <w:b/>
          <w:sz w:val="26"/>
          <w:szCs w:val="26"/>
        </w:rPr>
        <w:t xml:space="preserve"> </w:t>
      </w:r>
    </w:p>
    <w:p w:rsidR="00AA4E68" w:rsidRPr="00AA4E68" w:rsidRDefault="00AA4E68" w:rsidP="00AA4E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4E68">
        <w:rPr>
          <w:rFonts w:ascii="Times New Roman" w:hAnsi="Times New Roman"/>
          <w:b/>
          <w:sz w:val="26"/>
          <w:szCs w:val="26"/>
        </w:rPr>
        <w:t>САМАРСКОЙ ОБЛАСТИ</w:t>
      </w:r>
    </w:p>
    <w:p w:rsidR="00AA4E68" w:rsidRPr="00AA4E68" w:rsidRDefault="00AA4E68" w:rsidP="00AA4E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4E68">
        <w:rPr>
          <w:rFonts w:ascii="Times New Roman" w:hAnsi="Times New Roman"/>
          <w:sz w:val="26"/>
          <w:szCs w:val="26"/>
        </w:rPr>
        <w:t>ЧЕТВЕРТОГО СОЗЫВА</w:t>
      </w:r>
    </w:p>
    <w:p w:rsidR="00AA4E68" w:rsidRPr="00AA4E68" w:rsidRDefault="00AA4E68" w:rsidP="00AA4E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4E68" w:rsidRPr="00AA4E68" w:rsidRDefault="00AA4E68" w:rsidP="00AA4E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4E68">
        <w:rPr>
          <w:rFonts w:ascii="Times New Roman" w:hAnsi="Times New Roman"/>
          <w:b/>
          <w:sz w:val="26"/>
          <w:szCs w:val="26"/>
        </w:rPr>
        <w:t>РЕШЕНИЕ</w:t>
      </w:r>
    </w:p>
    <w:p w:rsidR="00AA4E68" w:rsidRPr="00AA4E68" w:rsidRDefault="00AA4E68" w:rsidP="00AA4E6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A4E68" w:rsidRPr="00AA4E68" w:rsidRDefault="00AA4E68" w:rsidP="00AA4E6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AA4E68">
        <w:rPr>
          <w:rFonts w:ascii="Times New Roman" w:eastAsia="Times New Roman" w:hAnsi="Times New Roman"/>
          <w:b/>
          <w:sz w:val="26"/>
          <w:szCs w:val="26"/>
        </w:rPr>
        <w:t>25.10.2022г</w:t>
      </w:r>
      <w:r w:rsidR="00BC17DF">
        <w:rPr>
          <w:rFonts w:ascii="Times New Roman" w:eastAsia="Times New Roman" w:hAnsi="Times New Roman"/>
          <w:b/>
          <w:sz w:val="26"/>
          <w:szCs w:val="26"/>
        </w:rPr>
        <w:t>.</w:t>
      </w:r>
      <w:r w:rsidRPr="00AA4E68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 </w:t>
      </w:r>
      <w:r w:rsidRPr="00AA4E68">
        <w:rPr>
          <w:rFonts w:ascii="Times New Roman" w:eastAsia="Times New Roman" w:hAnsi="Times New Roman"/>
          <w:b/>
          <w:sz w:val="26"/>
          <w:szCs w:val="26"/>
        </w:rPr>
        <w:t>№</w:t>
      </w:r>
      <w:r w:rsidR="00BC17D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AA4E68">
        <w:rPr>
          <w:rFonts w:ascii="Times New Roman" w:eastAsia="Times New Roman" w:hAnsi="Times New Roman"/>
          <w:b/>
          <w:sz w:val="26"/>
          <w:szCs w:val="26"/>
        </w:rPr>
        <w:t xml:space="preserve">109 </w:t>
      </w:r>
    </w:p>
    <w:p w:rsidR="00AA4E68" w:rsidRPr="00AA4E68" w:rsidRDefault="00AA4E68" w:rsidP="00AA4E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A4E68" w:rsidRPr="00AA4E68" w:rsidRDefault="00AA4E68" w:rsidP="00AA4E6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A4E68" w:rsidRPr="00AA4E68" w:rsidRDefault="00AA4E68" w:rsidP="00AA4E68">
      <w:pPr>
        <w:tabs>
          <w:tab w:val="left" w:pos="5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AA4E68">
        <w:rPr>
          <w:rFonts w:ascii="Times New Roman" w:hAnsi="Times New Roman"/>
          <w:b/>
          <w:color w:val="000000"/>
          <w:sz w:val="26"/>
          <w:szCs w:val="26"/>
        </w:rPr>
        <w:t xml:space="preserve">О поддержке </w:t>
      </w:r>
      <w:r w:rsidRPr="00AA4E68">
        <w:rPr>
          <w:rFonts w:ascii="Times New Roman" w:hAnsi="Times New Roman"/>
          <w:b/>
          <w:sz w:val="26"/>
          <w:szCs w:val="26"/>
        </w:rPr>
        <w:t>социально ориентированных некоммерческих организаций и (или) субъектов малого и среднего предпринимательства, признанных социальными предприятиями.</w:t>
      </w:r>
    </w:p>
    <w:p w:rsidR="00AA4E68" w:rsidRPr="00AA4E68" w:rsidRDefault="00AA4E68" w:rsidP="00AA4E68">
      <w:pPr>
        <w:tabs>
          <w:tab w:val="left" w:pos="5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4E68" w:rsidRPr="00AA4E68" w:rsidRDefault="00AA4E68" w:rsidP="00AA4E68">
      <w:pPr>
        <w:tabs>
          <w:tab w:val="left" w:pos="5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4E68" w:rsidRPr="00AA4E68" w:rsidRDefault="00AA4E68" w:rsidP="00AA4E68">
      <w:pPr>
        <w:pStyle w:val="1"/>
        <w:shd w:val="clear" w:color="auto" w:fill="FFFFFF"/>
        <w:spacing w:before="161" w:after="161" w:line="360" w:lineRule="auto"/>
        <w:ind w:firstLine="708"/>
        <w:jc w:val="both"/>
        <w:rPr>
          <w:rStyle w:val="pagenumber"/>
          <w:rFonts w:ascii="Times New Roman" w:hAnsi="Times New Roman"/>
          <w:b w:val="0"/>
          <w:color w:val="000000" w:themeColor="text1"/>
          <w:sz w:val="26"/>
          <w:szCs w:val="26"/>
        </w:rPr>
      </w:pPr>
      <w:r w:rsidRPr="00AA4E68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В целях поддержки социально ориентированных некоммерческих организаций и (или) субъектов малого и среднего предпринимательства, признанных социальными предприятиями, руководствуясь Уставом городского поселения Петра Дубрава муниципального района </w:t>
      </w:r>
      <w:proofErr w:type="gramStart"/>
      <w:r w:rsidRPr="00AA4E68">
        <w:rPr>
          <w:rFonts w:ascii="Times New Roman" w:hAnsi="Times New Roman"/>
          <w:b w:val="0"/>
          <w:color w:val="000000" w:themeColor="text1"/>
          <w:sz w:val="26"/>
          <w:szCs w:val="26"/>
        </w:rPr>
        <w:t>Волжский</w:t>
      </w:r>
      <w:proofErr w:type="gramEnd"/>
      <w:r w:rsidRPr="00AA4E68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Самарской области, </w:t>
      </w:r>
      <w:r w:rsidRPr="00AA4E68">
        <w:rPr>
          <w:rStyle w:val="pagenumber"/>
          <w:rFonts w:ascii="Times New Roman" w:hAnsi="Times New Roman"/>
          <w:b w:val="0"/>
          <w:color w:val="000000" w:themeColor="text1"/>
          <w:sz w:val="26"/>
          <w:szCs w:val="26"/>
        </w:rPr>
        <w:t>Собрание Представителей городского поселения Петра Дубрава муниципального района Волжский Самарской области РЕШИЛО:</w:t>
      </w:r>
    </w:p>
    <w:p w:rsidR="00AA4E68" w:rsidRPr="00AA4E68" w:rsidRDefault="00AA4E68" w:rsidP="00AA4E68">
      <w:pPr>
        <w:numPr>
          <w:ilvl w:val="0"/>
          <w:numId w:val="16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4E68">
        <w:rPr>
          <w:rFonts w:ascii="Times New Roman" w:hAnsi="Times New Roman"/>
          <w:sz w:val="26"/>
          <w:szCs w:val="26"/>
        </w:rPr>
        <w:t xml:space="preserve">Установить размер арендной платы за период с 01.01.2022  по 31.12.2024 включительно по действующим договорам и (или) вновь заключенным договорам аренды имущества городского поселения Петра Дубрава </w:t>
      </w:r>
      <w:r w:rsidRPr="00AA4E68">
        <w:rPr>
          <w:rFonts w:ascii="Times New Roman" w:hAnsi="Times New Roman"/>
          <w:sz w:val="26"/>
          <w:szCs w:val="26"/>
        </w:rPr>
        <w:lastRenderedPageBreak/>
        <w:t xml:space="preserve">муниципального района Волжский Самарской области, стороной (арендатором) </w:t>
      </w:r>
      <w:proofErr w:type="gramStart"/>
      <w:r w:rsidRPr="00AA4E68">
        <w:rPr>
          <w:rFonts w:ascii="Times New Roman" w:hAnsi="Times New Roman"/>
          <w:sz w:val="26"/>
          <w:szCs w:val="26"/>
        </w:rPr>
        <w:t>по</w:t>
      </w:r>
      <w:proofErr w:type="gramEnd"/>
      <w:r w:rsidRPr="00AA4E6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A4E68">
        <w:rPr>
          <w:rFonts w:ascii="Times New Roman" w:hAnsi="Times New Roman"/>
          <w:sz w:val="26"/>
          <w:szCs w:val="26"/>
        </w:rPr>
        <w:t>которым являются социально ориентированные некоммерческие организации и (или) субъекты малого и среднего предпринимательства, признанные социальными предприятиями в порядке, установленном приказом Министерства экономического развития Российской Федерации от 29.11.2019 № 773 «Об утверждении Порядка признания субъекта малого и среднего предпринимательства социальными предприятиями и Порядка формирования перечня субъектов малого и среднего предпринимательства, имеющих статус социального предприятия» в размере 50% от арендной платы.</w:t>
      </w:r>
      <w:proofErr w:type="gramEnd"/>
    </w:p>
    <w:p w:rsidR="00AA4E68" w:rsidRPr="00AA4E68" w:rsidRDefault="00AA4E68" w:rsidP="00AA4E68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bookmarkStart w:id="29" w:name="Par2"/>
      <w:bookmarkEnd w:id="29"/>
      <w:r w:rsidRPr="00AA4E68">
        <w:rPr>
          <w:rFonts w:ascii="Times New Roman" w:hAnsi="Times New Roman"/>
          <w:bCs/>
          <w:sz w:val="26"/>
          <w:szCs w:val="26"/>
        </w:rPr>
        <w:t>2. Настоящее решение вступает в силу со дня официального опубликования.</w:t>
      </w:r>
    </w:p>
    <w:p w:rsidR="00AA4E68" w:rsidRPr="00AA4E68" w:rsidRDefault="00AA4E68" w:rsidP="00AA4E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A4E68">
        <w:rPr>
          <w:rFonts w:ascii="Times New Roman" w:hAnsi="Times New Roman"/>
          <w:sz w:val="26"/>
          <w:szCs w:val="26"/>
        </w:rPr>
        <w:t xml:space="preserve">3. Официально опубликовать настоящее решение в печатном средстве информации </w:t>
      </w:r>
      <w:proofErr w:type="gramStart"/>
      <w:r w:rsidRPr="00AA4E68">
        <w:rPr>
          <w:rFonts w:ascii="Times New Roman" w:hAnsi="Times New Roman"/>
          <w:sz w:val="26"/>
          <w:szCs w:val="26"/>
        </w:rPr>
        <w:t>г</w:t>
      </w:r>
      <w:proofErr w:type="gramEnd"/>
      <w:r w:rsidRPr="00AA4E68">
        <w:rPr>
          <w:rFonts w:ascii="Times New Roman" w:hAnsi="Times New Roman"/>
          <w:sz w:val="26"/>
          <w:szCs w:val="26"/>
        </w:rPr>
        <w:t>.п. Петра Дубрава «Голос Дубравы» и информационно-телекоммуникационной сети Интернет</w:t>
      </w:r>
      <w:r w:rsidRPr="00AA4E68">
        <w:rPr>
          <w:rFonts w:ascii="Times New Roman" w:hAnsi="Times New Roman"/>
          <w:bCs/>
          <w:sz w:val="26"/>
          <w:szCs w:val="26"/>
        </w:rPr>
        <w:t>.</w:t>
      </w:r>
    </w:p>
    <w:p w:rsidR="00AA4E68" w:rsidRPr="00AA4E68" w:rsidRDefault="00AA4E68" w:rsidP="00AA4E68">
      <w:pPr>
        <w:spacing w:after="0" w:line="240" w:lineRule="auto"/>
        <w:rPr>
          <w:rFonts w:cs="Calibri"/>
          <w:b/>
          <w:sz w:val="26"/>
          <w:szCs w:val="26"/>
        </w:rPr>
      </w:pPr>
    </w:p>
    <w:p w:rsidR="00AA4E68" w:rsidRPr="00AA4E68" w:rsidRDefault="00AA4E68" w:rsidP="00AA4E68">
      <w:pPr>
        <w:spacing w:after="0" w:line="240" w:lineRule="auto"/>
        <w:rPr>
          <w:rFonts w:cs="Calibri"/>
          <w:b/>
          <w:sz w:val="26"/>
          <w:szCs w:val="26"/>
        </w:rPr>
      </w:pPr>
    </w:p>
    <w:p w:rsidR="00AA4E68" w:rsidRPr="00AA4E68" w:rsidRDefault="00AA4E68" w:rsidP="00AA4E68">
      <w:pPr>
        <w:spacing w:after="0" w:line="240" w:lineRule="auto"/>
        <w:rPr>
          <w:rFonts w:cs="Calibri"/>
          <w:b/>
          <w:sz w:val="26"/>
          <w:szCs w:val="26"/>
        </w:rPr>
      </w:pPr>
    </w:p>
    <w:p w:rsidR="00AA4E68" w:rsidRPr="00AA4E68" w:rsidRDefault="00AA4E68" w:rsidP="00AA4E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4E68">
        <w:rPr>
          <w:rFonts w:ascii="Times New Roman" w:hAnsi="Times New Roman"/>
          <w:sz w:val="26"/>
          <w:szCs w:val="26"/>
        </w:rPr>
        <w:t>И.о. Главы городского поселения</w:t>
      </w:r>
    </w:p>
    <w:p w:rsidR="00AA4E68" w:rsidRPr="00AA4E68" w:rsidRDefault="00AA4E68" w:rsidP="00AA4E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4E68">
        <w:rPr>
          <w:rFonts w:ascii="Times New Roman" w:hAnsi="Times New Roman"/>
          <w:sz w:val="26"/>
          <w:szCs w:val="26"/>
        </w:rPr>
        <w:t>Петра Дубрава                                                                                      Г.В.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4E68">
        <w:rPr>
          <w:rFonts w:ascii="Times New Roman" w:hAnsi="Times New Roman"/>
          <w:sz w:val="26"/>
          <w:szCs w:val="26"/>
        </w:rPr>
        <w:t>Чернышов</w:t>
      </w:r>
      <w:proofErr w:type="spellEnd"/>
    </w:p>
    <w:p w:rsidR="00AA4E68" w:rsidRPr="00AA4E68" w:rsidRDefault="00AA4E68" w:rsidP="00AA4E6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A4E68" w:rsidRPr="00AA4E68" w:rsidRDefault="00AA4E68" w:rsidP="00AA4E6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A4E68" w:rsidRPr="00AA4E68" w:rsidRDefault="00AA4E68" w:rsidP="00AA4E6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A4E68">
        <w:rPr>
          <w:rFonts w:ascii="Times New Roman" w:eastAsia="Times New Roman" w:hAnsi="Times New Roman"/>
          <w:sz w:val="26"/>
          <w:szCs w:val="26"/>
        </w:rPr>
        <w:t>Председатель Собрания Представителей                                          Л.Н.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A4E68">
        <w:rPr>
          <w:rFonts w:ascii="Times New Roman" w:eastAsia="Times New Roman" w:hAnsi="Times New Roman"/>
          <w:sz w:val="26"/>
          <w:szCs w:val="26"/>
        </w:rPr>
        <w:t>Ларюшина</w:t>
      </w:r>
      <w:proofErr w:type="spellEnd"/>
    </w:p>
    <w:p w:rsidR="00AA4E68" w:rsidRPr="00AA4E68" w:rsidRDefault="00AA4E68" w:rsidP="00AA4E68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</w:rPr>
      </w:pPr>
    </w:p>
    <w:p w:rsidR="00097D8E" w:rsidRPr="00AA4E68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7D8E" w:rsidRPr="00AA4E68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7D8E" w:rsidRPr="00AA4E68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7D8E" w:rsidRPr="00097D8E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8A2" w:rsidRPr="00D108A2" w:rsidRDefault="00D108A2" w:rsidP="00D108A2">
      <w:pPr>
        <w:jc w:val="center"/>
        <w:rPr>
          <w:rFonts w:ascii="Times New Roman" w:hAnsi="Times New Roman"/>
          <w:b/>
          <w:sz w:val="26"/>
          <w:szCs w:val="26"/>
        </w:rPr>
      </w:pPr>
      <w:r w:rsidRPr="00D108A2">
        <w:rPr>
          <w:noProof/>
          <w:sz w:val="26"/>
          <w:szCs w:val="26"/>
        </w:rPr>
        <w:drawing>
          <wp:inline distT="0" distB="0" distL="0" distR="0">
            <wp:extent cx="795655" cy="985520"/>
            <wp:effectExtent l="19050" t="0" r="4445" b="0"/>
            <wp:docPr id="1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8A2">
        <w:rPr>
          <w:rFonts w:ascii="Times New Roman" w:hAnsi="Times New Roman"/>
          <w:b/>
          <w:sz w:val="26"/>
          <w:szCs w:val="26"/>
        </w:rPr>
        <w:t xml:space="preserve">   </w:t>
      </w:r>
    </w:p>
    <w:p w:rsidR="00D108A2" w:rsidRPr="00D108A2" w:rsidRDefault="00D108A2" w:rsidP="00D108A2">
      <w:pPr>
        <w:jc w:val="center"/>
        <w:rPr>
          <w:rFonts w:ascii="Times New Roman" w:hAnsi="Times New Roman"/>
          <w:b/>
          <w:sz w:val="26"/>
          <w:szCs w:val="26"/>
        </w:rPr>
      </w:pPr>
      <w:r w:rsidRPr="00D108A2">
        <w:rPr>
          <w:rFonts w:ascii="Times New Roman" w:hAnsi="Times New Roman"/>
          <w:b/>
          <w:sz w:val="26"/>
          <w:szCs w:val="26"/>
        </w:rPr>
        <w:t>Собрание Представителей  городского поселения Петра Дубрава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108A2">
        <w:rPr>
          <w:rFonts w:ascii="Times New Roman" w:hAnsi="Times New Roman"/>
          <w:b/>
          <w:sz w:val="26"/>
          <w:szCs w:val="26"/>
        </w:rPr>
        <w:t>муниципального района Волжский Самарской области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Pr="00D108A2">
        <w:rPr>
          <w:rFonts w:ascii="Times New Roman" w:hAnsi="Times New Roman"/>
          <w:b/>
          <w:sz w:val="26"/>
          <w:szCs w:val="26"/>
        </w:rPr>
        <w:t>Ч</w:t>
      </w:r>
      <w:proofErr w:type="gramEnd"/>
      <w:r w:rsidRPr="00D108A2">
        <w:rPr>
          <w:rFonts w:ascii="Times New Roman" w:hAnsi="Times New Roman"/>
          <w:b/>
          <w:sz w:val="26"/>
          <w:szCs w:val="26"/>
        </w:rPr>
        <w:t>етвертого созыва</w:t>
      </w:r>
    </w:p>
    <w:p w:rsidR="00D108A2" w:rsidRPr="00D108A2" w:rsidRDefault="00D108A2" w:rsidP="00D108A2">
      <w:pPr>
        <w:tabs>
          <w:tab w:val="left" w:pos="4260"/>
        </w:tabs>
        <w:rPr>
          <w:rFonts w:ascii="Times New Roman" w:hAnsi="Times New Roman"/>
          <w:b/>
          <w:sz w:val="26"/>
          <w:szCs w:val="26"/>
        </w:rPr>
      </w:pPr>
      <w:r w:rsidRPr="00D108A2">
        <w:rPr>
          <w:rFonts w:ascii="Times New Roman" w:hAnsi="Times New Roman"/>
          <w:sz w:val="26"/>
          <w:szCs w:val="26"/>
        </w:rPr>
        <w:tab/>
      </w:r>
      <w:r w:rsidRPr="00D108A2">
        <w:rPr>
          <w:rFonts w:ascii="Times New Roman" w:hAnsi="Times New Roman"/>
          <w:b/>
          <w:sz w:val="26"/>
          <w:szCs w:val="26"/>
        </w:rPr>
        <w:t xml:space="preserve">РЕШЕНИЕ                                                                                                  25.10.2022г.             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D108A2">
        <w:rPr>
          <w:rFonts w:ascii="Times New Roman" w:hAnsi="Times New Roman"/>
          <w:b/>
          <w:sz w:val="26"/>
          <w:szCs w:val="26"/>
        </w:rPr>
        <w:t>№ 110</w:t>
      </w:r>
    </w:p>
    <w:p w:rsidR="00D108A2" w:rsidRPr="00D108A2" w:rsidRDefault="00D108A2" w:rsidP="00D108A2">
      <w:pPr>
        <w:tabs>
          <w:tab w:val="left" w:pos="4260"/>
        </w:tabs>
        <w:rPr>
          <w:rFonts w:ascii="Times New Roman" w:hAnsi="Times New Roman"/>
          <w:b/>
          <w:sz w:val="26"/>
          <w:szCs w:val="26"/>
        </w:rPr>
      </w:pPr>
    </w:p>
    <w:p w:rsidR="00D108A2" w:rsidRPr="00D108A2" w:rsidRDefault="00D108A2" w:rsidP="00D108A2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</w:rPr>
      </w:pPr>
      <w:r w:rsidRPr="00D108A2">
        <w:rPr>
          <w:rFonts w:ascii="Times New Roman" w:hAnsi="Times New Roman"/>
          <w:b/>
          <w:sz w:val="26"/>
          <w:szCs w:val="26"/>
        </w:rPr>
        <w:lastRenderedPageBreak/>
        <w:t>О внесении изменений в Решение Собрания представителей</w:t>
      </w: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D108A2">
        <w:rPr>
          <w:rFonts w:ascii="Times New Roman" w:hAnsi="Times New Roman"/>
          <w:b/>
          <w:sz w:val="26"/>
          <w:szCs w:val="26"/>
        </w:rPr>
        <w:t>городского поселения Петра Дубрава муниципального района Волжский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D108A2">
        <w:rPr>
          <w:rFonts w:ascii="Times New Roman" w:hAnsi="Times New Roman"/>
          <w:b/>
          <w:sz w:val="26"/>
          <w:szCs w:val="26"/>
        </w:rPr>
        <w:t>Самарской области «Об утверждении местного  бюджета городского поселения Петра Дубрава муниципального района Волжский Самарской области на 2022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108A2">
        <w:rPr>
          <w:rFonts w:ascii="Times New Roman" w:hAnsi="Times New Roman"/>
          <w:b/>
          <w:sz w:val="26"/>
          <w:szCs w:val="26"/>
        </w:rPr>
        <w:t>год и плановый период 2023 и 2024 годов во втором чтении» от 29.12.2021г. №78.</w:t>
      </w:r>
    </w:p>
    <w:p w:rsidR="00D108A2" w:rsidRPr="00D108A2" w:rsidRDefault="00D108A2" w:rsidP="00D108A2">
      <w:pPr>
        <w:rPr>
          <w:rFonts w:ascii="Times New Roman" w:hAnsi="Times New Roman"/>
          <w:sz w:val="26"/>
          <w:szCs w:val="26"/>
        </w:rPr>
      </w:pPr>
    </w:p>
    <w:p w:rsidR="00D108A2" w:rsidRPr="00D108A2" w:rsidRDefault="00D108A2" w:rsidP="00D108A2">
      <w:pPr>
        <w:pStyle w:val="aa"/>
        <w:spacing w:before="0" w:beforeAutospacing="0" w:after="0"/>
        <w:jc w:val="both"/>
        <w:rPr>
          <w:sz w:val="26"/>
          <w:szCs w:val="26"/>
        </w:rPr>
      </w:pPr>
      <w:r w:rsidRPr="00D108A2">
        <w:rPr>
          <w:sz w:val="26"/>
          <w:szCs w:val="26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 w:rsidRPr="00D108A2">
        <w:rPr>
          <w:sz w:val="26"/>
          <w:szCs w:val="26"/>
        </w:rPr>
        <w:t>Волжский</w:t>
      </w:r>
      <w:proofErr w:type="gramEnd"/>
      <w:r w:rsidRPr="00D108A2">
        <w:rPr>
          <w:sz w:val="26"/>
          <w:szCs w:val="26"/>
        </w:rPr>
        <w:t xml:space="preserve"> Самарской области.</w:t>
      </w:r>
    </w:p>
    <w:p w:rsidR="00D108A2" w:rsidRPr="00D108A2" w:rsidRDefault="00D108A2" w:rsidP="00D108A2">
      <w:pPr>
        <w:pStyle w:val="aa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108A2">
        <w:rPr>
          <w:sz w:val="26"/>
          <w:szCs w:val="26"/>
        </w:rPr>
        <w:t xml:space="preserve">На основании вышеизложенного Собрание представителей городского поселения Петра Дубрава </w:t>
      </w:r>
    </w:p>
    <w:p w:rsidR="00D108A2" w:rsidRDefault="00D108A2" w:rsidP="00D108A2">
      <w:pPr>
        <w:tabs>
          <w:tab w:val="left" w:pos="1335"/>
        </w:tabs>
        <w:jc w:val="both"/>
        <w:rPr>
          <w:rFonts w:ascii="Times New Roman" w:hAnsi="Times New Roman"/>
          <w:b/>
          <w:sz w:val="26"/>
          <w:szCs w:val="26"/>
        </w:rPr>
      </w:pPr>
      <w:r w:rsidRPr="00D108A2">
        <w:rPr>
          <w:rFonts w:ascii="Times New Roman" w:hAnsi="Times New Roman"/>
          <w:b/>
          <w:sz w:val="26"/>
          <w:szCs w:val="26"/>
        </w:rPr>
        <w:t>РЕШИЛО:</w:t>
      </w:r>
    </w:p>
    <w:p w:rsidR="00D108A2" w:rsidRPr="00D108A2" w:rsidRDefault="00D108A2" w:rsidP="00D108A2">
      <w:pPr>
        <w:tabs>
          <w:tab w:val="left" w:pos="1335"/>
        </w:tabs>
        <w:jc w:val="both"/>
        <w:rPr>
          <w:rFonts w:ascii="Times New Roman" w:hAnsi="Times New Roman"/>
          <w:b/>
          <w:sz w:val="26"/>
          <w:szCs w:val="26"/>
        </w:rPr>
      </w:pPr>
      <w:r w:rsidRPr="00D108A2">
        <w:rPr>
          <w:rFonts w:ascii="Times New Roman" w:hAnsi="Times New Roman"/>
          <w:b/>
          <w:sz w:val="26"/>
          <w:szCs w:val="26"/>
        </w:rPr>
        <w:t>Статья 1:</w:t>
      </w:r>
    </w:p>
    <w:p w:rsidR="00D108A2" w:rsidRPr="00D108A2" w:rsidRDefault="00D108A2" w:rsidP="00D108A2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108A2">
        <w:rPr>
          <w:rFonts w:ascii="Times New Roman" w:hAnsi="Times New Roman"/>
          <w:sz w:val="26"/>
          <w:szCs w:val="26"/>
        </w:rPr>
        <w:t>Внести в Решение Собрания представителей городского поселения Петра Дубрава муниципального района Волжский Самарской области от 29 декабря 2021 г. №78 «Об утверждении  местного бюджета городского поселения Петра Дубрава муниципального района Волжский Самарской области на 2022 год и на плановый период 2023 и 2024 годов во втором чтении»   следующие изменения</w:t>
      </w:r>
      <w:r w:rsidRPr="00D108A2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D108A2" w:rsidRPr="00D108A2" w:rsidRDefault="00D108A2" w:rsidP="00D108A2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6"/>
          <w:szCs w:val="26"/>
        </w:rPr>
      </w:pPr>
    </w:p>
    <w:p w:rsidR="00D108A2" w:rsidRPr="00D108A2" w:rsidRDefault="00D108A2" w:rsidP="00D108A2">
      <w:pPr>
        <w:tabs>
          <w:tab w:val="left" w:pos="1335"/>
        </w:tabs>
        <w:rPr>
          <w:rFonts w:ascii="Times New Roman" w:hAnsi="Times New Roman"/>
          <w:sz w:val="26"/>
          <w:szCs w:val="26"/>
        </w:rPr>
      </w:pPr>
      <w:r w:rsidRPr="00D108A2">
        <w:rPr>
          <w:rStyle w:val="tocnumber"/>
          <w:rFonts w:ascii="Times New Roman" w:hAnsi="Times New Roman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-</w:t>
      </w:r>
      <w:r w:rsidRPr="00D108A2">
        <w:rPr>
          <w:color w:val="000000"/>
          <w:sz w:val="26"/>
          <w:szCs w:val="26"/>
        </w:rPr>
        <w:t xml:space="preserve"> </w:t>
      </w:r>
      <w:r w:rsidRPr="00D108A2">
        <w:rPr>
          <w:rFonts w:ascii="Times New Roman" w:hAnsi="Times New Roman"/>
          <w:color w:val="000000"/>
          <w:sz w:val="26"/>
          <w:szCs w:val="26"/>
        </w:rPr>
        <w:t xml:space="preserve">общий объем доходов </w:t>
      </w:r>
      <w:r w:rsidRPr="00D108A2">
        <w:rPr>
          <w:rFonts w:ascii="Times New Roman" w:hAnsi="Times New Roman"/>
          <w:sz w:val="26"/>
          <w:szCs w:val="26"/>
        </w:rPr>
        <w:t xml:space="preserve">34956,5 </w:t>
      </w:r>
      <w:r w:rsidRPr="00D108A2">
        <w:rPr>
          <w:rFonts w:ascii="Times New Roman" w:hAnsi="Times New Roman"/>
          <w:color w:val="000000"/>
          <w:sz w:val="26"/>
          <w:szCs w:val="26"/>
        </w:rPr>
        <w:t xml:space="preserve">тыс. рублей заменить суммой  </w:t>
      </w:r>
      <w:r w:rsidRPr="00D108A2">
        <w:rPr>
          <w:rFonts w:ascii="Times New Roman" w:hAnsi="Times New Roman"/>
          <w:sz w:val="26"/>
          <w:szCs w:val="26"/>
        </w:rPr>
        <w:t>34970,3 тыс</w:t>
      </w:r>
      <w:proofErr w:type="gramStart"/>
      <w:r w:rsidRPr="00D108A2">
        <w:rPr>
          <w:rFonts w:ascii="Times New Roman" w:hAnsi="Times New Roman"/>
          <w:sz w:val="26"/>
          <w:szCs w:val="26"/>
        </w:rPr>
        <w:t>.р</w:t>
      </w:r>
      <w:proofErr w:type="gramEnd"/>
      <w:r w:rsidRPr="00D108A2">
        <w:rPr>
          <w:rFonts w:ascii="Times New Roman" w:hAnsi="Times New Roman"/>
          <w:sz w:val="26"/>
          <w:szCs w:val="26"/>
        </w:rPr>
        <w:t>ублей ;</w:t>
      </w:r>
    </w:p>
    <w:p w:rsidR="00D108A2" w:rsidRPr="00D108A2" w:rsidRDefault="00D108A2" w:rsidP="00D108A2">
      <w:pPr>
        <w:tabs>
          <w:tab w:val="left" w:pos="133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D108A2">
        <w:rPr>
          <w:rFonts w:ascii="Times New Roman" w:hAnsi="Times New Roman"/>
          <w:sz w:val="26"/>
          <w:szCs w:val="26"/>
        </w:rPr>
        <w:t xml:space="preserve">- общий объем расходов в сумме </w:t>
      </w:r>
      <w:r w:rsidRPr="00D108A2">
        <w:rPr>
          <w:rFonts w:ascii="Times New Roman" w:hAnsi="Times New Roman"/>
          <w:color w:val="000000"/>
          <w:sz w:val="26"/>
          <w:szCs w:val="26"/>
        </w:rPr>
        <w:t>35671,9тыс</w:t>
      </w:r>
      <w:proofErr w:type="gramStart"/>
      <w:r w:rsidRPr="00D108A2"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 w:rsidRPr="00D108A2">
        <w:rPr>
          <w:rFonts w:ascii="Times New Roman" w:hAnsi="Times New Roman"/>
          <w:color w:val="000000"/>
          <w:sz w:val="26"/>
          <w:szCs w:val="26"/>
        </w:rPr>
        <w:t>уб.тыс. рублей заменить суммой 35685,7 тыс.руб.</w:t>
      </w:r>
      <w:r w:rsidRPr="00D108A2">
        <w:rPr>
          <w:rFonts w:ascii="Times New Roman" w:hAnsi="Times New Roman"/>
          <w:sz w:val="26"/>
          <w:szCs w:val="26"/>
        </w:rPr>
        <w:t>;</w:t>
      </w:r>
    </w:p>
    <w:p w:rsidR="00D108A2" w:rsidRPr="00D108A2" w:rsidRDefault="00D108A2" w:rsidP="00D108A2">
      <w:pPr>
        <w:tabs>
          <w:tab w:val="left" w:pos="133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D108A2">
        <w:rPr>
          <w:rFonts w:ascii="Times New Roman" w:hAnsi="Times New Roman"/>
          <w:sz w:val="26"/>
          <w:szCs w:val="26"/>
        </w:rPr>
        <w:t xml:space="preserve">-  </w:t>
      </w:r>
      <w:r w:rsidRPr="00D108A2">
        <w:rPr>
          <w:rFonts w:ascii="Times New Roman" w:hAnsi="Times New Roman"/>
          <w:color w:val="000000"/>
          <w:sz w:val="26"/>
          <w:szCs w:val="26"/>
        </w:rPr>
        <w:t>за счет остатка средств на счетах бюджета</w:t>
      </w:r>
      <w:r w:rsidRPr="00D108A2">
        <w:rPr>
          <w:rFonts w:ascii="Times New Roman" w:hAnsi="Times New Roman"/>
          <w:sz w:val="26"/>
          <w:szCs w:val="26"/>
        </w:rPr>
        <w:t xml:space="preserve"> - дефицит  715,4 тыс</w:t>
      </w:r>
      <w:proofErr w:type="gramStart"/>
      <w:r w:rsidRPr="00D108A2">
        <w:rPr>
          <w:rFonts w:ascii="Times New Roman" w:hAnsi="Times New Roman"/>
          <w:sz w:val="26"/>
          <w:szCs w:val="26"/>
        </w:rPr>
        <w:t>.р</w:t>
      </w:r>
      <w:proofErr w:type="gramEnd"/>
      <w:r w:rsidRPr="00D108A2">
        <w:rPr>
          <w:rFonts w:ascii="Times New Roman" w:hAnsi="Times New Roman"/>
          <w:sz w:val="26"/>
          <w:szCs w:val="26"/>
        </w:rPr>
        <w:t xml:space="preserve">ублей. </w:t>
      </w:r>
    </w:p>
    <w:p w:rsidR="00D108A2" w:rsidRPr="00D108A2" w:rsidRDefault="00D108A2" w:rsidP="00D108A2">
      <w:pPr>
        <w:spacing w:line="360" w:lineRule="auto"/>
        <w:ind w:firstLine="709"/>
        <w:jc w:val="both"/>
        <w:rPr>
          <w:rStyle w:val="tocnumber"/>
          <w:rFonts w:ascii="Times New Roman" w:hAnsi="Times New Roman"/>
          <w:color w:val="000000"/>
          <w:sz w:val="26"/>
          <w:szCs w:val="26"/>
        </w:rPr>
      </w:pPr>
    </w:p>
    <w:p w:rsidR="00D108A2" w:rsidRPr="00D108A2" w:rsidRDefault="00D108A2" w:rsidP="00D108A2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6"/>
          <w:szCs w:val="26"/>
        </w:rPr>
      </w:pPr>
      <w:r w:rsidRPr="00D108A2">
        <w:rPr>
          <w:rStyle w:val="tocnumber"/>
          <w:rFonts w:ascii="Times New Roman" w:hAnsi="Times New Roman"/>
          <w:sz w:val="26"/>
          <w:szCs w:val="26"/>
        </w:rPr>
        <w:t>Утвердить основные характеристики местного бюджета на 2023 год:</w:t>
      </w:r>
    </w:p>
    <w:p w:rsidR="00D108A2" w:rsidRPr="00D108A2" w:rsidRDefault="00D108A2" w:rsidP="00D108A2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6"/>
          <w:szCs w:val="26"/>
        </w:rPr>
      </w:pPr>
      <w:r w:rsidRPr="00D108A2">
        <w:rPr>
          <w:rStyle w:val="tocnumber"/>
          <w:rFonts w:ascii="Times New Roman" w:hAnsi="Times New Roman"/>
          <w:sz w:val="26"/>
          <w:szCs w:val="26"/>
        </w:rPr>
        <w:t>общий объем доходов – 34986,5тыс. рублей;</w:t>
      </w:r>
    </w:p>
    <w:p w:rsidR="00D108A2" w:rsidRPr="00D108A2" w:rsidRDefault="00D108A2" w:rsidP="00D108A2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6"/>
          <w:szCs w:val="26"/>
        </w:rPr>
      </w:pPr>
      <w:r w:rsidRPr="00D108A2">
        <w:rPr>
          <w:rStyle w:val="tocnumber"/>
          <w:rFonts w:ascii="Times New Roman" w:hAnsi="Times New Roman"/>
          <w:sz w:val="26"/>
          <w:szCs w:val="26"/>
        </w:rPr>
        <w:t>общий объем расходов – 34986,5 тыс. рублей;</w:t>
      </w:r>
    </w:p>
    <w:p w:rsidR="00D108A2" w:rsidRPr="00D108A2" w:rsidRDefault="00D108A2" w:rsidP="00D108A2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6"/>
          <w:szCs w:val="26"/>
        </w:rPr>
      </w:pPr>
      <w:r w:rsidRPr="00D108A2">
        <w:rPr>
          <w:rStyle w:val="tocnumber"/>
          <w:rFonts w:ascii="Times New Roman" w:hAnsi="Times New Roman"/>
          <w:sz w:val="26"/>
          <w:szCs w:val="26"/>
        </w:rPr>
        <w:t>дефицит/</w:t>
      </w:r>
      <w:proofErr w:type="spellStart"/>
      <w:r w:rsidRPr="00D108A2">
        <w:rPr>
          <w:rStyle w:val="tocnumber"/>
          <w:rFonts w:ascii="Times New Roman" w:hAnsi="Times New Roman"/>
          <w:sz w:val="26"/>
          <w:szCs w:val="26"/>
        </w:rPr>
        <w:t>профицит</w:t>
      </w:r>
      <w:proofErr w:type="spellEnd"/>
      <w:r w:rsidRPr="00D108A2">
        <w:rPr>
          <w:rStyle w:val="tocnumber"/>
          <w:rFonts w:ascii="Times New Roman" w:hAnsi="Times New Roman"/>
          <w:sz w:val="26"/>
          <w:szCs w:val="26"/>
        </w:rPr>
        <w:t xml:space="preserve"> – 0,000 тыс. рублей.</w:t>
      </w:r>
    </w:p>
    <w:p w:rsidR="00D108A2" w:rsidRDefault="00D108A2" w:rsidP="00D108A2">
      <w:pPr>
        <w:tabs>
          <w:tab w:val="left" w:pos="1335"/>
        </w:tabs>
        <w:rPr>
          <w:sz w:val="26"/>
          <w:szCs w:val="26"/>
        </w:rPr>
      </w:pPr>
      <w:r w:rsidRPr="00D108A2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</w:t>
      </w:r>
    </w:p>
    <w:p w:rsidR="00D108A2" w:rsidRPr="00D108A2" w:rsidRDefault="00D108A2" w:rsidP="00D108A2">
      <w:pPr>
        <w:tabs>
          <w:tab w:val="left" w:pos="1335"/>
        </w:tabs>
        <w:rPr>
          <w:rStyle w:val="tocnumber"/>
          <w:sz w:val="26"/>
          <w:szCs w:val="26"/>
        </w:rPr>
      </w:pPr>
      <w:r w:rsidRPr="00D108A2">
        <w:rPr>
          <w:rStyle w:val="tocnumber"/>
          <w:rFonts w:ascii="Times New Roman" w:hAnsi="Times New Roman"/>
          <w:sz w:val="26"/>
          <w:szCs w:val="26"/>
        </w:rPr>
        <w:t xml:space="preserve">2. В статью 4 п.2 внести изменения:  Сумму объема безвозмездных поступлений в доход местного бюджета: </w:t>
      </w:r>
    </w:p>
    <w:p w:rsidR="00D108A2" w:rsidRPr="00D108A2" w:rsidRDefault="00D108A2" w:rsidP="00D108A2">
      <w:pPr>
        <w:ind w:left="57"/>
        <w:contextualSpacing/>
        <w:jc w:val="both"/>
        <w:rPr>
          <w:rStyle w:val="tocnumber"/>
          <w:rFonts w:ascii="Times New Roman" w:hAnsi="Times New Roman"/>
          <w:sz w:val="26"/>
          <w:szCs w:val="26"/>
        </w:rPr>
      </w:pPr>
      <w:r w:rsidRPr="00D108A2">
        <w:rPr>
          <w:rStyle w:val="tocnumber"/>
          <w:rFonts w:ascii="Times New Roman" w:hAnsi="Times New Roman"/>
          <w:sz w:val="26"/>
          <w:szCs w:val="26"/>
        </w:rPr>
        <w:t>в 2022 году – в размере   15901,2 тыс. рублей заменить на 15215,0 тыс</w:t>
      </w:r>
      <w:proofErr w:type="gramStart"/>
      <w:r w:rsidRPr="00D108A2">
        <w:rPr>
          <w:rStyle w:val="tocnumber"/>
          <w:rFonts w:ascii="Times New Roman" w:hAnsi="Times New Roman"/>
          <w:sz w:val="26"/>
          <w:szCs w:val="26"/>
        </w:rPr>
        <w:t>.р</w:t>
      </w:r>
      <w:proofErr w:type="gramEnd"/>
      <w:r w:rsidRPr="00D108A2">
        <w:rPr>
          <w:rStyle w:val="tocnumber"/>
          <w:rFonts w:ascii="Times New Roman" w:hAnsi="Times New Roman"/>
          <w:sz w:val="26"/>
          <w:szCs w:val="26"/>
        </w:rPr>
        <w:t>ублей.</w:t>
      </w:r>
    </w:p>
    <w:p w:rsidR="00D108A2" w:rsidRPr="00D108A2" w:rsidRDefault="00D108A2" w:rsidP="00D108A2">
      <w:pPr>
        <w:ind w:left="57"/>
        <w:contextualSpacing/>
        <w:jc w:val="both"/>
        <w:rPr>
          <w:rStyle w:val="tocnumber"/>
          <w:rFonts w:ascii="Times New Roman" w:hAnsi="Times New Roman"/>
          <w:sz w:val="26"/>
          <w:szCs w:val="26"/>
        </w:rPr>
      </w:pPr>
      <w:r w:rsidRPr="00D108A2">
        <w:rPr>
          <w:rStyle w:val="tocnumber"/>
          <w:rFonts w:ascii="Times New Roman" w:hAnsi="Times New Roman"/>
          <w:sz w:val="26"/>
          <w:szCs w:val="26"/>
        </w:rPr>
        <w:t>в 2023 году – в размере   16736,2 тыс. рублей заменить на 17311,1 тыс</w:t>
      </w:r>
      <w:proofErr w:type="gramStart"/>
      <w:r w:rsidRPr="00D108A2">
        <w:rPr>
          <w:rStyle w:val="tocnumber"/>
          <w:rFonts w:ascii="Times New Roman" w:hAnsi="Times New Roman"/>
          <w:sz w:val="26"/>
          <w:szCs w:val="26"/>
        </w:rPr>
        <w:t>.р</w:t>
      </w:r>
      <w:proofErr w:type="gramEnd"/>
      <w:r w:rsidRPr="00D108A2">
        <w:rPr>
          <w:rStyle w:val="tocnumber"/>
          <w:rFonts w:ascii="Times New Roman" w:hAnsi="Times New Roman"/>
          <w:sz w:val="26"/>
          <w:szCs w:val="26"/>
        </w:rPr>
        <w:t>ублей.</w:t>
      </w:r>
    </w:p>
    <w:p w:rsidR="00D108A2" w:rsidRPr="00D108A2" w:rsidRDefault="00D108A2" w:rsidP="00D108A2">
      <w:pPr>
        <w:ind w:left="57"/>
        <w:contextualSpacing/>
        <w:jc w:val="both"/>
        <w:rPr>
          <w:rStyle w:val="tocnumber"/>
          <w:rFonts w:ascii="Times New Roman" w:hAnsi="Times New Roman"/>
          <w:sz w:val="26"/>
          <w:szCs w:val="26"/>
        </w:rPr>
      </w:pPr>
    </w:p>
    <w:p w:rsidR="00D108A2" w:rsidRPr="00D108A2" w:rsidRDefault="00D108A2" w:rsidP="00D108A2">
      <w:pPr>
        <w:contextualSpacing/>
        <w:jc w:val="both"/>
        <w:rPr>
          <w:rStyle w:val="tocnumber"/>
          <w:rFonts w:ascii="Times New Roman" w:hAnsi="Times New Roman"/>
          <w:sz w:val="26"/>
          <w:szCs w:val="26"/>
        </w:rPr>
      </w:pPr>
      <w:r w:rsidRPr="00D108A2">
        <w:rPr>
          <w:rStyle w:val="tocnumber"/>
          <w:rFonts w:ascii="Times New Roman" w:hAnsi="Times New Roman"/>
          <w:sz w:val="26"/>
          <w:szCs w:val="26"/>
        </w:rPr>
        <w:t>3.</w:t>
      </w:r>
      <w:r>
        <w:rPr>
          <w:rStyle w:val="tocnumber"/>
          <w:rFonts w:ascii="Times New Roman" w:hAnsi="Times New Roman"/>
          <w:sz w:val="26"/>
          <w:szCs w:val="26"/>
        </w:rPr>
        <w:t xml:space="preserve"> </w:t>
      </w:r>
      <w:r w:rsidRPr="00D108A2">
        <w:rPr>
          <w:rStyle w:val="tocnumber"/>
          <w:rFonts w:ascii="Times New Roman" w:hAnsi="Times New Roman"/>
          <w:sz w:val="26"/>
          <w:szCs w:val="26"/>
        </w:rPr>
        <w:t>В</w:t>
      </w:r>
      <w:r>
        <w:rPr>
          <w:rStyle w:val="tocnumber"/>
          <w:rFonts w:ascii="Times New Roman" w:hAnsi="Times New Roman"/>
          <w:sz w:val="26"/>
          <w:szCs w:val="26"/>
        </w:rPr>
        <w:t xml:space="preserve"> статью 12 п.1 внести изменения</w:t>
      </w:r>
      <w:r w:rsidRPr="00D108A2">
        <w:rPr>
          <w:rStyle w:val="tocnumber"/>
          <w:rFonts w:ascii="Times New Roman" w:hAnsi="Times New Roman"/>
          <w:sz w:val="26"/>
          <w:szCs w:val="26"/>
        </w:rPr>
        <w:t>:</w:t>
      </w:r>
      <w:r w:rsidRPr="00D108A2">
        <w:rPr>
          <w:rFonts w:ascii="Times New Roman" w:hAnsi="Times New Roman"/>
          <w:sz w:val="26"/>
          <w:szCs w:val="26"/>
        </w:rPr>
        <w:t xml:space="preserve"> </w:t>
      </w:r>
      <w:r w:rsidRPr="00D108A2">
        <w:rPr>
          <w:rStyle w:val="tocnumber"/>
          <w:rFonts w:ascii="Times New Roman" w:hAnsi="Times New Roman"/>
          <w:sz w:val="26"/>
          <w:szCs w:val="26"/>
        </w:rPr>
        <w:t>Сумму объема межбюджетных трансфертов, предоставляемых другим бюджетам бюджетной системы Российской Федерации:</w:t>
      </w:r>
    </w:p>
    <w:p w:rsidR="00D108A2" w:rsidRPr="00D108A2" w:rsidRDefault="00D108A2" w:rsidP="00D108A2">
      <w:pPr>
        <w:contextualSpacing/>
        <w:jc w:val="both"/>
        <w:rPr>
          <w:rStyle w:val="tocnumber"/>
          <w:rFonts w:ascii="Times New Roman" w:hAnsi="Times New Roman"/>
          <w:sz w:val="26"/>
          <w:szCs w:val="26"/>
        </w:rPr>
      </w:pPr>
      <w:r w:rsidRPr="00D108A2">
        <w:rPr>
          <w:rStyle w:val="tocnumber"/>
          <w:rFonts w:ascii="Times New Roman" w:hAnsi="Times New Roman"/>
          <w:sz w:val="26"/>
          <w:szCs w:val="26"/>
        </w:rPr>
        <w:t>в 2023 году – в сумме 0,0 тыс. рублей заменить на 660,6 тыс</w:t>
      </w:r>
      <w:proofErr w:type="gramStart"/>
      <w:r w:rsidRPr="00D108A2">
        <w:rPr>
          <w:rStyle w:val="tocnumber"/>
          <w:rFonts w:ascii="Times New Roman" w:hAnsi="Times New Roman"/>
          <w:sz w:val="26"/>
          <w:szCs w:val="26"/>
        </w:rPr>
        <w:t>.р</w:t>
      </w:r>
      <w:proofErr w:type="gramEnd"/>
      <w:r w:rsidRPr="00D108A2">
        <w:rPr>
          <w:rStyle w:val="tocnumber"/>
          <w:rFonts w:ascii="Times New Roman" w:hAnsi="Times New Roman"/>
          <w:sz w:val="26"/>
          <w:szCs w:val="26"/>
        </w:rPr>
        <w:t>ублей;</w:t>
      </w:r>
    </w:p>
    <w:p w:rsidR="00D108A2" w:rsidRPr="00D108A2" w:rsidRDefault="00D108A2" w:rsidP="00D108A2">
      <w:pPr>
        <w:contextualSpacing/>
        <w:jc w:val="both"/>
        <w:rPr>
          <w:rStyle w:val="tocnumber"/>
          <w:rFonts w:ascii="Times New Roman" w:hAnsi="Times New Roman"/>
          <w:sz w:val="26"/>
          <w:szCs w:val="26"/>
        </w:rPr>
      </w:pPr>
    </w:p>
    <w:p w:rsidR="00D108A2" w:rsidRPr="00D108A2" w:rsidRDefault="00D108A2" w:rsidP="00D108A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108A2">
        <w:rPr>
          <w:rStyle w:val="tocnumber"/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Приложения </w:t>
      </w:r>
      <w:r w:rsidRPr="00D108A2">
        <w:rPr>
          <w:rFonts w:ascii="Times New Roman" w:hAnsi="Times New Roman"/>
          <w:sz w:val="26"/>
          <w:szCs w:val="26"/>
        </w:rPr>
        <w:t>1,2,3,4,5,6,10  изложить в новой редакции согласно приложениям 1,2,3,4,5,6,10 к настоящему Решению.</w:t>
      </w:r>
    </w:p>
    <w:p w:rsidR="00D108A2" w:rsidRPr="00D108A2" w:rsidRDefault="00D108A2" w:rsidP="00D108A2">
      <w:pPr>
        <w:tabs>
          <w:tab w:val="left" w:pos="1335"/>
        </w:tabs>
        <w:jc w:val="both"/>
        <w:rPr>
          <w:rFonts w:ascii="Times New Roman" w:hAnsi="Times New Roman"/>
          <w:b/>
          <w:sz w:val="26"/>
          <w:szCs w:val="26"/>
        </w:rPr>
      </w:pPr>
      <w:r w:rsidRPr="00D108A2">
        <w:rPr>
          <w:rFonts w:ascii="Times New Roman" w:hAnsi="Times New Roman"/>
          <w:b/>
          <w:sz w:val="26"/>
          <w:szCs w:val="26"/>
        </w:rPr>
        <w:t>Статья 2.</w:t>
      </w:r>
    </w:p>
    <w:p w:rsidR="00D108A2" w:rsidRPr="00D108A2" w:rsidRDefault="00D108A2" w:rsidP="00D108A2">
      <w:pPr>
        <w:tabs>
          <w:tab w:val="left" w:pos="1335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D108A2" w:rsidRPr="00D108A2" w:rsidRDefault="00D108A2" w:rsidP="00D108A2">
      <w:pPr>
        <w:tabs>
          <w:tab w:val="left" w:pos="1335"/>
        </w:tabs>
        <w:jc w:val="both"/>
        <w:rPr>
          <w:rFonts w:ascii="Times New Roman" w:hAnsi="Times New Roman"/>
          <w:sz w:val="26"/>
          <w:szCs w:val="26"/>
        </w:rPr>
      </w:pPr>
      <w:r w:rsidRPr="00D108A2">
        <w:rPr>
          <w:rFonts w:ascii="Times New Roman" w:hAnsi="Times New Roman"/>
          <w:sz w:val="26"/>
          <w:szCs w:val="26"/>
        </w:rPr>
        <w:t>1.Настоящее Решение вступает в силу со дня его принятия.</w:t>
      </w:r>
    </w:p>
    <w:p w:rsidR="00D108A2" w:rsidRPr="00D108A2" w:rsidRDefault="00D108A2" w:rsidP="00D108A2">
      <w:pPr>
        <w:tabs>
          <w:tab w:val="left" w:pos="1335"/>
        </w:tabs>
        <w:jc w:val="both"/>
        <w:rPr>
          <w:rFonts w:ascii="Times New Roman" w:hAnsi="Times New Roman"/>
          <w:sz w:val="26"/>
          <w:szCs w:val="26"/>
        </w:rPr>
      </w:pPr>
      <w:r w:rsidRPr="00D108A2">
        <w:rPr>
          <w:rFonts w:ascii="Times New Roman" w:hAnsi="Times New Roman"/>
          <w:sz w:val="26"/>
          <w:szCs w:val="26"/>
        </w:rPr>
        <w:t>2.Опубликовать настоящее Решение в печатном средстве информации городского поселения Петра Дубрава «Голос Дубравы»</w:t>
      </w:r>
      <w:r>
        <w:rPr>
          <w:rFonts w:ascii="Times New Roman" w:hAnsi="Times New Roman"/>
          <w:sz w:val="26"/>
          <w:szCs w:val="26"/>
        </w:rPr>
        <w:t>.</w:t>
      </w:r>
      <w:r w:rsidRPr="00D108A2">
        <w:rPr>
          <w:rFonts w:ascii="Times New Roman" w:hAnsi="Times New Roman"/>
          <w:sz w:val="26"/>
          <w:szCs w:val="26"/>
        </w:rPr>
        <w:t xml:space="preserve"> </w:t>
      </w:r>
    </w:p>
    <w:p w:rsidR="00D108A2" w:rsidRPr="00D108A2" w:rsidRDefault="00D108A2" w:rsidP="00D108A2">
      <w:pPr>
        <w:tabs>
          <w:tab w:val="left" w:pos="1335"/>
        </w:tabs>
        <w:jc w:val="both"/>
        <w:rPr>
          <w:rFonts w:ascii="Times New Roman" w:hAnsi="Times New Roman"/>
          <w:sz w:val="26"/>
          <w:szCs w:val="26"/>
        </w:rPr>
      </w:pPr>
    </w:p>
    <w:p w:rsidR="00D108A2" w:rsidRPr="00D108A2" w:rsidRDefault="00D108A2" w:rsidP="00D108A2">
      <w:pPr>
        <w:tabs>
          <w:tab w:val="left" w:pos="133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D108A2">
        <w:rPr>
          <w:rFonts w:ascii="Times New Roman" w:hAnsi="Times New Roman"/>
          <w:sz w:val="26"/>
          <w:szCs w:val="26"/>
        </w:rPr>
        <w:t>Г</w:t>
      </w:r>
      <w:proofErr w:type="gramEnd"/>
      <w:r w:rsidRPr="00D108A2">
        <w:rPr>
          <w:rFonts w:ascii="Times New Roman" w:hAnsi="Times New Roman"/>
          <w:sz w:val="26"/>
          <w:szCs w:val="26"/>
        </w:rPr>
        <w:t xml:space="preserve">лавы городского </w:t>
      </w:r>
      <w:r>
        <w:rPr>
          <w:rFonts w:ascii="Times New Roman" w:hAnsi="Times New Roman"/>
          <w:sz w:val="26"/>
          <w:szCs w:val="26"/>
        </w:rPr>
        <w:t>поселения                                                                                                        Петра Дубрава</w:t>
      </w:r>
      <w:r w:rsidRPr="00D108A2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proofErr w:type="spellStart"/>
      <w:r w:rsidRPr="00D108A2">
        <w:rPr>
          <w:rFonts w:ascii="Times New Roman" w:hAnsi="Times New Roman"/>
          <w:sz w:val="26"/>
          <w:szCs w:val="26"/>
        </w:rPr>
        <w:t>Г.В.Чернышов</w:t>
      </w:r>
      <w:proofErr w:type="spellEnd"/>
    </w:p>
    <w:p w:rsidR="00D108A2" w:rsidRPr="00D108A2" w:rsidRDefault="00D108A2" w:rsidP="00D108A2">
      <w:pPr>
        <w:rPr>
          <w:rFonts w:ascii="Times New Roman" w:hAnsi="Times New Roman"/>
          <w:sz w:val="26"/>
          <w:szCs w:val="26"/>
        </w:rPr>
      </w:pPr>
    </w:p>
    <w:p w:rsidR="00D108A2" w:rsidRPr="00D108A2" w:rsidRDefault="00D108A2" w:rsidP="00D108A2">
      <w:pPr>
        <w:rPr>
          <w:rFonts w:ascii="Times New Roman" w:hAnsi="Times New Roman"/>
          <w:sz w:val="26"/>
          <w:szCs w:val="26"/>
        </w:rPr>
      </w:pPr>
      <w:r w:rsidRPr="00D108A2">
        <w:rPr>
          <w:rFonts w:ascii="Times New Roman" w:hAnsi="Times New Roman"/>
          <w:sz w:val="26"/>
          <w:szCs w:val="26"/>
        </w:rPr>
        <w:t>Председатель Собрания представителей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Pr="00D108A2">
        <w:rPr>
          <w:rFonts w:ascii="Times New Roman" w:hAnsi="Times New Roman"/>
          <w:sz w:val="26"/>
          <w:szCs w:val="26"/>
        </w:rPr>
        <w:t xml:space="preserve">городского поселения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D108A2">
        <w:rPr>
          <w:rFonts w:ascii="Times New Roman" w:hAnsi="Times New Roman"/>
          <w:sz w:val="26"/>
          <w:szCs w:val="26"/>
        </w:rPr>
        <w:t>Л.Н.Ларюшина</w:t>
      </w:r>
      <w:proofErr w:type="spellEnd"/>
    </w:p>
    <w:p w:rsidR="00D108A2" w:rsidRPr="00D108A2" w:rsidRDefault="00D108A2" w:rsidP="00D108A2">
      <w:pPr>
        <w:tabs>
          <w:tab w:val="left" w:pos="6375"/>
        </w:tabs>
        <w:rPr>
          <w:rFonts w:ascii="Times New Roman" w:hAnsi="Times New Roman"/>
          <w:sz w:val="26"/>
          <w:szCs w:val="26"/>
        </w:rPr>
      </w:pPr>
    </w:p>
    <w:p w:rsidR="00D108A2" w:rsidRPr="00D108A2" w:rsidRDefault="00D108A2" w:rsidP="00D108A2">
      <w:pPr>
        <w:tabs>
          <w:tab w:val="left" w:pos="6375"/>
        </w:tabs>
        <w:rPr>
          <w:rFonts w:ascii="Times New Roman" w:hAnsi="Times New Roman"/>
          <w:sz w:val="26"/>
          <w:szCs w:val="26"/>
        </w:rPr>
      </w:pPr>
      <w:r w:rsidRPr="00D108A2">
        <w:rPr>
          <w:rFonts w:ascii="Times New Roman" w:hAnsi="Times New Roman"/>
          <w:sz w:val="26"/>
          <w:szCs w:val="26"/>
        </w:rPr>
        <w:t>«25» октября 2022 г.</w:t>
      </w:r>
    </w:p>
    <w:p w:rsidR="00D108A2" w:rsidRPr="00D108A2" w:rsidRDefault="00D108A2" w:rsidP="00D108A2">
      <w:pPr>
        <w:tabs>
          <w:tab w:val="left" w:pos="6375"/>
        </w:tabs>
        <w:rPr>
          <w:sz w:val="26"/>
          <w:szCs w:val="26"/>
        </w:rPr>
      </w:pPr>
      <w:r w:rsidRPr="00D108A2">
        <w:rPr>
          <w:rFonts w:ascii="Times New Roman" w:hAnsi="Times New Roman"/>
          <w:sz w:val="26"/>
          <w:szCs w:val="26"/>
        </w:rPr>
        <w:t xml:space="preserve">           № 110</w:t>
      </w:r>
    </w:p>
    <w:p w:rsidR="00D108A2" w:rsidRPr="00172E4E" w:rsidRDefault="00D108A2" w:rsidP="00D108A2">
      <w:pPr>
        <w:rPr>
          <w:rFonts w:ascii="Times New Roman" w:hAnsi="Times New Roman" w:cs="Times New Roman"/>
          <w:sz w:val="26"/>
          <w:szCs w:val="26"/>
        </w:rPr>
      </w:pPr>
    </w:p>
    <w:p w:rsidR="00D108A2" w:rsidRPr="00233D74" w:rsidRDefault="00D108A2" w:rsidP="00D108A2">
      <w:pPr>
        <w:rPr>
          <w:rFonts w:ascii="Times New Roman" w:hAnsi="Times New Roman" w:cs="Times New Roman"/>
        </w:rPr>
      </w:pPr>
    </w:p>
    <w:p w:rsidR="00172E4E" w:rsidRDefault="00172E4E" w:rsidP="00172E4E">
      <w:pPr>
        <w:pStyle w:val="aa"/>
        <w:tabs>
          <w:tab w:val="center" w:pos="4677"/>
          <w:tab w:val="left" w:pos="6840"/>
        </w:tabs>
        <w:spacing w:before="0" w:beforeAutospacing="0"/>
        <w:jc w:val="center"/>
        <w:rPr>
          <w:bCs/>
          <w:i/>
          <w:sz w:val="22"/>
          <w:szCs w:val="22"/>
        </w:rPr>
      </w:pPr>
    </w:p>
    <w:p w:rsidR="00233D74" w:rsidRDefault="00233D74" w:rsidP="00172E4E">
      <w:pPr>
        <w:pStyle w:val="aa"/>
        <w:tabs>
          <w:tab w:val="center" w:pos="4677"/>
          <w:tab w:val="left" w:pos="6840"/>
        </w:tabs>
        <w:spacing w:before="0" w:beforeAutospacing="0"/>
        <w:jc w:val="center"/>
        <w:rPr>
          <w:bCs/>
          <w:i/>
          <w:sz w:val="22"/>
          <w:szCs w:val="22"/>
        </w:rPr>
      </w:pPr>
    </w:p>
    <w:p w:rsidR="00233D74" w:rsidRPr="00233D74" w:rsidRDefault="00233D74" w:rsidP="00172E4E">
      <w:pPr>
        <w:pStyle w:val="aa"/>
        <w:tabs>
          <w:tab w:val="center" w:pos="4677"/>
          <w:tab w:val="left" w:pos="6840"/>
        </w:tabs>
        <w:spacing w:before="0" w:beforeAutospacing="0"/>
        <w:jc w:val="center"/>
        <w:rPr>
          <w:bCs/>
          <w:i/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3402"/>
        <w:gridCol w:w="467"/>
        <w:gridCol w:w="522"/>
        <w:gridCol w:w="1417"/>
        <w:gridCol w:w="565"/>
        <w:gridCol w:w="1086"/>
        <w:gridCol w:w="1330"/>
      </w:tblGrid>
      <w:tr w:rsidR="00233D74" w:rsidRPr="00233D74" w:rsidTr="00233D74">
        <w:trPr>
          <w:trHeight w:val="37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                                                                                                                Приложение №1</w:t>
            </w:r>
          </w:p>
        </w:tc>
      </w:tr>
      <w:tr w:rsidR="00233D74" w:rsidRPr="00233D74" w:rsidTr="00233D74">
        <w:trPr>
          <w:trHeight w:val="31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 xml:space="preserve">к Решению Собрания представителей </w:t>
            </w:r>
          </w:p>
        </w:tc>
      </w:tr>
      <w:tr w:rsidR="00233D74" w:rsidRPr="00233D74" w:rsidTr="00233D74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 xml:space="preserve">городского поселения Петра Дубрава </w:t>
            </w:r>
          </w:p>
        </w:tc>
      </w:tr>
      <w:tr w:rsidR="00233D74" w:rsidRPr="00233D74" w:rsidTr="00233D74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gramStart"/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Волжский</w:t>
            </w:r>
            <w:proofErr w:type="gramEnd"/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 xml:space="preserve"> Самарской области</w:t>
            </w:r>
          </w:p>
        </w:tc>
      </w:tr>
      <w:tr w:rsidR="00233D74" w:rsidRPr="00233D74" w:rsidTr="00233D74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</w:t>
            </w: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 xml:space="preserve">от 25.10. 2022г. № 110       </w:t>
            </w:r>
          </w:p>
        </w:tc>
      </w:tr>
      <w:tr w:rsidR="00233D74" w:rsidRPr="00233D74" w:rsidTr="00233D74">
        <w:trPr>
          <w:trHeight w:val="85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br/>
              <w:t>Ведомственная структура расходов бюджета горо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дского поселения Петра Дубрава </w:t>
            </w: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на 2022 год</w:t>
            </w:r>
          </w:p>
        </w:tc>
      </w:tr>
      <w:tr w:rsidR="00233D74" w:rsidRPr="00233D74" w:rsidTr="00233D74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тыс</w:t>
            </w:r>
            <w:proofErr w:type="gramStart"/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уб.</w:t>
            </w:r>
          </w:p>
        </w:tc>
      </w:tr>
      <w:tr w:rsidR="00233D74" w:rsidRPr="00233D74" w:rsidTr="00233D74">
        <w:trPr>
          <w:trHeight w:val="6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ЦС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233D74" w:rsidRPr="00233D74" w:rsidTr="00233D74">
        <w:trPr>
          <w:trHeight w:val="20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в том числе за счет средств вышестоящих бюджетов</w:t>
            </w:r>
          </w:p>
        </w:tc>
      </w:tr>
      <w:tr w:rsidR="00233D74" w:rsidRPr="00233D74" w:rsidTr="00233D74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городского поселения  Петра Дубрава муниципального района </w:t>
            </w:r>
            <w:proofErr w:type="gramStart"/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Волжский</w:t>
            </w:r>
            <w:proofErr w:type="gramEnd"/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 xml:space="preserve"> Самарской области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35685,7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15215,0</w:t>
            </w:r>
          </w:p>
        </w:tc>
      </w:tr>
      <w:tr w:rsidR="00233D74" w:rsidRPr="00233D74" w:rsidTr="00233D7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16617,3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4339,30</w:t>
            </w:r>
          </w:p>
        </w:tc>
      </w:tr>
      <w:tr w:rsidR="00233D74" w:rsidRPr="00233D74" w:rsidTr="00233D74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1302,0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3D74">
              <w:rPr>
                <w:rFonts w:ascii="Arial" w:eastAsia="Times New Roman" w:hAnsi="Arial" w:cs="Arial"/>
              </w:rPr>
              <w:t> </w:t>
            </w:r>
          </w:p>
        </w:tc>
      </w:tr>
      <w:tr w:rsidR="00233D74" w:rsidRPr="00233D74" w:rsidTr="00233D74">
        <w:trPr>
          <w:trHeight w:val="23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D7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33D74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1302,0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3D74">
              <w:rPr>
                <w:rFonts w:ascii="Arial" w:eastAsia="Times New Roman" w:hAnsi="Arial" w:cs="Arial"/>
              </w:rPr>
              <w:t> </w:t>
            </w:r>
          </w:p>
        </w:tc>
      </w:tr>
      <w:tr w:rsidR="00233D74" w:rsidRPr="00233D74" w:rsidTr="00233D74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1302,0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3D74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233D74" w:rsidTr="00233D7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5730,0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33D7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33D74" w:rsidRPr="00233D74" w:rsidTr="00233D74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D7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33D74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5730,0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3D74">
              <w:rPr>
                <w:rFonts w:ascii="Arial" w:eastAsia="Times New Roman" w:hAnsi="Arial" w:cs="Arial"/>
              </w:rPr>
              <w:t> </w:t>
            </w:r>
          </w:p>
        </w:tc>
      </w:tr>
      <w:tr w:rsidR="00233D74" w:rsidRPr="00233D74" w:rsidTr="00233D74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3D74">
              <w:rPr>
                <w:rFonts w:ascii="Times New Roman" w:eastAsia="Times New Roman" w:hAnsi="Times New Roman" w:cs="Times New Roman"/>
                <w:color w:val="000000"/>
              </w:rPr>
              <w:t>5380,0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3D74">
              <w:rPr>
                <w:rFonts w:ascii="Arial" w:eastAsia="Times New Roman" w:hAnsi="Arial" w:cs="Arial"/>
              </w:rPr>
              <w:t> </w:t>
            </w:r>
          </w:p>
        </w:tc>
      </w:tr>
      <w:tr w:rsidR="00233D74" w:rsidRPr="00233D74" w:rsidTr="00233D7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3D74">
              <w:rPr>
                <w:rFonts w:ascii="Arial" w:eastAsia="Times New Roman" w:hAnsi="Arial" w:cs="Arial"/>
              </w:rPr>
              <w:t> </w:t>
            </w:r>
          </w:p>
        </w:tc>
      </w:tr>
      <w:tr w:rsidR="00233D74" w:rsidRPr="00233D74" w:rsidTr="00233D74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3D74">
              <w:rPr>
                <w:rFonts w:ascii="Arial" w:eastAsia="Times New Roman" w:hAnsi="Arial" w:cs="Arial"/>
              </w:rPr>
              <w:t> </w:t>
            </w:r>
          </w:p>
        </w:tc>
      </w:tr>
      <w:tr w:rsidR="00233D74" w:rsidRPr="00233D74" w:rsidTr="00233D74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33D7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33D74" w:rsidRPr="00233D74" w:rsidTr="00233D7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33D74">
              <w:rPr>
                <w:rFonts w:ascii="Times New Roman" w:eastAsia="Times New Roman" w:hAnsi="Times New Roman" w:cs="Times New Roman"/>
              </w:rPr>
              <w:t>Резервные фонд местной администрации</w:t>
            </w:r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3D74">
              <w:rPr>
                <w:rFonts w:ascii="Arial" w:eastAsia="Times New Roman" w:hAnsi="Arial" w:cs="Arial"/>
              </w:rPr>
              <w:t> </w:t>
            </w:r>
          </w:p>
        </w:tc>
      </w:tr>
      <w:tr w:rsidR="00233D74" w:rsidRPr="00233D74" w:rsidTr="00233D74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3D74">
              <w:rPr>
                <w:rFonts w:ascii="Arial" w:eastAsia="Times New Roman" w:hAnsi="Arial" w:cs="Arial"/>
              </w:rPr>
              <w:t> </w:t>
            </w:r>
          </w:p>
        </w:tc>
      </w:tr>
      <w:tr w:rsidR="00233D74" w:rsidRPr="00233D74" w:rsidTr="00233D74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9485,3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4339,3</w:t>
            </w:r>
          </w:p>
        </w:tc>
      </w:tr>
      <w:tr w:rsidR="00B65526" w:rsidRPr="00233D74" w:rsidTr="00233D74">
        <w:trPr>
          <w:trHeight w:val="23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D7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33D74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9485,3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4339,3</w:t>
            </w:r>
          </w:p>
        </w:tc>
      </w:tr>
      <w:tr w:rsidR="00233D74" w:rsidRPr="00233D74" w:rsidTr="00233D7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 xml:space="preserve">Субсидий бюджетным учреждениям 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3D74">
              <w:rPr>
                <w:rFonts w:ascii="Times New Roman" w:eastAsia="Times New Roman" w:hAnsi="Times New Roman" w:cs="Times New Roman"/>
                <w:color w:val="000000"/>
              </w:rPr>
              <w:t>9300,0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4339,3</w:t>
            </w:r>
          </w:p>
        </w:tc>
      </w:tr>
      <w:tr w:rsidR="00B65526" w:rsidRPr="00233D74" w:rsidTr="00233D74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3D7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3D74">
              <w:rPr>
                <w:rFonts w:ascii="Times New Roman" w:eastAsia="Times New Roman" w:hAnsi="Times New Roman" w:cs="Times New Roman"/>
                <w:color w:val="000000"/>
              </w:rPr>
              <w:t>185,3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3D74">
              <w:rPr>
                <w:rFonts w:ascii="Arial" w:eastAsia="Times New Roman" w:hAnsi="Arial" w:cs="Arial"/>
              </w:rPr>
              <w:t> </w:t>
            </w:r>
          </w:p>
        </w:tc>
      </w:tr>
      <w:tr w:rsidR="00233D74" w:rsidRPr="00233D74" w:rsidTr="00233D74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251,7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251,7</w:t>
            </w:r>
          </w:p>
        </w:tc>
      </w:tr>
      <w:tr w:rsidR="00233D74" w:rsidRPr="00233D74" w:rsidTr="00233D74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251,7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251,7</w:t>
            </w:r>
          </w:p>
        </w:tc>
      </w:tr>
      <w:tr w:rsidR="00233D74" w:rsidRPr="00233D74" w:rsidTr="00233D74">
        <w:trPr>
          <w:trHeight w:val="22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D7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33D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33D74">
              <w:rPr>
                <w:rFonts w:ascii="Times New Roman" w:eastAsia="Times New Roman" w:hAnsi="Times New Roman" w:cs="Times New Roman"/>
              </w:rPr>
              <w:t>напрвления</w:t>
            </w:r>
            <w:proofErr w:type="spellEnd"/>
            <w:r w:rsidRPr="00233D74">
              <w:rPr>
                <w:rFonts w:ascii="Times New Roman" w:eastAsia="Times New Roman" w:hAnsi="Times New Roman" w:cs="Times New Roman"/>
              </w:rPr>
              <w:t xml:space="preserve">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251,7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251,7</w:t>
            </w:r>
          </w:p>
        </w:tc>
      </w:tr>
      <w:tr w:rsidR="00233D74" w:rsidRPr="00233D74" w:rsidTr="00233D74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251,7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251,7</w:t>
            </w:r>
          </w:p>
        </w:tc>
      </w:tr>
      <w:tr w:rsidR="00233D74" w:rsidRPr="00233D74" w:rsidTr="00233D74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282,0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33D74" w:rsidRPr="00233D74" w:rsidTr="00233D7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142,0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33D74" w:rsidRPr="00233D74" w:rsidTr="00233D74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3D74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33D74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233D74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233D74">
              <w:rPr>
                <w:rFonts w:ascii="Times New Roman" w:eastAsia="Times New Roman" w:hAnsi="Times New Roman" w:cs="Times New Roman"/>
                <w:color w:val="00000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142,0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3D74" w:rsidRPr="00233D74" w:rsidTr="00233D7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142,0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3D74" w:rsidRPr="00233D74" w:rsidTr="00233D74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140,0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33D74" w:rsidRPr="00233D74" w:rsidTr="00233D74">
        <w:trPr>
          <w:trHeight w:val="24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3D74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33D74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233D74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233D74">
              <w:rPr>
                <w:rFonts w:ascii="Times New Roman" w:eastAsia="Times New Roman" w:hAnsi="Times New Roman" w:cs="Times New Roman"/>
                <w:color w:val="00000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3D74" w:rsidRPr="00233D74" w:rsidTr="00233D74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3D7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</w:t>
            </w:r>
            <w:proofErr w:type="gramStart"/>
            <w:r w:rsidRPr="00233D74">
              <w:rPr>
                <w:rFonts w:ascii="Times New Roman" w:eastAsia="Times New Roman" w:hAnsi="Times New Roman" w:cs="Times New Roman"/>
                <w:color w:val="000000"/>
              </w:rPr>
              <w:t>х(</w:t>
            </w:r>
            <w:proofErr w:type="gramEnd"/>
            <w:r w:rsidRPr="00233D7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муниципальных)органов) 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3D74" w:rsidRPr="00233D74" w:rsidTr="00233D7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233D74" w:rsidRPr="00233D74" w:rsidTr="00233D7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33D74" w:rsidRPr="00233D74" w:rsidTr="00233D74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D7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33D74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9040000000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3D74" w:rsidRPr="00233D74" w:rsidTr="00233D74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9040000000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3D74" w:rsidRPr="00233D74" w:rsidTr="00233D74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3D7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9040000000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3D74" w:rsidRPr="00233D74" w:rsidTr="00233D74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9574,4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3424,0</w:t>
            </w:r>
          </w:p>
        </w:tc>
      </w:tr>
      <w:tr w:rsidR="00233D74" w:rsidRPr="00233D74" w:rsidTr="00233D7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Жилищный фонд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370,0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250,0</w:t>
            </w:r>
          </w:p>
        </w:tc>
      </w:tr>
      <w:tr w:rsidR="00233D74" w:rsidRPr="00233D74" w:rsidTr="00233D74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D7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33D74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сфере </w:t>
            </w:r>
            <w:proofErr w:type="spellStart"/>
            <w:proofErr w:type="gramStart"/>
            <w:r w:rsidRPr="00233D74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233D74">
              <w:rPr>
                <w:rFonts w:ascii="Times New Roman" w:eastAsia="Times New Roman" w:hAnsi="Times New Roman" w:cs="Times New Roman"/>
              </w:rPr>
              <w:t>- коммунального</w:t>
            </w:r>
            <w:proofErr w:type="gramEnd"/>
            <w:r w:rsidRPr="00233D74">
              <w:rPr>
                <w:rFonts w:ascii="Times New Roman" w:eastAsia="Times New Roman" w:hAnsi="Times New Roman" w:cs="Times New Roman"/>
              </w:rPr>
              <w:t xml:space="preserve"> хозяйства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370,0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250,0</w:t>
            </w:r>
          </w:p>
        </w:tc>
      </w:tr>
      <w:tr w:rsidR="00233D74" w:rsidRPr="00233D74" w:rsidTr="00233D74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355,0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250,0</w:t>
            </w:r>
          </w:p>
        </w:tc>
      </w:tr>
      <w:tr w:rsidR="00233D74" w:rsidRPr="00233D74" w:rsidTr="00233D74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3D74" w:rsidRPr="00233D74" w:rsidTr="00233D7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9204,4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3174,0</w:t>
            </w:r>
          </w:p>
        </w:tc>
      </w:tr>
      <w:tr w:rsidR="00233D74" w:rsidRPr="00233D74" w:rsidTr="00233D74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«Благоустройство  территории городского поселения Петра Дубрава на 2021-2023 годы 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4200000000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8113,0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2350,0</w:t>
            </w:r>
          </w:p>
        </w:tc>
      </w:tr>
      <w:tr w:rsidR="00233D74" w:rsidRPr="00233D74" w:rsidTr="00233D74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организация  уличного освещения на 2021-2023 годы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4210000000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3775,4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2350,0</w:t>
            </w:r>
          </w:p>
        </w:tc>
      </w:tr>
      <w:tr w:rsidR="00233D74" w:rsidRPr="00233D74" w:rsidTr="00233D7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4210000000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3775,4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2350,0</w:t>
            </w:r>
          </w:p>
        </w:tc>
      </w:tr>
      <w:tr w:rsidR="00233D74" w:rsidRPr="00233D74" w:rsidTr="00233D74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 содержание автомобильных дорог и инженерных сооружений на них в границах поселений на 2021-2023 годы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4220000000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2733,0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3D74" w:rsidRPr="00233D74" w:rsidTr="00233D74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4220000000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2733,0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33D74" w:rsidRPr="00233D74" w:rsidTr="00233D7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прочие мероприятия по благоустройству поселений на 2021-2023 годы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4250000000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1604,6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3D74" w:rsidRPr="00233D74" w:rsidTr="00233D7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4250000000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1604,6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3D74" w:rsidRPr="00233D74" w:rsidTr="00233D7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расходов местного бюджета в сфере </w:t>
            </w:r>
            <w:proofErr w:type="spellStart"/>
            <w:proofErr w:type="gramStart"/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жилищно</w:t>
            </w:r>
            <w:proofErr w:type="spellEnd"/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- коммунального</w:t>
            </w:r>
            <w:proofErr w:type="gramEnd"/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 xml:space="preserve"> хозяйства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1091,4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824,0</w:t>
            </w:r>
          </w:p>
        </w:tc>
      </w:tr>
      <w:tr w:rsidR="00233D74" w:rsidRPr="00233D74" w:rsidTr="00233D7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B65526" w:rsidRPr="00233D74" w:rsidTr="00233D7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1042,0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779,0</w:t>
            </w:r>
          </w:p>
        </w:tc>
      </w:tr>
      <w:tr w:rsidR="00233D74" w:rsidRPr="00233D74" w:rsidTr="00233D7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65526" w:rsidRPr="00233D74" w:rsidTr="00233D7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8080,0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7200,0</w:t>
            </w:r>
          </w:p>
        </w:tc>
      </w:tr>
      <w:tr w:rsidR="00233D74" w:rsidRPr="00233D74" w:rsidTr="00233D7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8080,0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7200,0</w:t>
            </w:r>
          </w:p>
        </w:tc>
      </w:tr>
      <w:tr w:rsidR="00233D74" w:rsidRPr="00233D74" w:rsidTr="00233D74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D7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33D74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области  культуры и кинематографии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9080000000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8080,0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7200,0</w:t>
            </w:r>
          </w:p>
        </w:tc>
      </w:tr>
      <w:tr w:rsidR="00233D74" w:rsidRPr="00233D74" w:rsidTr="00233D7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 xml:space="preserve">Субсидий бюджетным учреждениям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9080000000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8080,0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7200,0</w:t>
            </w:r>
          </w:p>
        </w:tc>
      </w:tr>
      <w:tr w:rsidR="00233D74" w:rsidRPr="00233D74" w:rsidTr="00233D7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480,3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3D74" w:rsidRPr="00233D74" w:rsidTr="00233D7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480,3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3D74" w:rsidRPr="00233D74" w:rsidTr="00233D74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3D7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33D74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480,3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3D74" w:rsidRPr="00233D74" w:rsidTr="00233D74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9020000000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480,3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3D74" w:rsidRPr="00233D74" w:rsidTr="00233D7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233D74" w:rsidRPr="00233D74" w:rsidTr="00233D7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526" w:rsidRPr="00233D74" w:rsidTr="00233D74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 xml:space="preserve">Муниципальная программа 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233D74">
              <w:rPr>
                <w:rFonts w:ascii="Times New Roman" w:eastAsia="Times New Roman" w:hAnsi="Times New Roman" w:cs="Times New Roman"/>
              </w:rPr>
              <w:t>Волжский</w:t>
            </w:r>
            <w:proofErr w:type="gramEnd"/>
            <w:r w:rsidRPr="00233D74">
              <w:rPr>
                <w:rFonts w:ascii="Times New Roman" w:eastAsia="Times New Roman" w:hAnsi="Times New Roman" w:cs="Times New Roman"/>
              </w:rPr>
              <w:t xml:space="preserve"> Самарской области на 2021-2023 годы 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4300000000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33D74" w:rsidRPr="00233D74" w:rsidTr="00233D7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 xml:space="preserve">Субсидий бюджетным учреждениям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4300000000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D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33D74" w:rsidRPr="00233D74" w:rsidTr="00233D74">
        <w:trPr>
          <w:trHeight w:val="420"/>
        </w:trPr>
        <w:tc>
          <w:tcPr>
            <w:tcW w:w="7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35685,7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D74" w:rsidRPr="00233D74" w:rsidRDefault="00233D74" w:rsidP="00233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3D74">
              <w:rPr>
                <w:rFonts w:ascii="Times New Roman" w:eastAsia="Times New Roman" w:hAnsi="Times New Roman" w:cs="Times New Roman"/>
                <w:b/>
                <w:bCs/>
              </w:rPr>
              <w:t>15215,0</w:t>
            </w:r>
          </w:p>
        </w:tc>
      </w:tr>
    </w:tbl>
    <w:p w:rsidR="00172E4E" w:rsidRPr="00233D74" w:rsidRDefault="00172E4E" w:rsidP="00172E4E">
      <w:pPr>
        <w:pStyle w:val="aa"/>
        <w:tabs>
          <w:tab w:val="center" w:pos="4677"/>
          <w:tab w:val="left" w:pos="6840"/>
        </w:tabs>
        <w:spacing w:before="0" w:beforeAutospacing="0"/>
        <w:jc w:val="center"/>
        <w:rPr>
          <w:bCs/>
          <w:i/>
          <w:sz w:val="22"/>
          <w:szCs w:val="22"/>
        </w:rPr>
      </w:pPr>
    </w:p>
    <w:p w:rsidR="00172E4E" w:rsidRDefault="00172E4E" w:rsidP="00172E4E">
      <w:pPr>
        <w:pStyle w:val="aa"/>
        <w:tabs>
          <w:tab w:val="center" w:pos="4677"/>
          <w:tab w:val="left" w:pos="6840"/>
        </w:tabs>
        <w:spacing w:before="0" w:beforeAutospacing="0"/>
        <w:jc w:val="center"/>
        <w:rPr>
          <w:bCs/>
          <w:i/>
          <w:sz w:val="26"/>
          <w:szCs w:val="26"/>
        </w:rPr>
      </w:pPr>
    </w:p>
    <w:p w:rsidR="00172E4E" w:rsidRDefault="00172E4E" w:rsidP="00172E4E">
      <w:pPr>
        <w:pStyle w:val="aa"/>
        <w:tabs>
          <w:tab w:val="center" w:pos="4677"/>
          <w:tab w:val="left" w:pos="6840"/>
        </w:tabs>
        <w:spacing w:before="0" w:beforeAutospacing="0"/>
        <w:jc w:val="center"/>
        <w:rPr>
          <w:bCs/>
          <w:i/>
          <w:sz w:val="26"/>
          <w:szCs w:val="26"/>
        </w:rPr>
      </w:pPr>
    </w:p>
    <w:p w:rsidR="00172E4E" w:rsidRDefault="00172E4E" w:rsidP="00172E4E">
      <w:pPr>
        <w:pStyle w:val="aa"/>
        <w:tabs>
          <w:tab w:val="center" w:pos="4677"/>
          <w:tab w:val="left" w:pos="6840"/>
        </w:tabs>
        <w:spacing w:before="0" w:beforeAutospacing="0"/>
        <w:jc w:val="center"/>
        <w:rPr>
          <w:bCs/>
          <w:i/>
          <w:sz w:val="26"/>
          <w:szCs w:val="26"/>
        </w:rPr>
      </w:pPr>
    </w:p>
    <w:p w:rsidR="00172E4E" w:rsidRDefault="00172E4E" w:rsidP="00172E4E">
      <w:pPr>
        <w:pStyle w:val="aa"/>
        <w:tabs>
          <w:tab w:val="center" w:pos="4677"/>
          <w:tab w:val="left" w:pos="6840"/>
        </w:tabs>
        <w:spacing w:before="0" w:beforeAutospacing="0"/>
        <w:jc w:val="center"/>
        <w:rPr>
          <w:bCs/>
          <w:i/>
          <w:sz w:val="26"/>
          <w:szCs w:val="26"/>
        </w:rPr>
      </w:pPr>
    </w:p>
    <w:tbl>
      <w:tblPr>
        <w:tblW w:w="9555" w:type="dxa"/>
        <w:tblInd w:w="93" w:type="dxa"/>
        <w:tblLayout w:type="fixed"/>
        <w:tblLook w:val="04A0"/>
      </w:tblPr>
      <w:tblGrid>
        <w:gridCol w:w="724"/>
        <w:gridCol w:w="1843"/>
        <w:gridCol w:w="467"/>
        <w:gridCol w:w="522"/>
        <w:gridCol w:w="1415"/>
        <w:gridCol w:w="570"/>
        <w:gridCol w:w="995"/>
        <w:gridCol w:w="993"/>
        <w:gridCol w:w="991"/>
        <w:gridCol w:w="709"/>
        <w:gridCol w:w="326"/>
      </w:tblGrid>
      <w:tr w:rsidR="00B65526" w:rsidRPr="00B65526" w:rsidTr="00C83315">
        <w:trPr>
          <w:gridAfter w:val="1"/>
          <w:wAfter w:w="326" w:type="dxa"/>
          <w:trHeight w:val="37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Приложение №2</w:t>
            </w:r>
          </w:p>
        </w:tc>
      </w:tr>
      <w:tr w:rsidR="00B65526" w:rsidRPr="00B65526" w:rsidTr="00C83315">
        <w:trPr>
          <w:gridAfter w:val="1"/>
          <w:wAfter w:w="326" w:type="dxa"/>
          <w:trHeight w:val="31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к Решению Собрания представителей </w:t>
            </w:r>
          </w:p>
        </w:tc>
      </w:tr>
      <w:tr w:rsidR="00B65526" w:rsidRPr="00B65526" w:rsidTr="00C83315">
        <w:trPr>
          <w:gridAfter w:val="1"/>
          <w:wAfter w:w="326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 xml:space="preserve">городского поселения Петра Дубрава </w:t>
            </w:r>
          </w:p>
        </w:tc>
      </w:tr>
      <w:tr w:rsidR="00B65526" w:rsidRPr="00B65526" w:rsidTr="00C83315">
        <w:trPr>
          <w:gridAfter w:val="1"/>
          <w:wAfter w:w="326" w:type="dxa"/>
          <w:trHeight w:val="31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gramStart"/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Волжский</w:t>
            </w:r>
            <w:proofErr w:type="gramEnd"/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 xml:space="preserve"> Самарской области</w:t>
            </w:r>
          </w:p>
        </w:tc>
      </w:tr>
      <w:tr w:rsidR="00B65526" w:rsidRPr="00B65526" w:rsidTr="00C83315">
        <w:trPr>
          <w:gridAfter w:val="1"/>
          <w:wAfter w:w="326" w:type="dxa"/>
          <w:trHeight w:val="34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от 25 октября 2022г. №110</w:t>
            </w:r>
          </w:p>
        </w:tc>
      </w:tr>
      <w:tr w:rsidR="00B65526" w:rsidRPr="00B65526" w:rsidTr="00C83315">
        <w:trPr>
          <w:trHeight w:val="930"/>
        </w:trPr>
        <w:tc>
          <w:tcPr>
            <w:tcW w:w="95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br/>
              <w:t>Ведомственная структура расходов бюджета городского поселения Петра Дубрава на плановый период 2023-2024  года</w:t>
            </w:r>
          </w:p>
        </w:tc>
      </w:tr>
      <w:tr w:rsidR="00B65526" w:rsidRPr="00B65526" w:rsidTr="00C83315">
        <w:trPr>
          <w:trHeight w:val="345"/>
        </w:trPr>
        <w:tc>
          <w:tcPr>
            <w:tcW w:w="95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тыс</w:t>
            </w:r>
            <w:proofErr w:type="gramStart"/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уб.</w:t>
            </w:r>
          </w:p>
        </w:tc>
      </w:tr>
      <w:tr w:rsidR="00B65526" w:rsidRPr="00B65526" w:rsidTr="00C83315">
        <w:trPr>
          <w:trHeight w:val="6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ЦС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B65526" w:rsidRPr="00B65526" w:rsidTr="00C83315">
        <w:trPr>
          <w:trHeight w:val="23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в том числе за счет средств вышестоящих бюджетов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в том числе за счет средств вышестоящих бюджетов</w:t>
            </w:r>
          </w:p>
        </w:tc>
      </w:tr>
      <w:tr w:rsidR="00B65526" w:rsidRPr="00B65526" w:rsidTr="00C83315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256</w:t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8080" w:fill="FFFFFF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Волжский</w:t>
            </w:r>
            <w:proofErr w:type="gramEnd"/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 xml:space="preserve"> Самарской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34986,5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17311,1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34611,6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16736,2</w:t>
            </w:r>
          </w:p>
        </w:tc>
      </w:tr>
      <w:tr w:rsidR="00B65526" w:rsidRPr="00B65526" w:rsidTr="00C83315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16187,4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5990,2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16187,4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5982,2</w:t>
            </w:r>
          </w:p>
        </w:tc>
      </w:tr>
      <w:tr w:rsidR="00B65526" w:rsidRPr="00B65526" w:rsidTr="00C83315">
        <w:trPr>
          <w:trHeight w:val="154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1302,0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38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552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65526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</w:t>
            </w:r>
            <w:r w:rsidRPr="00B65526">
              <w:rPr>
                <w:rFonts w:ascii="Times New Roman" w:eastAsia="Times New Roman" w:hAnsi="Times New Roman" w:cs="Times New Roman"/>
              </w:rPr>
              <w:lastRenderedPageBreak/>
              <w:t>массовой информации, обслуживание муниципального долга и межбюджетных трансфертов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1302,0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1302,0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5730,0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5730,0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34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552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65526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области 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5730,0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5730,0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5180,0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5180,0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65526">
              <w:rPr>
                <w:rFonts w:ascii="Times New Roman" w:eastAsia="Times New Roman" w:hAnsi="Times New Roman" w:cs="Times New Roman"/>
              </w:rPr>
              <w:t>Резервные фонд местной администрации</w:t>
            </w:r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9055,4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5990,2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9055,4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5982,2</w:t>
            </w:r>
          </w:p>
        </w:tc>
      </w:tr>
      <w:tr w:rsidR="00B65526" w:rsidRPr="00B65526" w:rsidTr="00C8331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552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65526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5990,2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5982,2</w:t>
            </w:r>
          </w:p>
        </w:tc>
      </w:tr>
      <w:tr w:rsidR="00B65526" w:rsidRPr="00B65526" w:rsidTr="00C8331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526" w:rsidRPr="00B65526" w:rsidTr="00C83315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 xml:space="preserve">Субсидий бюджетным учреждениям 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5990,2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5982,2</w:t>
            </w:r>
          </w:p>
        </w:tc>
      </w:tr>
      <w:tr w:rsidR="00B65526" w:rsidRPr="00B65526" w:rsidTr="00C83315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246,0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246,0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254,0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254,0</w:t>
            </w:r>
          </w:p>
        </w:tc>
      </w:tr>
      <w:tr w:rsidR="00B65526" w:rsidRPr="00B65526" w:rsidTr="00C8331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254,0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254,0</w:t>
            </w:r>
          </w:p>
        </w:tc>
      </w:tr>
      <w:tr w:rsidR="00B65526" w:rsidRPr="00B65526" w:rsidTr="00C83315">
        <w:trPr>
          <w:trHeight w:val="3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552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655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5526">
              <w:rPr>
                <w:rFonts w:ascii="Times New Roman" w:eastAsia="Times New Roman" w:hAnsi="Times New Roman" w:cs="Times New Roman"/>
              </w:rPr>
              <w:t>напрвления</w:t>
            </w:r>
            <w:proofErr w:type="spellEnd"/>
            <w:r w:rsidRPr="00B65526">
              <w:rPr>
                <w:rFonts w:ascii="Times New Roman" w:eastAsia="Times New Roman" w:hAnsi="Times New Roman" w:cs="Times New Roman"/>
              </w:rPr>
              <w:t xml:space="preserve">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254,0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254,0</w:t>
            </w:r>
          </w:p>
        </w:tc>
      </w:tr>
      <w:tr w:rsidR="00B65526" w:rsidRPr="00B65526" w:rsidTr="00C83315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254,0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254,0</w:t>
            </w:r>
          </w:p>
        </w:tc>
      </w:tr>
      <w:tr w:rsidR="00B65526" w:rsidRPr="00B65526" w:rsidTr="00C83315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280,9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272,9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65526" w:rsidRPr="00B65526" w:rsidTr="00C83315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132,9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65526" w:rsidRPr="00B65526" w:rsidTr="00C83315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552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65526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области 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</w:t>
            </w:r>
            <w:r w:rsidRPr="00B65526">
              <w:rPr>
                <w:rFonts w:ascii="Times New Roman" w:eastAsia="Times New Roman" w:hAnsi="Times New Roman" w:cs="Times New Roman"/>
              </w:rPr>
              <w:lastRenderedPageBreak/>
              <w:t>обслуживание муниципального долга и межбюджетных трансфертов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lastRenderedPageBreak/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132,9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65526" w:rsidRPr="00B65526" w:rsidTr="00C83315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132,9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65526" w:rsidRPr="00B65526" w:rsidTr="00C83315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552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65526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области 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65526" w:rsidRPr="00B65526" w:rsidTr="00C83315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Иные выплаты за исключением фонда оплаты труда государственных (муниципальных), лиц, привлекаемым согласно законодательству для выполнения отдельных полномочий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65526" w:rsidRPr="00B65526" w:rsidTr="00C8331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526" w:rsidRPr="00B65526" w:rsidTr="00C83315">
        <w:trPr>
          <w:trHeight w:val="31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целевая программа "Модернизация и развитие автомобильных дорог общего пользования местного значения в городском поселении Петра Дубрава муниципального района </w:t>
            </w:r>
            <w:proofErr w:type="gramStart"/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Волжский</w:t>
            </w:r>
            <w:proofErr w:type="gramEnd"/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 xml:space="preserve"> Самарской области на 2021-2023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4100000000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526" w:rsidRPr="00B65526" w:rsidTr="00C83315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4100000000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526" w:rsidRPr="00B65526" w:rsidTr="00C83315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526" w:rsidRPr="00B65526" w:rsidTr="00C83315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552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65526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9040000000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526" w:rsidRPr="00B65526" w:rsidTr="00C83315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</w:t>
            </w:r>
            <w:r w:rsidRPr="00B65526">
              <w:rPr>
                <w:rFonts w:ascii="Times New Roman" w:eastAsia="Times New Roman" w:hAnsi="Times New Roman" w:cs="Times New Roman"/>
              </w:rPr>
              <w:lastRenderedPageBreak/>
              <w:t>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9040000000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7833,3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2174,9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7589,5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2600,0</w:t>
            </w:r>
          </w:p>
        </w:tc>
      </w:tr>
      <w:tr w:rsidR="00B65526" w:rsidRPr="00B65526" w:rsidTr="00C83315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Жилищный фонд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B65526" w:rsidRPr="00B65526" w:rsidTr="00C83315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552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65526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сфере </w:t>
            </w:r>
            <w:proofErr w:type="spellStart"/>
            <w:proofErr w:type="gramStart"/>
            <w:r w:rsidRPr="00B65526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B65526">
              <w:rPr>
                <w:rFonts w:ascii="Times New Roman" w:eastAsia="Times New Roman" w:hAnsi="Times New Roman" w:cs="Times New Roman"/>
              </w:rPr>
              <w:t>- коммунального</w:t>
            </w:r>
            <w:proofErr w:type="gramEnd"/>
            <w:r w:rsidRPr="00B65526">
              <w:rPr>
                <w:rFonts w:ascii="Times New Roman" w:eastAsia="Times New Roman" w:hAnsi="Times New Roman" w:cs="Times New Roman"/>
              </w:rPr>
              <w:t xml:space="preserve"> хозяйства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9050000000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B65526" w:rsidRPr="00B65526" w:rsidTr="00C83315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9050000000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B65526" w:rsidRPr="00B65526" w:rsidTr="00C83315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7574,9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1924,9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7289,5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2300,0</w:t>
            </w:r>
          </w:p>
        </w:tc>
      </w:tr>
      <w:tr w:rsidR="00B65526" w:rsidRPr="00B65526" w:rsidTr="00C83315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«Благоустройство  территории городского поселения Петра Дубрава на 2021-2023 годы 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4200000000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526" w:rsidRPr="00B65526" w:rsidTr="00C83315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Подпрограмма организация  уличного освещения  2021-2023 годы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4210000000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526" w:rsidRPr="00B65526" w:rsidTr="00C83315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4210000000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526" w:rsidRPr="00B65526" w:rsidTr="00C83315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 содержание автомобильных дорог и инженерных сооружений на них в границах поселений на </w:t>
            </w: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2021-2023 годы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4220000000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526" w:rsidRPr="00B65526" w:rsidTr="00C83315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4220000000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526" w:rsidRPr="00B65526" w:rsidTr="00C83315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Подпрограмма прочие мероприятия по благоустройству поселений на 2021-2023 годы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4250000000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2974,9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526" w:rsidRPr="00B65526" w:rsidTr="00C83315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4250000000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2369,7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526" w:rsidRPr="00B65526" w:rsidTr="00C83315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4250000000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540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605,2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574,9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526" w:rsidRPr="00B65526" w:rsidTr="00C83315">
        <w:trPr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552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65526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сфере </w:t>
            </w:r>
            <w:proofErr w:type="spellStart"/>
            <w:proofErr w:type="gramStart"/>
            <w:r w:rsidRPr="00B65526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B65526">
              <w:rPr>
                <w:rFonts w:ascii="Times New Roman" w:eastAsia="Times New Roman" w:hAnsi="Times New Roman" w:cs="Times New Roman"/>
              </w:rPr>
              <w:t>- коммунального</w:t>
            </w:r>
            <w:proofErr w:type="gramEnd"/>
            <w:r w:rsidRPr="00B65526">
              <w:rPr>
                <w:rFonts w:ascii="Times New Roman" w:eastAsia="Times New Roman" w:hAnsi="Times New Roman" w:cs="Times New Roman"/>
              </w:rPr>
              <w:t xml:space="preserve"> хозяйства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9050000000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7289,5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2300,0</w:t>
            </w:r>
          </w:p>
        </w:tc>
      </w:tr>
      <w:tr w:rsidR="00B65526" w:rsidRPr="00B65526" w:rsidTr="00C83315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7900,0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7900,0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7900,0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7900,0</w:t>
            </w:r>
          </w:p>
        </w:tc>
      </w:tr>
      <w:tr w:rsidR="00B65526" w:rsidRPr="00B65526" w:rsidTr="00C83315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7900,0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7900,0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7900,0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7900,0</w:t>
            </w:r>
          </w:p>
        </w:tc>
      </w:tr>
      <w:tr w:rsidR="00B65526" w:rsidRPr="00B65526" w:rsidTr="00C83315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552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65526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области  культуры и кинематографии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9080000000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7900,0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7900,0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7900,0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7900,0</w:t>
            </w:r>
          </w:p>
        </w:tc>
      </w:tr>
      <w:tr w:rsidR="00B65526" w:rsidRPr="00B65526" w:rsidTr="00C8331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 xml:space="preserve">Субсидий бюджетным учреждениям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9080000000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7900,0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7900,0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7900,0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7900,0</w:t>
            </w:r>
          </w:p>
        </w:tc>
      </w:tr>
      <w:tr w:rsidR="00B65526" w:rsidRPr="00B65526" w:rsidTr="00C83315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480,0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65526" w:rsidRPr="00B65526" w:rsidTr="00C83315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552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65526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9020000000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65526" w:rsidRPr="00B65526" w:rsidTr="00C83315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9020000000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22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B65526">
              <w:rPr>
                <w:rFonts w:ascii="Times New Roman" w:eastAsia="Times New Roman" w:hAnsi="Times New Roman" w:cs="Times New Roman"/>
              </w:rPr>
              <w:t>Волжский</w:t>
            </w:r>
            <w:proofErr w:type="gramEnd"/>
            <w:r w:rsidRPr="00B65526">
              <w:rPr>
                <w:rFonts w:ascii="Times New Roman" w:eastAsia="Times New Roman" w:hAnsi="Times New Roman" w:cs="Times New Roman"/>
              </w:rPr>
              <w:t xml:space="preserve"> Самарской области на 2021-2023 годы"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4300000000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 xml:space="preserve">Субсидий бюджетным учреждениям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4300000000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552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B65526">
              <w:rPr>
                <w:rFonts w:ascii="Times New Roman" w:eastAsia="Times New Roman" w:hAnsi="Times New Roman" w:cs="Times New Roman"/>
              </w:rPr>
              <w:t xml:space="preserve"> направления расходов местного бюджета в сфере физической культуры и спорта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9030000000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5526">
              <w:rPr>
                <w:rFonts w:ascii="Arial" w:eastAsia="Times New Roman" w:hAnsi="Arial" w:cs="Arial"/>
              </w:rPr>
              <w:t> </w:t>
            </w:r>
          </w:p>
        </w:tc>
      </w:tr>
      <w:tr w:rsidR="00B65526" w:rsidRPr="00B65526" w:rsidTr="00C83315">
        <w:trPr>
          <w:trHeight w:val="405"/>
        </w:trPr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5526" w:rsidRPr="00B65526" w:rsidRDefault="00C83315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Условно</w:t>
            </w:r>
            <w:r w:rsidR="00B65526" w:rsidRPr="00B65526">
              <w:rPr>
                <w:rFonts w:ascii="Times New Roman" w:eastAsia="Times New Roman" w:hAnsi="Times New Roman" w:cs="Times New Roman"/>
                <w:b/>
                <w:bCs/>
              </w:rPr>
              <w:t>-утвержденные расходы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858,9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1727,8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5526" w:rsidRPr="00B65526" w:rsidTr="00C83315">
        <w:trPr>
          <w:trHeight w:val="420"/>
        </w:trPr>
        <w:tc>
          <w:tcPr>
            <w:tcW w:w="55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26" w:rsidRPr="00B65526" w:rsidRDefault="00B65526" w:rsidP="00B6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34986,5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17311,1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34611,6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26" w:rsidRPr="00B65526" w:rsidRDefault="00B65526" w:rsidP="00B6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5526">
              <w:rPr>
                <w:rFonts w:ascii="Times New Roman" w:eastAsia="Times New Roman" w:hAnsi="Times New Roman" w:cs="Times New Roman"/>
                <w:b/>
                <w:bCs/>
              </w:rPr>
              <w:t>16736,2</w:t>
            </w:r>
          </w:p>
        </w:tc>
      </w:tr>
    </w:tbl>
    <w:p w:rsidR="00B65526" w:rsidRDefault="00B65526" w:rsidP="00172E4E">
      <w:pPr>
        <w:pStyle w:val="aa"/>
        <w:tabs>
          <w:tab w:val="center" w:pos="4677"/>
          <w:tab w:val="left" w:pos="6840"/>
        </w:tabs>
        <w:spacing w:before="0" w:beforeAutospacing="0"/>
        <w:jc w:val="center"/>
        <w:rPr>
          <w:bCs/>
          <w:i/>
          <w:sz w:val="26"/>
          <w:szCs w:val="26"/>
        </w:rPr>
      </w:pPr>
    </w:p>
    <w:p w:rsidR="00172E4E" w:rsidRDefault="00172E4E" w:rsidP="00172E4E">
      <w:pPr>
        <w:pStyle w:val="aa"/>
        <w:tabs>
          <w:tab w:val="center" w:pos="4677"/>
          <w:tab w:val="left" w:pos="6840"/>
        </w:tabs>
        <w:spacing w:before="0" w:beforeAutospacing="0"/>
        <w:jc w:val="center"/>
        <w:rPr>
          <w:bCs/>
          <w:i/>
          <w:sz w:val="26"/>
          <w:szCs w:val="26"/>
        </w:rPr>
      </w:pPr>
    </w:p>
    <w:tbl>
      <w:tblPr>
        <w:tblW w:w="9392" w:type="dxa"/>
        <w:tblInd w:w="93" w:type="dxa"/>
        <w:tblLook w:val="04A0"/>
      </w:tblPr>
      <w:tblGrid>
        <w:gridCol w:w="4551"/>
        <w:gridCol w:w="1540"/>
        <w:gridCol w:w="546"/>
        <w:gridCol w:w="1070"/>
        <w:gridCol w:w="1685"/>
      </w:tblGrid>
      <w:tr w:rsidR="00C83315" w:rsidRPr="00C83315" w:rsidTr="00C83315">
        <w:trPr>
          <w:trHeight w:val="375"/>
        </w:trPr>
        <w:tc>
          <w:tcPr>
            <w:tcW w:w="9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5" w:rsidRPr="00C83315" w:rsidRDefault="00C83315" w:rsidP="00C8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                                                                                                        Приложение №3</w:t>
            </w:r>
          </w:p>
        </w:tc>
      </w:tr>
      <w:tr w:rsidR="00C83315" w:rsidRPr="00C83315" w:rsidTr="00C83315">
        <w:trPr>
          <w:trHeight w:val="315"/>
        </w:trPr>
        <w:tc>
          <w:tcPr>
            <w:tcW w:w="9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5" w:rsidRPr="00C83315" w:rsidRDefault="00C83315" w:rsidP="00C8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к Решению Собрания представителей </w:t>
            </w:r>
          </w:p>
        </w:tc>
      </w:tr>
      <w:tr w:rsidR="00C83315" w:rsidRPr="00C83315" w:rsidTr="00C83315">
        <w:trPr>
          <w:trHeight w:val="315"/>
        </w:trPr>
        <w:tc>
          <w:tcPr>
            <w:tcW w:w="9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5" w:rsidRPr="00C83315" w:rsidRDefault="00C83315" w:rsidP="00C8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городского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</w:t>
            </w: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етра Дубрава </w:t>
            </w:r>
          </w:p>
        </w:tc>
      </w:tr>
      <w:tr w:rsidR="00C83315" w:rsidRPr="00C83315" w:rsidTr="00C83315">
        <w:trPr>
          <w:trHeight w:val="315"/>
        </w:trPr>
        <w:tc>
          <w:tcPr>
            <w:tcW w:w="9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5" w:rsidRPr="00C83315" w:rsidRDefault="00C83315" w:rsidP="00C8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gramStart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Волжский</w:t>
            </w:r>
            <w:proofErr w:type="gramEnd"/>
          </w:p>
        </w:tc>
      </w:tr>
      <w:tr w:rsidR="00C83315" w:rsidRPr="00C83315" w:rsidTr="00C83315">
        <w:trPr>
          <w:trHeight w:val="315"/>
        </w:trPr>
        <w:tc>
          <w:tcPr>
            <w:tcW w:w="9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5" w:rsidRPr="00C83315" w:rsidRDefault="00C83315" w:rsidP="00C8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Самарской области</w:t>
            </w:r>
          </w:p>
        </w:tc>
      </w:tr>
      <w:tr w:rsidR="00C83315" w:rsidRPr="00C83315" w:rsidTr="00C83315">
        <w:trPr>
          <w:trHeight w:val="345"/>
        </w:trPr>
        <w:tc>
          <w:tcPr>
            <w:tcW w:w="9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5" w:rsidRPr="00C83315" w:rsidRDefault="00C83315" w:rsidP="00C8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от  "</w:t>
            </w: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25"октября 2022 г. № 110                         </w:t>
            </w:r>
          </w:p>
        </w:tc>
      </w:tr>
      <w:tr w:rsidR="00C83315" w:rsidRPr="00C83315" w:rsidTr="00C83315">
        <w:trPr>
          <w:trHeight w:val="1185"/>
        </w:trPr>
        <w:tc>
          <w:tcPr>
            <w:tcW w:w="9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непрограммным</w:t>
            </w:r>
            <w:proofErr w:type="spellEnd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бюджета городского поселения Петра</w:t>
            </w:r>
            <w:proofErr w:type="gramEnd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 Дубрава на 2022 год</w:t>
            </w:r>
          </w:p>
        </w:tc>
      </w:tr>
      <w:tr w:rsidR="00C83315" w:rsidRPr="00C83315" w:rsidTr="00C83315">
        <w:trPr>
          <w:trHeight w:val="300"/>
        </w:trPr>
        <w:tc>
          <w:tcPr>
            <w:tcW w:w="93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315" w:rsidRPr="00C83315" w:rsidRDefault="00C83315" w:rsidP="00C8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тыс</w:t>
            </w:r>
            <w:proofErr w:type="gramStart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уб</w:t>
            </w:r>
            <w:proofErr w:type="spellEnd"/>
          </w:p>
        </w:tc>
      </w:tr>
      <w:tr w:rsidR="00C83315" w:rsidRPr="00C83315" w:rsidTr="00C83315">
        <w:trPr>
          <w:trHeight w:val="69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5" w:rsidRPr="00C83315" w:rsidRDefault="00C83315" w:rsidP="00C8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5" w:rsidRPr="00C83315" w:rsidRDefault="00C83315" w:rsidP="00C8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5" w:rsidRPr="00C83315" w:rsidRDefault="00C83315" w:rsidP="00C8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315" w:rsidRPr="00C83315" w:rsidRDefault="00C83315" w:rsidP="00C8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C83315" w:rsidRPr="00C83315" w:rsidTr="00C83315">
        <w:trPr>
          <w:trHeight w:val="235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5" w:rsidRPr="00C83315" w:rsidRDefault="00C83315" w:rsidP="00C8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в том числе за счет безвозмездных поступлений</w:t>
            </w:r>
          </w:p>
        </w:tc>
      </w:tr>
      <w:tr w:rsidR="00C83315" w:rsidRPr="00C83315" w:rsidTr="00C83315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«Благоустройство территории  городского поселения Петра Дубрава на 2021-2023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4200000000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8113,0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2350,0</w:t>
            </w:r>
          </w:p>
        </w:tc>
      </w:tr>
      <w:tr w:rsidR="00C83315" w:rsidRPr="00C83315" w:rsidTr="00C83315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Подпрограмма организация уличного освещения на 2021-2023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4210000000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3775,4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2350,0</w:t>
            </w:r>
          </w:p>
        </w:tc>
      </w:tr>
      <w:tr w:rsidR="00C83315" w:rsidRPr="00C83315" w:rsidTr="00C833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4210000000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3775,4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2350,0</w:t>
            </w:r>
          </w:p>
        </w:tc>
      </w:tr>
      <w:tr w:rsidR="00C83315" w:rsidRPr="00C83315" w:rsidTr="00C83315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Подпрограмма содержание автомобильных дорог и инженерных сооружений поселений на 2021-2023 годы.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4220000000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2733,0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3315" w:rsidRPr="00C83315" w:rsidTr="00C8331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4220000000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2733,0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83315" w:rsidRPr="00C83315" w:rsidTr="00C83315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 xml:space="preserve">Подпрограмма прочие мероприятия по благоустройству  поселений на 2021-2023 годы.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4250000000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1604,6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3315" w:rsidRPr="00C83315" w:rsidTr="00C83315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4250000000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1604,6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3315" w:rsidRPr="00C83315" w:rsidTr="00C83315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Муниципальнаяцелевая</w:t>
            </w:r>
            <w:proofErr w:type="spellEnd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  программа " Модернизация и развитие автомобильных дорог общего пользования местного значения в городском  поселении Петра Дубрава муниципального района </w:t>
            </w:r>
            <w:proofErr w:type="gramStart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Волжский</w:t>
            </w:r>
            <w:proofErr w:type="gramEnd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 Сама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рской области на 2021-2023 годы</w:t>
            </w: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4100000000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83315" w:rsidRPr="00C83315" w:rsidTr="00C833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4100000000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3315" w:rsidRPr="00C83315" w:rsidTr="00C83315">
        <w:trPr>
          <w:trHeight w:val="11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Волжский</w:t>
            </w:r>
            <w:proofErr w:type="gramEnd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 Самарской области на 2021-2023 годы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4300000000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3315" w:rsidRPr="00C83315" w:rsidTr="00C83315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4300000000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3315" w:rsidRPr="00C83315" w:rsidTr="00C83315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4300000000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3315" w:rsidRPr="00C83315" w:rsidTr="00C83315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17151,0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4591,0</w:t>
            </w:r>
          </w:p>
        </w:tc>
      </w:tr>
      <w:tr w:rsidR="00C83315" w:rsidRPr="00C83315" w:rsidTr="00C8331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7073,7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251,7</w:t>
            </w:r>
          </w:p>
        </w:tc>
      </w:tr>
      <w:tr w:rsidR="00C83315" w:rsidRPr="00C83315" w:rsidTr="00C8331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442,0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3315" w:rsidRPr="00C83315" w:rsidTr="00C83315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3315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185,3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3315" w:rsidRPr="00C83315" w:rsidTr="00C83315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15" w:rsidRPr="00C83315" w:rsidRDefault="00C83315" w:rsidP="00C8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3315">
              <w:rPr>
                <w:rFonts w:ascii="Times New Roman" w:eastAsia="Times New Roman" w:hAnsi="Times New Roman" w:cs="Times New Roman"/>
                <w:color w:val="000000"/>
              </w:rPr>
              <w:t>9300,0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4339,3</w:t>
            </w:r>
          </w:p>
        </w:tc>
      </w:tr>
      <w:tr w:rsidR="00C83315" w:rsidRPr="00C83315" w:rsidTr="00C83315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3315">
              <w:rPr>
                <w:rFonts w:ascii="Arial" w:eastAsia="Times New Roman" w:hAnsi="Arial" w:cs="Arial"/>
              </w:rPr>
              <w:t> </w:t>
            </w:r>
          </w:p>
        </w:tc>
      </w:tr>
      <w:tr w:rsidR="00C83315" w:rsidRPr="00C83315" w:rsidTr="00C83315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3315" w:rsidRPr="00C83315" w:rsidTr="00C83315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480,3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3315" w:rsidRPr="00C83315" w:rsidTr="00C833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480,3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3315" w:rsidRPr="00C83315" w:rsidTr="00C83315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83315" w:rsidRPr="00C83315" w:rsidTr="00C833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3315" w:rsidRPr="00C83315" w:rsidTr="00C83315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3315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3315" w:rsidRPr="00C83315" w:rsidTr="00C83315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расходов местного бюджета в сфере </w:t>
            </w:r>
            <w:proofErr w:type="spellStart"/>
            <w:proofErr w:type="gramStart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жилищно</w:t>
            </w:r>
            <w:proofErr w:type="spellEnd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- коммунального</w:t>
            </w:r>
            <w:proofErr w:type="gramEnd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 хозяйства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1461,4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1074,0</w:t>
            </w:r>
          </w:p>
        </w:tc>
      </w:tr>
      <w:tr w:rsidR="00C83315" w:rsidRPr="00C83315" w:rsidTr="00C83315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1397,0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1029,0</w:t>
            </w:r>
          </w:p>
        </w:tc>
      </w:tr>
      <w:tr w:rsidR="00C83315" w:rsidRPr="00C83315" w:rsidTr="00C83315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3315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3315" w:rsidRPr="00C83315" w:rsidTr="00C83315">
        <w:trPr>
          <w:trHeight w:val="8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C83315" w:rsidRPr="00C83315" w:rsidTr="00C83315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расходов местного бюджета в области культуры и кинематографии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9080000000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8080,0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7200,0</w:t>
            </w:r>
          </w:p>
        </w:tc>
      </w:tr>
      <w:tr w:rsidR="00C83315" w:rsidRPr="00C83315" w:rsidTr="00C83315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9080000000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8080,0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3315">
              <w:rPr>
                <w:rFonts w:ascii="Times New Roman" w:eastAsia="Times New Roman" w:hAnsi="Times New Roman" w:cs="Times New Roman"/>
              </w:rPr>
              <w:t>7200,0</w:t>
            </w:r>
          </w:p>
        </w:tc>
      </w:tr>
      <w:tr w:rsidR="00C83315" w:rsidRPr="00C83315" w:rsidTr="00C83315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331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331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35685,7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15" w:rsidRPr="00C83315" w:rsidRDefault="00C83315" w:rsidP="00C8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315">
              <w:rPr>
                <w:rFonts w:ascii="Times New Roman" w:eastAsia="Times New Roman" w:hAnsi="Times New Roman" w:cs="Times New Roman"/>
                <w:b/>
                <w:bCs/>
              </w:rPr>
              <w:t>15215,0</w:t>
            </w:r>
          </w:p>
        </w:tc>
      </w:tr>
    </w:tbl>
    <w:p w:rsidR="00C83315" w:rsidRPr="00C83315" w:rsidRDefault="00C83315" w:rsidP="00172E4E">
      <w:pPr>
        <w:pStyle w:val="aa"/>
        <w:tabs>
          <w:tab w:val="center" w:pos="4677"/>
          <w:tab w:val="left" w:pos="6840"/>
        </w:tabs>
        <w:spacing w:before="0" w:beforeAutospacing="0"/>
        <w:jc w:val="center"/>
        <w:rPr>
          <w:bCs/>
          <w:i/>
          <w:sz w:val="22"/>
          <w:szCs w:val="22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709"/>
        <w:gridCol w:w="1560"/>
        <w:gridCol w:w="680"/>
        <w:gridCol w:w="1020"/>
        <w:gridCol w:w="1197"/>
        <w:gridCol w:w="1071"/>
        <w:gridCol w:w="1134"/>
      </w:tblGrid>
      <w:tr w:rsidR="00B7265C" w:rsidRPr="00B7265C" w:rsidTr="00B7265C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Приложение №4</w:t>
            </w:r>
          </w:p>
        </w:tc>
      </w:tr>
      <w:tr w:rsidR="00B7265C" w:rsidRPr="00B7265C" w:rsidTr="00B7265C">
        <w:trPr>
          <w:trHeight w:val="31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к Решению Собрания представителей </w:t>
            </w:r>
          </w:p>
        </w:tc>
      </w:tr>
      <w:tr w:rsidR="00B7265C" w:rsidRPr="00B7265C" w:rsidTr="00B7265C">
        <w:trPr>
          <w:trHeight w:val="31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</w:t>
            </w: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городского поселения  Петра Дубрава </w:t>
            </w:r>
          </w:p>
        </w:tc>
      </w:tr>
      <w:tr w:rsidR="00B7265C" w:rsidRPr="00B7265C" w:rsidTr="00B7265C">
        <w:trPr>
          <w:trHeight w:val="31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gramStart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Волжский</w:t>
            </w:r>
            <w:proofErr w:type="gramEnd"/>
          </w:p>
        </w:tc>
      </w:tr>
      <w:tr w:rsidR="00B7265C" w:rsidRPr="00B7265C" w:rsidTr="00B7265C">
        <w:trPr>
          <w:trHeight w:val="31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Самарской области</w:t>
            </w:r>
          </w:p>
        </w:tc>
      </w:tr>
      <w:tr w:rsidR="00B7265C" w:rsidRPr="00B7265C" w:rsidTr="00B7265C">
        <w:trPr>
          <w:trHeight w:val="34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от "25 "октября 2022   №110       </w:t>
            </w:r>
          </w:p>
        </w:tc>
      </w:tr>
      <w:tr w:rsidR="00B7265C" w:rsidRPr="00B7265C" w:rsidTr="00B7265C">
        <w:trPr>
          <w:trHeight w:val="156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непрограммным</w:t>
            </w:r>
            <w:proofErr w:type="spellEnd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бюджета городского поселения Петра</w:t>
            </w:r>
            <w:proofErr w:type="gramEnd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 Дубрава на плановый период 2023-2024 года</w:t>
            </w:r>
          </w:p>
        </w:tc>
      </w:tr>
      <w:tr w:rsidR="00B7265C" w:rsidRPr="00B7265C" w:rsidTr="00B7265C">
        <w:trPr>
          <w:trHeight w:val="360"/>
        </w:trPr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тыс</w:t>
            </w:r>
            <w:proofErr w:type="gramStart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уб</w:t>
            </w:r>
            <w:proofErr w:type="spellEnd"/>
          </w:p>
        </w:tc>
      </w:tr>
      <w:tr w:rsidR="00B7265C" w:rsidRPr="00B7265C" w:rsidTr="00B7265C">
        <w:trPr>
          <w:trHeight w:val="43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B7265C" w:rsidRPr="00B7265C" w:rsidTr="00B7265C">
        <w:trPr>
          <w:trHeight w:val="339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в том числе за счет безвозмездных поступлений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в том числе за счет безвозмездных поступлений</w:t>
            </w:r>
          </w:p>
        </w:tc>
      </w:tr>
      <w:tr w:rsidR="00B7265C" w:rsidRPr="00B7265C" w:rsidTr="00B7265C">
        <w:trPr>
          <w:trHeight w:val="15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«Благоустройство территории  городского поселения Петра Дубрава на 2021-2023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4200000000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7574,9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1924,9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7265C" w:rsidRPr="00B7265C" w:rsidTr="00B7265C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lastRenderedPageBreak/>
              <w:t>Подпрограмма организация уличного освещения на 2021-2023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4210000000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2300,0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1350,0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7265C" w:rsidRPr="00B7265C" w:rsidTr="00B7265C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4210000000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2300,0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1350,0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7265C" w:rsidRPr="00B7265C" w:rsidTr="00B7265C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Подпрограмма содержание автомобильных дорог и инженерных сооружений поселений на 2021-2023 годы.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4220000000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2300,0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7265C" w:rsidRPr="00B7265C" w:rsidTr="00B7265C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4220000000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2300,0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265C" w:rsidRPr="00B7265C" w:rsidTr="00B7265C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 xml:space="preserve">Подпрограмма прочие мероприятия по благоустройству  поселений на 2021-2023 годы.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4250000000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2974,9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265C" w:rsidRPr="00B7265C" w:rsidTr="00B7265C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4250000000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2369,7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265C" w:rsidRPr="00B7265C" w:rsidTr="00B7265C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4250000000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605,2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574,9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265C" w:rsidRPr="00B7265C" w:rsidTr="00B7265C">
        <w:trPr>
          <w:trHeight w:val="25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целевая 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«</w:t>
            </w: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Модернизация и развитие автомобильных дорог общего пользования местного значения в городском  поселении Петра Дубрава муниципального района </w:t>
            </w:r>
            <w:proofErr w:type="gramStart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Волжский</w:t>
            </w:r>
            <w:proofErr w:type="gramEnd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 Самарской области на 2021-2023 годы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4100000000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7265C" w:rsidRPr="00B7265C" w:rsidTr="00B7265C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4100000000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265C" w:rsidRPr="00B7265C" w:rsidTr="00B7265C">
        <w:trPr>
          <w:trHeight w:val="16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Муниципальная программа 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Волжский</w:t>
            </w:r>
            <w:proofErr w:type="gramEnd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 Самарской области на 2021-2023 годы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4300000000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7265C" w:rsidRPr="00B7265C" w:rsidTr="00B7265C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 xml:space="preserve">Субсидий бюджетным учреждениям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4300000000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265C" w:rsidRPr="00B7265C" w:rsidTr="00B7265C">
        <w:trPr>
          <w:trHeight w:val="27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16714,3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6236,2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16714,3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6236,2</w:t>
            </w:r>
          </w:p>
        </w:tc>
      </w:tr>
      <w:tr w:rsidR="00B7265C" w:rsidRPr="00B7265C" w:rsidTr="00B7265C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6848,0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6856,0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254,0</w:t>
            </w:r>
          </w:p>
        </w:tc>
      </w:tr>
      <w:tr w:rsidR="00B7265C" w:rsidRPr="00B7265C" w:rsidTr="00B7265C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660,9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265C" w:rsidRPr="00B7265C" w:rsidTr="00B7265C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265C" w:rsidRPr="00B7265C" w:rsidTr="00B7265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 xml:space="preserve">Субсидий бюджетным учреждениям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5990,2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5982,2</w:t>
            </w:r>
          </w:p>
        </w:tc>
      </w:tr>
      <w:tr w:rsidR="00B7265C" w:rsidRPr="00B7265C" w:rsidTr="00B7265C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265C" w:rsidRPr="00B7265C" w:rsidTr="00B7265C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265C" w:rsidRPr="00B7265C" w:rsidTr="00B7265C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9020000000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480,0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7265C" w:rsidRPr="00B7265C" w:rsidTr="00B7265C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B7265C">
              <w:rPr>
                <w:rFonts w:ascii="Times New Roman" w:eastAsia="Times New Roman" w:hAnsi="Times New Roman" w:cs="Times New Roman"/>
              </w:rPr>
              <w:lastRenderedPageBreak/>
              <w:t>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lastRenderedPageBreak/>
              <w:t>9020000000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265C" w:rsidRPr="00B7265C" w:rsidTr="00B7265C">
        <w:trPr>
          <w:trHeight w:val="1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Непрограммные</w:t>
            </w:r>
            <w:proofErr w:type="spellEnd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расходов местного бюджета в сфере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9030000000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265C" w:rsidRPr="00B7265C" w:rsidTr="00B7265C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9040000000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265C" w:rsidRPr="00B7265C" w:rsidTr="00B7265C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9040000000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265C" w:rsidRPr="00B7265C" w:rsidTr="00B7265C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расходов местного бюджета в сфере </w:t>
            </w:r>
            <w:proofErr w:type="spellStart"/>
            <w:proofErr w:type="gramStart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жилищно</w:t>
            </w:r>
            <w:proofErr w:type="spellEnd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- коммунального</w:t>
            </w:r>
            <w:proofErr w:type="gramEnd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 хозяйства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9050000000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258,4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250,0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7589,5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2600,0</w:t>
            </w:r>
          </w:p>
        </w:tc>
      </w:tr>
      <w:tr w:rsidR="00B7265C" w:rsidRPr="00B7265C" w:rsidTr="00B7265C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9050000000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258,4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7589,5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2600,0</w:t>
            </w:r>
          </w:p>
        </w:tc>
      </w:tr>
      <w:tr w:rsidR="00B7265C" w:rsidRPr="00B7265C" w:rsidTr="00B7265C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расходов местного бюджета в области культуры и кинематографии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9080000000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7900,0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7900,0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7900,0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7900,0</w:t>
            </w:r>
          </w:p>
        </w:tc>
      </w:tr>
      <w:tr w:rsidR="00B7265C" w:rsidRPr="00B7265C" w:rsidTr="00B7265C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 xml:space="preserve">Субсидий бюджетным учреждениям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9080000000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7900,0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7900,0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65C">
              <w:rPr>
                <w:rFonts w:ascii="Times New Roman" w:eastAsia="Times New Roman" w:hAnsi="Times New Roman" w:cs="Times New Roman"/>
              </w:rPr>
              <w:t>7900,0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7900,0</w:t>
            </w:r>
          </w:p>
        </w:tc>
      </w:tr>
      <w:tr w:rsidR="00B7265C" w:rsidRPr="00B7265C" w:rsidTr="00B7265C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Условно -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858,9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1727,8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7265C" w:rsidRPr="00B7265C" w:rsidTr="00B7265C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7265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7265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34986,5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17311,1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34611,6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65C" w:rsidRPr="00B7265C" w:rsidRDefault="00B7265C" w:rsidP="00B7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65C">
              <w:rPr>
                <w:rFonts w:ascii="Times New Roman" w:eastAsia="Times New Roman" w:hAnsi="Times New Roman" w:cs="Times New Roman"/>
                <w:b/>
                <w:bCs/>
              </w:rPr>
              <w:t>16736,2</w:t>
            </w:r>
          </w:p>
        </w:tc>
      </w:tr>
    </w:tbl>
    <w:p w:rsidR="00C83315" w:rsidRPr="00524C84" w:rsidRDefault="00C83315" w:rsidP="00172E4E">
      <w:pPr>
        <w:pStyle w:val="aa"/>
        <w:tabs>
          <w:tab w:val="center" w:pos="4677"/>
          <w:tab w:val="left" w:pos="6840"/>
        </w:tabs>
        <w:spacing w:before="0" w:beforeAutospacing="0"/>
        <w:jc w:val="center"/>
        <w:rPr>
          <w:bCs/>
          <w:i/>
          <w:sz w:val="22"/>
          <w:szCs w:val="22"/>
        </w:rPr>
      </w:pPr>
    </w:p>
    <w:p w:rsidR="00524C84" w:rsidRPr="00524C84" w:rsidRDefault="00524C84" w:rsidP="00524C84">
      <w:pPr>
        <w:ind w:right="-1"/>
        <w:contextualSpacing/>
        <w:jc w:val="right"/>
        <w:rPr>
          <w:rStyle w:val="tocnumber"/>
          <w:rFonts w:ascii="Times New Roman" w:hAnsi="Times New Roman" w:cs="Times New Roman"/>
        </w:rPr>
      </w:pPr>
      <w:r w:rsidRPr="00524C84">
        <w:rPr>
          <w:rStyle w:val="tocnumber"/>
          <w:rFonts w:ascii="Times New Roman" w:hAnsi="Times New Roman" w:cs="Times New Roman"/>
        </w:rPr>
        <w:t>Приложение № 5</w:t>
      </w:r>
    </w:p>
    <w:p w:rsidR="00524C84" w:rsidRPr="00524C84" w:rsidRDefault="00524C84" w:rsidP="00524C84">
      <w:pPr>
        <w:ind w:right="-1"/>
        <w:contextualSpacing/>
        <w:jc w:val="right"/>
        <w:rPr>
          <w:rStyle w:val="tocnumber"/>
          <w:rFonts w:ascii="Times New Roman" w:hAnsi="Times New Roman" w:cs="Times New Roman"/>
        </w:rPr>
      </w:pPr>
      <w:r w:rsidRPr="00524C84">
        <w:rPr>
          <w:rStyle w:val="tocnumber"/>
          <w:rFonts w:ascii="Times New Roman" w:hAnsi="Times New Roman" w:cs="Times New Roman"/>
        </w:rPr>
        <w:t>к Решению Собрания представителей</w:t>
      </w:r>
    </w:p>
    <w:p w:rsidR="00524C84" w:rsidRPr="00524C84" w:rsidRDefault="00524C84" w:rsidP="00524C84">
      <w:pPr>
        <w:ind w:right="-1"/>
        <w:contextualSpacing/>
        <w:jc w:val="right"/>
        <w:rPr>
          <w:rStyle w:val="tocnumber"/>
          <w:rFonts w:ascii="Times New Roman" w:hAnsi="Times New Roman" w:cs="Times New Roman"/>
        </w:rPr>
      </w:pPr>
      <w:r w:rsidRPr="00524C84">
        <w:rPr>
          <w:rStyle w:val="tocnumber"/>
          <w:rFonts w:ascii="Times New Roman" w:hAnsi="Times New Roman" w:cs="Times New Roman"/>
        </w:rPr>
        <w:t xml:space="preserve"> городского поселения Петра Дубрава </w:t>
      </w:r>
    </w:p>
    <w:p w:rsidR="00524C84" w:rsidRPr="00524C84" w:rsidRDefault="00524C84" w:rsidP="00524C84">
      <w:pPr>
        <w:ind w:right="-1"/>
        <w:contextualSpacing/>
        <w:jc w:val="right"/>
        <w:rPr>
          <w:rStyle w:val="tocnumber"/>
          <w:rFonts w:ascii="Times New Roman" w:hAnsi="Times New Roman" w:cs="Times New Roman"/>
        </w:rPr>
      </w:pPr>
      <w:r w:rsidRPr="00524C84">
        <w:rPr>
          <w:rStyle w:val="tocnumber"/>
          <w:rFonts w:ascii="Times New Roman" w:hAnsi="Times New Roman" w:cs="Times New Roman"/>
        </w:rPr>
        <w:t xml:space="preserve"> муниципального района </w:t>
      </w:r>
      <w:proofErr w:type="gramStart"/>
      <w:r w:rsidRPr="00524C84">
        <w:rPr>
          <w:rStyle w:val="tocnumber"/>
          <w:rFonts w:ascii="Times New Roman" w:hAnsi="Times New Roman" w:cs="Times New Roman"/>
        </w:rPr>
        <w:t>Волжский</w:t>
      </w:r>
      <w:proofErr w:type="gramEnd"/>
    </w:p>
    <w:p w:rsidR="00524C84" w:rsidRPr="00524C84" w:rsidRDefault="00524C84" w:rsidP="00524C84">
      <w:pPr>
        <w:ind w:right="-1"/>
        <w:contextualSpacing/>
        <w:jc w:val="right"/>
        <w:rPr>
          <w:rStyle w:val="tocnumber"/>
          <w:rFonts w:ascii="Times New Roman" w:hAnsi="Times New Roman" w:cs="Times New Roman"/>
          <w:u w:val="single"/>
        </w:rPr>
      </w:pPr>
      <w:r w:rsidRPr="00524C84">
        <w:rPr>
          <w:rStyle w:val="tocnumber"/>
          <w:rFonts w:ascii="Times New Roman" w:hAnsi="Times New Roman" w:cs="Times New Roman"/>
        </w:rPr>
        <w:t xml:space="preserve">  Самарской области от «25» октября 2022г. №110 </w:t>
      </w:r>
      <w:r w:rsidRPr="00524C84">
        <w:rPr>
          <w:rStyle w:val="tocnumber"/>
          <w:rFonts w:ascii="Times New Roman" w:hAnsi="Times New Roman" w:cs="Times New Roman"/>
          <w:u w:val="single"/>
        </w:rPr>
        <w:t xml:space="preserve">        </w:t>
      </w:r>
    </w:p>
    <w:p w:rsidR="00524C84" w:rsidRPr="00524C84" w:rsidRDefault="00524C84" w:rsidP="00524C84">
      <w:pPr>
        <w:jc w:val="center"/>
        <w:rPr>
          <w:rStyle w:val="tocnumber"/>
          <w:rFonts w:ascii="Times New Roman" w:hAnsi="Times New Roman" w:cs="Times New Roman"/>
          <w:b/>
        </w:rPr>
      </w:pPr>
    </w:p>
    <w:p w:rsidR="00524C84" w:rsidRPr="00524C84" w:rsidRDefault="00524C84" w:rsidP="00524C84">
      <w:pPr>
        <w:jc w:val="center"/>
        <w:rPr>
          <w:rStyle w:val="tocnumber"/>
          <w:rFonts w:ascii="Times New Roman" w:hAnsi="Times New Roman" w:cs="Times New Roman"/>
          <w:b/>
        </w:rPr>
      </w:pPr>
      <w:r w:rsidRPr="00524C84">
        <w:rPr>
          <w:rStyle w:val="tocnumber"/>
          <w:rFonts w:ascii="Times New Roman" w:hAnsi="Times New Roman" w:cs="Times New Roman"/>
          <w:b/>
        </w:rPr>
        <w:t>Источники внутреннего финансирования дефицита местного бюджета на 2022 год</w:t>
      </w:r>
    </w:p>
    <w:tbl>
      <w:tblPr>
        <w:tblW w:w="9747" w:type="dxa"/>
        <w:jc w:val="center"/>
        <w:tblInd w:w="6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"/>
        <w:gridCol w:w="1351"/>
        <w:gridCol w:w="2724"/>
        <w:gridCol w:w="4107"/>
        <w:gridCol w:w="1556"/>
      </w:tblGrid>
      <w:tr w:rsidR="00524C84" w:rsidRPr="00524C84" w:rsidTr="00524C84">
        <w:trPr>
          <w:gridBefore w:val="1"/>
          <w:wBefore w:w="9" w:type="dxa"/>
          <w:trHeight w:val="733"/>
          <w:tblHeader/>
          <w:jc w:val="center"/>
        </w:trPr>
        <w:tc>
          <w:tcPr>
            <w:tcW w:w="4075" w:type="dxa"/>
            <w:gridSpan w:val="2"/>
            <w:vAlign w:val="center"/>
          </w:tcPr>
          <w:p w:rsidR="00524C84" w:rsidRPr="00524C84" w:rsidRDefault="00524C84" w:rsidP="00C33DC6">
            <w:pPr>
              <w:jc w:val="center"/>
              <w:rPr>
                <w:rStyle w:val="tocnumber"/>
                <w:rFonts w:ascii="Times New Roman" w:hAnsi="Times New Roman" w:cs="Times New Roman"/>
                <w:b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107" w:type="dxa"/>
            <w:vMerge w:val="restart"/>
            <w:vAlign w:val="center"/>
          </w:tcPr>
          <w:p w:rsidR="00524C84" w:rsidRPr="00524C84" w:rsidRDefault="00524C84" w:rsidP="00C33DC6">
            <w:pPr>
              <w:jc w:val="center"/>
              <w:rPr>
                <w:rStyle w:val="tocnumber"/>
                <w:rFonts w:ascii="Times New Roman" w:hAnsi="Times New Roman" w:cs="Times New Roman"/>
                <w:b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 xml:space="preserve">Наименование кода группы, подгруппы, статьи, вида источника </w:t>
            </w:r>
            <w:r w:rsidRPr="00524C84">
              <w:rPr>
                <w:rStyle w:val="tocnumber"/>
                <w:rFonts w:ascii="Times New Roman" w:hAnsi="Times New Roman" w:cs="Times New Roman"/>
                <w:b/>
              </w:rPr>
              <w:lastRenderedPageBreak/>
              <w:t>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556" w:type="dxa"/>
            <w:vAlign w:val="center"/>
          </w:tcPr>
          <w:p w:rsidR="00524C84" w:rsidRPr="00524C84" w:rsidRDefault="00524C84" w:rsidP="00C33DC6">
            <w:pPr>
              <w:jc w:val="center"/>
              <w:rPr>
                <w:rStyle w:val="tocnumber"/>
                <w:rFonts w:ascii="Times New Roman" w:hAnsi="Times New Roman" w:cs="Times New Roman"/>
                <w:b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lastRenderedPageBreak/>
              <w:t>Сумма, тыс. рублей</w:t>
            </w:r>
          </w:p>
        </w:tc>
      </w:tr>
      <w:tr w:rsidR="00524C84" w:rsidRPr="00524C84" w:rsidTr="00524C84">
        <w:trPr>
          <w:trHeight w:val="1465"/>
          <w:tblHeader/>
          <w:jc w:val="center"/>
        </w:trPr>
        <w:tc>
          <w:tcPr>
            <w:tcW w:w="1360" w:type="dxa"/>
            <w:gridSpan w:val="2"/>
            <w:vAlign w:val="center"/>
          </w:tcPr>
          <w:p w:rsidR="00524C84" w:rsidRPr="00524C84" w:rsidRDefault="00524C84" w:rsidP="00C33DC6">
            <w:pPr>
              <w:jc w:val="center"/>
              <w:rPr>
                <w:rStyle w:val="tocnumber"/>
                <w:rFonts w:ascii="Times New Roman" w:hAnsi="Times New Roman" w:cs="Times New Roman"/>
                <w:b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lastRenderedPageBreak/>
              <w:t xml:space="preserve">главного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  <w:b/>
              </w:rPr>
              <w:t>админи</w:t>
            </w:r>
            <w:proofErr w:type="spellEnd"/>
          </w:p>
          <w:p w:rsidR="00524C84" w:rsidRPr="00524C84" w:rsidRDefault="00524C84" w:rsidP="00C33DC6">
            <w:pPr>
              <w:jc w:val="center"/>
              <w:rPr>
                <w:rStyle w:val="tocnumber"/>
                <w:rFonts w:ascii="Times New Roman" w:hAnsi="Times New Roman" w:cs="Times New Roman"/>
                <w:b/>
              </w:rPr>
            </w:pPr>
            <w:proofErr w:type="spellStart"/>
            <w:r w:rsidRPr="00524C84">
              <w:rPr>
                <w:rStyle w:val="tocnumber"/>
                <w:rFonts w:ascii="Times New Roman" w:hAnsi="Times New Roman" w:cs="Times New Roman"/>
                <w:b/>
              </w:rPr>
              <w:t>стратора</w:t>
            </w:r>
            <w:proofErr w:type="spellEnd"/>
          </w:p>
        </w:tc>
        <w:tc>
          <w:tcPr>
            <w:tcW w:w="2724" w:type="dxa"/>
            <w:vAlign w:val="center"/>
          </w:tcPr>
          <w:p w:rsidR="00524C84" w:rsidRPr="00524C84" w:rsidRDefault="00524C84" w:rsidP="00C33DC6">
            <w:pPr>
              <w:jc w:val="center"/>
              <w:rPr>
                <w:rStyle w:val="tocnumber"/>
                <w:rFonts w:ascii="Times New Roman" w:hAnsi="Times New Roman" w:cs="Times New Roman"/>
                <w:b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>источников финансирования дефицита местного бюджета</w:t>
            </w:r>
          </w:p>
        </w:tc>
        <w:tc>
          <w:tcPr>
            <w:tcW w:w="4107" w:type="dxa"/>
            <w:vMerge/>
            <w:vAlign w:val="center"/>
          </w:tcPr>
          <w:p w:rsidR="00524C84" w:rsidRPr="00524C84" w:rsidRDefault="00524C84" w:rsidP="00C33DC6">
            <w:pPr>
              <w:jc w:val="center"/>
              <w:rPr>
                <w:rStyle w:val="tocnumber"/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:rsidR="00524C84" w:rsidRPr="00524C84" w:rsidRDefault="00524C84" w:rsidP="00C33DC6">
            <w:pPr>
              <w:jc w:val="center"/>
              <w:rPr>
                <w:rStyle w:val="tocnumber"/>
                <w:rFonts w:ascii="Times New Roman" w:hAnsi="Times New Roman" w:cs="Times New Roman"/>
                <w:b/>
              </w:rPr>
            </w:pPr>
          </w:p>
        </w:tc>
      </w:tr>
      <w:tr w:rsidR="00524C84" w:rsidRPr="00524C84" w:rsidTr="00524C84">
        <w:trPr>
          <w:gridBefore w:val="1"/>
          <w:wBefore w:w="9" w:type="dxa"/>
          <w:trHeight w:val="1089"/>
          <w:jc w:val="center"/>
        </w:trPr>
        <w:tc>
          <w:tcPr>
            <w:tcW w:w="1351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  <w:b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lastRenderedPageBreak/>
              <w:t>256</w:t>
            </w:r>
          </w:p>
        </w:tc>
        <w:tc>
          <w:tcPr>
            <w:tcW w:w="2724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  <w:b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 xml:space="preserve">01 00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  <w:b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  <w:b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  <w:b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107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  <w:b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56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  <w:b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>0,00</w:t>
            </w:r>
          </w:p>
        </w:tc>
      </w:tr>
      <w:tr w:rsidR="00524C84" w:rsidRPr="00524C84" w:rsidTr="00524C84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524C84" w:rsidRPr="00524C84" w:rsidRDefault="00524C84" w:rsidP="00C33DC6">
            <w:pPr>
              <w:rPr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2724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 xml:space="preserve">01 02 00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</w:rPr>
              <w:t xml:space="preserve">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107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6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0,00</w:t>
            </w:r>
          </w:p>
        </w:tc>
      </w:tr>
      <w:tr w:rsidR="00524C84" w:rsidRPr="00524C84" w:rsidTr="00524C84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524C84" w:rsidRPr="00524C84" w:rsidRDefault="00524C84" w:rsidP="00C33DC6">
            <w:pPr>
              <w:rPr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2724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 xml:space="preserve">01 02 00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</w:rPr>
              <w:t xml:space="preserve">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4107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6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0,00</w:t>
            </w:r>
          </w:p>
        </w:tc>
      </w:tr>
      <w:tr w:rsidR="00524C84" w:rsidRPr="00524C84" w:rsidTr="00524C84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524C84" w:rsidRPr="00524C84" w:rsidRDefault="00524C84" w:rsidP="00C33DC6">
            <w:pPr>
              <w:rPr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2724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 xml:space="preserve">01 02 00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</w:rPr>
              <w:t xml:space="preserve"> 13 0000 710</w:t>
            </w:r>
          </w:p>
        </w:tc>
        <w:tc>
          <w:tcPr>
            <w:tcW w:w="4107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56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0,00</w:t>
            </w:r>
          </w:p>
        </w:tc>
      </w:tr>
      <w:tr w:rsidR="00524C84" w:rsidRPr="00524C84" w:rsidTr="00524C84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524C84" w:rsidRPr="00524C84" w:rsidRDefault="00524C84" w:rsidP="00C33DC6">
            <w:pPr>
              <w:rPr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2724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 xml:space="preserve">01 02 00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</w:rPr>
              <w:t xml:space="preserve">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4107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6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0,00</w:t>
            </w:r>
          </w:p>
        </w:tc>
      </w:tr>
      <w:tr w:rsidR="00524C84" w:rsidRPr="00524C84" w:rsidTr="00524C84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524C84" w:rsidRPr="00524C84" w:rsidRDefault="00524C84" w:rsidP="00C33DC6">
            <w:pPr>
              <w:rPr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2724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 xml:space="preserve">01 02 00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</w:rPr>
              <w:t xml:space="preserve"> 13 0000 810</w:t>
            </w:r>
          </w:p>
        </w:tc>
        <w:tc>
          <w:tcPr>
            <w:tcW w:w="4107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Погашение бюджетами городских поселений кредитов, предоставленных кредитными организациями в валюте Российской Федерации</w:t>
            </w:r>
          </w:p>
        </w:tc>
        <w:tc>
          <w:tcPr>
            <w:tcW w:w="1556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0,00</w:t>
            </w:r>
          </w:p>
        </w:tc>
      </w:tr>
      <w:tr w:rsidR="00524C84" w:rsidRPr="00524C84" w:rsidTr="00524C84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524C84" w:rsidRPr="00524C84" w:rsidRDefault="00524C84" w:rsidP="00C33DC6">
            <w:pPr>
              <w:rPr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2724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 xml:space="preserve">01 05 00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</w:rPr>
              <w:t xml:space="preserve">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107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6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715,4</w:t>
            </w:r>
          </w:p>
        </w:tc>
      </w:tr>
      <w:tr w:rsidR="00524C84" w:rsidRPr="00524C84" w:rsidTr="00524C84">
        <w:trPr>
          <w:gridBefore w:val="1"/>
          <w:wBefore w:w="9" w:type="dxa"/>
          <w:trHeight w:val="733"/>
          <w:jc w:val="center"/>
        </w:trPr>
        <w:tc>
          <w:tcPr>
            <w:tcW w:w="1351" w:type="dxa"/>
          </w:tcPr>
          <w:p w:rsidR="00524C84" w:rsidRPr="00524C84" w:rsidRDefault="00524C84" w:rsidP="00C33DC6">
            <w:pPr>
              <w:rPr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2724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 xml:space="preserve">01 05 00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</w:rPr>
              <w:t xml:space="preserve">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107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6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-34970,30</w:t>
            </w:r>
          </w:p>
        </w:tc>
      </w:tr>
      <w:tr w:rsidR="00524C84" w:rsidRPr="00524C84" w:rsidTr="00524C84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524C84" w:rsidRPr="00524C84" w:rsidRDefault="00524C84" w:rsidP="00C33DC6">
            <w:pPr>
              <w:rPr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>51,2256</w:t>
            </w:r>
          </w:p>
        </w:tc>
        <w:tc>
          <w:tcPr>
            <w:tcW w:w="2724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107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56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-34970,30</w:t>
            </w:r>
          </w:p>
        </w:tc>
      </w:tr>
      <w:tr w:rsidR="00524C84" w:rsidRPr="00524C84" w:rsidTr="00524C84">
        <w:trPr>
          <w:gridBefore w:val="1"/>
          <w:wBefore w:w="9" w:type="dxa"/>
          <w:trHeight w:val="733"/>
          <w:jc w:val="center"/>
        </w:trPr>
        <w:tc>
          <w:tcPr>
            <w:tcW w:w="1351" w:type="dxa"/>
          </w:tcPr>
          <w:p w:rsidR="00524C84" w:rsidRPr="00524C84" w:rsidRDefault="00524C84" w:rsidP="00C33DC6">
            <w:pPr>
              <w:rPr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2724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107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-34970,30</w:t>
            </w:r>
          </w:p>
        </w:tc>
      </w:tr>
      <w:tr w:rsidR="00524C84" w:rsidRPr="00524C84" w:rsidTr="00524C84">
        <w:trPr>
          <w:gridBefore w:val="1"/>
          <w:wBefore w:w="9" w:type="dxa"/>
          <w:trHeight w:val="1089"/>
          <w:jc w:val="center"/>
        </w:trPr>
        <w:tc>
          <w:tcPr>
            <w:tcW w:w="1351" w:type="dxa"/>
          </w:tcPr>
          <w:p w:rsidR="00524C84" w:rsidRPr="00524C84" w:rsidRDefault="00524C84" w:rsidP="00C33DC6">
            <w:pPr>
              <w:rPr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2724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4107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56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-34970,30</w:t>
            </w:r>
          </w:p>
        </w:tc>
      </w:tr>
      <w:tr w:rsidR="00524C84" w:rsidRPr="00524C84" w:rsidTr="00524C84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524C84" w:rsidRPr="00524C84" w:rsidRDefault="00524C84" w:rsidP="00C33DC6">
            <w:pPr>
              <w:rPr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2724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 xml:space="preserve">01 05 00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</w:rPr>
              <w:t xml:space="preserve">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107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6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35685,70</w:t>
            </w:r>
          </w:p>
        </w:tc>
      </w:tr>
      <w:tr w:rsidR="00524C84" w:rsidRPr="00524C84" w:rsidTr="00524C84">
        <w:trPr>
          <w:gridBefore w:val="1"/>
          <w:wBefore w:w="9" w:type="dxa"/>
          <w:trHeight w:val="733"/>
          <w:jc w:val="center"/>
        </w:trPr>
        <w:tc>
          <w:tcPr>
            <w:tcW w:w="1351" w:type="dxa"/>
          </w:tcPr>
          <w:p w:rsidR="00524C84" w:rsidRPr="00524C84" w:rsidRDefault="00524C84" w:rsidP="00C33DC6">
            <w:pPr>
              <w:rPr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2724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524C84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524C84">
              <w:rPr>
                <w:rStyle w:val="tocnumber"/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107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6" w:type="dxa"/>
          </w:tcPr>
          <w:p w:rsidR="00524C84" w:rsidRPr="00524C84" w:rsidRDefault="00524C84" w:rsidP="00C33DC6">
            <w:pPr>
              <w:rPr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35685,70</w:t>
            </w:r>
          </w:p>
        </w:tc>
      </w:tr>
      <w:tr w:rsidR="00524C84" w:rsidRPr="00524C84" w:rsidTr="00524C84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524C84" w:rsidRPr="00524C84" w:rsidRDefault="00524C84" w:rsidP="00C33DC6">
            <w:pPr>
              <w:rPr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lastRenderedPageBreak/>
              <w:t>256</w:t>
            </w:r>
          </w:p>
        </w:tc>
        <w:tc>
          <w:tcPr>
            <w:tcW w:w="2724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107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</w:tcPr>
          <w:p w:rsidR="00524C84" w:rsidRPr="00524C84" w:rsidRDefault="00524C84" w:rsidP="00C33DC6">
            <w:pPr>
              <w:rPr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35685,70</w:t>
            </w:r>
          </w:p>
        </w:tc>
      </w:tr>
      <w:tr w:rsidR="00524C84" w:rsidRPr="00524C84" w:rsidTr="00524C84">
        <w:trPr>
          <w:gridBefore w:val="1"/>
          <w:wBefore w:w="9" w:type="dxa"/>
          <w:trHeight w:val="1109"/>
          <w:jc w:val="center"/>
        </w:trPr>
        <w:tc>
          <w:tcPr>
            <w:tcW w:w="1351" w:type="dxa"/>
          </w:tcPr>
          <w:p w:rsidR="00524C84" w:rsidRPr="00524C84" w:rsidRDefault="00524C84" w:rsidP="00C33DC6">
            <w:pPr>
              <w:rPr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2724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4107" w:type="dxa"/>
          </w:tcPr>
          <w:p w:rsidR="00524C84" w:rsidRPr="00524C84" w:rsidRDefault="00524C84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6" w:type="dxa"/>
          </w:tcPr>
          <w:p w:rsidR="00524C84" w:rsidRPr="00524C84" w:rsidRDefault="00524C84" w:rsidP="00C33DC6">
            <w:pPr>
              <w:rPr>
                <w:rFonts w:ascii="Times New Roman" w:hAnsi="Times New Roman" w:cs="Times New Roman"/>
              </w:rPr>
            </w:pPr>
            <w:r w:rsidRPr="00524C84">
              <w:rPr>
                <w:rStyle w:val="tocnumber"/>
                <w:rFonts w:ascii="Times New Roman" w:hAnsi="Times New Roman" w:cs="Times New Roman"/>
              </w:rPr>
              <w:t>35685,70</w:t>
            </w:r>
          </w:p>
        </w:tc>
      </w:tr>
    </w:tbl>
    <w:p w:rsidR="00524C84" w:rsidRPr="00524C84" w:rsidRDefault="00524C84" w:rsidP="00524C84">
      <w:pPr>
        <w:ind w:right="-851"/>
        <w:rPr>
          <w:rStyle w:val="tocnumber"/>
          <w:rFonts w:ascii="Times New Roman" w:hAnsi="Times New Roman" w:cs="Times New Roman"/>
        </w:rPr>
      </w:pPr>
    </w:p>
    <w:p w:rsidR="00524C84" w:rsidRPr="00524C84" w:rsidRDefault="00524C84" w:rsidP="00524C84">
      <w:pPr>
        <w:rPr>
          <w:rStyle w:val="tocnumber"/>
          <w:rFonts w:ascii="Times New Roman" w:hAnsi="Times New Roman" w:cs="Times New Roman"/>
        </w:rPr>
      </w:pPr>
    </w:p>
    <w:p w:rsidR="004561FB" w:rsidRPr="004561FB" w:rsidRDefault="004561FB" w:rsidP="004561FB">
      <w:pPr>
        <w:ind w:right="141"/>
        <w:jc w:val="right"/>
        <w:rPr>
          <w:rStyle w:val="tocnumber"/>
          <w:rFonts w:ascii="Times New Roman" w:hAnsi="Times New Roman" w:cs="Times New Roman"/>
        </w:rPr>
      </w:pPr>
      <w:r w:rsidRPr="004561FB">
        <w:rPr>
          <w:rStyle w:val="tocnumber"/>
          <w:rFonts w:ascii="Times New Roman" w:hAnsi="Times New Roman" w:cs="Times New Roman"/>
        </w:rPr>
        <w:t>Приложение № 6</w:t>
      </w:r>
    </w:p>
    <w:p w:rsidR="004561FB" w:rsidRPr="004561FB" w:rsidRDefault="004561FB" w:rsidP="004561FB">
      <w:pPr>
        <w:ind w:right="141"/>
        <w:rPr>
          <w:rStyle w:val="tocnumber"/>
          <w:rFonts w:ascii="Times New Roman" w:hAnsi="Times New Roman" w:cs="Times New Roman"/>
        </w:rPr>
      </w:pPr>
      <w:r w:rsidRPr="004561FB">
        <w:rPr>
          <w:rStyle w:val="tocnumber"/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Style w:val="tocnumber"/>
          <w:rFonts w:ascii="Times New Roman" w:hAnsi="Times New Roman" w:cs="Times New Roman"/>
        </w:rPr>
        <w:t xml:space="preserve">                          </w:t>
      </w:r>
      <w:r w:rsidRPr="004561FB">
        <w:rPr>
          <w:rStyle w:val="tocnumber"/>
          <w:rFonts w:ascii="Times New Roman" w:hAnsi="Times New Roman" w:cs="Times New Roman"/>
        </w:rPr>
        <w:t xml:space="preserve"> к Решению Собрания представителей</w:t>
      </w:r>
    </w:p>
    <w:p w:rsidR="004561FB" w:rsidRPr="004561FB" w:rsidRDefault="004561FB" w:rsidP="004561FB">
      <w:pPr>
        <w:ind w:right="141"/>
        <w:jc w:val="right"/>
        <w:rPr>
          <w:rStyle w:val="tocnumber"/>
          <w:rFonts w:ascii="Times New Roman" w:hAnsi="Times New Roman" w:cs="Times New Roman"/>
        </w:rPr>
      </w:pPr>
      <w:r w:rsidRPr="004561FB">
        <w:rPr>
          <w:rStyle w:val="tocnumber"/>
          <w:rFonts w:ascii="Times New Roman" w:hAnsi="Times New Roman" w:cs="Times New Roman"/>
        </w:rPr>
        <w:t>городского поселения Петра Дубрава</w:t>
      </w:r>
    </w:p>
    <w:p w:rsidR="004561FB" w:rsidRPr="004561FB" w:rsidRDefault="004561FB" w:rsidP="004561FB">
      <w:pPr>
        <w:ind w:right="141"/>
        <w:jc w:val="right"/>
        <w:rPr>
          <w:rStyle w:val="tocnumber"/>
          <w:rFonts w:ascii="Times New Roman" w:hAnsi="Times New Roman" w:cs="Times New Roman"/>
        </w:rPr>
      </w:pPr>
      <w:r w:rsidRPr="004561FB">
        <w:rPr>
          <w:rStyle w:val="tocnumber"/>
          <w:rFonts w:ascii="Times New Roman" w:hAnsi="Times New Roman" w:cs="Times New Roman"/>
        </w:rPr>
        <w:t xml:space="preserve">муниципального района </w:t>
      </w:r>
      <w:proofErr w:type="gramStart"/>
      <w:r w:rsidRPr="004561FB">
        <w:rPr>
          <w:rStyle w:val="tocnumber"/>
          <w:rFonts w:ascii="Times New Roman" w:hAnsi="Times New Roman" w:cs="Times New Roman"/>
        </w:rPr>
        <w:t>Волжский</w:t>
      </w:r>
      <w:proofErr w:type="gramEnd"/>
      <w:r w:rsidRPr="004561FB">
        <w:rPr>
          <w:rStyle w:val="tocnumber"/>
          <w:rFonts w:ascii="Times New Roman" w:hAnsi="Times New Roman" w:cs="Times New Roman"/>
        </w:rPr>
        <w:t xml:space="preserve"> </w:t>
      </w:r>
    </w:p>
    <w:p w:rsidR="004561FB" w:rsidRPr="004561FB" w:rsidRDefault="004561FB" w:rsidP="004561FB">
      <w:pPr>
        <w:ind w:right="141"/>
        <w:jc w:val="right"/>
        <w:rPr>
          <w:rStyle w:val="tocnumber"/>
          <w:rFonts w:ascii="Times New Roman" w:hAnsi="Times New Roman" w:cs="Times New Roman"/>
        </w:rPr>
      </w:pPr>
      <w:r w:rsidRPr="004561FB">
        <w:rPr>
          <w:rStyle w:val="tocnumber"/>
          <w:rFonts w:ascii="Times New Roman" w:hAnsi="Times New Roman" w:cs="Times New Roman"/>
        </w:rPr>
        <w:t>Самарской области</w:t>
      </w:r>
    </w:p>
    <w:p w:rsidR="004561FB" w:rsidRPr="004561FB" w:rsidRDefault="004561FB" w:rsidP="004561FB">
      <w:pPr>
        <w:ind w:right="141"/>
        <w:jc w:val="right"/>
        <w:rPr>
          <w:rStyle w:val="tocnumber"/>
          <w:rFonts w:ascii="Times New Roman" w:hAnsi="Times New Roman" w:cs="Times New Roman"/>
          <w:u w:val="single"/>
        </w:rPr>
      </w:pPr>
      <w:r w:rsidRPr="004561FB">
        <w:rPr>
          <w:rStyle w:val="tocnumber"/>
          <w:rFonts w:ascii="Times New Roman" w:hAnsi="Times New Roman" w:cs="Times New Roman"/>
          <w:u w:val="single"/>
        </w:rPr>
        <w:t xml:space="preserve">от «25» октября  2022 №110   </w:t>
      </w:r>
    </w:p>
    <w:p w:rsidR="004561FB" w:rsidRPr="004561FB" w:rsidRDefault="004561FB" w:rsidP="004561FB">
      <w:pPr>
        <w:rPr>
          <w:rStyle w:val="tocnumber"/>
          <w:rFonts w:ascii="Times New Roman" w:hAnsi="Times New Roman" w:cs="Times New Roman"/>
          <w:u w:val="single"/>
        </w:rPr>
      </w:pPr>
    </w:p>
    <w:p w:rsidR="004561FB" w:rsidRPr="004561FB" w:rsidRDefault="004561FB" w:rsidP="004561FB">
      <w:pPr>
        <w:jc w:val="center"/>
        <w:rPr>
          <w:rStyle w:val="tocnumber"/>
          <w:rFonts w:ascii="Times New Roman" w:hAnsi="Times New Roman" w:cs="Times New Roman"/>
        </w:rPr>
      </w:pPr>
      <w:r w:rsidRPr="004561FB">
        <w:rPr>
          <w:rStyle w:val="tocnumber"/>
          <w:rFonts w:ascii="Times New Roman" w:hAnsi="Times New Roman" w:cs="Times New Roman"/>
        </w:rPr>
        <w:t>Источники внутреннего финансирования дефицита местного бюджета на плановый период 2023 и 2024 годов</w:t>
      </w:r>
    </w:p>
    <w:p w:rsidR="004561FB" w:rsidRPr="004561FB" w:rsidRDefault="004561FB" w:rsidP="004561FB">
      <w:pPr>
        <w:rPr>
          <w:rStyle w:val="tocnumber"/>
          <w:rFonts w:ascii="Times New Roman" w:hAnsi="Times New Roman" w:cs="Times New Roman"/>
        </w:rPr>
      </w:pPr>
    </w:p>
    <w:tbl>
      <w:tblPr>
        <w:tblW w:w="5008" w:type="pct"/>
        <w:jc w:val="center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2945"/>
        <w:gridCol w:w="3194"/>
        <w:gridCol w:w="1313"/>
        <w:gridCol w:w="1273"/>
      </w:tblGrid>
      <w:tr w:rsidR="004561FB" w:rsidRPr="004561FB" w:rsidTr="004561FB">
        <w:trPr>
          <w:tblHeader/>
          <w:jc w:val="center"/>
        </w:trPr>
        <w:tc>
          <w:tcPr>
            <w:tcW w:w="1985" w:type="pct"/>
            <w:gridSpan w:val="2"/>
            <w:vAlign w:val="center"/>
          </w:tcPr>
          <w:p w:rsidR="004561FB" w:rsidRPr="004561FB" w:rsidRDefault="004561FB" w:rsidP="00C33DC6">
            <w:pPr>
              <w:jc w:val="center"/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666" w:type="pct"/>
            <w:vMerge w:val="restart"/>
            <w:vAlign w:val="center"/>
          </w:tcPr>
          <w:p w:rsidR="004561FB" w:rsidRPr="004561FB" w:rsidRDefault="004561FB" w:rsidP="00C33DC6">
            <w:pPr>
              <w:jc w:val="center"/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349" w:type="pct"/>
            <w:gridSpan w:val="2"/>
            <w:vAlign w:val="center"/>
          </w:tcPr>
          <w:p w:rsidR="004561FB" w:rsidRPr="004561FB" w:rsidRDefault="004561FB" w:rsidP="00C33DC6">
            <w:pPr>
              <w:jc w:val="center"/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Сумма, тыс. рублей</w:t>
            </w:r>
          </w:p>
        </w:tc>
      </w:tr>
      <w:tr w:rsidR="004561FB" w:rsidRPr="004561FB" w:rsidTr="004561FB">
        <w:trPr>
          <w:tblHeader/>
          <w:jc w:val="center"/>
        </w:trPr>
        <w:tc>
          <w:tcPr>
            <w:tcW w:w="449" w:type="pct"/>
            <w:vAlign w:val="center"/>
          </w:tcPr>
          <w:p w:rsidR="004561FB" w:rsidRPr="004561FB" w:rsidRDefault="004561FB" w:rsidP="00C33DC6">
            <w:pPr>
              <w:jc w:val="center"/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главного администратора</w:t>
            </w:r>
          </w:p>
        </w:tc>
        <w:tc>
          <w:tcPr>
            <w:tcW w:w="1536" w:type="pct"/>
            <w:vAlign w:val="center"/>
          </w:tcPr>
          <w:p w:rsidR="004561FB" w:rsidRPr="004561FB" w:rsidRDefault="004561FB" w:rsidP="00C33DC6">
            <w:pPr>
              <w:jc w:val="center"/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источников финансирования дефицита местного бюджета</w:t>
            </w:r>
          </w:p>
        </w:tc>
        <w:tc>
          <w:tcPr>
            <w:tcW w:w="1666" w:type="pct"/>
            <w:vMerge/>
            <w:vAlign w:val="center"/>
          </w:tcPr>
          <w:p w:rsidR="004561FB" w:rsidRPr="004561FB" w:rsidRDefault="004561FB" w:rsidP="00C33DC6">
            <w:pPr>
              <w:jc w:val="center"/>
              <w:rPr>
                <w:rStyle w:val="tocnumber"/>
                <w:rFonts w:ascii="Times New Roman" w:hAnsi="Times New Roman" w:cs="Times New Roman"/>
              </w:rPr>
            </w:pPr>
          </w:p>
        </w:tc>
        <w:tc>
          <w:tcPr>
            <w:tcW w:w="685" w:type="pct"/>
            <w:vAlign w:val="center"/>
          </w:tcPr>
          <w:p w:rsidR="004561FB" w:rsidRPr="004561FB" w:rsidRDefault="004561FB" w:rsidP="00C33DC6">
            <w:pPr>
              <w:jc w:val="center"/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2023 год</w:t>
            </w:r>
          </w:p>
        </w:tc>
        <w:tc>
          <w:tcPr>
            <w:tcW w:w="663" w:type="pct"/>
            <w:vAlign w:val="center"/>
          </w:tcPr>
          <w:p w:rsidR="004561FB" w:rsidRPr="004561FB" w:rsidRDefault="004561FB" w:rsidP="00C33DC6">
            <w:pPr>
              <w:jc w:val="center"/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2024 год</w:t>
            </w:r>
          </w:p>
        </w:tc>
      </w:tr>
      <w:tr w:rsidR="004561FB" w:rsidRPr="004561FB" w:rsidTr="004561FB">
        <w:trPr>
          <w:jc w:val="center"/>
        </w:trPr>
        <w:tc>
          <w:tcPr>
            <w:tcW w:w="449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256</w:t>
            </w:r>
          </w:p>
        </w:tc>
        <w:tc>
          <w:tcPr>
            <w:tcW w:w="153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 xml:space="preserve">01 00 </w:t>
            </w:r>
            <w:proofErr w:type="spellStart"/>
            <w:r w:rsidRPr="004561FB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4561FB">
              <w:rPr>
                <w:rStyle w:val="tocnumber"/>
                <w:rFonts w:ascii="Times New Roman" w:hAnsi="Times New Roman" w:cs="Times New Roman"/>
              </w:rPr>
              <w:t xml:space="preserve"> </w:t>
            </w:r>
            <w:proofErr w:type="spellStart"/>
            <w:r w:rsidRPr="004561FB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4561FB">
              <w:rPr>
                <w:rStyle w:val="tocnumber"/>
                <w:rFonts w:ascii="Times New Roman" w:hAnsi="Times New Roman" w:cs="Times New Roman"/>
              </w:rPr>
              <w:t xml:space="preserve"> </w:t>
            </w:r>
            <w:proofErr w:type="spellStart"/>
            <w:r w:rsidRPr="004561FB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4561FB">
              <w:rPr>
                <w:rStyle w:val="tocnumber"/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66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685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0,00</w:t>
            </w:r>
          </w:p>
        </w:tc>
        <w:tc>
          <w:tcPr>
            <w:tcW w:w="663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0,00</w:t>
            </w:r>
          </w:p>
        </w:tc>
      </w:tr>
      <w:tr w:rsidR="004561FB" w:rsidRPr="004561FB" w:rsidTr="004561FB">
        <w:trPr>
          <w:jc w:val="center"/>
        </w:trPr>
        <w:tc>
          <w:tcPr>
            <w:tcW w:w="449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lastRenderedPageBreak/>
              <w:t>256</w:t>
            </w:r>
          </w:p>
        </w:tc>
        <w:tc>
          <w:tcPr>
            <w:tcW w:w="153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 xml:space="preserve">01 05 00 </w:t>
            </w:r>
            <w:proofErr w:type="spellStart"/>
            <w:r w:rsidRPr="004561FB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4561FB">
              <w:rPr>
                <w:rStyle w:val="tocnumber"/>
                <w:rFonts w:ascii="Times New Roman" w:hAnsi="Times New Roman" w:cs="Times New Roman"/>
              </w:rPr>
              <w:t xml:space="preserve"> </w:t>
            </w:r>
            <w:proofErr w:type="spellStart"/>
            <w:r w:rsidRPr="004561FB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4561FB">
              <w:rPr>
                <w:rStyle w:val="tocnumber"/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66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685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0,00</w:t>
            </w:r>
          </w:p>
        </w:tc>
        <w:tc>
          <w:tcPr>
            <w:tcW w:w="663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0,00</w:t>
            </w:r>
          </w:p>
        </w:tc>
      </w:tr>
      <w:tr w:rsidR="004561FB" w:rsidRPr="004561FB" w:rsidTr="004561FB">
        <w:trPr>
          <w:jc w:val="center"/>
        </w:trPr>
        <w:tc>
          <w:tcPr>
            <w:tcW w:w="449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256</w:t>
            </w:r>
          </w:p>
        </w:tc>
        <w:tc>
          <w:tcPr>
            <w:tcW w:w="153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 xml:space="preserve">01 05 00 </w:t>
            </w:r>
            <w:proofErr w:type="spellStart"/>
            <w:r w:rsidRPr="004561FB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4561FB">
              <w:rPr>
                <w:rStyle w:val="tocnumber"/>
                <w:rFonts w:ascii="Times New Roman" w:hAnsi="Times New Roman" w:cs="Times New Roman"/>
              </w:rPr>
              <w:t xml:space="preserve"> </w:t>
            </w:r>
            <w:proofErr w:type="spellStart"/>
            <w:r w:rsidRPr="004561FB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4561FB">
              <w:rPr>
                <w:rStyle w:val="tocnumber"/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66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685" w:type="pct"/>
            <w:vAlign w:val="bottom"/>
          </w:tcPr>
          <w:p w:rsidR="004561FB" w:rsidRPr="004561FB" w:rsidRDefault="004561FB" w:rsidP="00C33D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61FB">
              <w:rPr>
                <w:rFonts w:ascii="Times New Roman" w:hAnsi="Times New Roman" w:cs="Times New Roman"/>
                <w:bCs/>
              </w:rPr>
              <w:t>-34986,5</w:t>
            </w:r>
          </w:p>
        </w:tc>
        <w:tc>
          <w:tcPr>
            <w:tcW w:w="663" w:type="pct"/>
            <w:vAlign w:val="bottom"/>
          </w:tcPr>
          <w:p w:rsidR="004561FB" w:rsidRPr="004561FB" w:rsidRDefault="004561FB" w:rsidP="00C33D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61FB">
              <w:rPr>
                <w:rFonts w:ascii="Times New Roman" w:hAnsi="Times New Roman" w:cs="Times New Roman"/>
                <w:bCs/>
              </w:rPr>
              <w:t>-34611,6</w:t>
            </w:r>
          </w:p>
        </w:tc>
      </w:tr>
      <w:tr w:rsidR="004561FB" w:rsidRPr="004561FB" w:rsidTr="004561FB">
        <w:trPr>
          <w:trHeight w:val="90"/>
          <w:jc w:val="center"/>
        </w:trPr>
        <w:tc>
          <w:tcPr>
            <w:tcW w:w="449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256</w:t>
            </w:r>
          </w:p>
        </w:tc>
        <w:tc>
          <w:tcPr>
            <w:tcW w:w="153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4561FB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4561FB">
              <w:rPr>
                <w:rStyle w:val="tocnumber"/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66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85" w:type="pct"/>
            <w:vAlign w:val="bottom"/>
          </w:tcPr>
          <w:p w:rsidR="004561FB" w:rsidRPr="004561FB" w:rsidRDefault="004561FB" w:rsidP="00C33D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61FB">
              <w:rPr>
                <w:rFonts w:ascii="Times New Roman" w:hAnsi="Times New Roman" w:cs="Times New Roman"/>
                <w:bCs/>
              </w:rPr>
              <w:t>-34986,5</w:t>
            </w:r>
          </w:p>
        </w:tc>
        <w:tc>
          <w:tcPr>
            <w:tcW w:w="663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  <w:bCs/>
              </w:rPr>
            </w:pPr>
          </w:p>
          <w:p w:rsidR="004561FB" w:rsidRPr="004561FB" w:rsidRDefault="004561FB" w:rsidP="00C33DC6">
            <w:pPr>
              <w:rPr>
                <w:rFonts w:ascii="Times New Roman" w:hAnsi="Times New Roman" w:cs="Times New Roman"/>
                <w:bCs/>
              </w:rPr>
            </w:pPr>
            <w:r w:rsidRPr="004561FB">
              <w:rPr>
                <w:rFonts w:ascii="Times New Roman" w:hAnsi="Times New Roman" w:cs="Times New Roman"/>
                <w:bCs/>
              </w:rPr>
              <w:t>-34611,6</w:t>
            </w:r>
          </w:p>
        </w:tc>
      </w:tr>
      <w:tr w:rsidR="004561FB" w:rsidRPr="004561FB" w:rsidTr="004561FB">
        <w:trPr>
          <w:jc w:val="center"/>
        </w:trPr>
        <w:tc>
          <w:tcPr>
            <w:tcW w:w="449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256</w:t>
            </w:r>
          </w:p>
        </w:tc>
        <w:tc>
          <w:tcPr>
            <w:tcW w:w="153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66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685" w:type="pct"/>
            <w:vAlign w:val="bottom"/>
          </w:tcPr>
          <w:p w:rsidR="004561FB" w:rsidRPr="004561FB" w:rsidRDefault="004561FB" w:rsidP="00C33D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61FB">
              <w:rPr>
                <w:rFonts w:ascii="Times New Roman" w:hAnsi="Times New Roman" w:cs="Times New Roman"/>
                <w:bCs/>
              </w:rPr>
              <w:t>-34986,5</w:t>
            </w:r>
          </w:p>
        </w:tc>
        <w:tc>
          <w:tcPr>
            <w:tcW w:w="663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  <w:bCs/>
              </w:rPr>
            </w:pPr>
          </w:p>
          <w:p w:rsidR="004561FB" w:rsidRPr="004561FB" w:rsidRDefault="004561FB" w:rsidP="00C33DC6">
            <w:pPr>
              <w:rPr>
                <w:rFonts w:ascii="Times New Roman" w:hAnsi="Times New Roman" w:cs="Times New Roman"/>
                <w:bCs/>
              </w:rPr>
            </w:pPr>
          </w:p>
          <w:p w:rsidR="004561FB" w:rsidRPr="004561FB" w:rsidRDefault="004561FB" w:rsidP="00C33DC6">
            <w:pPr>
              <w:rPr>
                <w:rFonts w:ascii="Times New Roman" w:hAnsi="Times New Roman" w:cs="Times New Roman"/>
                <w:bCs/>
              </w:rPr>
            </w:pPr>
          </w:p>
          <w:p w:rsidR="004561FB" w:rsidRPr="004561FB" w:rsidRDefault="004561FB" w:rsidP="00C33DC6">
            <w:pPr>
              <w:rPr>
                <w:rFonts w:ascii="Times New Roman" w:hAnsi="Times New Roman" w:cs="Times New Roman"/>
                <w:bCs/>
              </w:rPr>
            </w:pPr>
            <w:r w:rsidRPr="004561FB">
              <w:rPr>
                <w:rFonts w:ascii="Times New Roman" w:hAnsi="Times New Roman" w:cs="Times New Roman"/>
                <w:bCs/>
              </w:rPr>
              <w:t>-34611,6</w:t>
            </w:r>
          </w:p>
        </w:tc>
      </w:tr>
      <w:tr w:rsidR="004561FB" w:rsidRPr="004561FB" w:rsidTr="004561FB">
        <w:trPr>
          <w:jc w:val="center"/>
        </w:trPr>
        <w:tc>
          <w:tcPr>
            <w:tcW w:w="449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256</w:t>
            </w:r>
          </w:p>
        </w:tc>
        <w:tc>
          <w:tcPr>
            <w:tcW w:w="153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166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Увеличение прочих остатков денежных средств бюджета поселения</w:t>
            </w:r>
          </w:p>
        </w:tc>
        <w:tc>
          <w:tcPr>
            <w:tcW w:w="685" w:type="pct"/>
            <w:vAlign w:val="bottom"/>
          </w:tcPr>
          <w:p w:rsidR="004561FB" w:rsidRPr="004561FB" w:rsidRDefault="004561FB" w:rsidP="00C33D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61FB">
              <w:rPr>
                <w:rFonts w:ascii="Times New Roman" w:hAnsi="Times New Roman" w:cs="Times New Roman"/>
                <w:bCs/>
              </w:rPr>
              <w:t>-34986,5</w:t>
            </w:r>
          </w:p>
        </w:tc>
        <w:tc>
          <w:tcPr>
            <w:tcW w:w="663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  <w:bCs/>
              </w:rPr>
            </w:pPr>
          </w:p>
          <w:p w:rsidR="004561FB" w:rsidRPr="004561FB" w:rsidRDefault="004561FB" w:rsidP="00C33DC6">
            <w:pPr>
              <w:rPr>
                <w:rFonts w:ascii="Times New Roman" w:hAnsi="Times New Roman" w:cs="Times New Roman"/>
                <w:bCs/>
              </w:rPr>
            </w:pPr>
          </w:p>
          <w:p w:rsidR="004561FB" w:rsidRPr="004561FB" w:rsidRDefault="004561FB" w:rsidP="00C33DC6">
            <w:pPr>
              <w:rPr>
                <w:rFonts w:ascii="Times New Roman" w:hAnsi="Times New Roman" w:cs="Times New Roman"/>
                <w:bCs/>
              </w:rPr>
            </w:pPr>
            <w:r w:rsidRPr="004561FB">
              <w:rPr>
                <w:rFonts w:ascii="Times New Roman" w:hAnsi="Times New Roman" w:cs="Times New Roman"/>
                <w:bCs/>
              </w:rPr>
              <w:t>-34611,6</w:t>
            </w:r>
          </w:p>
        </w:tc>
      </w:tr>
      <w:tr w:rsidR="004561FB" w:rsidRPr="004561FB" w:rsidTr="004561FB">
        <w:trPr>
          <w:jc w:val="center"/>
        </w:trPr>
        <w:tc>
          <w:tcPr>
            <w:tcW w:w="449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256</w:t>
            </w:r>
          </w:p>
        </w:tc>
        <w:tc>
          <w:tcPr>
            <w:tcW w:w="153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 xml:space="preserve">01 05 00 </w:t>
            </w:r>
            <w:proofErr w:type="spellStart"/>
            <w:r w:rsidRPr="004561FB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4561FB">
              <w:rPr>
                <w:rStyle w:val="tocnumber"/>
                <w:rFonts w:ascii="Times New Roman" w:hAnsi="Times New Roman" w:cs="Times New Roman"/>
              </w:rPr>
              <w:t xml:space="preserve"> </w:t>
            </w:r>
            <w:proofErr w:type="spellStart"/>
            <w:r w:rsidRPr="004561FB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4561FB">
              <w:rPr>
                <w:rStyle w:val="tocnumber"/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66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685" w:type="pct"/>
            <w:vAlign w:val="bottom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  <w:bCs/>
              </w:rPr>
            </w:pPr>
            <w:r w:rsidRPr="004561FB">
              <w:rPr>
                <w:rFonts w:ascii="Times New Roman" w:hAnsi="Times New Roman" w:cs="Times New Roman"/>
                <w:bCs/>
              </w:rPr>
              <w:t>34986,5</w:t>
            </w:r>
          </w:p>
        </w:tc>
        <w:tc>
          <w:tcPr>
            <w:tcW w:w="663" w:type="pct"/>
            <w:vAlign w:val="bottom"/>
          </w:tcPr>
          <w:p w:rsidR="004561FB" w:rsidRPr="004561FB" w:rsidRDefault="004561FB" w:rsidP="00C33DC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61FB">
              <w:rPr>
                <w:rFonts w:ascii="Times New Roman" w:hAnsi="Times New Roman" w:cs="Times New Roman"/>
                <w:bCs/>
              </w:rPr>
              <w:t>34611,6</w:t>
            </w:r>
          </w:p>
        </w:tc>
      </w:tr>
      <w:tr w:rsidR="004561FB" w:rsidRPr="004561FB" w:rsidTr="004561FB">
        <w:trPr>
          <w:jc w:val="center"/>
        </w:trPr>
        <w:tc>
          <w:tcPr>
            <w:tcW w:w="449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256</w:t>
            </w:r>
          </w:p>
        </w:tc>
        <w:tc>
          <w:tcPr>
            <w:tcW w:w="153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4561FB">
              <w:rPr>
                <w:rStyle w:val="tocnumber"/>
                <w:rFonts w:ascii="Times New Roman" w:hAnsi="Times New Roman" w:cs="Times New Roman"/>
              </w:rPr>
              <w:t>00</w:t>
            </w:r>
            <w:proofErr w:type="spellEnd"/>
            <w:r w:rsidRPr="004561FB">
              <w:rPr>
                <w:rStyle w:val="tocnumber"/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66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685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</w:rPr>
            </w:pPr>
            <w:r w:rsidRPr="004561FB">
              <w:rPr>
                <w:rFonts w:ascii="Times New Roman" w:hAnsi="Times New Roman" w:cs="Times New Roman"/>
                <w:bCs/>
              </w:rPr>
              <w:t>34986,5</w:t>
            </w:r>
          </w:p>
        </w:tc>
        <w:tc>
          <w:tcPr>
            <w:tcW w:w="663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</w:rPr>
            </w:pPr>
            <w:r w:rsidRPr="004561FB">
              <w:rPr>
                <w:rFonts w:ascii="Times New Roman" w:hAnsi="Times New Roman" w:cs="Times New Roman"/>
                <w:bCs/>
              </w:rPr>
              <w:t>34611,6</w:t>
            </w:r>
          </w:p>
        </w:tc>
      </w:tr>
      <w:tr w:rsidR="004561FB" w:rsidRPr="004561FB" w:rsidTr="004561FB">
        <w:trPr>
          <w:jc w:val="center"/>
        </w:trPr>
        <w:tc>
          <w:tcPr>
            <w:tcW w:w="449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256</w:t>
            </w:r>
          </w:p>
        </w:tc>
        <w:tc>
          <w:tcPr>
            <w:tcW w:w="153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66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685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</w:rPr>
            </w:pPr>
            <w:r w:rsidRPr="004561FB">
              <w:rPr>
                <w:rFonts w:ascii="Times New Roman" w:hAnsi="Times New Roman" w:cs="Times New Roman"/>
                <w:bCs/>
              </w:rPr>
              <w:t>34986,5</w:t>
            </w:r>
          </w:p>
        </w:tc>
        <w:tc>
          <w:tcPr>
            <w:tcW w:w="663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</w:rPr>
            </w:pPr>
            <w:r w:rsidRPr="004561FB">
              <w:rPr>
                <w:rFonts w:ascii="Times New Roman" w:hAnsi="Times New Roman" w:cs="Times New Roman"/>
                <w:bCs/>
              </w:rPr>
              <w:t>34611,6</w:t>
            </w:r>
          </w:p>
        </w:tc>
      </w:tr>
      <w:tr w:rsidR="004561FB" w:rsidRPr="004561FB" w:rsidTr="004561FB">
        <w:trPr>
          <w:jc w:val="center"/>
        </w:trPr>
        <w:tc>
          <w:tcPr>
            <w:tcW w:w="449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256</w:t>
            </w:r>
          </w:p>
        </w:tc>
        <w:tc>
          <w:tcPr>
            <w:tcW w:w="153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1666" w:type="pct"/>
          </w:tcPr>
          <w:p w:rsidR="004561FB" w:rsidRPr="004561FB" w:rsidRDefault="004561FB" w:rsidP="00C33DC6">
            <w:pPr>
              <w:rPr>
                <w:rStyle w:val="tocnumber"/>
                <w:rFonts w:ascii="Times New Roman" w:hAnsi="Times New Roman" w:cs="Times New Roman"/>
              </w:rPr>
            </w:pPr>
            <w:r w:rsidRPr="004561FB">
              <w:rPr>
                <w:rStyle w:val="tocnumber"/>
                <w:rFonts w:ascii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  <w:tc>
          <w:tcPr>
            <w:tcW w:w="685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</w:rPr>
            </w:pPr>
            <w:r w:rsidRPr="004561FB">
              <w:rPr>
                <w:rFonts w:ascii="Times New Roman" w:hAnsi="Times New Roman" w:cs="Times New Roman"/>
                <w:bCs/>
              </w:rPr>
              <w:t>34986,5</w:t>
            </w:r>
          </w:p>
        </w:tc>
        <w:tc>
          <w:tcPr>
            <w:tcW w:w="663" w:type="pct"/>
          </w:tcPr>
          <w:p w:rsidR="004561FB" w:rsidRPr="004561FB" w:rsidRDefault="004561FB" w:rsidP="00C33DC6">
            <w:pPr>
              <w:rPr>
                <w:rFonts w:ascii="Times New Roman" w:hAnsi="Times New Roman" w:cs="Times New Roman"/>
              </w:rPr>
            </w:pPr>
            <w:r w:rsidRPr="004561FB">
              <w:rPr>
                <w:rFonts w:ascii="Times New Roman" w:hAnsi="Times New Roman" w:cs="Times New Roman"/>
                <w:bCs/>
              </w:rPr>
              <w:t>34611,6</w:t>
            </w:r>
          </w:p>
        </w:tc>
      </w:tr>
    </w:tbl>
    <w:p w:rsidR="004561FB" w:rsidRPr="004561FB" w:rsidRDefault="004561FB" w:rsidP="004561FB">
      <w:pPr>
        <w:rPr>
          <w:rStyle w:val="tocnumber"/>
          <w:rFonts w:ascii="Times New Roman" w:hAnsi="Times New Roman" w:cs="Times New Roman"/>
        </w:rPr>
      </w:pPr>
    </w:p>
    <w:p w:rsidR="00524C84" w:rsidRPr="00B7265C" w:rsidRDefault="00524C84" w:rsidP="00172E4E">
      <w:pPr>
        <w:pStyle w:val="aa"/>
        <w:tabs>
          <w:tab w:val="center" w:pos="4677"/>
          <w:tab w:val="left" w:pos="6840"/>
        </w:tabs>
        <w:spacing w:before="0" w:beforeAutospacing="0"/>
        <w:jc w:val="center"/>
        <w:rPr>
          <w:bCs/>
          <w:i/>
          <w:sz w:val="22"/>
          <w:szCs w:val="22"/>
        </w:rPr>
      </w:pPr>
    </w:p>
    <w:p w:rsidR="00172E4E" w:rsidRPr="00172E4E" w:rsidRDefault="00172E4E" w:rsidP="00172E4E">
      <w:pPr>
        <w:pStyle w:val="aa"/>
        <w:tabs>
          <w:tab w:val="center" w:pos="4677"/>
          <w:tab w:val="left" w:pos="6840"/>
        </w:tabs>
        <w:spacing w:before="0" w:beforeAutospacing="0"/>
        <w:jc w:val="center"/>
        <w:rPr>
          <w:bCs/>
          <w:i/>
          <w:sz w:val="26"/>
          <w:szCs w:val="26"/>
        </w:rPr>
      </w:pPr>
      <w:r w:rsidRPr="00172E4E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800100" cy="981075"/>
            <wp:effectExtent l="19050" t="0" r="0" b="0"/>
            <wp:docPr id="12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4E" w:rsidRPr="00172E4E" w:rsidRDefault="00172E4E" w:rsidP="00172E4E">
      <w:pPr>
        <w:pStyle w:val="aa"/>
        <w:spacing w:before="0" w:beforeAutospacing="0" w:after="0"/>
        <w:jc w:val="center"/>
        <w:rPr>
          <w:sz w:val="26"/>
          <w:szCs w:val="26"/>
        </w:rPr>
      </w:pPr>
      <w:r w:rsidRPr="00172E4E">
        <w:rPr>
          <w:b/>
          <w:bCs/>
          <w:sz w:val="26"/>
          <w:szCs w:val="26"/>
        </w:rPr>
        <w:t>Собрание Представителей городского поселения Петра Дубрава</w:t>
      </w:r>
      <w:r>
        <w:rPr>
          <w:sz w:val="26"/>
          <w:szCs w:val="26"/>
        </w:rPr>
        <w:t xml:space="preserve"> </w:t>
      </w:r>
      <w:r w:rsidRPr="00172E4E">
        <w:rPr>
          <w:b/>
          <w:bCs/>
          <w:sz w:val="26"/>
          <w:szCs w:val="26"/>
        </w:rPr>
        <w:t>муниципального района Волжский Самарской области</w:t>
      </w:r>
      <w:proofErr w:type="gramStart"/>
      <w:r>
        <w:rPr>
          <w:sz w:val="26"/>
          <w:szCs w:val="26"/>
        </w:rPr>
        <w:t xml:space="preserve">                                   </w:t>
      </w:r>
      <w:r w:rsidRPr="00172E4E">
        <w:rPr>
          <w:bCs/>
          <w:sz w:val="26"/>
          <w:szCs w:val="26"/>
        </w:rPr>
        <w:t>Ч</w:t>
      </w:r>
      <w:proofErr w:type="gramEnd"/>
      <w:r w:rsidRPr="00172E4E">
        <w:rPr>
          <w:bCs/>
          <w:sz w:val="26"/>
          <w:szCs w:val="26"/>
        </w:rPr>
        <w:t>етвертого созыва</w:t>
      </w:r>
    </w:p>
    <w:p w:rsidR="00172E4E" w:rsidRPr="00172E4E" w:rsidRDefault="00172E4E" w:rsidP="00172E4E">
      <w:pPr>
        <w:pStyle w:val="aa"/>
        <w:spacing w:before="0" w:beforeAutospacing="0" w:after="0"/>
        <w:jc w:val="center"/>
        <w:rPr>
          <w:sz w:val="26"/>
          <w:szCs w:val="26"/>
        </w:rPr>
      </w:pPr>
      <w:r w:rsidRPr="00172E4E">
        <w:rPr>
          <w:b/>
          <w:bCs/>
          <w:sz w:val="26"/>
          <w:szCs w:val="26"/>
        </w:rPr>
        <w:t>РЕШЕНИЕ</w:t>
      </w:r>
    </w:p>
    <w:p w:rsidR="00172E4E" w:rsidRPr="00172E4E" w:rsidRDefault="00172E4E" w:rsidP="00172E4E">
      <w:pPr>
        <w:pStyle w:val="aa"/>
        <w:spacing w:before="0" w:beforeAutospacing="0" w:after="0"/>
        <w:rPr>
          <w:sz w:val="26"/>
          <w:szCs w:val="26"/>
        </w:rPr>
      </w:pPr>
      <w:r w:rsidRPr="00172E4E">
        <w:rPr>
          <w:b/>
          <w:bCs/>
          <w:sz w:val="26"/>
          <w:szCs w:val="26"/>
        </w:rPr>
        <w:t xml:space="preserve">  25</w:t>
      </w:r>
      <w:r>
        <w:rPr>
          <w:b/>
          <w:bCs/>
          <w:sz w:val="26"/>
          <w:szCs w:val="26"/>
        </w:rPr>
        <w:t>.10</w:t>
      </w:r>
      <w:r w:rsidRPr="00172E4E">
        <w:rPr>
          <w:b/>
          <w:bCs/>
          <w:sz w:val="26"/>
          <w:szCs w:val="26"/>
        </w:rPr>
        <w:t xml:space="preserve">.2022г.                                                                                                  № 111   </w:t>
      </w:r>
    </w:p>
    <w:p w:rsidR="00172E4E" w:rsidRPr="00172E4E" w:rsidRDefault="00172E4E" w:rsidP="00172E4E">
      <w:pPr>
        <w:pStyle w:val="aa"/>
        <w:spacing w:before="0" w:beforeAutospacing="0" w:after="0"/>
        <w:jc w:val="both"/>
        <w:rPr>
          <w:b/>
          <w:sz w:val="26"/>
          <w:szCs w:val="26"/>
        </w:rPr>
      </w:pPr>
    </w:p>
    <w:p w:rsidR="00172E4E" w:rsidRPr="00172E4E" w:rsidRDefault="00172E4E" w:rsidP="00172E4E">
      <w:pPr>
        <w:pStyle w:val="aa"/>
        <w:spacing w:before="0" w:beforeAutospacing="0" w:after="0"/>
        <w:jc w:val="center"/>
        <w:rPr>
          <w:sz w:val="26"/>
          <w:szCs w:val="26"/>
        </w:rPr>
      </w:pPr>
      <w:r w:rsidRPr="00172E4E">
        <w:rPr>
          <w:b/>
          <w:bCs/>
          <w:sz w:val="26"/>
          <w:szCs w:val="26"/>
        </w:rPr>
        <w:t>«Об установлении и введении в действие на территории</w:t>
      </w:r>
      <w:r>
        <w:rPr>
          <w:sz w:val="26"/>
          <w:szCs w:val="26"/>
        </w:rPr>
        <w:t xml:space="preserve">                                   </w:t>
      </w:r>
      <w:r w:rsidRPr="00172E4E">
        <w:rPr>
          <w:b/>
          <w:bCs/>
          <w:sz w:val="26"/>
          <w:szCs w:val="26"/>
        </w:rPr>
        <w:t>городского поселения Петра Дубрава земельного налога».</w:t>
      </w:r>
    </w:p>
    <w:p w:rsidR="00172E4E" w:rsidRPr="00172E4E" w:rsidRDefault="00172E4E" w:rsidP="00172E4E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172E4E" w:rsidRPr="00172E4E" w:rsidRDefault="00172E4E" w:rsidP="00172E4E">
      <w:pPr>
        <w:pStyle w:val="aa"/>
        <w:spacing w:before="0" w:beforeAutospacing="0" w:after="0"/>
        <w:ind w:firstLine="708"/>
        <w:jc w:val="both"/>
        <w:rPr>
          <w:sz w:val="26"/>
          <w:szCs w:val="26"/>
        </w:rPr>
      </w:pPr>
      <w:r w:rsidRPr="00172E4E">
        <w:rPr>
          <w:sz w:val="26"/>
          <w:szCs w:val="26"/>
        </w:rPr>
        <w:t>В соответствии с Федеральным законом № 131-ФЗ от 06.10.2003 года           «Об общих принципах организации местного самоуправления в Российской Федерации», Налоговым кодексом Российской Федерации, Уставом городского поселения Петра Дубрава Собрание представителей городского поселения Петра Дубрава</w:t>
      </w:r>
    </w:p>
    <w:p w:rsidR="00172E4E" w:rsidRPr="00172E4E" w:rsidRDefault="00172E4E" w:rsidP="00172E4E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172E4E" w:rsidRPr="00172E4E" w:rsidRDefault="00172E4E" w:rsidP="00172E4E">
      <w:pPr>
        <w:pStyle w:val="aa"/>
        <w:spacing w:before="0" w:beforeAutospacing="0" w:after="0"/>
        <w:jc w:val="both"/>
        <w:rPr>
          <w:sz w:val="26"/>
          <w:szCs w:val="26"/>
        </w:rPr>
      </w:pPr>
      <w:r w:rsidRPr="00172E4E">
        <w:rPr>
          <w:b/>
          <w:sz w:val="26"/>
          <w:szCs w:val="26"/>
        </w:rPr>
        <w:t>РЕШИЛО:</w:t>
      </w:r>
    </w:p>
    <w:p w:rsidR="00172E4E" w:rsidRPr="00172E4E" w:rsidRDefault="00C11EF0" w:rsidP="00172E4E">
      <w:pPr>
        <w:pStyle w:val="aa"/>
        <w:spacing w:before="0" w:beforeAutospacing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172E4E" w:rsidRPr="00172E4E">
        <w:rPr>
          <w:b/>
          <w:sz w:val="26"/>
          <w:szCs w:val="26"/>
        </w:rPr>
        <w:t>1.</w:t>
      </w:r>
      <w:r w:rsidR="00172E4E" w:rsidRPr="00172E4E">
        <w:rPr>
          <w:sz w:val="26"/>
          <w:szCs w:val="26"/>
        </w:rPr>
        <w:t xml:space="preserve"> Ввести на территории городского поселения Петра Дубрава муниципального района Волжский Самарской области с 01.01.2023 года земельный налог (далее налог).</w:t>
      </w:r>
    </w:p>
    <w:p w:rsidR="00172E4E" w:rsidRPr="00172E4E" w:rsidRDefault="00172E4E" w:rsidP="00172E4E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172E4E" w:rsidRPr="00172E4E" w:rsidRDefault="00C11EF0" w:rsidP="00172E4E">
      <w:pPr>
        <w:pStyle w:val="ConsPlusNormal"/>
        <w:jc w:val="both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72E4E" w:rsidRPr="00172E4E">
        <w:rPr>
          <w:b/>
          <w:sz w:val="26"/>
          <w:szCs w:val="26"/>
        </w:rPr>
        <w:t>2.</w:t>
      </w:r>
      <w:r w:rsidR="00172E4E" w:rsidRPr="00172E4E">
        <w:rPr>
          <w:sz w:val="26"/>
          <w:szCs w:val="26"/>
        </w:rPr>
        <w:t xml:space="preserve"> </w:t>
      </w:r>
      <w:r w:rsidR="00172E4E" w:rsidRPr="00172E4E">
        <w:rPr>
          <w:b/>
          <w:sz w:val="26"/>
          <w:szCs w:val="26"/>
        </w:rPr>
        <w:t>Установить:</w:t>
      </w:r>
    </w:p>
    <w:p w:rsidR="00172E4E" w:rsidRPr="00172E4E" w:rsidRDefault="00172E4E" w:rsidP="00172E4E">
      <w:pPr>
        <w:pStyle w:val="ConsPlusNormal"/>
        <w:jc w:val="both"/>
        <w:outlineLvl w:val="2"/>
        <w:rPr>
          <w:sz w:val="26"/>
          <w:szCs w:val="26"/>
        </w:rPr>
      </w:pPr>
    </w:p>
    <w:p w:rsid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>1. Налогоплательщиками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Петра Дубрава.</w:t>
      </w:r>
    </w:p>
    <w:p w:rsid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72E4E">
        <w:rPr>
          <w:sz w:val="26"/>
          <w:szCs w:val="26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9" w:history="1">
        <w:r w:rsidRPr="00172E4E">
          <w:rPr>
            <w:rStyle w:val="af0"/>
            <w:color w:val="000000" w:themeColor="text1"/>
            <w:sz w:val="26"/>
            <w:szCs w:val="26"/>
          </w:rPr>
          <w:t>праве безвозмездного срочного пользования</w:t>
        </w:r>
      </w:hyperlink>
      <w:r w:rsidRPr="00172E4E">
        <w:rPr>
          <w:sz w:val="26"/>
          <w:szCs w:val="26"/>
        </w:rPr>
        <w:t xml:space="preserve"> или переданных им по договору аренды.</w:t>
      </w:r>
      <w:bookmarkStart w:id="30" w:name="Par21"/>
      <w:bookmarkEnd w:id="30"/>
      <w:r>
        <w:rPr>
          <w:sz w:val="26"/>
          <w:szCs w:val="26"/>
        </w:rPr>
        <w:t xml:space="preserve">                               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72E4E">
        <w:rPr>
          <w:sz w:val="26"/>
          <w:szCs w:val="26"/>
        </w:rPr>
        <w:t>Объектом налогообложения признаются земельные участки, расположенные в пределах границ городского поселения Петра Дубрава.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lastRenderedPageBreak/>
        <w:t>4.  Не признаются объектом налогообложения: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 xml:space="preserve">1) земельные участки, изъятые из оборота в соответствии с </w:t>
      </w:r>
      <w:hyperlink r:id="rId10" w:history="1">
        <w:r w:rsidRPr="00172E4E">
          <w:rPr>
            <w:rStyle w:val="af0"/>
            <w:sz w:val="26"/>
            <w:szCs w:val="26"/>
          </w:rPr>
          <w:t>законодательством</w:t>
        </w:r>
      </w:hyperlink>
      <w:r w:rsidRPr="00172E4E">
        <w:rPr>
          <w:sz w:val="26"/>
          <w:szCs w:val="26"/>
        </w:rPr>
        <w:t xml:space="preserve"> Российской Федерации;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172E4E">
        <w:rPr>
          <w:sz w:val="26"/>
          <w:szCs w:val="26"/>
        </w:rPr>
        <w:t xml:space="preserve">2) земельные участки, ограниченные в обороте в соответствии с </w:t>
      </w:r>
      <w:hyperlink r:id="rId11" w:history="1">
        <w:r w:rsidRPr="00172E4E">
          <w:rPr>
            <w:rStyle w:val="af0"/>
            <w:sz w:val="26"/>
            <w:szCs w:val="26"/>
          </w:rPr>
          <w:t>законодательством</w:t>
        </w:r>
      </w:hyperlink>
      <w:r w:rsidRPr="00172E4E">
        <w:rPr>
          <w:sz w:val="26"/>
          <w:szCs w:val="26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 xml:space="preserve">4) земельные участки из состава </w:t>
      </w:r>
      <w:hyperlink r:id="rId12" w:history="1">
        <w:r w:rsidRPr="00172E4E">
          <w:rPr>
            <w:rStyle w:val="af0"/>
            <w:sz w:val="26"/>
            <w:szCs w:val="26"/>
          </w:rPr>
          <w:t>земель</w:t>
        </w:r>
      </w:hyperlink>
      <w:r w:rsidRPr="00172E4E">
        <w:rPr>
          <w:sz w:val="26"/>
          <w:szCs w:val="26"/>
        </w:rPr>
        <w:t xml:space="preserve"> лесного фонда;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>5. Налоговая база определяется как кадастровая стоимость земельных участков, признаваемых объектом налогообложения в соответствии с пунктом 3 настоящего Решения.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>6.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 xml:space="preserve">7.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13" w:anchor="Par79" w:history="1">
        <w:r w:rsidRPr="00172E4E">
          <w:rPr>
            <w:rStyle w:val="af0"/>
            <w:sz w:val="26"/>
            <w:szCs w:val="26"/>
          </w:rPr>
          <w:t>налоговым периодом</w:t>
        </w:r>
      </w:hyperlink>
      <w:r w:rsidRPr="00172E4E">
        <w:rPr>
          <w:sz w:val="26"/>
          <w:szCs w:val="26"/>
        </w:rPr>
        <w:t>.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 xml:space="preserve">8.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</w:t>
      </w:r>
      <w:hyperlink r:id="rId14" w:history="1">
        <w:r w:rsidRPr="00172E4E">
          <w:rPr>
            <w:rStyle w:val="af0"/>
            <w:sz w:val="26"/>
            <w:szCs w:val="26"/>
          </w:rPr>
          <w:t>учет</w:t>
        </w:r>
      </w:hyperlink>
      <w:r w:rsidRPr="00172E4E">
        <w:rPr>
          <w:sz w:val="26"/>
          <w:szCs w:val="26"/>
        </w:rPr>
        <w:t>.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bookmarkStart w:id="31" w:name="Par50"/>
      <w:bookmarkEnd w:id="31"/>
      <w:r w:rsidRPr="00172E4E">
        <w:rPr>
          <w:sz w:val="26"/>
          <w:szCs w:val="26"/>
        </w:rPr>
        <w:t>9. Налогоплательщики – юридические лица и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>10.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bookmarkStart w:id="32" w:name="Par56"/>
      <w:bookmarkEnd w:id="32"/>
      <w:r w:rsidRPr="00172E4E">
        <w:rPr>
          <w:sz w:val="26"/>
          <w:szCs w:val="26"/>
        </w:rPr>
        <w:t>11. Налоговая база уменьшается на не облагаемую налогом сумму в отношении земельных участков находящихся в собственности, постоянном (бессрочном) пользовании или пожизненном наследуемом владении  категориям налогоплательщиков установленных  Налоговым кодексом Российской Федерации.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 xml:space="preserve">11.1. Налоговая льгота в виде уменьшения  налоговой базы земельного налога на величину кадастровой стоимости 600 квадратных метров площади земельного участка, находящихся в собственности, постоянном (бессрочном пользовании) или пожизненном владении налогоплательщиков, предоставляется   категориям  налогоплательщиков, установленным Налоговым кодексом Российской Федерации. </w:t>
      </w:r>
      <w:r>
        <w:rPr>
          <w:sz w:val="26"/>
          <w:szCs w:val="26"/>
        </w:rPr>
        <w:tab/>
      </w:r>
      <w:r w:rsidRPr="00172E4E">
        <w:rPr>
          <w:sz w:val="26"/>
          <w:szCs w:val="26"/>
        </w:rPr>
        <w:t xml:space="preserve">12. Уменьшение налоговой базы на не облагаемую налогом сумму, установленную пунктом 11, 11.1  производится на основании документов, </w:t>
      </w:r>
      <w:r w:rsidRPr="00172E4E">
        <w:rPr>
          <w:sz w:val="26"/>
          <w:szCs w:val="26"/>
        </w:rPr>
        <w:lastRenderedPageBreak/>
        <w:t>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>Срок представления документов, подтверждающих право на уменьшение налоговой базы, не  позднее 1 марта года, следующего за истекшим налоговым периодом.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>13.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>14.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bookmarkStart w:id="33" w:name="Par79"/>
      <w:bookmarkEnd w:id="33"/>
      <w:r w:rsidRPr="00172E4E">
        <w:rPr>
          <w:sz w:val="26"/>
          <w:szCs w:val="26"/>
        </w:rPr>
        <w:t>15. Налоговым периодом признается календарный год.</w:t>
      </w:r>
    </w:p>
    <w:p w:rsidR="00172E4E" w:rsidRPr="00172E4E" w:rsidRDefault="00172E4E" w:rsidP="0045492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 xml:space="preserve">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bookmarkStart w:id="34" w:name="Par86"/>
      <w:bookmarkEnd w:id="34"/>
      <w:r w:rsidRPr="00172E4E">
        <w:rPr>
          <w:sz w:val="26"/>
          <w:szCs w:val="26"/>
        </w:rPr>
        <w:t>16. Установить налоговые ставки в следующих размерах: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</w:p>
    <w:p w:rsidR="00172E4E" w:rsidRPr="00172E4E" w:rsidRDefault="00172E4E" w:rsidP="00172E4E">
      <w:pPr>
        <w:pStyle w:val="ConsPlusNormal"/>
        <w:ind w:firstLine="540"/>
        <w:jc w:val="both"/>
        <w:rPr>
          <w:b/>
          <w:sz w:val="26"/>
          <w:szCs w:val="26"/>
        </w:rPr>
      </w:pPr>
      <w:r w:rsidRPr="00172E4E">
        <w:rPr>
          <w:b/>
          <w:sz w:val="26"/>
          <w:szCs w:val="26"/>
        </w:rPr>
        <w:t>1) 0,3 процента в отношении земельных участков: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 xml:space="preserve">- </w:t>
      </w:r>
      <w:proofErr w:type="gramStart"/>
      <w:r w:rsidRPr="00172E4E">
        <w:rPr>
          <w:sz w:val="26"/>
          <w:szCs w:val="26"/>
        </w:rPr>
        <w:t>занятых</w:t>
      </w:r>
      <w:proofErr w:type="gramEnd"/>
      <w:r w:rsidRPr="00172E4E">
        <w:rPr>
          <w:sz w:val="26"/>
          <w:szCs w:val="26"/>
        </w:rPr>
        <w:t xml:space="preserve"> </w:t>
      </w:r>
      <w:hyperlink r:id="rId15" w:history="1">
        <w:r w:rsidRPr="00172E4E">
          <w:rPr>
            <w:rStyle w:val="af0"/>
            <w:sz w:val="26"/>
            <w:szCs w:val="26"/>
          </w:rPr>
          <w:t>жилищным фондом</w:t>
        </w:r>
      </w:hyperlink>
      <w:r w:rsidRPr="00172E4E">
        <w:rPr>
          <w:sz w:val="26"/>
          <w:szCs w:val="26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 xml:space="preserve">- ограниченных в обороте в соответствии с </w:t>
      </w:r>
      <w:hyperlink r:id="rId16" w:history="1">
        <w:r w:rsidRPr="00172E4E">
          <w:rPr>
            <w:rStyle w:val="af0"/>
            <w:sz w:val="26"/>
            <w:szCs w:val="26"/>
          </w:rPr>
          <w:t>законодательством</w:t>
        </w:r>
      </w:hyperlink>
      <w:r w:rsidRPr="00172E4E">
        <w:rPr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72E4E" w:rsidRPr="00172E4E" w:rsidRDefault="00172E4E" w:rsidP="00172E4E">
      <w:pPr>
        <w:pStyle w:val="ConsPlusNormal"/>
        <w:jc w:val="both"/>
        <w:rPr>
          <w:sz w:val="26"/>
          <w:szCs w:val="26"/>
        </w:rPr>
      </w:pP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b/>
          <w:sz w:val="26"/>
          <w:szCs w:val="26"/>
        </w:rPr>
        <w:t>2) 1,5 процента в отношении прочих земельных участков.</w:t>
      </w:r>
    </w:p>
    <w:p w:rsidR="00172E4E" w:rsidRPr="00172E4E" w:rsidRDefault="00172E4E" w:rsidP="00172E4E">
      <w:pPr>
        <w:pStyle w:val="ConsPlusNormal"/>
        <w:jc w:val="both"/>
        <w:rPr>
          <w:sz w:val="26"/>
          <w:szCs w:val="26"/>
        </w:rPr>
      </w:pP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bookmarkStart w:id="35" w:name="Par104"/>
      <w:bookmarkEnd w:id="35"/>
      <w:r w:rsidRPr="00172E4E">
        <w:rPr>
          <w:sz w:val="26"/>
          <w:szCs w:val="26"/>
        </w:rPr>
        <w:t>17.  Категории налогоплательщиков освобождаемых  от налогообложения устанавливаются Налоговым кодексом Российской Федерации.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  <w:r w:rsidRPr="00172E4E">
        <w:rPr>
          <w:sz w:val="26"/>
          <w:szCs w:val="26"/>
        </w:rPr>
        <w:t>Освобождаются от налогообложения дополнительно:</w:t>
      </w:r>
    </w:p>
    <w:p w:rsidR="00172E4E" w:rsidRPr="00172E4E" w:rsidRDefault="00172E4E" w:rsidP="00172E4E">
      <w:pPr>
        <w:pStyle w:val="aa"/>
        <w:spacing w:before="0" w:beforeAutospacing="0" w:after="0"/>
        <w:jc w:val="both"/>
        <w:rPr>
          <w:sz w:val="26"/>
          <w:szCs w:val="26"/>
        </w:rPr>
      </w:pPr>
      <w:r w:rsidRPr="00172E4E">
        <w:rPr>
          <w:bCs/>
          <w:sz w:val="26"/>
          <w:szCs w:val="26"/>
        </w:rPr>
        <w:t xml:space="preserve">          - органы местного самоуправления городского поселения Петра Дубрава муниципального района </w:t>
      </w:r>
      <w:proofErr w:type="gramStart"/>
      <w:r w:rsidRPr="00172E4E">
        <w:rPr>
          <w:bCs/>
          <w:sz w:val="26"/>
          <w:szCs w:val="26"/>
        </w:rPr>
        <w:t>Волжский</w:t>
      </w:r>
      <w:proofErr w:type="gramEnd"/>
      <w:r w:rsidRPr="00172E4E">
        <w:rPr>
          <w:bCs/>
          <w:sz w:val="26"/>
          <w:szCs w:val="26"/>
        </w:rPr>
        <w:t xml:space="preserve"> Самарской области в отношении земельных участков, принадлежащих им на праве собственности, на праве постоянного (бессрочного) пользования, с момента возникновения права на земельные участки;</w:t>
      </w:r>
    </w:p>
    <w:p w:rsidR="0045492E" w:rsidRDefault="00172E4E" w:rsidP="0045492E">
      <w:pPr>
        <w:pStyle w:val="aa"/>
        <w:spacing w:before="0" w:beforeAutospacing="0" w:after="0"/>
        <w:jc w:val="both"/>
        <w:rPr>
          <w:bCs/>
          <w:sz w:val="26"/>
          <w:szCs w:val="26"/>
        </w:rPr>
      </w:pPr>
      <w:r w:rsidRPr="00172E4E">
        <w:rPr>
          <w:sz w:val="26"/>
          <w:szCs w:val="26"/>
        </w:rPr>
        <w:lastRenderedPageBreak/>
        <w:t xml:space="preserve">           - </w:t>
      </w:r>
      <w:r w:rsidRPr="00172E4E">
        <w:rPr>
          <w:bCs/>
          <w:sz w:val="26"/>
          <w:szCs w:val="26"/>
        </w:rPr>
        <w:t xml:space="preserve">органы местного самоуправления городского поселения Петра Дубрава муниципального района </w:t>
      </w:r>
      <w:proofErr w:type="gramStart"/>
      <w:r w:rsidRPr="00172E4E">
        <w:rPr>
          <w:bCs/>
          <w:sz w:val="26"/>
          <w:szCs w:val="26"/>
        </w:rPr>
        <w:t>Волжский</w:t>
      </w:r>
      <w:proofErr w:type="gramEnd"/>
      <w:r w:rsidRPr="00172E4E">
        <w:rPr>
          <w:bCs/>
          <w:sz w:val="26"/>
          <w:szCs w:val="26"/>
        </w:rPr>
        <w:t xml:space="preserve"> Самарской области в отношении земельных участков, государственная собственн</w:t>
      </w:r>
      <w:r w:rsidR="0045492E">
        <w:rPr>
          <w:bCs/>
          <w:sz w:val="26"/>
          <w:szCs w:val="26"/>
        </w:rPr>
        <w:t>ость на которые не разграничена.</w:t>
      </w:r>
      <w:bookmarkStart w:id="36" w:name="Par124"/>
      <w:bookmarkEnd w:id="36"/>
      <w:r w:rsidR="0045492E">
        <w:rPr>
          <w:bCs/>
          <w:sz w:val="26"/>
          <w:szCs w:val="26"/>
        </w:rPr>
        <w:t xml:space="preserve"> </w:t>
      </w:r>
    </w:p>
    <w:p w:rsidR="00172E4E" w:rsidRPr="00172E4E" w:rsidRDefault="0045492E" w:rsidP="0045492E">
      <w:pPr>
        <w:pStyle w:val="aa"/>
        <w:spacing w:before="0" w:beforeAutospacing="0" w:after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172E4E" w:rsidRPr="00172E4E">
        <w:rPr>
          <w:sz w:val="26"/>
          <w:szCs w:val="26"/>
        </w:rPr>
        <w:t>18. Налогоплательщики – организации и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>
        <w:rPr>
          <w:sz w:val="26"/>
          <w:szCs w:val="26"/>
        </w:rPr>
        <w:tab/>
      </w:r>
      <w:r w:rsidR="00172E4E" w:rsidRPr="00172E4E">
        <w:rPr>
          <w:sz w:val="26"/>
          <w:szCs w:val="26"/>
        </w:rPr>
        <w:t>19. Сумма налога, подлежащая уплате в бюджет налогоплательщиками, являющимися физическими лицами, исчисляется налоговыми органами.</w:t>
      </w:r>
      <w:bookmarkStart w:id="37" w:name="Par131"/>
      <w:bookmarkEnd w:id="37"/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ab/>
      </w:r>
      <w:r w:rsidR="00172E4E" w:rsidRPr="00172E4E">
        <w:rPr>
          <w:sz w:val="26"/>
          <w:szCs w:val="26"/>
        </w:rPr>
        <w:t>20. Срок уплаты налога для налогоплательщиков - организаций или физических лиц, являющихся индивидуальными предпринимателями, согласно  пункту 25 настоящего Решения.</w:t>
      </w: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ab/>
      </w:r>
      <w:r w:rsidR="00172E4E" w:rsidRPr="00172E4E">
        <w:rPr>
          <w:sz w:val="26"/>
          <w:szCs w:val="26"/>
        </w:rPr>
        <w:t>Срок уплаты налога для налогоплательщиков - физических лиц, не являющихся индивидуальными предпринимателями, не позднее 1 декабря года, следующего за истекшим налоговым периодом.</w:t>
      </w:r>
      <w:r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ab/>
      </w:r>
      <w:r w:rsidR="00172E4E" w:rsidRPr="00172E4E">
        <w:rPr>
          <w:sz w:val="26"/>
          <w:szCs w:val="26"/>
        </w:rPr>
        <w:t>21. В течение налогового периода налогоплательщики (организации или индивидуальные предприниматели) уплачивают авансовые платежи по налогу. По истечении налогового периода налогоплательщики (организации или индивидуальные предприниматели) уплачивают сумму налога, исчисленную в порядке, предусмотренном подпунктом 4 пункта 10 настоящего Решения.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72E4E" w:rsidRPr="00172E4E">
        <w:rPr>
          <w:sz w:val="26"/>
          <w:szCs w:val="26"/>
        </w:rPr>
        <w:t>22. Налог и авансовые платежи по налогу уплачиваются налогоплательщиками - организациями или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 в соответствии с  подпунктом  3 пункта 2 настоящего Решения.</w:t>
      </w:r>
      <w:bookmarkStart w:id="38" w:name="Par161"/>
      <w:bookmarkEnd w:id="38"/>
      <w:r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ab/>
      </w:r>
      <w:r w:rsidR="00172E4E" w:rsidRPr="00172E4E">
        <w:rPr>
          <w:sz w:val="26"/>
          <w:szCs w:val="26"/>
        </w:rPr>
        <w:t>23.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  <w:bookmarkStart w:id="39" w:name="Par163"/>
      <w:bookmarkEnd w:id="39"/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</w:r>
      <w:r w:rsidR="00172E4E" w:rsidRPr="00172E4E">
        <w:rPr>
          <w:sz w:val="26"/>
          <w:szCs w:val="26"/>
        </w:rPr>
        <w:t xml:space="preserve">24. </w:t>
      </w:r>
      <w:proofErr w:type="gramStart"/>
      <w:r w:rsidR="00172E4E" w:rsidRPr="00172E4E">
        <w:rPr>
          <w:sz w:val="26"/>
          <w:szCs w:val="26"/>
        </w:rPr>
        <w:t xml:space="preserve">Налогоплательщики - организации 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</w:t>
      </w:r>
      <w:hyperlink r:id="rId17" w:anchor="Par79" w:history="1">
        <w:r w:rsidR="00172E4E" w:rsidRPr="00172E4E">
          <w:rPr>
            <w:rStyle w:val="af0"/>
            <w:sz w:val="26"/>
            <w:szCs w:val="26"/>
          </w:rPr>
          <w:t>налогового периода</w:t>
        </w:r>
      </w:hyperlink>
      <w:r w:rsidR="00172E4E" w:rsidRPr="00172E4E">
        <w:rPr>
          <w:sz w:val="26"/>
          <w:szCs w:val="26"/>
        </w:rPr>
        <w:t xml:space="preserve"> представляют в налоговый орган по месту нахождения земельного участка налоговую </w:t>
      </w:r>
      <w:hyperlink r:id="rId18" w:history="1">
        <w:r w:rsidR="00172E4E" w:rsidRPr="00172E4E">
          <w:rPr>
            <w:rStyle w:val="af0"/>
            <w:sz w:val="26"/>
            <w:szCs w:val="26"/>
          </w:rPr>
          <w:t>декларацию</w:t>
        </w:r>
      </w:hyperlink>
      <w:r w:rsidR="00172E4E" w:rsidRPr="00172E4E">
        <w:rPr>
          <w:sz w:val="26"/>
          <w:szCs w:val="26"/>
        </w:rPr>
        <w:t xml:space="preserve"> по налогу.</w:t>
      </w:r>
      <w:bookmarkStart w:id="40" w:name="Par176"/>
      <w:bookmarkEnd w:id="40"/>
      <w:r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ab/>
      </w:r>
      <w:r w:rsidR="00172E4E" w:rsidRPr="00172E4E">
        <w:rPr>
          <w:sz w:val="26"/>
          <w:szCs w:val="26"/>
        </w:rPr>
        <w:t>25.</w:t>
      </w:r>
      <w:proofErr w:type="gramEnd"/>
      <w:r w:rsidR="00172E4E" w:rsidRPr="00172E4E">
        <w:rPr>
          <w:sz w:val="26"/>
          <w:szCs w:val="26"/>
        </w:rPr>
        <w:t xml:space="preserve"> Налоговые декларации по налогу представляются налогоплательщиками не позднее 1 февраля года, следующего за истекшим </w:t>
      </w:r>
      <w:hyperlink r:id="rId19" w:anchor="Par79" w:history="1">
        <w:r w:rsidR="00172E4E" w:rsidRPr="00172E4E">
          <w:rPr>
            <w:rStyle w:val="af0"/>
            <w:sz w:val="26"/>
            <w:szCs w:val="26"/>
          </w:rPr>
          <w:t>налоговым периодом</w:t>
        </w:r>
      </w:hyperlink>
      <w:r w:rsidR="00172E4E" w:rsidRPr="00172E4E">
        <w:rPr>
          <w:sz w:val="26"/>
          <w:szCs w:val="26"/>
        </w:rPr>
        <w:t>.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</w:p>
    <w:p w:rsidR="00172E4E" w:rsidRPr="00172E4E" w:rsidRDefault="00C11EF0" w:rsidP="00172E4E">
      <w:pPr>
        <w:pStyle w:val="aa"/>
        <w:spacing w:before="0" w:beforeAutospacing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172E4E" w:rsidRPr="00172E4E">
        <w:rPr>
          <w:b/>
          <w:sz w:val="26"/>
          <w:szCs w:val="26"/>
        </w:rPr>
        <w:t>3.</w:t>
      </w:r>
      <w:r w:rsidR="00172E4E" w:rsidRPr="00172E4E">
        <w:rPr>
          <w:sz w:val="26"/>
          <w:szCs w:val="26"/>
        </w:rPr>
        <w:t xml:space="preserve"> Признать утратившим силу решение Собрания представителей городского поселения Петра Дубрава от 06.10.2021 года № 63 </w:t>
      </w:r>
      <w:r w:rsidR="00172E4E" w:rsidRPr="00172E4E">
        <w:rPr>
          <w:bCs/>
          <w:sz w:val="26"/>
          <w:szCs w:val="26"/>
        </w:rPr>
        <w:t>«Об установлении и введении в действие на территории</w:t>
      </w:r>
      <w:r w:rsidR="00172E4E" w:rsidRPr="00172E4E">
        <w:rPr>
          <w:sz w:val="26"/>
          <w:szCs w:val="26"/>
        </w:rPr>
        <w:t xml:space="preserve"> </w:t>
      </w:r>
      <w:r w:rsidR="00172E4E" w:rsidRPr="00172E4E">
        <w:rPr>
          <w:bCs/>
          <w:sz w:val="26"/>
          <w:szCs w:val="26"/>
        </w:rPr>
        <w:t>городского поселения Петра Дубрава земельного налога»</w:t>
      </w:r>
      <w:r w:rsidR="00172E4E" w:rsidRPr="00172E4E">
        <w:rPr>
          <w:sz w:val="26"/>
          <w:szCs w:val="26"/>
        </w:rPr>
        <w:t xml:space="preserve"> с 1 января 2023 года.</w:t>
      </w:r>
    </w:p>
    <w:p w:rsidR="00172E4E" w:rsidRPr="00172E4E" w:rsidRDefault="00172E4E" w:rsidP="00172E4E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172E4E" w:rsidRPr="00172E4E" w:rsidRDefault="00C11EF0" w:rsidP="00172E4E">
      <w:pPr>
        <w:pStyle w:val="aa"/>
        <w:spacing w:before="0" w:beforeAutospacing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172E4E" w:rsidRPr="00172E4E">
        <w:rPr>
          <w:b/>
          <w:sz w:val="26"/>
          <w:szCs w:val="26"/>
        </w:rPr>
        <w:t>4.</w:t>
      </w:r>
      <w:r w:rsidR="00172E4E" w:rsidRPr="00172E4E">
        <w:rPr>
          <w:sz w:val="26"/>
          <w:szCs w:val="26"/>
        </w:rPr>
        <w:t xml:space="preserve"> Налог вводится в действие на территории городского поселения Петра Дубрава с 1 января 2023 года.</w:t>
      </w:r>
    </w:p>
    <w:p w:rsidR="00172E4E" w:rsidRPr="00172E4E" w:rsidRDefault="00C11EF0" w:rsidP="00172E4E">
      <w:pPr>
        <w:pStyle w:val="aa"/>
        <w:spacing w:before="0" w:beforeAutospacing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172E4E" w:rsidRPr="00172E4E">
        <w:rPr>
          <w:b/>
          <w:sz w:val="26"/>
          <w:szCs w:val="26"/>
        </w:rPr>
        <w:t>5.</w:t>
      </w:r>
      <w:r w:rsidR="00172E4E" w:rsidRPr="00172E4E">
        <w:rPr>
          <w:sz w:val="26"/>
          <w:szCs w:val="26"/>
        </w:rPr>
        <w:t xml:space="preserve"> Опубликовать настоящее Решение в печатном средстве информации городского поселения Петра Дубрава  «Голос Дубравы».</w:t>
      </w:r>
    </w:p>
    <w:p w:rsidR="00172E4E" w:rsidRPr="00172E4E" w:rsidRDefault="00C11EF0" w:rsidP="00172E4E">
      <w:pPr>
        <w:pStyle w:val="aa"/>
        <w:spacing w:before="0" w:beforeAutospacing="0"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172E4E" w:rsidRPr="00172E4E">
        <w:rPr>
          <w:b/>
          <w:sz w:val="26"/>
          <w:szCs w:val="26"/>
        </w:rPr>
        <w:t>6.</w:t>
      </w:r>
      <w:r w:rsidR="00172E4E" w:rsidRPr="00172E4E">
        <w:rPr>
          <w:sz w:val="26"/>
          <w:szCs w:val="26"/>
        </w:rPr>
        <w:t xml:space="preserve"> Настоящее Решение вступает в силу с 1 января 2023 года.                                                                                                                                                                                                                      </w:t>
      </w:r>
    </w:p>
    <w:p w:rsidR="00172E4E" w:rsidRPr="00172E4E" w:rsidRDefault="00172E4E" w:rsidP="00172E4E">
      <w:pPr>
        <w:pStyle w:val="ConsPlusNormal"/>
        <w:ind w:firstLine="540"/>
        <w:jc w:val="both"/>
        <w:rPr>
          <w:sz w:val="26"/>
          <w:szCs w:val="26"/>
        </w:rPr>
      </w:pPr>
    </w:p>
    <w:p w:rsidR="00172E4E" w:rsidRPr="00172E4E" w:rsidRDefault="00172E4E" w:rsidP="00172E4E">
      <w:pPr>
        <w:pStyle w:val="ConsPlusNormal"/>
        <w:jc w:val="both"/>
        <w:rPr>
          <w:sz w:val="26"/>
          <w:szCs w:val="26"/>
        </w:rPr>
      </w:pPr>
    </w:p>
    <w:p w:rsidR="00C11EF0" w:rsidRDefault="00172E4E" w:rsidP="00172E4E">
      <w:pPr>
        <w:pStyle w:val="ConsPlusNormal"/>
        <w:jc w:val="both"/>
        <w:rPr>
          <w:sz w:val="26"/>
          <w:szCs w:val="26"/>
        </w:rPr>
      </w:pPr>
      <w:r w:rsidRPr="00172E4E">
        <w:rPr>
          <w:sz w:val="26"/>
          <w:szCs w:val="26"/>
        </w:rPr>
        <w:t>И.о. Главы городского поселения</w:t>
      </w:r>
    </w:p>
    <w:p w:rsidR="00172E4E" w:rsidRPr="00172E4E" w:rsidRDefault="00C11EF0" w:rsidP="00172E4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Петра Дубрава                                    </w:t>
      </w:r>
      <w:r w:rsidR="00172E4E" w:rsidRPr="00172E4E">
        <w:rPr>
          <w:sz w:val="26"/>
          <w:szCs w:val="26"/>
        </w:rPr>
        <w:t xml:space="preserve">                                             </w:t>
      </w:r>
      <w:proofErr w:type="spellStart"/>
      <w:r w:rsidR="00172E4E" w:rsidRPr="00172E4E">
        <w:rPr>
          <w:sz w:val="26"/>
          <w:szCs w:val="26"/>
        </w:rPr>
        <w:t>Г.В.Чернышов</w:t>
      </w:r>
      <w:proofErr w:type="spellEnd"/>
      <w:r w:rsidR="00172E4E" w:rsidRPr="00172E4E">
        <w:rPr>
          <w:sz w:val="26"/>
          <w:szCs w:val="26"/>
        </w:rPr>
        <w:t xml:space="preserve">  </w:t>
      </w:r>
    </w:p>
    <w:p w:rsidR="00172E4E" w:rsidRPr="00172E4E" w:rsidRDefault="00172E4E" w:rsidP="00172E4E">
      <w:pPr>
        <w:pStyle w:val="ConsPlusNormal"/>
        <w:jc w:val="both"/>
        <w:rPr>
          <w:sz w:val="26"/>
          <w:szCs w:val="26"/>
        </w:rPr>
      </w:pPr>
    </w:p>
    <w:p w:rsidR="00172E4E" w:rsidRPr="00172E4E" w:rsidRDefault="00172E4E" w:rsidP="00172E4E">
      <w:pPr>
        <w:pStyle w:val="ConsPlusNormal"/>
        <w:jc w:val="both"/>
        <w:rPr>
          <w:sz w:val="26"/>
          <w:szCs w:val="26"/>
        </w:rPr>
      </w:pPr>
    </w:p>
    <w:p w:rsidR="00172E4E" w:rsidRPr="00172E4E" w:rsidRDefault="00172E4E" w:rsidP="00172E4E">
      <w:pPr>
        <w:pStyle w:val="ConsPlusNormal"/>
        <w:jc w:val="both"/>
        <w:rPr>
          <w:sz w:val="26"/>
          <w:szCs w:val="26"/>
        </w:rPr>
      </w:pPr>
      <w:r w:rsidRPr="00172E4E">
        <w:rPr>
          <w:sz w:val="26"/>
          <w:szCs w:val="26"/>
        </w:rPr>
        <w:t>Председатель Собрания</w:t>
      </w:r>
    </w:p>
    <w:p w:rsidR="00172E4E" w:rsidRPr="00172E4E" w:rsidRDefault="00172E4E" w:rsidP="00172E4E">
      <w:pPr>
        <w:pStyle w:val="ConsPlusNormal"/>
        <w:jc w:val="both"/>
        <w:rPr>
          <w:sz w:val="26"/>
          <w:szCs w:val="26"/>
        </w:rPr>
      </w:pPr>
      <w:r w:rsidRPr="00172E4E">
        <w:rPr>
          <w:sz w:val="26"/>
          <w:szCs w:val="26"/>
        </w:rPr>
        <w:t xml:space="preserve">Представителей                                                                               </w:t>
      </w:r>
      <w:proofErr w:type="spellStart"/>
      <w:r w:rsidRPr="00172E4E">
        <w:rPr>
          <w:sz w:val="26"/>
          <w:szCs w:val="26"/>
        </w:rPr>
        <w:t>Л.Н.Ларюшина</w:t>
      </w:r>
      <w:proofErr w:type="spellEnd"/>
    </w:p>
    <w:p w:rsidR="00172E4E" w:rsidRPr="00172E4E" w:rsidRDefault="00172E4E" w:rsidP="00172E4E">
      <w:pPr>
        <w:rPr>
          <w:rFonts w:ascii="Times New Roman" w:hAnsi="Times New Roman" w:cs="Times New Roman"/>
          <w:sz w:val="26"/>
          <w:szCs w:val="26"/>
        </w:rPr>
      </w:pPr>
    </w:p>
    <w:p w:rsidR="0015136C" w:rsidRPr="00E62D0B" w:rsidRDefault="0015136C" w:rsidP="0015136C">
      <w:pPr>
        <w:jc w:val="center"/>
        <w:rPr>
          <w:rFonts w:ascii="Times New Roman" w:hAnsi="Times New Roman"/>
          <w:sz w:val="28"/>
          <w:szCs w:val="28"/>
        </w:rPr>
      </w:pPr>
      <w:r w:rsidRPr="000A71CC">
        <w:rPr>
          <w:i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3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1CC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E62D0B">
        <w:rPr>
          <w:rFonts w:ascii="Times New Roman" w:hAnsi="Times New Roman"/>
          <w:sz w:val="28"/>
          <w:szCs w:val="28"/>
        </w:rPr>
        <w:t xml:space="preserve">  </w:t>
      </w:r>
    </w:p>
    <w:p w:rsidR="0015136C" w:rsidRPr="0015136C" w:rsidRDefault="0015136C" w:rsidP="0015136C">
      <w:pPr>
        <w:jc w:val="center"/>
        <w:rPr>
          <w:rFonts w:ascii="Times New Roman" w:hAnsi="Times New Roman"/>
          <w:sz w:val="26"/>
          <w:szCs w:val="26"/>
        </w:rPr>
      </w:pPr>
      <w:r w:rsidRPr="0015136C">
        <w:rPr>
          <w:rFonts w:ascii="Times New Roman" w:hAnsi="Times New Roman"/>
          <w:b/>
          <w:sz w:val="26"/>
          <w:szCs w:val="26"/>
        </w:rPr>
        <w:t>Собрание Представителей городского поселения Петра Дубрава муниципального района Волжский Самарской области</w:t>
      </w:r>
      <w:proofErr w:type="gramStart"/>
      <w:r w:rsidRPr="0015136C"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  <w:r w:rsidRPr="0015136C">
        <w:rPr>
          <w:rFonts w:ascii="Times New Roman" w:hAnsi="Times New Roman"/>
          <w:sz w:val="26"/>
          <w:szCs w:val="26"/>
        </w:rPr>
        <w:t>Ч</w:t>
      </w:r>
      <w:proofErr w:type="gramEnd"/>
      <w:r w:rsidRPr="0015136C">
        <w:rPr>
          <w:rFonts w:ascii="Times New Roman" w:hAnsi="Times New Roman"/>
          <w:sz w:val="26"/>
          <w:szCs w:val="26"/>
        </w:rPr>
        <w:t xml:space="preserve">етвертого созыва    </w:t>
      </w:r>
    </w:p>
    <w:p w:rsidR="0015136C" w:rsidRPr="0015136C" w:rsidRDefault="0015136C" w:rsidP="0015136C">
      <w:pPr>
        <w:rPr>
          <w:rFonts w:ascii="Times New Roman" w:hAnsi="Times New Roman"/>
          <w:b/>
          <w:sz w:val="26"/>
          <w:szCs w:val="26"/>
        </w:rPr>
      </w:pPr>
      <w:r w:rsidRPr="0015136C">
        <w:rPr>
          <w:rFonts w:ascii="Times New Roman" w:hAnsi="Times New Roman"/>
          <w:b/>
          <w:sz w:val="26"/>
          <w:szCs w:val="26"/>
        </w:rPr>
        <w:t xml:space="preserve">       25</w:t>
      </w:r>
      <w:r>
        <w:rPr>
          <w:rFonts w:ascii="Times New Roman" w:hAnsi="Times New Roman"/>
          <w:b/>
          <w:sz w:val="26"/>
          <w:szCs w:val="26"/>
        </w:rPr>
        <w:t>.10.</w:t>
      </w:r>
      <w:r w:rsidRPr="0015136C">
        <w:rPr>
          <w:rFonts w:ascii="Times New Roman" w:hAnsi="Times New Roman"/>
          <w:b/>
          <w:sz w:val="26"/>
          <w:szCs w:val="26"/>
        </w:rPr>
        <w:t>2022</w:t>
      </w:r>
      <w:r>
        <w:rPr>
          <w:rFonts w:ascii="Times New Roman" w:hAnsi="Times New Roman"/>
          <w:b/>
          <w:sz w:val="26"/>
          <w:szCs w:val="26"/>
        </w:rPr>
        <w:t>г.</w:t>
      </w:r>
      <w:r w:rsidRPr="0015136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№ 112                                                                                                              </w:t>
      </w:r>
    </w:p>
    <w:p w:rsidR="0015136C" w:rsidRPr="0015136C" w:rsidRDefault="0015136C" w:rsidP="0015136C">
      <w:pPr>
        <w:pStyle w:val="ConsPlusTitle"/>
        <w:widowControl/>
        <w:ind w:left="284" w:right="422"/>
        <w:rPr>
          <w:rFonts w:ascii="Times New Roman" w:hAnsi="Times New Roman" w:cs="Times New Roman"/>
          <w:b w:val="0"/>
          <w:sz w:val="26"/>
          <w:szCs w:val="26"/>
        </w:rPr>
      </w:pPr>
    </w:p>
    <w:p w:rsidR="0015136C" w:rsidRPr="0015136C" w:rsidRDefault="0015136C" w:rsidP="0015136C">
      <w:pPr>
        <w:pStyle w:val="ConsPlusTitle"/>
        <w:widowControl/>
        <w:ind w:right="422"/>
        <w:jc w:val="center"/>
        <w:rPr>
          <w:rFonts w:ascii="Times New Roman" w:hAnsi="Times New Roman" w:cs="Times New Roman"/>
          <w:sz w:val="26"/>
          <w:szCs w:val="26"/>
        </w:rPr>
      </w:pPr>
      <w:r w:rsidRPr="0015136C">
        <w:rPr>
          <w:rFonts w:ascii="Times New Roman" w:hAnsi="Times New Roman" w:cs="Times New Roman"/>
          <w:sz w:val="26"/>
          <w:szCs w:val="26"/>
        </w:rPr>
        <w:t>«Об установлении налога на имущество физических лиц</w:t>
      </w:r>
    </w:p>
    <w:p w:rsidR="0015136C" w:rsidRPr="0015136C" w:rsidRDefault="0015136C" w:rsidP="0015136C">
      <w:pPr>
        <w:pStyle w:val="ConsPlusTitle"/>
        <w:widowControl/>
        <w:ind w:left="284" w:right="422"/>
        <w:jc w:val="center"/>
        <w:rPr>
          <w:rFonts w:ascii="Times New Roman" w:hAnsi="Times New Roman" w:cs="Times New Roman"/>
          <w:sz w:val="26"/>
          <w:szCs w:val="26"/>
        </w:rPr>
      </w:pPr>
      <w:r w:rsidRPr="0015136C">
        <w:rPr>
          <w:rFonts w:ascii="Times New Roman" w:hAnsi="Times New Roman" w:cs="Times New Roman"/>
          <w:sz w:val="26"/>
          <w:szCs w:val="26"/>
        </w:rPr>
        <w:t>на территории городского поселения Петра Дубрава».</w:t>
      </w:r>
    </w:p>
    <w:p w:rsidR="0015136C" w:rsidRPr="0015136C" w:rsidRDefault="0015136C" w:rsidP="0015136C">
      <w:pPr>
        <w:pStyle w:val="ConsPlusNormal"/>
        <w:ind w:left="284" w:right="422" w:firstLine="424"/>
        <w:jc w:val="both"/>
        <w:rPr>
          <w:sz w:val="26"/>
          <w:szCs w:val="26"/>
        </w:rPr>
      </w:pPr>
    </w:p>
    <w:p w:rsidR="0015136C" w:rsidRPr="0015136C" w:rsidRDefault="0015136C" w:rsidP="0015136C">
      <w:pPr>
        <w:pStyle w:val="ConsPlusNormal"/>
        <w:ind w:left="284" w:right="422" w:firstLine="424"/>
        <w:jc w:val="both"/>
        <w:rPr>
          <w:sz w:val="26"/>
          <w:szCs w:val="26"/>
        </w:rPr>
      </w:pPr>
      <w:r w:rsidRPr="0015136C">
        <w:rPr>
          <w:sz w:val="26"/>
          <w:szCs w:val="26"/>
        </w:rPr>
        <w:t>В соответствии с Налоговым Кодексом Российской Федерации, Федеральным законом  от  06.10.2003  № 131-ФЗ  "Об общих принципах организации местного самоуправления в Российской Федерации", Уставом городского поселения Петра Дубрава  Собрание представителей городского поселения Петра Дубрава</w:t>
      </w:r>
    </w:p>
    <w:p w:rsidR="0015136C" w:rsidRPr="0015136C" w:rsidRDefault="0015136C" w:rsidP="0015136C">
      <w:pPr>
        <w:pStyle w:val="ConsPlusNormal"/>
        <w:ind w:right="422"/>
        <w:jc w:val="both"/>
        <w:rPr>
          <w:sz w:val="26"/>
          <w:szCs w:val="26"/>
        </w:rPr>
      </w:pPr>
      <w:r w:rsidRPr="0015136C">
        <w:rPr>
          <w:sz w:val="26"/>
          <w:szCs w:val="26"/>
        </w:rPr>
        <w:t xml:space="preserve">    </w:t>
      </w:r>
    </w:p>
    <w:p w:rsidR="0015136C" w:rsidRPr="0015136C" w:rsidRDefault="0015136C" w:rsidP="0015136C">
      <w:pPr>
        <w:pStyle w:val="ConsPlusNormal"/>
        <w:ind w:right="422"/>
        <w:jc w:val="both"/>
        <w:rPr>
          <w:b/>
          <w:sz w:val="26"/>
          <w:szCs w:val="26"/>
        </w:rPr>
      </w:pPr>
      <w:r w:rsidRPr="0015136C">
        <w:rPr>
          <w:b/>
          <w:sz w:val="26"/>
          <w:szCs w:val="26"/>
        </w:rPr>
        <w:t xml:space="preserve">    РЕШИЛО:</w:t>
      </w:r>
    </w:p>
    <w:p w:rsidR="0015136C" w:rsidRPr="0015136C" w:rsidRDefault="0015136C" w:rsidP="0015136C">
      <w:pPr>
        <w:pStyle w:val="ConsPlusNormal"/>
        <w:tabs>
          <w:tab w:val="left" w:pos="0"/>
        </w:tabs>
        <w:ind w:left="284" w:right="422"/>
        <w:jc w:val="both"/>
        <w:rPr>
          <w:b/>
          <w:sz w:val="26"/>
          <w:szCs w:val="26"/>
        </w:rPr>
      </w:pPr>
    </w:p>
    <w:p w:rsidR="0015136C" w:rsidRPr="0015136C" w:rsidRDefault="0015136C" w:rsidP="0015136C">
      <w:pPr>
        <w:pStyle w:val="ConsPlusNormal"/>
        <w:ind w:left="284" w:right="422" w:firstLine="424"/>
        <w:jc w:val="both"/>
        <w:rPr>
          <w:b/>
          <w:sz w:val="26"/>
          <w:szCs w:val="26"/>
        </w:rPr>
      </w:pPr>
      <w:r w:rsidRPr="0015136C">
        <w:rPr>
          <w:b/>
          <w:sz w:val="26"/>
          <w:szCs w:val="26"/>
        </w:rPr>
        <w:t>1.</w:t>
      </w:r>
      <w:r w:rsidRPr="0015136C">
        <w:rPr>
          <w:sz w:val="26"/>
          <w:szCs w:val="26"/>
        </w:rPr>
        <w:t xml:space="preserve"> Установить и ввести в действие налог на имущество физических лиц (далее – налог) на территории городского поселения Петра Дубрава муниципального района Волжский Самарской области с 1 января 2023 года. </w:t>
      </w:r>
    </w:p>
    <w:p w:rsidR="0015136C" w:rsidRPr="0015136C" w:rsidRDefault="0015136C" w:rsidP="0015136C">
      <w:pPr>
        <w:pStyle w:val="ConsPlusNormal"/>
        <w:jc w:val="both"/>
        <w:rPr>
          <w:sz w:val="26"/>
          <w:szCs w:val="26"/>
        </w:rPr>
      </w:pPr>
    </w:p>
    <w:p w:rsidR="0015136C" w:rsidRPr="0015136C" w:rsidRDefault="0015136C" w:rsidP="0015136C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15136C">
        <w:rPr>
          <w:b/>
          <w:sz w:val="26"/>
          <w:szCs w:val="26"/>
        </w:rPr>
        <w:t>Статья 1.</w:t>
      </w:r>
      <w:r w:rsidRPr="0015136C">
        <w:rPr>
          <w:sz w:val="26"/>
          <w:szCs w:val="26"/>
        </w:rPr>
        <w:t xml:space="preserve"> Плательщики налогов.</w:t>
      </w:r>
    </w:p>
    <w:p w:rsidR="0015136C" w:rsidRPr="0015136C" w:rsidRDefault="0015136C" w:rsidP="0015136C">
      <w:pPr>
        <w:pStyle w:val="ConsPlusNormal"/>
        <w:jc w:val="both"/>
        <w:rPr>
          <w:sz w:val="26"/>
          <w:szCs w:val="26"/>
        </w:rPr>
      </w:pPr>
    </w:p>
    <w:p w:rsidR="0015136C" w:rsidRPr="0015136C" w:rsidRDefault="0015136C" w:rsidP="0015136C">
      <w:pPr>
        <w:pStyle w:val="ConsPlusNormal"/>
        <w:ind w:firstLine="540"/>
        <w:jc w:val="both"/>
        <w:rPr>
          <w:sz w:val="26"/>
          <w:szCs w:val="26"/>
        </w:rPr>
      </w:pPr>
      <w:r w:rsidRPr="0015136C">
        <w:rPr>
          <w:sz w:val="26"/>
          <w:szCs w:val="26"/>
        </w:rPr>
        <w:lastRenderedPageBreak/>
        <w:t>1. Плательщиками налогов на имущество физических лиц (далее - налоги) признаются физические лица - собственники имущества, признаваемого объектом налогообложения.</w:t>
      </w:r>
    </w:p>
    <w:p w:rsidR="0015136C" w:rsidRPr="0015136C" w:rsidRDefault="0015136C" w:rsidP="0015136C">
      <w:pPr>
        <w:pStyle w:val="ConsPlusNormal"/>
        <w:ind w:firstLine="540"/>
        <w:jc w:val="both"/>
        <w:rPr>
          <w:sz w:val="26"/>
          <w:szCs w:val="26"/>
        </w:rPr>
      </w:pPr>
      <w:r w:rsidRPr="0015136C">
        <w:rPr>
          <w:sz w:val="26"/>
          <w:szCs w:val="26"/>
        </w:rPr>
        <w:t>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15136C" w:rsidRPr="0015136C" w:rsidRDefault="0015136C" w:rsidP="0015136C">
      <w:pPr>
        <w:pStyle w:val="ConsPlusNormal"/>
        <w:ind w:firstLine="540"/>
        <w:jc w:val="both"/>
        <w:rPr>
          <w:sz w:val="26"/>
          <w:szCs w:val="26"/>
        </w:rPr>
      </w:pPr>
      <w:r w:rsidRPr="0015136C">
        <w:rPr>
          <w:sz w:val="26"/>
          <w:szCs w:val="26"/>
        </w:rPr>
        <w:t>3.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15136C" w:rsidRPr="0015136C" w:rsidRDefault="0015136C" w:rsidP="0015136C">
      <w:pPr>
        <w:pStyle w:val="ConsPlusNormal"/>
        <w:ind w:firstLine="540"/>
        <w:jc w:val="both"/>
        <w:rPr>
          <w:sz w:val="26"/>
          <w:szCs w:val="26"/>
        </w:rPr>
      </w:pPr>
    </w:p>
    <w:p w:rsidR="0015136C" w:rsidRPr="0015136C" w:rsidRDefault="0015136C" w:rsidP="0015136C">
      <w:pPr>
        <w:pStyle w:val="ConsPlusNormal"/>
        <w:jc w:val="both"/>
        <w:rPr>
          <w:sz w:val="26"/>
          <w:szCs w:val="26"/>
        </w:rPr>
      </w:pPr>
    </w:p>
    <w:p w:rsidR="0015136C" w:rsidRPr="0015136C" w:rsidRDefault="0015136C" w:rsidP="0015136C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15136C">
        <w:rPr>
          <w:b/>
          <w:sz w:val="26"/>
          <w:szCs w:val="26"/>
        </w:rPr>
        <w:t>Статья 2.</w:t>
      </w:r>
      <w:r w:rsidRPr="0015136C">
        <w:rPr>
          <w:sz w:val="26"/>
          <w:szCs w:val="26"/>
        </w:rPr>
        <w:t xml:space="preserve"> Объекты и ставки налогообложения</w:t>
      </w:r>
    </w:p>
    <w:p w:rsidR="0015136C" w:rsidRPr="0015136C" w:rsidRDefault="0015136C" w:rsidP="00151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5136C">
        <w:rPr>
          <w:rFonts w:ascii="Times New Roman" w:hAnsi="Times New Roman"/>
          <w:sz w:val="26"/>
          <w:szCs w:val="26"/>
        </w:rPr>
        <w:t xml:space="preserve">  Установить на территории городского поселения Петра Дубрава налог           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</w:p>
    <w:tbl>
      <w:tblPr>
        <w:tblW w:w="94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76"/>
        <w:gridCol w:w="3059"/>
      </w:tblGrid>
      <w:tr w:rsidR="0015136C" w:rsidRPr="0015136C" w:rsidTr="00287B03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136C" w:rsidRPr="0015136C" w:rsidRDefault="0015136C" w:rsidP="00287B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36C">
              <w:rPr>
                <w:rFonts w:ascii="Times New Roman" w:hAnsi="Times New Roman"/>
                <w:sz w:val="26"/>
                <w:szCs w:val="26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136C" w:rsidRPr="0015136C" w:rsidRDefault="0015136C" w:rsidP="00287B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36C">
              <w:rPr>
                <w:rFonts w:ascii="Times New Roman" w:hAnsi="Times New Roman"/>
                <w:sz w:val="26"/>
                <w:szCs w:val="26"/>
              </w:rPr>
              <w:t>Ставка налога</w:t>
            </w:r>
          </w:p>
        </w:tc>
      </w:tr>
      <w:tr w:rsidR="0015136C" w:rsidRPr="0015136C" w:rsidTr="00287B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136C" w:rsidRPr="0015136C" w:rsidRDefault="0015136C" w:rsidP="00287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5136C">
              <w:rPr>
                <w:rFonts w:ascii="Times New Roman" w:hAnsi="Times New Roman"/>
                <w:sz w:val="26"/>
                <w:szCs w:val="26"/>
              </w:rPr>
              <w:t>Жилые дома;</w:t>
            </w:r>
          </w:p>
          <w:p w:rsidR="0015136C" w:rsidRPr="0015136C" w:rsidRDefault="0015136C" w:rsidP="00287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5136C">
              <w:rPr>
                <w:rFonts w:ascii="Times New Roman" w:hAnsi="Times New Roman"/>
                <w:sz w:val="26"/>
                <w:szCs w:val="26"/>
              </w:rPr>
              <w:t>жилые помещения;</w:t>
            </w:r>
          </w:p>
          <w:p w:rsidR="0015136C" w:rsidRPr="0015136C" w:rsidRDefault="0015136C" w:rsidP="00287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5136C">
              <w:rPr>
                <w:rFonts w:ascii="Times New Roman" w:hAnsi="Times New Roman"/>
                <w:sz w:val="26"/>
                <w:szCs w:val="26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15136C" w:rsidRPr="0015136C" w:rsidRDefault="0015136C" w:rsidP="00287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5136C">
              <w:rPr>
                <w:rFonts w:ascii="Times New Roman" w:hAnsi="Times New Roman"/>
                <w:sz w:val="26"/>
                <w:szCs w:val="26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15136C" w:rsidRPr="0015136C" w:rsidRDefault="0015136C" w:rsidP="00287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5136C">
              <w:rPr>
                <w:rFonts w:ascii="Times New Roman" w:hAnsi="Times New Roman"/>
                <w:sz w:val="26"/>
                <w:szCs w:val="26"/>
              </w:rPr>
              <w:t xml:space="preserve">гаражи и </w:t>
            </w:r>
            <w:proofErr w:type="spellStart"/>
            <w:r w:rsidRPr="0015136C">
              <w:rPr>
                <w:rFonts w:ascii="Times New Roman" w:hAnsi="Times New Roman"/>
                <w:sz w:val="26"/>
                <w:szCs w:val="26"/>
              </w:rPr>
              <w:t>машино-места</w:t>
            </w:r>
            <w:proofErr w:type="spellEnd"/>
            <w:r w:rsidRPr="0015136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5136C" w:rsidRPr="0015136C" w:rsidRDefault="0015136C" w:rsidP="00287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5136C">
              <w:rPr>
                <w:rFonts w:ascii="Times New Roman" w:hAnsi="Times New Roman"/>
                <w:sz w:val="26"/>
                <w:szCs w:val="26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 w:rsidRPr="0015136C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15136C">
              <w:rPr>
                <w:rFonts w:ascii="Times New Roman" w:hAnsi="Times New Roman"/>
                <w:sz w:val="26"/>
                <w:szCs w:val="26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136C" w:rsidRPr="0015136C" w:rsidRDefault="0015136C" w:rsidP="00287B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36C">
              <w:rPr>
                <w:rFonts w:ascii="Times New Roman" w:hAnsi="Times New Roman"/>
                <w:sz w:val="26"/>
                <w:szCs w:val="26"/>
              </w:rPr>
              <w:t>0,3 процента</w:t>
            </w:r>
          </w:p>
        </w:tc>
      </w:tr>
      <w:tr w:rsidR="0015136C" w:rsidRPr="0015136C" w:rsidTr="00287B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36C" w:rsidRPr="0015136C" w:rsidRDefault="0015136C" w:rsidP="00287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5136C">
              <w:rPr>
                <w:rFonts w:ascii="Times New Roman" w:hAnsi="Times New Roman"/>
                <w:sz w:val="26"/>
                <w:szCs w:val="26"/>
              </w:rPr>
              <w:t>Объекты налогообложения, включенные в перечень, определяемый в соответствии с пунктом 7 статьи 378.2  Налогового кодекса Российской Федерации;</w:t>
            </w:r>
          </w:p>
          <w:p w:rsidR="0015136C" w:rsidRPr="0015136C" w:rsidRDefault="0015136C" w:rsidP="00287B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5136C">
              <w:rPr>
                <w:rFonts w:ascii="Times New Roman" w:hAnsi="Times New Roman"/>
                <w:sz w:val="26"/>
                <w:szCs w:val="26"/>
              </w:rPr>
              <w:t xml:space="preserve">объекты налогообложения, предусмотренные абзацем вторым пункта 10 статьи 378.2 Налогового кодекса </w:t>
            </w:r>
            <w:r w:rsidRPr="0015136C">
              <w:rPr>
                <w:rFonts w:ascii="Times New Roman" w:hAnsi="Times New Roman"/>
                <w:sz w:val="26"/>
                <w:szCs w:val="26"/>
              </w:rPr>
              <w:lastRenderedPageBreak/>
              <w:t>Российской Федерации;</w:t>
            </w:r>
          </w:p>
          <w:p w:rsidR="0015136C" w:rsidRPr="0015136C" w:rsidRDefault="0015136C" w:rsidP="00287B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5136C" w:rsidRPr="0015136C" w:rsidRDefault="0015136C" w:rsidP="00287B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5136C">
              <w:rPr>
                <w:rFonts w:ascii="Times New Roman" w:hAnsi="Times New Roman"/>
                <w:sz w:val="26"/>
                <w:szCs w:val="26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136C" w:rsidRPr="0015136C" w:rsidRDefault="0015136C" w:rsidP="00287B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36C">
              <w:rPr>
                <w:rFonts w:ascii="Times New Roman" w:hAnsi="Times New Roman"/>
                <w:sz w:val="26"/>
                <w:szCs w:val="26"/>
              </w:rPr>
              <w:lastRenderedPageBreak/>
              <w:t>2 процента</w:t>
            </w:r>
          </w:p>
        </w:tc>
      </w:tr>
      <w:tr w:rsidR="0015136C" w:rsidRPr="0015136C" w:rsidTr="00287B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136C" w:rsidRPr="0015136C" w:rsidRDefault="0015136C" w:rsidP="00287B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15136C">
              <w:rPr>
                <w:rFonts w:ascii="Times New Roman" w:hAnsi="Times New Roman"/>
                <w:sz w:val="26"/>
                <w:szCs w:val="26"/>
              </w:rPr>
              <w:lastRenderedPageBreak/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136C" w:rsidRPr="0015136C" w:rsidRDefault="0015136C" w:rsidP="00287B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36C">
              <w:rPr>
                <w:rFonts w:ascii="Times New Roman" w:hAnsi="Times New Roman"/>
                <w:sz w:val="26"/>
                <w:szCs w:val="26"/>
              </w:rPr>
              <w:t>0,5 процента</w:t>
            </w:r>
          </w:p>
        </w:tc>
      </w:tr>
    </w:tbl>
    <w:p w:rsidR="0015136C" w:rsidRPr="0015136C" w:rsidRDefault="0015136C" w:rsidP="001513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5136C" w:rsidRPr="0015136C" w:rsidRDefault="0015136C" w:rsidP="0015136C">
      <w:pPr>
        <w:pStyle w:val="ConsPlusNormal"/>
        <w:ind w:firstLine="540"/>
        <w:jc w:val="both"/>
        <w:outlineLvl w:val="0"/>
        <w:rPr>
          <w:sz w:val="26"/>
          <w:szCs w:val="26"/>
        </w:rPr>
      </w:pPr>
      <w:bookmarkStart w:id="41" w:name="Par62"/>
      <w:bookmarkEnd w:id="41"/>
      <w:r w:rsidRPr="0015136C">
        <w:rPr>
          <w:b/>
          <w:sz w:val="26"/>
          <w:szCs w:val="26"/>
        </w:rPr>
        <w:t>Статья 3.</w:t>
      </w:r>
      <w:r w:rsidRPr="0015136C">
        <w:rPr>
          <w:sz w:val="26"/>
          <w:szCs w:val="26"/>
        </w:rPr>
        <w:t xml:space="preserve"> Льготы по налогам.</w:t>
      </w:r>
    </w:p>
    <w:p w:rsidR="0015136C" w:rsidRPr="0015136C" w:rsidRDefault="0015136C" w:rsidP="0015136C">
      <w:pPr>
        <w:pStyle w:val="ConsPlusNormal"/>
        <w:jc w:val="both"/>
        <w:rPr>
          <w:sz w:val="26"/>
          <w:szCs w:val="26"/>
        </w:rPr>
      </w:pPr>
    </w:p>
    <w:p w:rsidR="0015136C" w:rsidRPr="0015136C" w:rsidRDefault="0015136C" w:rsidP="0015136C">
      <w:pPr>
        <w:pStyle w:val="ConsPlusNormal"/>
        <w:jc w:val="both"/>
        <w:rPr>
          <w:sz w:val="26"/>
          <w:szCs w:val="26"/>
        </w:rPr>
      </w:pPr>
      <w:r w:rsidRPr="0015136C">
        <w:rPr>
          <w:sz w:val="26"/>
          <w:szCs w:val="26"/>
        </w:rPr>
        <w:t xml:space="preserve"> Право на налоговую льготу  категориям налогоплательщиков, являющихся плательщиками налога на имущество, устанавливается в соответствии с Налоговым кодексом Российской Федерации.</w:t>
      </w:r>
    </w:p>
    <w:p w:rsidR="0015136C" w:rsidRPr="0015136C" w:rsidRDefault="0015136C" w:rsidP="0015136C">
      <w:pPr>
        <w:pStyle w:val="ConsPlusNormal"/>
        <w:jc w:val="both"/>
        <w:rPr>
          <w:sz w:val="26"/>
          <w:szCs w:val="26"/>
        </w:rPr>
      </w:pPr>
    </w:p>
    <w:p w:rsidR="0015136C" w:rsidRPr="0015136C" w:rsidRDefault="0015136C" w:rsidP="0015136C">
      <w:pPr>
        <w:pStyle w:val="ConsPlusNormal"/>
        <w:ind w:firstLine="540"/>
        <w:jc w:val="both"/>
        <w:rPr>
          <w:sz w:val="26"/>
          <w:szCs w:val="26"/>
        </w:rPr>
      </w:pPr>
      <w:r w:rsidRPr="0015136C">
        <w:rPr>
          <w:b/>
          <w:sz w:val="26"/>
          <w:szCs w:val="26"/>
        </w:rPr>
        <w:t>Статья 4.</w:t>
      </w:r>
      <w:r w:rsidRPr="0015136C">
        <w:rPr>
          <w:sz w:val="26"/>
          <w:szCs w:val="26"/>
        </w:rPr>
        <w:t xml:space="preserve"> Порядок исчисления и уплаты налогов.</w:t>
      </w:r>
    </w:p>
    <w:p w:rsidR="0015136C" w:rsidRPr="0015136C" w:rsidRDefault="0015136C" w:rsidP="0015136C">
      <w:pPr>
        <w:pStyle w:val="ConsPlusNormal"/>
        <w:ind w:firstLine="540"/>
        <w:jc w:val="both"/>
        <w:rPr>
          <w:sz w:val="26"/>
          <w:szCs w:val="26"/>
        </w:rPr>
      </w:pPr>
    </w:p>
    <w:p w:rsidR="0015136C" w:rsidRPr="0015136C" w:rsidRDefault="0015136C" w:rsidP="0015136C">
      <w:pPr>
        <w:pStyle w:val="ConsPlusNormal"/>
        <w:jc w:val="both"/>
        <w:rPr>
          <w:sz w:val="26"/>
          <w:szCs w:val="26"/>
        </w:rPr>
      </w:pPr>
      <w:r w:rsidRPr="0015136C">
        <w:rPr>
          <w:sz w:val="26"/>
          <w:szCs w:val="26"/>
        </w:rPr>
        <w:t xml:space="preserve">        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базы, с учетом особенностей установленных статьей 408 Налогового кодекса РФ.</w:t>
      </w:r>
    </w:p>
    <w:p w:rsidR="0015136C" w:rsidRPr="0015136C" w:rsidRDefault="0015136C" w:rsidP="0015136C">
      <w:pPr>
        <w:pStyle w:val="ConsPlusNormal"/>
        <w:jc w:val="both"/>
        <w:rPr>
          <w:sz w:val="26"/>
          <w:szCs w:val="26"/>
        </w:rPr>
      </w:pPr>
      <w:r w:rsidRPr="0015136C">
        <w:rPr>
          <w:sz w:val="26"/>
          <w:szCs w:val="26"/>
        </w:rPr>
        <w:t xml:space="preserve">        2. Сумма налога исчисляется на основании сведений, представленных в налоговые органы в соответствии с Налоговым кодексом Российской Федерации.</w:t>
      </w:r>
    </w:p>
    <w:p w:rsidR="0015136C" w:rsidRPr="0015136C" w:rsidRDefault="0015136C" w:rsidP="0015136C">
      <w:pPr>
        <w:pStyle w:val="ConsPlusNormal"/>
        <w:jc w:val="both"/>
        <w:rPr>
          <w:sz w:val="26"/>
          <w:szCs w:val="26"/>
        </w:rPr>
      </w:pPr>
      <w:r w:rsidRPr="0015136C">
        <w:rPr>
          <w:sz w:val="26"/>
          <w:szCs w:val="26"/>
        </w:rPr>
        <w:t xml:space="preserve">         3. В отношении  объектов  налогообложения,  права на которые возникли до дня вступления в силу Федерального </w:t>
      </w:r>
      <w:hyperlink r:id="rId20" w:history="1">
        <w:r w:rsidRPr="0015136C">
          <w:rPr>
            <w:rStyle w:val="af0"/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21.07.1997 </w:t>
      </w:r>
      <w:r w:rsidRPr="0015136C">
        <w:rPr>
          <w:sz w:val="26"/>
          <w:szCs w:val="26"/>
        </w:rPr>
        <w:t>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</w:p>
    <w:p w:rsidR="0015136C" w:rsidRPr="0015136C" w:rsidRDefault="0015136C" w:rsidP="0015136C">
      <w:pPr>
        <w:pStyle w:val="ConsPlusNormal"/>
        <w:ind w:firstLine="540"/>
        <w:jc w:val="both"/>
        <w:rPr>
          <w:sz w:val="26"/>
          <w:szCs w:val="26"/>
        </w:rPr>
      </w:pPr>
      <w:r w:rsidRPr="0015136C">
        <w:rPr>
          <w:sz w:val="26"/>
          <w:szCs w:val="26"/>
        </w:rPr>
        <w:t>4. В отношении объекта налогообложения, образованного в течение налогового периода, налоговая база в данном периоде определятся как его кадастровая стоимость на дату постановки такого объекта на государственный кадастровый учет.</w:t>
      </w:r>
    </w:p>
    <w:p w:rsidR="0015136C" w:rsidRPr="0015136C" w:rsidRDefault="0015136C" w:rsidP="0015136C">
      <w:pPr>
        <w:pStyle w:val="ConsPlusNormal"/>
        <w:ind w:firstLine="540"/>
        <w:jc w:val="both"/>
        <w:rPr>
          <w:sz w:val="26"/>
          <w:szCs w:val="26"/>
        </w:rPr>
      </w:pPr>
      <w:r w:rsidRPr="0015136C">
        <w:rPr>
          <w:sz w:val="26"/>
          <w:szCs w:val="26"/>
        </w:rPr>
        <w:t xml:space="preserve">5. В отношении имущества, перешедшего по наследству физическому лицу, налог исчисляется со дня </w:t>
      </w:r>
      <w:hyperlink r:id="rId21" w:history="1">
        <w:r w:rsidRPr="0015136C">
          <w:rPr>
            <w:rStyle w:val="af0"/>
            <w:sz w:val="26"/>
            <w:szCs w:val="26"/>
          </w:rPr>
          <w:t>открытия наследства</w:t>
        </w:r>
      </w:hyperlink>
      <w:r w:rsidRPr="0015136C">
        <w:rPr>
          <w:sz w:val="26"/>
          <w:szCs w:val="26"/>
        </w:rPr>
        <w:t>.</w:t>
      </w:r>
    </w:p>
    <w:p w:rsidR="0015136C" w:rsidRPr="0015136C" w:rsidRDefault="0015136C" w:rsidP="0015136C">
      <w:pPr>
        <w:pStyle w:val="ConsPlusNormal"/>
        <w:ind w:firstLine="540"/>
        <w:jc w:val="both"/>
        <w:rPr>
          <w:sz w:val="26"/>
          <w:szCs w:val="26"/>
        </w:rPr>
      </w:pPr>
      <w:r w:rsidRPr="0015136C">
        <w:rPr>
          <w:sz w:val="26"/>
          <w:szCs w:val="26"/>
        </w:rPr>
        <w:t>6.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в соответствии с особенностями установленными статьей 408 Налогового кодекса РФ.</w:t>
      </w:r>
    </w:p>
    <w:p w:rsidR="0015136C" w:rsidRPr="0015136C" w:rsidRDefault="0015136C" w:rsidP="0015136C">
      <w:pPr>
        <w:pStyle w:val="ConsPlusNormal"/>
        <w:ind w:firstLine="540"/>
        <w:jc w:val="both"/>
        <w:rPr>
          <w:sz w:val="26"/>
          <w:szCs w:val="26"/>
        </w:rPr>
      </w:pPr>
      <w:r w:rsidRPr="0015136C">
        <w:rPr>
          <w:sz w:val="26"/>
          <w:szCs w:val="26"/>
        </w:rPr>
        <w:t>7.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15136C" w:rsidRPr="0015136C" w:rsidRDefault="0015136C" w:rsidP="0015136C">
      <w:pPr>
        <w:pStyle w:val="ConsPlusNormal"/>
        <w:ind w:firstLine="540"/>
        <w:jc w:val="both"/>
        <w:rPr>
          <w:sz w:val="26"/>
          <w:szCs w:val="26"/>
        </w:rPr>
      </w:pPr>
      <w:r w:rsidRPr="0015136C">
        <w:rPr>
          <w:sz w:val="26"/>
          <w:szCs w:val="26"/>
        </w:rPr>
        <w:t>8. Налоговые уведомления об уплате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15136C" w:rsidRPr="0015136C" w:rsidRDefault="0015136C" w:rsidP="0015136C">
      <w:pPr>
        <w:pStyle w:val="ConsPlusNormal"/>
        <w:ind w:firstLine="540"/>
        <w:jc w:val="both"/>
        <w:rPr>
          <w:sz w:val="26"/>
          <w:szCs w:val="26"/>
        </w:rPr>
      </w:pPr>
      <w:r w:rsidRPr="0015136C">
        <w:rPr>
          <w:sz w:val="26"/>
          <w:szCs w:val="26"/>
        </w:rPr>
        <w:t>9. Уплата налога производится не позднее 1 декабря года, следующего за годом, за который исчислен налог.</w:t>
      </w:r>
    </w:p>
    <w:p w:rsidR="0015136C" w:rsidRPr="0015136C" w:rsidRDefault="0015136C" w:rsidP="0015136C">
      <w:pPr>
        <w:pStyle w:val="ConsPlusNormal"/>
        <w:ind w:firstLine="540"/>
        <w:jc w:val="both"/>
        <w:rPr>
          <w:sz w:val="26"/>
          <w:szCs w:val="26"/>
        </w:rPr>
      </w:pPr>
    </w:p>
    <w:p w:rsidR="0015136C" w:rsidRPr="0015136C" w:rsidRDefault="0015136C" w:rsidP="0015136C">
      <w:pPr>
        <w:pStyle w:val="ConsPlusNormal"/>
        <w:ind w:firstLine="540"/>
        <w:jc w:val="both"/>
        <w:rPr>
          <w:sz w:val="26"/>
          <w:szCs w:val="26"/>
        </w:rPr>
      </w:pPr>
    </w:p>
    <w:p w:rsidR="0015136C" w:rsidRPr="0015136C" w:rsidRDefault="0015136C" w:rsidP="0015136C">
      <w:pPr>
        <w:pStyle w:val="ConsPlusNormal"/>
        <w:ind w:firstLine="540"/>
        <w:jc w:val="both"/>
        <w:rPr>
          <w:sz w:val="26"/>
          <w:szCs w:val="26"/>
        </w:rPr>
      </w:pPr>
    </w:p>
    <w:p w:rsidR="0015136C" w:rsidRPr="0015136C" w:rsidRDefault="0015136C" w:rsidP="0015136C">
      <w:pPr>
        <w:pStyle w:val="ConsPlusNormal"/>
        <w:tabs>
          <w:tab w:val="left" w:pos="284"/>
        </w:tabs>
        <w:ind w:left="284" w:right="422"/>
        <w:jc w:val="both"/>
        <w:rPr>
          <w:sz w:val="26"/>
          <w:szCs w:val="26"/>
        </w:rPr>
      </w:pPr>
      <w:r w:rsidRPr="0015136C">
        <w:rPr>
          <w:b/>
          <w:sz w:val="26"/>
          <w:szCs w:val="26"/>
        </w:rPr>
        <w:t xml:space="preserve">Статья 5. </w:t>
      </w:r>
      <w:r w:rsidRPr="0015136C">
        <w:rPr>
          <w:sz w:val="26"/>
          <w:szCs w:val="26"/>
        </w:rPr>
        <w:t>Заключительные положения.</w:t>
      </w:r>
    </w:p>
    <w:p w:rsidR="0015136C" w:rsidRPr="0015136C" w:rsidRDefault="0015136C" w:rsidP="0015136C">
      <w:pPr>
        <w:pStyle w:val="ConsPlusNormal"/>
        <w:tabs>
          <w:tab w:val="left" w:pos="284"/>
        </w:tabs>
        <w:ind w:left="284" w:right="422"/>
        <w:jc w:val="both"/>
        <w:rPr>
          <w:b/>
          <w:sz w:val="26"/>
          <w:szCs w:val="26"/>
        </w:rPr>
      </w:pPr>
    </w:p>
    <w:p w:rsidR="0015136C" w:rsidRPr="0015136C" w:rsidRDefault="0015136C" w:rsidP="0015136C">
      <w:pPr>
        <w:pStyle w:val="ConsPlusNormal"/>
        <w:numPr>
          <w:ilvl w:val="0"/>
          <w:numId w:val="18"/>
        </w:numPr>
        <w:tabs>
          <w:tab w:val="left" w:pos="284"/>
        </w:tabs>
        <w:ind w:right="422"/>
        <w:jc w:val="both"/>
        <w:rPr>
          <w:sz w:val="26"/>
          <w:szCs w:val="26"/>
        </w:rPr>
      </w:pPr>
      <w:r w:rsidRPr="0015136C">
        <w:rPr>
          <w:sz w:val="26"/>
          <w:szCs w:val="26"/>
        </w:rPr>
        <w:t>Настоящее Решение вступает в силу с 1 января 2023 года.</w:t>
      </w:r>
    </w:p>
    <w:p w:rsidR="0015136C" w:rsidRPr="0015136C" w:rsidRDefault="0015136C" w:rsidP="0015136C">
      <w:pPr>
        <w:pStyle w:val="ConsPlusNormal"/>
        <w:tabs>
          <w:tab w:val="left" w:pos="284"/>
        </w:tabs>
        <w:ind w:left="645" w:right="422"/>
        <w:jc w:val="both"/>
        <w:rPr>
          <w:b/>
          <w:sz w:val="26"/>
          <w:szCs w:val="26"/>
        </w:rPr>
      </w:pPr>
    </w:p>
    <w:p w:rsidR="0015136C" w:rsidRPr="0015136C" w:rsidRDefault="0015136C" w:rsidP="0015136C">
      <w:pPr>
        <w:pStyle w:val="ConsPlusTitle"/>
        <w:widowControl/>
        <w:ind w:right="422"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136C">
        <w:rPr>
          <w:rFonts w:ascii="Times New Roman" w:hAnsi="Times New Roman" w:cs="Times New Roman"/>
          <w:b w:val="0"/>
          <w:sz w:val="26"/>
          <w:szCs w:val="26"/>
        </w:rPr>
        <w:t>2. Со дня вступления в силу настоящего Решения признать утратившим силу Решение Собрания представителей городского поселения Петра Дубрава муниципального района Волжский Самарской области от 06.10.2021г. № 64 «Об установлении налога на имущество физических лиц на территории городского поселения Петра Дубрава».</w:t>
      </w:r>
    </w:p>
    <w:p w:rsidR="0015136C" w:rsidRPr="0015136C" w:rsidRDefault="0015136C" w:rsidP="0015136C">
      <w:pPr>
        <w:pStyle w:val="ConsPlusNormal"/>
        <w:tabs>
          <w:tab w:val="left" w:pos="284"/>
        </w:tabs>
        <w:ind w:right="422"/>
        <w:jc w:val="both"/>
        <w:rPr>
          <w:sz w:val="26"/>
          <w:szCs w:val="26"/>
        </w:rPr>
      </w:pPr>
      <w:r w:rsidRPr="0015136C">
        <w:rPr>
          <w:sz w:val="26"/>
          <w:szCs w:val="26"/>
        </w:rPr>
        <w:tab/>
      </w:r>
    </w:p>
    <w:p w:rsidR="0015136C" w:rsidRPr="0015136C" w:rsidRDefault="0015136C" w:rsidP="0015136C">
      <w:pPr>
        <w:pStyle w:val="ad"/>
        <w:numPr>
          <w:ilvl w:val="0"/>
          <w:numId w:val="19"/>
        </w:numPr>
        <w:spacing w:line="240" w:lineRule="atLeast"/>
        <w:jc w:val="both"/>
        <w:rPr>
          <w:color w:val="000000"/>
          <w:sz w:val="26"/>
          <w:szCs w:val="26"/>
        </w:rPr>
      </w:pPr>
      <w:r w:rsidRPr="0015136C">
        <w:rPr>
          <w:sz w:val="26"/>
          <w:szCs w:val="26"/>
        </w:rPr>
        <w:t>Опубликовать настоящее Решение в</w:t>
      </w:r>
      <w:r>
        <w:rPr>
          <w:sz w:val="26"/>
          <w:szCs w:val="26"/>
        </w:rPr>
        <w:t xml:space="preserve"> </w:t>
      </w:r>
      <w:r w:rsidRPr="0015136C">
        <w:rPr>
          <w:color w:val="000000"/>
          <w:sz w:val="26"/>
          <w:szCs w:val="26"/>
        </w:rPr>
        <w:t>печатном средстве информации городского поселения Петра Дубрава  «Голос Дубравы».</w:t>
      </w:r>
    </w:p>
    <w:p w:rsidR="0015136C" w:rsidRPr="0015136C" w:rsidRDefault="0015136C" w:rsidP="0015136C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15136C" w:rsidRPr="0015136C" w:rsidRDefault="0015136C" w:rsidP="0015136C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15136C" w:rsidRPr="0015136C" w:rsidRDefault="0015136C" w:rsidP="0015136C">
      <w:pPr>
        <w:pStyle w:val="ConsPlusNormal"/>
        <w:tabs>
          <w:tab w:val="left" w:pos="284"/>
        </w:tabs>
        <w:ind w:left="284" w:right="422"/>
        <w:jc w:val="both"/>
        <w:rPr>
          <w:sz w:val="26"/>
          <w:szCs w:val="26"/>
        </w:rPr>
      </w:pPr>
      <w:r w:rsidRPr="0015136C">
        <w:rPr>
          <w:sz w:val="26"/>
          <w:szCs w:val="26"/>
        </w:rPr>
        <w:tab/>
      </w:r>
    </w:p>
    <w:p w:rsidR="0015136C" w:rsidRDefault="0015136C" w:rsidP="0015136C">
      <w:pPr>
        <w:pStyle w:val="ConsPlusNormal"/>
        <w:jc w:val="both"/>
        <w:rPr>
          <w:sz w:val="26"/>
          <w:szCs w:val="26"/>
        </w:rPr>
      </w:pPr>
      <w:r w:rsidRPr="0015136C">
        <w:rPr>
          <w:sz w:val="26"/>
          <w:szCs w:val="26"/>
        </w:rPr>
        <w:t>И.о. Главы городского поселения</w:t>
      </w:r>
    </w:p>
    <w:p w:rsidR="0015136C" w:rsidRPr="0015136C" w:rsidRDefault="0015136C" w:rsidP="0015136C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Петра Дубрава                                    </w:t>
      </w:r>
      <w:r w:rsidRPr="0015136C">
        <w:rPr>
          <w:sz w:val="26"/>
          <w:szCs w:val="26"/>
        </w:rPr>
        <w:t xml:space="preserve">                                             </w:t>
      </w:r>
      <w:proofErr w:type="spellStart"/>
      <w:r w:rsidRPr="0015136C">
        <w:rPr>
          <w:sz w:val="26"/>
          <w:szCs w:val="26"/>
        </w:rPr>
        <w:t>Г.В.Чернышов</w:t>
      </w:r>
      <w:proofErr w:type="spellEnd"/>
    </w:p>
    <w:p w:rsidR="0015136C" w:rsidRPr="0015136C" w:rsidRDefault="0015136C" w:rsidP="0015136C">
      <w:pPr>
        <w:pStyle w:val="ConsPlusNormal"/>
        <w:jc w:val="both"/>
        <w:rPr>
          <w:sz w:val="26"/>
          <w:szCs w:val="26"/>
        </w:rPr>
      </w:pPr>
    </w:p>
    <w:p w:rsidR="0015136C" w:rsidRPr="0015136C" w:rsidRDefault="0015136C" w:rsidP="0015136C">
      <w:pPr>
        <w:pStyle w:val="ConsPlusNormal"/>
        <w:jc w:val="both"/>
        <w:rPr>
          <w:sz w:val="26"/>
          <w:szCs w:val="26"/>
        </w:rPr>
      </w:pPr>
    </w:p>
    <w:p w:rsidR="0015136C" w:rsidRPr="0015136C" w:rsidRDefault="0015136C" w:rsidP="0015136C">
      <w:pPr>
        <w:pStyle w:val="ConsPlusNormal"/>
        <w:jc w:val="both"/>
        <w:rPr>
          <w:sz w:val="26"/>
          <w:szCs w:val="26"/>
        </w:rPr>
      </w:pPr>
    </w:p>
    <w:p w:rsidR="0015136C" w:rsidRPr="0015136C" w:rsidRDefault="0015136C" w:rsidP="0015136C">
      <w:pPr>
        <w:pStyle w:val="ConsPlusNormal"/>
        <w:jc w:val="both"/>
        <w:rPr>
          <w:sz w:val="26"/>
          <w:szCs w:val="26"/>
        </w:rPr>
      </w:pPr>
      <w:r w:rsidRPr="0015136C">
        <w:rPr>
          <w:sz w:val="26"/>
          <w:szCs w:val="26"/>
        </w:rPr>
        <w:t xml:space="preserve">Председатель Собрания Представителей                                     </w:t>
      </w:r>
      <w:proofErr w:type="spellStart"/>
      <w:r w:rsidRPr="0015136C">
        <w:rPr>
          <w:sz w:val="26"/>
          <w:szCs w:val="26"/>
        </w:rPr>
        <w:t>Л.Н.Ларюшина</w:t>
      </w:r>
      <w:proofErr w:type="spellEnd"/>
    </w:p>
    <w:p w:rsidR="00D108A2" w:rsidRPr="0015136C" w:rsidRDefault="00D108A2" w:rsidP="00D108A2">
      <w:pPr>
        <w:rPr>
          <w:rFonts w:ascii="Times New Roman" w:hAnsi="Times New Roman" w:cs="Times New Roman"/>
          <w:sz w:val="26"/>
          <w:szCs w:val="26"/>
        </w:rPr>
      </w:pPr>
    </w:p>
    <w:p w:rsidR="00D108A2" w:rsidRPr="0015136C" w:rsidRDefault="00D108A2" w:rsidP="00D108A2">
      <w:pPr>
        <w:rPr>
          <w:sz w:val="26"/>
          <w:szCs w:val="26"/>
        </w:rPr>
      </w:pPr>
    </w:p>
    <w:p w:rsidR="00D108A2" w:rsidRPr="0015136C" w:rsidRDefault="00D108A2" w:rsidP="00D108A2">
      <w:pPr>
        <w:rPr>
          <w:sz w:val="26"/>
          <w:szCs w:val="26"/>
        </w:rPr>
      </w:pPr>
    </w:p>
    <w:p w:rsidR="00097D8E" w:rsidRPr="0015136C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7D8E" w:rsidRPr="0015136C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7D8E" w:rsidRPr="0015136C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7D8E" w:rsidRPr="0015136C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7D8E" w:rsidRPr="0015136C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D8E" w:rsidRPr="00097D8E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D8E" w:rsidRPr="00097D8E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D8E" w:rsidRPr="00097D8E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D8E" w:rsidRPr="00097D8E" w:rsidRDefault="00097D8E" w:rsidP="00097D8E">
      <w:pPr>
        <w:tabs>
          <w:tab w:val="left" w:pos="5670"/>
        </w:tabs>
        <w:spacing w:line="240" w:lineRule="auto"/>
        <w:ind w:right="-13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6B2" w:rsidRDefault="000916B2" w:rsidP="0009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916B2" w:rsidRDefault="000916B2" w:rsidP="0009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916B2" w:rsidRPr="00185DDF" w:rsidRDefault="000916B2" w:rsidP="0009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567"/>
        <w:gridCol w:w="3719"/>
      </w:tblGrid>
      <w:tr w:rsidR="000916B2" w:rsidRPr="003838DC" w:rsidTr="000916B2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0916B2" w:rsidRPr="001D3220" w:rsidRDefault="000916B2" w:rsidP="004B7640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0916B2" w:rsidRPr="001D3220" w:rsidRDefault="000916B2" w:rsidP="004B7640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567" w:type="dxa"/>
            <w:shd w:val="clear" w:color="auto" w:fill="D6E3BC" w:themeFill="accent3" w:themeFillTint="66"/>
          </w:tcPr>
          <w:p w:rsidR="000916B2" w:rsidRPr="001D3220" w:rsidRDefault="000916B2" w:rsidP="004B76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916B2" w:rsidRPr="001D3220" w:rsidRDefault="000916B2" w:rsidP="004B76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proofErr w:type="spell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916B2" w:rsidRPr="001D3220" w:rsidRDefault="000916B2" w:rsidP="004B76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916B2" w:rsidRPr="001D3220" w:rsidRDefault="000916B2" w:rsidP="004B76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916B2" w:rsidRPr="001D3220" w:rsidRDefault="000916B2" w:rsidP="004B76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0916B2" w:rsidRPr="001D3220" w:rsidRDefault="000916B2" w:rsidP="004B76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916B2" w:rsidRPr="001D3220" w:rsidRDefault="000916B2" w:rsidP="004B76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916B2" w:rsidRPr="001D3220" w:rsidRDefault="000916B2" w:rsidP="004B76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0916B2" w:rsidRPr="001D3220" w:rsidRDefault="000916B2" w:rsidP="004B76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0916B2" w:rsidRPr="001D3220" w:rsidRDefault="000916B2" w:rsidP="004B76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9" w:type="dxa"/>
            <w:shd w:val="clear" w:color="auto" w:fill="D6E3BC" w:themeFill="accent3" w:themeFillTint="66"/>
          </w:tcPr>
          <w:p w:rsidR="000916B2" w:rsidRPr="001D3220" w:rsidRDefault="000916B2" w:rsidP="004B76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916B2" w:rsidRPr="001D3220" w:rsidRDefault="000916B2" w:rsidP="004B76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0916B2" w:rsidRPr="001D3220" w:rsidRDefault="000916B2" w:rsidP="004B76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0916B2" w:rsidRPr="001D3220" w:rsidRDefault="000916B2" w:rsidP="004B76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0916B2" w:rsidRPr="001D3220" w:rsidRDefault="000916B2" w:rsidP="004B76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0916B2" w:rsidRPr="001D3220" w:rsidRDefault="000916B2" w:rsidP="004B76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0916B2" w:rsidRPr="00C86A5F" w:rsidRDefault="000916B2" w:rsidP="00091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4B7640" w:rsidRPr="000916B2" w:rsidRDefault="004B7640">
      <w:pPr>
        <w:rPr>
          <w:lang w:val="en-US"/>
        </w:rPr>
      </w:pPr>
    </w:p>
    <w:sectPr w:rsidR="004B7640" w:rsidRPr="000916B2" w:rsidSect="00B65526">
      <w:headerReference w:type="default" r:id="rId22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26" w:rsidRPr="00E64D57" w:rsidRDefault="00B65526" w:rsidP="004B7640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CC3E79">
      <w:rPr>
        <w:rFonts w:ascii="Times New Roman" w:hAnsi="Times New Roman"/>
        <w:b/>
        <w:noProof/>
        <w:color w:val="003300"/>
        <w:sz w:val="16"/>
        <w:szCs w:val="16"/>
      </w:rPr>
      <w:t>73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6AF1B85"/>
    <w:multiLevelType w:val="hybridMultilevel"/>
    <w:tmpl w:val="CD48DF1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12685218"/>
    <w:multiLevelType w:val="hybridMultilevel"/>
    <w:tmpl w:val="6F326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B152D2"/>
    <w:multiLevelType w:val="hybridMultilevel"/>
    <w:tmpl w:val="BF2ED05C"/>
    <w:lvl w:ilvl="0" w:tplc="736C83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19F44D1D"/>
    <w:multiLevelType w:val="hybridMultilevel"/>
    <w:tmpl w:val="C90C4754"/>
    <w:lvl w:ilvl="0" w:tplc="D652AA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FA4396"/>
    <w:multiLevelType w:val="hybridMultilevel"/>
    <w:tmpl w:val="21369F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>
    <w:nsid w:val="47DC14C9"/>
    <w:multiLevelType w:val="hybridMultilevel"/>
    <w:tmpl w:val="18444A10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532B630F"/>
    <w:multiLevelType w:val="hybridMultilevel"/>
    <w:tmpl w:val="67B046C8"/>
    <w:lvl w:ilvl="0" w:tplc="5238A668">
      <w:start w:val="3"/>
      <w:numFmt w:val="decimal"/>
      <w:lvlText w:val="%1."/>
      <w:lvlJc w:val="left"/>
      <w:pPr>
        <w:ind w:left="64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DFE1CDF"/>
    <w:multiLevelType w:val="hybridMultilevel"/>
    <w:tmpl w:val="B31A5C7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5FF75DC7"/>
    <w:multiLevelType w:val="hybridMultilevel"/>
    <w:tmpl w:val="E648E994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15">
    <w:nsid w:val="66AE7AAC"/>
    <w:multiLevelType w:val="hybridMultilevel"/>
    <w:tmpl w:val="C1A6A46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>
    <w:nsid w:val="75046B15"/>
    <w:multiLevelType w:val="hybridMultilevel"/>
    <w:tmpl w:val="5AF4B15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76980730"/>
    <w:multiLevelType w:val="hybridMultilevel"/>
    <w:tmpl w:val="86503B70"/>
    <w:lvl w:ilvl="0" w:tplc="AF18BEDE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E10B70"/>
    <w:multiLevelType w:val="hybridMultilevel"/>
    <w:tmpl w:val="F74CA792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13"/>
  </w:num>
  <w:num w:numId="10">
    <w:abstractNumId w:val="16"/>
  </w:num>
  <w:num w:numId="11">
    <w:abstractNumId w:val="7"/>
  </w:num>
  <w:num w:numId="12">
    <w:abstractNumId w:val="10"/>
  </w:num>
  <w:num w:numId="13">
    <w:abstractNumId w:val="18"/>
  </w:num>
  <w:num w:numId="14">
    <w:abstractNumId w:val="6"/>
  </w:num>
  <w:num w:numId="15">
    <w:abstractNumId w:val="14"/>
  </w:num>
  <w:num w:numId="16">
    <w:abstractNumId w:val="9"/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6B2"/>
    <w:rsid w:val="000916B2"/>
    <w:rsid w:val="00097D8E"/>
    <w:rsid w:val="0015136C"/>
    <w:rsid w:val="00172E4E"/>
    <w:rsid w:val="00233D74"/>
    <w:rsid w:val="00287B03"/>
    <w:rsid w:val="0045492E"/>
    <w:rsid w:val="004561FB"/>
    <w:rsid w:val="004B7640"/>
    <w:rsid w:val="00524C84"/>
    <w:rsid w:val="005D0771"/>
    <w:rsid w:val="006232F8"/>
    <w:rsid w:val="007B4023"/>
    <w:rsid w:val="00910DC8"/>
    <w:rsid w:val="00A361BF"/>
    <w:rsid w:val="00A67C4E"/>
    <w:rsid w:val="00A767CB"/>
    <w:rsid w:val="00AA4E68"/>
    <w:rsid w:val="00B0555B"/>
    <w:rsid w:val="00B65526"/>
    <w:rsid w:val="00B7265C"/>
    <w:rsid w:val="00BA02A8"/>
    <w:rsid w:val="00BC17DF"/>
    <w:rsid w:val="00BD3A54"/>
    <w:rsid w:val="00C11EF0"/>
    <w:rsid w:val="00C83315"/>
    <w:rsid w:val="00CC3E79"/>
    <w:rsid w:val="00CD623F"/>
    <w:rsid w:val="00D108A2"/>
    <w:rsid w:val="00DB266D"/>
    <w:rsid w:val="00DC72A0"/>
    <w:rsid w:val="00F1282D"/>
    <w:rsid w:val="00FE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B76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B7640"/>
    <w:rPr>
      <w:rFonts w:ascii="Arial" w:eastAsia="Times New Roman" w:hAnsi="Arial" w:cs="Times New Roman"/>
      <w:b/>
      <w:bCs/>
      <w:sz w:val="32"/>
      <w:szCs w:val="32"/>
    </w:rPr>
  </w:style>
  <w:style w:type="paragraph" w:styleId="a3">
    <w:name w:val="header"/>
    <w:basedOn w:val="a"/>
    <w:link w:val="a4"/>
    <w:unhideWhenUsed/>
    <w:rsid w:val="000916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0916B2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0916B2"/>
  </w:style>
  <w:style w:type="character" w:customStyle="1" w:styleId="FontStyle13">
    <w:name w:val="Font Style13"/>
    <w:basedOn w:val="a0"/>
    <w:uiPriority w:val="99"/>
    <w:rsid w:val="000916B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916B2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0916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916B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36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361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1B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1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mrcssattr">
    <w:name w:val="a0_mr_css_attr"/>
    <w:basedOn w:val="a0"/>
    <w:rsid w:val="00910DC8"/>
  </w:style>
  <w:style w:type="paragraph" w:customStyle="1" w:styleId="cxspmiddlemrcssattr">
    <w:name w:val="cxspmiddle_mr_css_attr"/>
    <w:basedOn w:val="a"/>
    <w:rsid w:val="0091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BD3A5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BD3A5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BD3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A767CB"/>
    <w:rPr>
      <w:rFonts w:ascii="Times New Roman" w:hAnsi="Times New Roman" w:cs="Times New Roman" w:hint="default"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CD62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pagenumber">
    <w:name w:val="page number"/>
    <w:rsid w:val="00AA4E68"/>
    <w:rPr>
      <w:sz w:val="20"/>
      <w:szCs w:val="24"/>
      <w:lang w:val="ru-RU"/>
    </w:rPr>
  </w:style>
  <w:style w:type="character" w:styleId="af0">
    <w:name w:val="Hyperlink"/>
    <w:basedOn w:val="a0"/>
    <w:uiPriority w:val="99"/>
    <w:semiHidden/>
    <w:unhideWhenUsed/>
    <w:rsid w:val="00172E4E"/>
    <w:rPr>
      <w:color w:val="0000FF"/>
      <w:u w:val="single"/>
    </w:rPr>
  </w:style>
  <w:style w:type="paragraph" w:customStyle="1" w:styleId="ConsPlusTitle">
    <w:name w:val="ConsPlusTitle"/>
    <w:rsid w:val="001513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18" Type="http://schemas.openxmlformats.org/officeDocument/2006/relationships/hyperlink" Target="consultantplus://offline/ref=1F9E42F09B863E38EBCE9142CB5694EBE042749BFE9C2B0AD88EAF1550226BB916A2FB45EEC71043h9J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D2421060151B53693D81FA49AE1693195FC23D4F514AD3297F44D5656088BE2CA0B435748E6E8464cCM" TargetMode="Externa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1F9E42F09B863E38EBCE9142CB5694EBE041759BFC9A2B0AD88EAF1550226BB916A2FB45EEC71844h9J4M" TargetMode="External"/><Relationship Id="rId17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9E42F09B863E38EBCE9142CB5694EBE041759BFC9A2B0AD88EAF1550226BB916A2FB45EEC71246h9J0M" TargetMode="External"/><Relationship Id="rId20" Type="http://schemas.openxmlformats.org/officeDocument/2006/relationships/hyperlink" Target="consultantplus://offline/ref=ABD2421060151B53693D81FA49AE1693195DCC394B5D4AD3297F44D56566c0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F9E42F09B863E38EBCE9142CB5694EBE041759BFC9A2B0AD88EAF1550226BB916A2FB45EEC71246h9J1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9E42F09B863E38EBCE9142CB5694EBE041759BF8982B0AD88EAF1550226BB916A2FB45EEC71146h9J8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F9E42F09B863E38EBCE9142CB5694EBE041759BFC9A2B0AD88EAF1550226BB916A2FB45EEC71240h9J4M" TargetMode="External"/><Relationship Id="rId19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E42F09B863E38EBCE9142CB5694EBE041759BFC9A2B0AD88EAF1550226BB916A2FB45EEC71242h9J2M" TargetMode="External"/><Relationship Id="rId14" Type="http://schemas.openxmlformats.org/officeDocument/2006/relationships/hyperlink" Target="consultantplus://offline/ref=1F9E42F09B863E38EBCE9142CB5694EBE041759AFF962B0AD88EAF1550226BB916A2FB45EEC71146h9J8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BD2D-B069-4A2E-AFF4-F1788030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73</Pages>
  <Words>20318</Words>
  <Characters>115815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2022-10-26T07:38:00Z</cp:lastPrinted>
  <dcterms:created xsi:type="dcterms:W3CDTF">2022-10-26T06:01:00Z</dcterms:created>
  <dcterms:modified xsi:type="dcterms:W3CDTF">2022-10-26T07:38:00Z</dcterms:modified>
</cp:coreProperties>
</file>