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D33752" w:rsidP="003D2B4D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1FFFBC" wp14:editId="0EA2B44E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A1EA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21.02.2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</w:t>
      </w:r>
      <w:r w:rsidR="000D41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DA1EA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174E3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174E3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 xml:space="preserve">жский Самарской области от </w:t>
      </w:r>
      <w:r w:rsidR="000D4179" w:rsidRPr="000D4179">
        <w:rPr>
          <w:rFonts w:ascii="Times New Roman" w:hAnsi="Times New Roman" w:cs="Times New Roman"/>
          <w:sz w:val="28"/>
          <w:szCs w:val="28"/>
        </w:rPr>
        <w:t>08</w:t>
      </w:r>
      <w:r w:rsidR="00CA3713" w:rsidRPr="000D4179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 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D91E3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D91E3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</w:t>
      </w:r>
      <w:r w:rsidR="00D91E36">
        <w:rPr>
          <w:rFonts w:ascii="Times New Roman" w:hAnsi="Times New Roman" w:cs="Times New Roman"/>
          <w:sz w:val="28"/>
          <w:szCs w:val="28"/>
        </w:rPr>
        <w:t>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95594F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февраля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</w:t>
      </w:r>
      <w:r w:rsidR="000D63C2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4179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28</w:t>
      </w:r>
      <w:r w:rsidR="002428D2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4179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февраля</w:t>
      </w:r>
      <w:r w:rsidR="00410D20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 и 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Default="00804930" w:rsidP="0095594F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91E36" w:rsidRPr="0095594F" w:rsidRDefault="00D91E36" w:rsidP="00D91E36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16.00, с учетом мер по обеспечению санитарно-эпидемиологического благополучия населения в соответствии с Постановлением Губернатора Самарской области «О внесении изменений в постановление Губернатора Самарской области от 16.12.2020 №365 «О дальнейших мерах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D91E36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t>-19) на территории Самарской области» от 11.10.2021 №241.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>марта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</w:t>
      </w:r>
      <w:r w:rsidR="003A30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 xml:space="preserve">Голос 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lastRenderedPageBreak/>
        <w:t>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E4D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Default="006E6591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B818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EA2" w:rsidRDefault="00DA1EA2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DA1EA2" w:rsidRPr="00DA1EA2" w:rsidRDefault="00DA1EA2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EA2">
        <w:rPr>
          <w:rFonts w:ascii="Times New Roman" w:eastAsia="Arial Unicode MS" w:hAnsi="Times New Roman" w:cs="Times New Roman"/>
          <w:kern w:val="1"/>
          <w:sz w:val="26"/>
          <w:szCs w:val="26"/>
        </w:rPr>
        <w:t>Бибаев В.Ф. 226-28-88</w:t>
      </w:r>
    </w:p>
    <w:sectPr w:rsidR="00DA1EA2" w:rsidRPr="00DA1EA2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A" w:rsidRDefault="009C53EA" w:rsidP="00B2552E">
      <w:pPr>
        <w:spacing w:after="0" w:line="240" w:lineRule="auto"/>
      </w:pPr>
      <w:r>
        <w:separator/>
      </w:r>
    </w:p>
  </w:endnote>
  <w:endnote w:type="continuationSeparator" w:id="0">
    <w:p w:rsidR="009C53EA" w:rsidRDefault="009C53EA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A" w:rsidRDefault="009C53EA" w:rsidP="00B2552E">
      <w:pPr>
        <w:spacing w:after="0" w:line="240" w:lineRule="auto"/>
      </w:pPr>
      <w:r>
        <w:separator/>
      </w:r>
    </w:p>
  </w:footnote>
  <w:footnote w:type="continuationSeparator" w:id="0">
    <w:p w:rsidR="009C53EA" w:rsidRDefault="009C53EA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EA2">
      <w:rPr>
        <w:rStyle w:val="a5"/>
        <w:noProof/>
      </w:rPr>
      <w:t>4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428D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9AF"/>
    <w:rsid w:val="006E6591"/>
    <w:rsid w:val="006F28F4"/>
    <w:rsid w:val="006F6C98"/>
    <w:rsid w:val="00721B24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C53EA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8189F"/>
    <w:rsid w:val="00BB7BFF"/>
    <w:rsid w:val="00CA3713"/>
    <w:rsid w:val="00CC5083"/>
    <w:rsid w:val="00CE3EEE"/>
    <w:rsid w:val="00D33752"/>
    <w:rsid w:val="00D60385"/>
    <w:rsid w:val="00D91E36"/>
    <w:rsid w:val="00DA1EA2"/>
    <w:rsid w:val="00DA419A"/>
    <w:rsid w:val="00DB22E4"/>
    <w:rsid w:val="00DE2CF3"/>
    <w:rsid w:val="00DE4D34"/>
    <w:rsid w:val="00E2627D"/>
    <w:rsid w:val="00E461C7"/>
    <w:rsid w:val="00E613FC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11AB-A7C4-4BF6-A5F1-865321B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16</cp:revision>
  <cp:lastPrinted>2022-02-21T09:15:00Z</cp:lastPrinted>
  <dcterms:created xsi:type="dcterms:W3CDTF">2020-10-30T07:24:00Z</dcterms:created>
  <dcterms:modified xsi:type="dcterms:W3CDTF">2022-02-21T09:15:00Z</dcterms:modified>
</cp:coreProperties>
</file>