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0" w:rsidRPr="003E7880" w:rsidRDefault="003E7880" w:rsidP="003E7880">
      <w:pPr>
        <w:spacing w:after="0" w:line="240" w:lineRule="auto"/>
        <w:jc w:val="both"/>
      </w:pPr>
      <w:r w:rsidRPr="003E7880">
        <w:t>Вниманию населения</w:t>
      </w:r>
    </w:p>
    <w:p w:rsidR="00A61FC8" w:rsidRDefault="003E7880" w:rsidP="003E7880">
      <w:pPr>
        <w:spacing w:after="0" w:line="240" w:lineRule="auto"/>
        <w:jc w:val="center"/>
        <w:rPr>
          <w:b/>
        </w:rPr>
      </w:pPr>
      <w:r w:rsidRPr="003E7880">
        <w:rPr>
          <w:b/>
        </w:rPr>
        <w:t xml:space="preserve">СОДЕРЖАНИЕ </w:t>
      </w:r>
    </w:p>
    <w:p w:rsidR="00A61FC8" w:rsidRDefault="003E7880" w:rsidP="003E7880">
      <w:pPr>
        <w:spacing w:after="0" w:line="240" w:lineRule="auto"/>
        <w:jc w:val="center"/>
        <w:rPr>
          <w:b/>
        </w:rPr>
      </w:pPr>
      <w:r w:rsidRPr="003E7880">
        <w:rPr>
          <w:b/>
        </w:rPr>
        <w:t xml:space="preserve">ПРИЛЕГАЮЩЕЙ </w:t>
      </w:r>
    </w:p>
    <w:p w:rsidR="003E7880" w:rsidRPr="003E7880" w:rsidRDefault="003E7880" w:rsidP="003E7880">
      <w:pPr>
        <w:spacing w:after="0" w:line="240" w:lineRule="auto"/>
        <w:jc w:val="center"/>
        <w:rPr>
          <w:b/>
        </w:rPr>
      </w:pPr>
      <w:r w:rsidRPr="003E7880">
        <w:rPr>
          <w:b/>
        </w:rPr>
        <w:t>ТЕРР</w:t>
      </w:r>
      <w:r w:rsidRPr="003E7880">
        <w:rPr>
          <w:b/>
        </w:rPr>
        <w:t>И</w:t>
      </w:r>
      <w:r w:rsidRPr="003E7880">
        <w:rPr>
          <w:b/>
        </w:rPr>
        <w:t>ТОРИИ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proofErr w:type="gramStart"/>
      <w:r w:rsidRPr="00A61FC8">
        <w:rPr>
          <w:w w:val="90"/>
          <w:szCs w:val="24"/>
        </w:rPr>
        <w:t>Статья 55.25 Градостроител</w:t>
      </w:r>
      <w:r w:rsidRPr="00A61FC8">
        <w:rPr>
          <w:w w:val="90"/>
          <w:szCs w:val="24"/>
        </w:rPr>
        <w:t>ь</w:t>
      </w:r>
      <w:r w:rsidRPr="00A61FC8">
        <w:rPr>
          <w:w w:val="90"/>
          <w:szCs w:val="24"/>
        </w:rPr>
        <w:t>ного кодекса гласит, что лицо, ответственное за  эксплу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тацию здания, сооружения (за исключен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ем собственников и (или) иных зако</w:t>
      </w:r>
      <w:r w:rsidRPr="00A61FC8">
        <w:rPr>
          <w:w w:val="90"/>
          <w:szCs w:val="24"/>
        </w:rPr>
        <w:t>н</w:t>
      </w:r>
      <w:r w:rsidRPr="00A61FC8">
        <w:rPr>
          <w:w w:val="90"/>
          <w:szCs w:val="24"/>
        </w:rPr>
        <w:t>ных владельцев помещений в мног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квартирных домах, земельные учас</w:t>
      </w:r>
      <w:r w:rsidRPr="00A61FC8">
        <w:rPr>
          <w:w w:val="90"/>
          <w:szCs w:val="24"/>
        </w:rPr>
        <w:t>т</w:t>
      </w:r>
      <w:r w:rsidRPr="00A61FC8">
        <w:rPr>
          <w:w w:val="90"/>
          <w:szCs w:val="24"/>
        </w:rPr>
        <w:t>ки под которыми не образов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ны или образованы по границам таких домов), обязано принимать уч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стие, в том числе финансовое, в содержании прилегающих терр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торий в случаях и порядке, кот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рые определяются правилами благоустройства террит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рии муниципального образования.</w:t>
      </w:r>
      <w:proofErr w:type="gramEnd"/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proofErr w:type="gramStart"/>
      <w:r w:rsidRPr="00A61FC8">
        <w:rPr>
          <w:w w:val="90"/>
          <w:szCs w:val="24"/>
        </w:rPr>
        <w:t>Правила благоустройства те</w:t>
      </w:r>
      <w:r w:rsidRPr="00A61FC8">
        <w:rPr>
          <w:w w:val="90"/>
          <w:szCs w:val="24"/>
        </w:rPr>
        <w:t>р</w:t>
      </w:r>
      <w:r w:rsidRPr="00A61FC8">
        <w:rPr>
          <w:w w:val="90"/>
          <w:szCs w:val="24"/>
        </w:rPr>
        <w:t>ритории каждого поселения устана</w:t>
      </w:r>
      <w:r w:rsidRPr="00A61FC8">
        <w:rPr>
          <w:w w:val="90"/>
          <w:szCs w:val="24"/>
        </w:rPr>
        <w:t>в</w:t>
      </w:r>
      <w:r w:rsidRPr="00A61FC8">
        <w:rPr>
          <w:w w:val="90"/>
          <w:szCs w:val="24"/>
        </w:rPr>
        <w:t>ливают единые и обяз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тельные к исполнению требования для подде</w:t>
      </w:r>
      <w:r w:rsidRPr="00A61FC8">
        <w:rPr>
          <w:w w:val="90"/>
          <w:szCs w:val="24"/>
        </w:rPr>
        <w:t>р</w:t>
      </w:r>
      <w:r w:rsidRPr="00A61FC8">
        <w:rPr>
          <w:w w:val="90"/>
          <w:szCs w:val="24"/>
        </w:rPr>
        <w:t>жания, создания и развития на территории посел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ния безопасной, комфортной, культурной и привлек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тельной среды, определяют пор</w:t>
      </w:r>
      <w:r w:rsidRPr="00A61FC8">
        <w:rPr>
          <w:w w:val="90"/>
          <w:szCs w:val="24"/>
        </w:rPr>
        <w:t>я</w:t>
      </w:r>
      <w:r w:rsidRPr="00A61FC8">
        <w:rPr>
          <w:w w:val="90"/>
          <w:szCs w:val="24"/>
        </w:rPr>
        <w:t>док содержания территории и объе</w:t>
      </w:r>
      <w:r w:rsidRPr="00A61FC8">
        <w:rPr>
          <w:w w:val="90"/>
          <w:szCs w:val="24"/>
        </w:rPr>
        <w:t>к</w:t>
      </w:r>
      <w:r w:rsidRPr="00A61FC8">
        <w:rPr>
          <w:w w:val="90"/>
          <w:szCs w:val="24"/>
        </w:rPr>
        <w:t>тов благоустройства, перечень работ по благоустройству, их пери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дичность, порядок участия всех юридических и физических лиц, индивидуальных предпринимателей, являющихся собс</w:t>
      </w:r>
      <w:r w:rsidRPr="00A61FC8">
        <w:rPr>
          <w:w w:val="90"/>
          <w:szCs w:val="24"/>
        </w:rPr>
        <w:t>т</w:t>
      </w:r>
      <w:r w:rsidRPr="00A61FC8">
        <w:rPr>
          <w:w w:val="90"/>
          <w:szCs w:val="24"/>
        </w:rPr>
        <w:t>венниками, пользователями, арендаторами или владельцами земельных участков, застройщ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ками, собственниками, владел</w:t>
      </w:r>
      <w:r w:rsidRPr="00A61FC8">
        <w:rPr>
          <w:w w:val="90"/>
          <w:szCs w:val="24"/>
        </w:rPr>
        <w:t>ь</w:t>
      </w:r>
      <w:r w:rsidRPr="00A61FC8">
        <w:rPr>
          <w:w w:val="90"/>
          <w:szCs w:val="24"/>
        </w:rPr>
        <w:t>цами и</w:t>
      </w:r>
      <w:proofErr w:type="gramEnd"/>
      <w:r w:rsidRPr="00A61FC8">
        <w:rPr>
          <w:w w:val="90"/>
          <w:szCs w:val="24"/>
        </w:rPr>
        <w:t xml:space="preserve"> арендаторами зданий, строений и сооружений, объектов благоустро</w:t>
      </w:r>
      <w:r w:rsidRPr="00A61FC8">
        <w:rPr>
          <w:w w:val="90"/>
          <w:szCs w:val="24"/>
        </w:rPr>
        <w:t>й</w:t>
      </w:r>
      <w:r w:rsidRPr="00A61FC8">
        <w:rPr>
          <w:w w:val="90"/>
          <w:szCs w:val="24"/>
        </w:rPr>
        <w:t>ства в содержании и благоустройстве территорий.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Прилегающая территория - часть территории общего пользов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ния, которая прилегает к зд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нию, строению, сооружению, земельному участку, в случае если такой земел</w:t>
      </w:r>
      <w:r w:rsidRPr="00A61FC8">
        <w:rPr>
          <w:w w:val="90"/>
          <w:szCs w:val="24"/>
        </w:rPr>
        <w:t>ь</w:t>
      </w:r>
      <w:r w:rsidRPr="00A61FC8">
        <w:rPr>
          <w:w w:val="90"/>
          <w:szCs w:val="24"/>
        </w:rPr>
        <w:t xml:space="preserve">ный участок образован, и </w:t>
      </w:r>
      <w:proofErr w:type="gramStart"/>
      <w:r w:rsidRPr="00A61FC8">
        <w:rPr>
          <w:w w:val="90"/>
          <w:szCs w:val="24"/>
        </w:rPr>
        <w:t>границы</w:t>
      </w:r>
      <w:proofErr w:type="gramEnd"/>
      <w:r w:rsidRPr="00A61FC8">
        <w:rPr>
          <w:w w:val="90"/>
          <w:szCs w:val="24"/>
        </w:rPr>
        <w:t xml:space="preserve"> которой определены правилами благоустройства территории мун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ципального образования в соответс</w:t>
      </w:r>
      <w:r w:rsidRPr="00A61FC8">
        <w:rPr>
          <w:w w:val="90"/>
          <w:szCs w:val="24"/>
        </w:rPr>
        <w:t>т</w:t>
      </w:r>
      <w:r w:rsidRPr="00A61FC8">
        <w:rPr>
          <w:w w:val="90"/>
          <w:szCs w:val="24"/>
        </w:rPr>
        <w:t>вии с порядком, установленным законом субъекта Российской Фед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 xml:space="preserve">рации. 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lastRenderedPageBreak/>
        <w:t>Уборка прилегающей террит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рии - вид деятельности, связанный со сбором, вывозом в специально отведенные места отходов произво</w:t>
      </w:r>
      <w:r w:rsidRPr="00A61FC8">
        <w:rPr>
          <w:w w:val="90"/>
          <w:szCs w:val="24"/>
        </w:rPr>
        <w:t>д</w:t>
      </w:r>
      <w:r w:rsidRPr="00A61FC8">
        <w:rPr>
          <w:w w:val="90"/>
          <w:szCs w:val="24"/>
        </w:rPr>
        <w:t>ства и потре</w:t>
      </w:r>
      <w:r w:rsidRPr="00A61FC8">
        <w:rPr>
          <w:w w:val="90"/>
          <w:szCs w:val="24"/>
        </w:rPr>
        <w:t>б</w:t>
      </w:r>
      <w:r w:rsidRPr="00A61FC8">
        <w:rPr>
          <w:w w:val="90"/>
          <w:szCs w:val="24"/>
        </w:rPr>
        <w:t>ления, другого мусора, снега, а также иные мероприятия, направленные на обеспечение экол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гического и санитарно-эпидемиологического благопол</w:t>
      </w:r>
      <w:r w:rsidRPr="00A61FC8">
        <w:rPr>
          <w:w w:val="90"/>
          <w:szCs w:val="24"/>
        </w:rPr>
        <w:t>у</w:t>
      </w:r>
      <w:r w:rsidRPr="00A61FC8">
        <w:rPr>
          <w:w w:val="90"/>
          <w:szCs w:val="24"/>
        </w:rPr>
        <w:t>чия населения и охрану окр</w:t>
      </w:r>
      <w:r w:rsidRPr="00A61FC8">
        <w:rPr>
          <w:w w:val="90"/>
          <w:szCs w:val="24"/>
        </w:rPr>
        <w:t>у</w:t>
      </w:r>
      <w:r w:rsidRPr="00A61FC8">
        <w:rPr>
          <w:w w:val="90"/>
          <w:szCs w:val="24"/>
        </w:rPr>
        <w:t>жающей среды.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proofErr w:type="gramStart"/>
      <w:r w:rsidRPr="00A61FC8">
        <w:rPr>
          <w:w w:val="90"/>
          <w:szCs w:val="24"/>
        </w:rPr>
        <w:t>Содержание прилегающей те</w:t>
      </w:r>
      <w:r w:rsidRPr="00A61FC8">
        <w:rPr>
          <w:w w:val="90"/>
          <w:szCs w:val="24"/>
        </w:rPr>
        <w:t>р</w:t>
      </w:r>
      <w:r w:rsidRPr="00A61FC8">
        <w:rPr>
          <w:w w:val="90"/>
          <w:szCs w:val="24"/>
        </w:rPr>
        <w:t>ритории - комплекс меропри</w:t>
      </w:r>
      <w:r w:rsidRPr="00A61FC8">
        <w:rPr>
          <w:w w:val="90"/>
          <w:szCs w:val="24"/>
        </w:rPr>
        <w:t>я</w:t>
      </w:r>
      <w:r w:rsidRPr="00A61FC8">
        <w:rPr>
          <w:w w:val="90"/>
          <w:szCs w:val="24"/>
        </w:rPr>
        <w:t>тий, проводимых на отведенной и прил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гающей территориях (в случае заключения соответс</w:t>
      </w:r>
      <w:r w:rsidRPr="00A61FC8">
        <w:rPr>
          <w:w w:val="90"/>
          <w:szCs w:val="24"/>
        </w:rPr>
        <w:t>т</w:t>
      </w:r>
      <w:r w:rsidRPr="00A61FC8">
        <w:rPr>
          <w:w w:val="90"/>
          <w:szCs w:val="24"/>
        </w:rPr>
        <w:t>вующего договора), связанных с уборкой территории, поддержанием в чист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те и проведением своевременного ремонта фасадов зданий, строений, сооружений, малых архитектурных форм, заборов и ограждений; соде</w:t>
      </w:r>
      <w:r w:rsidRPr="00A61FC8">
        <w:rPr>
          <w:w w:val="90"/>
          <w:szCs w:val="24"/>
        </w:rPr>
        <w:t>р</w:t>
      </w:r>
      <w:r w:rsidRPr="00A61FC8">
        <w:rPr>
          <w:w w:val="90"/>
          <w:szCs w:val="24"/>
        </w:rPr>
        <w:t>жанием зеленых насаждений … в соответствии с действующим закон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дательством.</w:t>
      </w:r>
      <w:proofErr w:type="gramEnd"/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Граница прилегающей терр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тории устанавливается на основании сформированных территориальными органами поселения и согласова</w:t>
      </w:r>
      <w:r w:rsidRPr="00A61FC8">
        <w:rPr>
          <w:w w:val="90"/>
          <w:szCs w:val="24"/>
        </w:rPr>
        <w:t>н</w:t>
      </w:r>
      <w:r w:rsidRPr="00A61FC8">
        <w:rPr>
          <w:w w:val="90"/>
          <w:szCs w:val="24"/>
        </w:rPr>
        <w:t>ных физическими, юридическими лиц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ми, индивидуальными предприним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телями планов-схем.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При составлении плана-схемы и заключении Соглашения размер прилегающей территории определ</w:t>
      </w:r>
      <w:r w:rsidRPr="00A61FC8">
        <w:rPr>
          <w:w w:val="90"/>
          <w:szCs w:val="24"/>
        </w:rPr>
        <w:t>я</w:t>
      </w:r>
      <w:r w:rsidRPr="00A61FC8">
        <w:rPr>
          <w:w w:val="90"/>
          <w:szCs w:val="24"/>
        </w:rPr>
        <w:t>ется исходя из следу</w:t>
      </w:r>
      <w:r w:rsidRPr="00A61FC8">
        <w:rPr>
          <w:w w:val="90"/>
          <w:szCs w:val="24"/>
        </w:rPr>
        <w:t>ю</w:t>
      </w:r>
      <w:r w:rsidRPr="00A61FC8">
        <w:rPr>
          <w:w w:val="90"/>
          <w:szCs w:val="24"/>
        </w:rPr>
        <w:t>щего: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для индивидуальных жилых домов - 10 метров по пер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метру земельного участка дом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владения, а со стороны въезда (входа) - до края тротуара, газона, прилегающих к дороге, при их отсутствии - до края проезжей части дороги (границы уборки территорий определяются гран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цами земельного участка на основании документов, подтве</w:t>
      </w:r>
      <w:r w:rsidRPr="00A61FC8">
        <w:rPr>
          <w:w w:val="90"/>
          <w:szCs w:val="24"/>
        </w:rPr>
        <w:t>р</w:t>
      </w:r>
      <w:r w:rsidRPr="00A61FC8">
        <w:rPr>
          <w:w w:val="90"/>
          <w:szCs w:val="24"/>
        </w:rPr>
        <w:t>ждающих право собственности</w:t>
      </w:r>
      <w:proofErr w:type="gramStart"/>
      <w:r w:rsidRPr="00A61FC8">
        <w:rPr>
          <w:w w:val="90"/>
          <w:szCs w:val="24"/>
        </w:rPr>
        <w:t xml:space="preserve"> )</w:t>
      </w:r>
      <w:proofErr w:type="gramEnd"/>
      <w:r w:rsidRPr="00A61FC8">
        <w:rPr>
          <w:w w:val="90"/>
          <w:szCs w:val="24"/>
        </w:rPr>
        <w:t>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Работы по благоустройству и содержанию в порядке, определе</w:t>
      </w:r>
      <w:r w:rsidRPr="00A61FC8">
        <w:rPr>
          <w:w w:val="90"/>
          <w:szCs w:val="24"/>
        </w:rPr>
        <w:t>н</w:t>
      </w:r>
      <w:r w:rsidRPr="00A61FC8">
        <w:rPr>
          <w:w w:val="90"/>
          <w:szCs w:val="24"/>
        </w:rPr>
        <w:t>ном настоящими Правилами, осущ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ствляют: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на земельных участках, нах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 xml:space="preserve">дящихся в собственности, аренде, </w:t>
      </w:r>
      <w:r w:rsidRPr="00A61FC8">
        <w:rPr>
          <w:w w:val="90"/>
          <w:szCs w:val="24"/>
        </w:rPr>
        <w:lastRenderedPageBreak/>
        <w:t>ином праве пользов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ния, владения физических, юридич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ских лиц и индивидуальных предприним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телей, и прилегающих к ним терр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ториях - соответствующие физич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ские, юридические лица и индивид</w:t>
      </w:r>
      <w:r w:rsidRPr="00A61FC8">
        <w:rPr>
          <w:w w:val="90"/>
          <w:szCs w:val="24"/>
        </w:rPr>
        <w:t>у</w:t>
      </w:r>
      <w:r w:rsidRPr="00A61FC8">
        <w:rPr>
          <w:w w:val="90"/>
          <w:szCs w:val="24"/>
        </w:rPr>
        <w:t>альные предприниматели.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Виды и периодичность работ по содержанию и ремонту объектов благоустройства: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 xml:space="preserve"> ежедневно: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уборка территории (мойка, полив, подметание, удаление мусора, снега, наледи, провед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ние иных технологических оп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раций для поддержания объектов благоустро</w:t>
      </w:r>
      <w:r w:rsidRPr="00A61FC8">
        <w:rPr>
          <w:w w:val="90"/>
          <w:szCs w:val="24"/>
        </w:rPr>
        <w:t>й</w:t>
      </w:r>
      <w:r w:rsidRPr="00A61FC8">
        <w:rPr>
          <w:w w:val="90"/>
          <w:szCs w:val="24"/>
        </w:rPr>
        <w:t>ства в чистоте);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по мере необходимости: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мероприятия по уходу за д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ревьями и кустарниками, газонами, цветниками (полив, стрижка газонов и т.д.) по установленным нормат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вам;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покос травы при достиж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нии высоты более 15 сантиметров; Ок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шенная трава с террит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рии удаляется в течение трех суток со дня провед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ния покоса.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Для содержания домовл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дений, в том числе используемых для временного (сезонного) проживания, в порядке нужно: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складировать отходы и мусор в специально оборудованных ме</w:t>
      </w:r>
      <w:r w:rsidRPr="00A61FC8">
        <w:rPr>
          <w:w w:val="90"/>
          <w:szCs w:val="24"/>
        </w:rPr>
        <w:t>с</w:t>
      </w:r>
      <w:r w:rsidRPr="00A61FC8">
        <w:rPr>
          <w:w w:val="90"/>
          <w:szCs w:val="24"/>
        </w:rPr>
        <w:t>тах;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не допускать длительного (свыше 7 дней) хранения топл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ва, удобрений, строительных и других материалов на фасадной части, прилегающей к домовл</w:t>
      </w:r>
      <w:r w:rsidRPr="00A61FC8">
        <w:rPr>
          <w:w w:val="90"/>
          <w:szCs w:val="24"/>
        </w:rPr>
        <w:t>а</w:t>
      </w:r>
      <w:r w:rsidRPr="00A61FC8">
        <w:rPr>
          <w:w w:val="90"/>
          <w:szCs w:val="24"/>
        </w:rPr>
        <w:t>дению территории;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</w:t>
      </w:r>
      <w:r w:rsidRPr="00A61FC8">
        <w:rPr>
          <w:w w:val="90"/>
          <w:szCs w:val="24"/>
        </w:rPr>
        <w:t>е</w:t>
      </w:r>
      <w:r w:rsidRPr="00A61FC8">
        <w:rPr>
          <w:w w:val="90"/>
          <w:szCs w:val="24"/>
        </w:rPr>
        <w:t>гающей территории;</w:t>
      </w:r>
    </w:p>
    <w:p w:rsidR="003E7880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both"/>
        <w:rPr>
          <w:w w:val="90"/>
          <w:szCs w:val="24"/>
        </w:rPr>
      </w:pPr>
      <w:r w:rsidRPr="00A61FC8">
        <w:rPr>
          <w:w w:val="90"/>
          <w:szCs w:val="24"/>
        </w:rPr>
        <w:t>- не допускать хранения техн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ки, механизмов, автомоб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лей, в том числе разукомплект</w:t>
      </w:r>
      <w:r w:rsidRPr="00A61FC8">
        <w:rPr>
          <w:w w:val="90"/>
          <w:szCs w:val="24"/>
        </w:rPr>
        <w:t>о</w:t>
      </w:r>
      <w:r w:rsidRPr="00A61FC8">
        <w:rPr>
          <w:w w:val="90"/>
          <w:szCs w:val="24"/>
        </w:rPr>
        <w:t>ванных, на прилегающей терр</w:t>
      </w:r>
      <w:r w:rsidRPr="00A61FC8">
        <w:rPr>
          <w:w w:val="90"/>
          <w:szCs w:val="24"/>
        </w:rPr>
        <w:t>и</w:t>
      </w:r>
      <w:r w:rsidRPr="00A61FC8">
        <w:rPr>
          <w:w w:val="90"/>
          <w:szCs w:val="24"/>
        </w:rPr>
        <w:t>тории.</w:t>
      </w:r>
    </w:p>
    <w:p w:rsidR="00926837" w:rsidRPr="00A61FC8" w:rsidRDefault="003E7880" w:rsidP="003E7880">
      <w:pPr>
        <w:tabs>
          <w:tab w:val="left" w:pos="142"/>
        </w:tabs>
        <w:spacing w:after="0" w:line="240" w:lineRule="auto"/>
        <w:ind w:left="-284" w:firstLine="568"/>
        <w:jc w:val="right"/>
        <w:rPr>
          <w:w w:val="90"/>
          <w:szCs w:val="24"/>
        </w:rPr>
      </w:pPr>
      <w:r w:rsidRPr="00A61FC8">
        <w:rPr>
          <w:b/>
          <w:w w:val="90"/>
          <w:szCs w:val="24"/>
        </w:rPr>
        <w:t>Административная к</w:t>
      </w:r>
      <w:r w:rsidRPr="00A61FC8">
        <w:rPr>
          <w:b/>
          <w:w w:val="90"/>
          <w:szCs w:val="24"/>
        </w:rPr>
        <w:t>о</w:t>
      </w:r>
      <w:r w:rsidRPr="00A61FC8">
        <w:rPr>
          <w:b/>
          <w:w w:val="90"/>
          <w:szCs w:val="24"/>
        </w:rPr>
        <w:t>миссия Волжского района.</w:t>
      </w:r>
    </w:p>
    <w:sectPr w:rsidR="00926837" w:rsidRPr="00A61FC8" w:rsidSect="003E7880">
      <w:pgSz w:w="12240" w:h="15840"/>
      <w:pgMar w:top="567" w:right="567" w:bottom="567" w:left="567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agmaticaC-BoldOblique">
    <w:panose1 w:val="000008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autoHyphenation/>
  <w:characterSpacingControl w:val="doNotCompress"/>
  <w:compat/>
  <w:rsids>
    <w:rsidRoot w:val="003E7880"/>
    <w:rsid w:val="00014900"/>
    <w:rsid w:val="000431F4"/>
    <w:rsid w:val="00070404"/>
    <w:rsid w:val="000A298B"/>
    <w:rsid w:val="00114B1B"/>
    <w:rsid w:val="001E726E"/>
    <w:rsid w:val="0022717C"/>
    <w:rsid w:val="00285936"/>
    <w:rsid w:val="00293E83"/>
    <w:rsid w:val="00294D5B"/>
    <w:rsid w:val="002D2A09"/>
    <w:rsid w:val="002E7520"/>
    <w:rsid w:val="0031186D"/>
    <w:rsid w:val="003504B9"/>
    <w:rsid w:val="003665BB"/>
    <w:rsid w:val="00387C16"/>
    <w:rsid w:val="003B2F55"/>
    <w:rsid w:val="003E037E"/>
    <w:rsid w:val="003E1C67"/>
    <w:rsid w:val="003E6603"/>
    <w:rsid w:val="003E7880"/>
    <w:rsid w:val="00440E37"/>
    <w:rsid w:val="00471BAE"/>
    <w:rsid w:val="004F0485"/>
    <w:rsid w:val="004F36A1"/>
    <w:rsid w:val="0050073C"/>
    <w:rsid w:val="00507236"/>
    <w:rsid w:val="00522649"/>
    <w:rsid w:val="0058620A"/>
    <w:rsid w:val="005A7C12"/>
    <w:rsid w:val="005C69A4"/>
    <w:rsid w:val="006B7B2C"/>
    <w:rsid w:val="006C1B05"/>
    <w:rsid w:val="0071325B"/>
    <w:rsid w:val="007D4920"/>
    <w:rsid w:val="007E5A25"/>
    <w:rsid w:val="00856783"/>
    <w:rsid w:val="00857D32"/>
    <w:rsid w:val="00862F19"/>
    <w:rsid w:val="008A535F"/>
    <w:rsid w:val="008E5ABC"/>
    <w:rsid w:val="0091276D"/>
    <w:rsid w:val="00936C7B"/>
    <w:rsid w:val="0094204A"/>
    <w:rsid w:val="00943C45"/>
    <w:rsid w:val="0096687F"/>
    <w:rsid w:val="00973901"/>
    <w:rsid w:val="00981CE6"/>
    <w:rsid w:val="00996EA3"/>
    <w:rsid w:val="009D7372"/>
    <w:rsid w:val="009E3CED"/>
    <w:rsid w:val="00A34296"/>
    <w:rsid w:val="00A543D3"/>
    <w:rsid w:val="00A61FC8"/>
    <w:rsid w:val="00A71868"/>
    <w:rsid w:val="00A926A1"/>
    <w:rsid w:val="00AC6776"/>
    <w:rsid w:val="00B6165E"/>
    <w:rsid w:val="00B66164"/>
    <w:rsid w:val="00B90B24"/>
    <w:rsid w:val="00BD2898"/>
    <w:rsid w:val="00C34EBC"/>
    <w:rsid w:val="00C544C4"/>
    <w:rsid w:val="00C91105"/>
    <w:rsid w:val="00CE2BCB"/>
    <w:rsid w:val="00CE6711"/>
    <w:rsid w:val="00DA4D36"/>
    <w:rsid w:val="00E02C3A"/>
    <w:rsid w:val="00E11ABA"/>
    <w:rsid w:val="00EA2989"/>
    <w:rsid w:val="00EA5C12"/>
    <w:rsid w:val="00EE44C1"/>
    <w:rsid w:val="00F32750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uiPriority w:val="99"/>
    <w:rsid w:val="003E7880"/>
    <w:pPr>
      <w:autoSpaceDE w:val="0"/>
      <w:autoSpaceDN w:val="0"/>
      <w:adjustRightInd w:val="0"/>
      <w:spacing w:after="0" w:line="960" w:lineRule="atLeast"/>
      <w:jc w:val="center"/>
      <w:textAlignment w:val="center"/>
    </w:pPr>
    <w:rPr>
      <w:rFonts w:ascii="HeliosCondBlack" w:hAnsi="HeliosCondBlack" w:cs="HeliosCondBlack"/>
      <w:caps/>
      <w:color w:val="000000"/>
      <w:sz w:val="96"/>
      <w:szCs w:val="96"/>
    </w:rPr>
  </w:style>
  <w:style w:type="paragraph" w:customStyle="1" w:styleId="podzagbig">
    <w:name w:val="pod_zag big"/>
    <w:basedOn w:val="a"/>
    <w:uiPriority w:val="99"/>
    <w:rsid w:val="003E7880"/>
    <w:pPr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HeliosCond" w:hAnsi="HeliosCond" w:cs="HeliosCond"/>
      <w:color w:val="000000"/>
      <w:sz w:val="32"/>
      <w:szCs w:val="32"/>
    </w:rPr>
  </w:style>
  <w:style w:type="paragraph" w:customStyle="1" w:styleId="rubrika-">
    <w:name w:val="rubrika -"/>
    <w:basedOn w:val="a"/>
    <w:uiPriority w:val="99"/>
    <w:rsid w:val="003E7880"/>
    <w:pPr>
      <w:autoSpaceDE w:val="0"/>
      <w:autoSpaceDN w:val="0"/>
      <w:adjustRightInd w:val="0"/>
      <w:spacing w:after="0" w:line="320" w:lineRule="atLeast"/>
      <w:ind w:left="113"/>
      <w:textAlignment w:val="center"/>
    </w:pPr>
    <w:rPr>
      <w:rFonts w:ascii="HeliosCondBlack" w:hAnsi="HeliosCondBlack" w:cs="HeliosCondBlack"/>
      <w:caps/>
      <w:color w:val="000000"/>
      <w:szCs w:val="24"/>
    </w:rPr>
  </w:style>
  <w:style w:type="paragraph" w:customStyle="1" w:styleId="vrez">
    <w:name w:val="vrez"/>
    <w:basedOn w:val="a"/>
    <w:uiPriority w:val="99"/>
    <w:rsid w:val="003E7880"/>
    <w:pPr>
      <w:autoSpaceDE w:val="0"/>
      <w:autoSpaceDN w:val="0"/>
      <w:adjustRightInd w:val="0"/>
      <w:spacing w:after="0" w:line="210" w:lineRule="atLeast"/>
      <w:textAlignment w:val="center"/>
    </w:pPr>
    <w:rPr>
      <w:rFonts w:ascii="PragmaticaC-BoldOblique" w:hAnsi="PragmaticaC-BoldOblique" w:cs="PragmaticaC-BoldOblique"/>
      <w:b/>
      <w:bCs/>
      <w:i/>
      <w:iCs/>
      <w:color w:val="000000"/>
      <w:w w:val="90"/>
      <w:sz w:val="20"/>
      <w:szCs w:val="20"/>
    </w:rPr>
  </w:style>
  <w:style w:type="paragraph" w:customStyle="1" w:styleId="TextosnovnoiPrC">
    <w:name w:val="Text_osnovnoi PrC"/>
    <w:basedOn w:val="a"/>
    <w:uiPriority w:val="99"/>
    <w:rsid w:val="003E7880"/>
    <w:pPr>
      <w:autoSpaceDE w:val="0"/>
      <w:autoSpaceDN w:val="0"/>
      <w:adjustRightInd w:val="0"/>
      <w:spacing w:after="0" w:line="190" w:lineRule="atLeast"/>
      <w:ind w:firstLine="170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3926</Characters>
  <Application>Microsoft Office Word</Application>
  <DocSecurity>0</DocSecurity>
  <Lines>32</Lines>
  <Paragraphs>9</Paragraphs>
  <ScaleCrop>false</ScaleCrop>
  <Company>МУП редакция газеты "Волжская новь"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</dc:creator>
  <cp:lastModifiedBy>Тельнова</cp:lastModifiedBy>
  <cp:revision>3</cp:revision>
  <dcterms:created xsi:type="dcterms:W3CDTF">2022-03-05T06:37:00Z</dcterms:created>
  <dcterms:modified xsi:type="dcterms:W3CDTF">2022-03-05T06:44:00Z</dcterms:modified>
</cp:coreProperties>
</file>