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0A" w:rsidRPr="00CA4C87" w:rsidRDefault="00D75F0A" w:rsidP="00D75F0A">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5"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D75F0A" w:rsidRPr="00CA4C87" w:rsidRDefault="00D75F0A" w:rsidP="00D75F0A">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D75F0A" w:rsidRDefault="00D75F0A" w:rsidP="00D75F0A">
      <w:pPr>
        <w:spacing w:after="0" w:line="240" w:lineRule="auto"/>
        <w:jc w:val="center"/>
        <w:rPr>
          <w:rFonts w:ascii="Times New Roman" w:eastAsia="Times New Roman" w:hAnsi="Times New Roman"/>
          <w:b/>
          <w:color w:val="1E7307"/>
          <w:spacing w:val="10"/>
          <w:lang w:bidi="en-US"/>
        </w:rPr>
      </w:pPr>
    </w:p>
    <w:p w:rsidR="00D75F0A" w:rsidRDefault="00D75F0A" w:rsidP="00D75F0A">
      <w:pPr>
        <w:spacing w:after="0" w:line="240" w:lineRule="auto"/>
        <w:jc w:val="center"/>
        <w:rPr>
          <w:rFonts w:ascii="Times New Roman" w:eastAsia="Times New Roman" w:hAnsi="Times New Roman"/>
          <w:b/>
          <w:color w:val="1E7307"/>
          <w:spacing w:val="10"/>
          <w:lang w:bidi="en-US"/>
        </w:rPr>
      </w:pPr>
    </w:p>
    <w:p w:rsidR="00D75F0A" w:rsidRDefault="00D75F0A" w:rsidP="00D75F0A">
      <w:pPr>
        <w:spacing w:after="0" w:line="240" w:lineRule="auto"/>
        <w:jc w:val="center"/>
        <w:rPr>
          <w:rFonts w:ascii="Times New Roman" w:eastAsia="Times New Roman" w:hAnsi="Times New Roman"/>
          <w:b/>
          <w:color w:val="1E7307"/>
          <w:spacing w:val="10"/>
          <w:lang w:bidi="en-US"/>
        </w:rPr>
      </w:pPr>
    </w:p>
    <w:p w:rsidR="00D75F0A" w:rsidRDefault="00D75F0A" w:rsidP="00D75F0A">
      <w:pPr>
        <w:spacing w:after="0" w:line="240" w:lineRule="auto"/>
        <w:jc w:val="center"/>
        <w:rPr>
          <w:rFonts w:ascii="Times New Roman" w:eastAsia="Times New Roman" w:hAnsi="Times New Roman"/>
          <w:b/>
          <w:color w:val="1E7307"/>
          <w:spacing w:val="10"/>
          <w:lang w:bidi="en-US"/>
        </w:rPr>
      </w:pPr>
    </w:p>
    <w:p w:rsidR="00D75F0A" w:rsidRDefault="00D75F0A" w:rsidP="00D75F0A">
      <w:pPr>
        <w:spacing w:after="0" w:line="240" w:lineRule="auto"/>
        <w:jc w:val="center"/>
        <w:rPr>
          <w:rFonts w:ascii="Times New Roman" w:eastAsia="Times New Roman" w:hAnsi="Times New Roman"/>
          <w:b/>
          <w:color w:val="1E7307"/>
          <w:spacing w:val="10"/>
          <w:lang w:bidi="en-US"/>
        </w:rPr>
      </w:pPr>
    </w:p>
    <w:p w:rsidR="00D75F0A" w:rsidRPr="00D32757" w:rsidRDefault="00D75F0A" w:rsidP="00D75F0A">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D75F0A" w:rsidRPr="00D32757" w:rsidRDefault="00D75F0A" w:rsidP="00D75F0A">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75F0A" w:rsidRDefault="00D75F0A" w:rsidP="00D75F0A">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Pr>
          <w:rFonts w:ascii="Times New Roman" w:eastAsia="Times New Roman" w:hAnsi="Times New Roman"/>
          <w:b/>
          <w:color w:val="1E7307"/>
          <w:spacing w:val="10"/>
          <w:lang w:bidi="en-US"/>
        </w:rPr>
        <w:t xml:space="preserve">и  </w:t>
      </w:r>
    </w:p>
    <w:p w:rsidR="00D75F0A" w:rsidRDefault="00D75F0A" w:rsidP="00D75F0A">
      <w:pPr>
        <w:spacing w:after="0" w:line="240" w:lineRule="auto"/>
        <w:jc w:val="center"/>
        <w:rPr>
          <w:rFonts w:ascii="Times New Roman" w:eastAsia="Times New Roman" w:hAnsi="Times New Roman"/>
          <w:b/>
          <w:color w:val="1E7307"/>
          <w:spacing w:val="10"/>
          <w:lang w:bidi="en-US"/>
        </w:rPr>
      </w:pPr>
    </w:p>
    <w:p w:rsidR="00D75F0A" w:rsidRPr="006E156A" w:rsidRDefault="00D75F0A" w:rsidP="00D75F0A">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13 декабря  2021 </w:t>
      </w:r>
      <w:r w:rsidRPr="00D32757">
        <w:rPr>
          <w:rFonts w:ascii="Times New Roman" w:eastAsia="Times New Roman" w:hAnsi="Times New Roman"/>
          <w:b/>
          <w:color w:val="1E7307"/>
          <w:lang w:bidi="en-US"/>
        </w:rPr>
        <w:t xml:space="preserve">года                                                                   </w:t>
      </w:r>
      <w:r>
        <w:rPr>
          <w:rFonts w:ascii="Times New Roman" w:eastAsia="Times New Roman" w:hAnsi="Times New Roman"/>
          <w:b/>
          <w:color w:val="1E7307"/>
          <w:lang w:bidi="en-US"/>
        </w:rPr>
        <w:t xml:space="preserve">           № 36 (222</w:t>
      </w:r>
      <w:r w:rsidRPr="00D32757">
        <w:rPr>
          <w:rFonts w:ascii="Times New Roman" w:eastAsia="Times New Roman" w:hAnsi="Times New Roman"/>
          <w:b/>
          <w:color w:val="1E7307"/>
          <w:lang w:bidi="en-US"/>
        </w:rPr>
        <w:t xml:space="preserve">)                           </w:t>
      </w:r>
    </w:p>
    <w:p w:rsidR="00D75F0A" w:rsidRDefault="00D75F0A" w:rsidP="00D75F0A">
      <w:pPr>
        <w:pStyle w:val="a5"/>
        <w:rPr>
          <w:b/>
          <w:bCs/>
          <w:szCs w:val="28"/>
        </w:rPr>
      </w:pPr>
    </w:p>
    <w:p w:rsidR="00D75F0A" w:rsidRDefault="00D75F0A" w:rsidP="00D75F0A">
      <w:pPr>
        <w:pStyle w:val="a5"/>
        <w:jc w:val="left"/>
        <w:rPr>
          <w:b/>
          <w:bCs/>
          <w:sz w:val="18"/>
          <w:szCs w:val="18"/>
        </w:rPr>
      </w:pPr>
    </w:p>
    <w:p w:rsidR="00D75F0A" w:rsidRPr="00D75F0A" w:rsidRDefault="00D75F0A" w:rsidP="00D75F0A">
      <w:pPr>
        <w:ind w:left="2" w:right="212"/>
        <w:jc w:val="center"/>
        <w:rPr>
          <w:rFonts w:ascii="Times New Roman" w:hAnsi="Times New Roman" w:cs="Times New Roman"/>
          <w:b/>
          <w:shadow/>
          <w:sz w:val="24"/>
          <w:szCs w:val="24"/>
        </w:rPr>
      </w:pPr>
      <w:r w:rsidRPr="00D75F0A">
        <w:rPr>
          <w:rFonts w:ascii="Times New Roman" w:hAnsi="Times New Roman" w:cs="Times New Roman"/>
          <w:noProof/>
          <w:sz w:val="24"/>
          <w:szCs w:val="24"/>
        </w:rPr>
        <w:drawing>
          <wp:inline distT="0" distB="0" distL="0" distR="0">
            <wp:extent cx="792480" cy="1028700"/>
            <wp:effectExtent l="19050" t="0" r="762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2480" cy="1028700"/>
                    </a:xfrm>
                    <a:prstGeom prst="rect">
                      <a:avLst/>
                    </a:prstGeom>
                    <a:solidFill>
                      <a:srgbClr val="FFFFFF"/>
                    </a:solidFill>
                    <a:ln w="9525">
                      <a:noFill/>
                      <a:miter lim="800000"/>
                      <a:headEnd/>
                      <a:tailEnd/>
                    </a:ln>
                  </pic:spPr>
                </pic:pic>
              </a:graphicData>
            </a:graphic>
          </wp:inline>
        </w:drawing>
      </w:r>
    </w:p>
    <w:p w:rsidR="00D75F0A" w:rsidRPr="00D75F0A" w:rsidRDefault="00D75F0A" w:rsidP="00D75F0A">
      <w:pPr>
        <w:tabs>
          <w:tab w:val="left" w:pos="9639"/>
        </w:tabs>
        <w:ind w:left="-284" w:right="-1"/>
        <w:jc w:val="center"/>
        <w:rPr>
          <w:rFonts w:ascii="Times New Roman" w:hAnsi="Times New Roman" w:cs="Times New Roman"/>
          <w:b/>
          <w:shadow/>
          <w:sz w:val="24"/>
          <w:szCs w:val="24"/>
        </w:rPr>
      </w:pPr>
      <w:r w:rsidRPr="00D75F0A">
        <w:rPr>
          <w:rFonts w:ascii="Times New Roman" w:hAnsi="Times New Roman" w:cs="Times New Roman"/>
          <w:b/>
          <w:shadow/>
          <w:sz w:val="24"/>
          <w:szCs w:val="24"/>
        </w:rPr>
        <w:t xml:space="preserve">АДМИНИСТРАЦИЯ ГОРОДСКОГО ПОСЕЛЕНИЯ ПЕТРА ДУБРАВА МУНИЦИПАЛЬНОГО РАЙОНА </w:t>
      </w:r>
      <w:proofErr w:type="gramStart"/>
      <w:r w:rsidRPr="00D75F0A">
        <w:rPr>
          <w:rFonts w:ascii="Times New Roman" w:hAnsi="Times New Roman" w:cs="Times New Roman"/>
          <w:b/>
          <w:shadow/>
          <w:sz w:val="24"/>
          <w:szCs w:val="24"/>
        </w:rPr>
        <w:t>ВОЛЖСКИЙ</w:t>
      </w:r>
      <w:proofErr w:type="gramEnd"/>
      <w:r w:rsidRPr="00D75F0A">
        <w:rPr>
          <w:rFonts w:ascii="Times New Roman" w:hAnsi="Times New Roman" w:cs="Times New Roman"/>
          <w:b/>
          <w:shadow/>
          <w:sz w:val="24"/>
          <w:szCs w:val="24"/>
        </w:rPr>
        <w:t xml:space="preserve"> САМАРСКОЙ ОБЛАСТИ</w:t>
      </w:r>
    </w:p>
    <w:p w:rsidR="00D75F0A" w:rsidRPr="00D75F0A" w:rsidRDefault="00D75F0A" w:rsidP="00D75F0A">
      <w:pPr>
        <w:ind w:left="2" w:right="212"/>
        <w:rPr>
          <w:rFonts w:ascii="Times New Roman" w:hAnsi="Times New Roman" w:cs="Times New Roman"/>
          <w:sz w:val="24"/>
          <w:szCs w:val="24"/>
        </w:rPr>
      </w:pPr>
    </w:p>
    <w:p w:rsidR="00D75F0A" w:rsidRPr="00D75F0A" w:rsidRDefault="00D75F0A" w:rsidP="00D75F0A">
      <w:pPr>
        <w:ind w:left="2" w:right="212"/>
        <w:jc w:val="center"/>
        <w:rPr>
          <w:rFonts w:ascii="Times New Roman" w:hAnsi="Times New Roman" w:cs="Times New Roman"/>
          <w:b/>
          <w:sz w:val="24"/>
          <w:szCs w:val="24"/>
        </w:rPr>
      </w:pPr>
      <w:r w:rsidRPr="00D75F0A">
        <w:rPr>
          <w:rFonts w:ascii="Times New Roman" w:hAnsi="Times New Roman" w:cs="Times New Roman"/>
          <w:b/>
          <w:sz w:val="24"/>
          <w:szCs w:val="24"/>
        </w:rPr>
        <w:t>ПОСТАНОВЛЕНИЕ</w:t>
      </w:r>
    </w:p>
    <w:p w:rsidR="00D75F0A" w:rsidRPr="00D75F0A" w:rsidRDefault="00D75F0A" w:rsidP="00D75F0A">
      <w:pPr>
        <w:ind w:left="2" w:right="212"/>
        <w:jc w:val="center"/>
        <w:rPr>
          <w:rFonts w:ascii="Times New Roman" w:hAnsi="Times New Roman" w:cs="Times New Roman"/>
          <w:sz w:val="24"/>
          <w:szCs w:val="24"/>
        </w:rPr>
      </w:pPr>
      <w:r w:rsidRPr="00D75F0A">
        <w:rPr>
          <w:rFonts w:ascii="Times New Roman" w:hAnsi="Times New Roman" w:cs="Times New Roman"/>
          <w:sz w:val="24"/>
          <w:szCs w:val="24"/>
        </w:rPr>
        <w:t>от  07.12.2021  №  300</w:t>
      </w:r>
    </w:p>
    <w:p w:rsidR="00D75F0A" w:rsidRPr="00D75F0A" w:rsidRDefault="00D75F0A" w:rsidP="00D75F0A">
      <w:pPr>
        <w:rPr>
          <w:rFonts w:ascii="Times New Roman" w:hAnsi="Times New Roman" w:cs="Times New Roman"/>
          <w:b/>
          <w:bCs/>
          <w:color w:val="000000" w:themeColor="text1"/>
          <w:sz w:val="24"/>
          <w:szCs w:val="24"/>
        </w:rPr>
      </w:pPr>
    </w:p>
    <w:p w:rsidR="00D75F0A" w:rsidRPr="00D75F0A" w:rsidRDefault="00D75F0A" w:rsidP="00D75F0A">
      <w:pPr>
        <w:jc w:val="center"/>
        <w:rPr>
          <w:rFonts w:ascii="Times New Roman" w:hAnsi="Times New Roman" w:cs="Times New Roman"/>
          <w:i/>
          <w:iCs/>
          <w:color w:val="000000" w:themeColor="text1"/>
          <w:sz w:val="24"/>
          <w:szCs w:val="24"/>
        </w:rPr>
      </w:pPr>
      <w:r w:rsidRPr="00D75F0A">
        <w:rPr>
          <w:rFonts w:ascii="Times New Roman" w:hAnsi="Times New Roman" w:cs="Times New Roman"/>
          <w:bCs/>
          <w:color w:val="000000" w:themeColor="text1"/>
          <w:sz w:val="24"/>
          <w:szCs w:val="24"/>
        </w:rPr>
        <w:t>Об утверждении П</w:t>
      </w:r>
      <w:r w:rsidRPr="00D75F0A">
        <w:rPr>
          <w:rFonts w:ascii="Times New Roman" w:hAnsi="Times New Roman" w:cs="Times New Roman"/>
          <w:bCs/>
          <w:color w:val="000000" w:themeColor="text1"/>
          <w:sz w:val="24"/>
          <w:szCs w:val="24"/>
          <w:shd w:val="clear" w:color="auto" w:fill="FFFFFF"/>
        </w:rPr>
        <w:t>рограммы профилактики рисков причинения вреда (ущерба) охраняемым законом ценностям в области</w:t>
      </w:r>
      <w:r w:rsidRPr="00D75F0A">
        <w:rPr>
          <w:rFonts w:ascii="Times New Roman" w:hAnsi="Times New Roman" w:cs="Times New Roman"/>
          <w:bCs/>
          <w:color w:val="000000" w:themeColor="text1"/>
          <w:sz w:val="24"/>
          <w:szCs w:val="24"/>
        </w:rPr>
        <w:t xml:space="preserve"> муниципального контроля</w:t>
      </w:r>
      <w:r w:rsidRPr="00D75F0A">
        <w:rPr>
          <w:rFonts w:ascii="Times New Roman" w:hAnsi="Times New Roman" w:cs="Times New Roman"/>
          <w:bCs/>
          <w:color w:val="000000" w:themeColor="text1"/>
          <w:spacing w:val="-6"/>
          <w:sz w:val="24"/>
          <w:szCs w:val="24"/>
        </w:rPr>
        <w:t xml:space="preserve"> </w:t>
      </w:r>
      <w:r w:rsidRPr="00D75F0A">
        <w:rPr>
          <w:rFonts w:ascii="Times New Roman" w:hAnsi="Times New Roman" w:cs="Times New Roman"/>
          <w:bCs/>
          <w:color w:val="000000"/>
          <w:sz w:val="24"/>
          <w:szCs w:val="24"/>
        </w:rPr>
        <w:t xml:space="preserve">в сфере благоустройства на территории </w:t>
      </w:r>
      <w:r w:rsidRPr="00D75F0A">
        <w:rPr>
          <w:rFonts w:ascii="Times New Roman" w:hAnsi="Times New Roman" w:cs="Times New Roman"/>
          <w:bCs/>
          <w:color w:val="000000" w:themeColor="text1"/>
          <w:sz w:val="24"/>
          <w:szCs w:val="24"/>
        </w:rPr>
        <w:t xml:space="preserve">городского поселения Петра Дубрава муниципального района </w:t>
      </w:r>
      <w:proofErr w:type="gramStart"/>
      <w:r w:rsidRPr="00D75F0A">
        <w:rPr>
          <w:rFonts w:ascii="Times New Roman" w:hAnsi="Times New Roman" w:cs="Times New Roman"/>
          <w:bCs/>
          <w:color w:val="000000" w:themeColor="text1"/>
          <w:sz w:val="24"/>
          <w:szCs w:val="24"/>
        </w:rPr>
        <w:t>Волжский</w:t>
      </w:r>
      <w:proofErr w:type="gramEnd"/>
      <w:r w:rsidRPr="00D75F0A">
        <w:rPr>
          <w:rFonts w:ascii="Times New Roman" w:hAnsi="Times New Roman" w:cs="Times New Roman"/>
          <w:bCs/>
          <w:color w:val="000000" w:themeColor="text1"/>
          <w:sz w:val="24"/>
          <w:szCs w:val="24"/>
        </w:rPr>
        <w:t xml:space="preserve"> Самарской области</w:t>
      </w:r>
    </w:p>
    <w:p w:rsidR="00D75F0A" w:rsidRPr="00D75F0A" w:rsidRDefault="00D75F0A" w:rsidP="00D75F0A">
      <w:pPr>
        <w:jc w:val="center"/>
        <w:rPr>
          <w:rFonts w:ascii="Times New Roman" w:hAnsi="Times New Roman" w:cs="Times New Roman"/>
          <w:bCs/>
          <w:sz w:val="24"/>
          <w:szCs w:val="24"/>
        </w:rPr>
      </w:pPr>
      <w:r w:rsidRPr="00D75F0A">
        <w:rPr>
          <w:rFonts w:ascii="Times New Roman" w:hAnsi="Times New Roman" w:cs="Times New Roman"/>
          <w:bCs/>
          <w:color w:val="000000" w:themeColor="text1"/>
          <w:sz w:val="24"/>
          <w:szCs w:val="24"/>
        </w:rPr>
        <w:t>на 2022 год</w:t>
      </w:r>
    </w:p>
    <w:p w:rsidR="00D75F0A" w:rsidRPr="00D75F0A" w:rsidRDefault="00D75F0A" w:rsidP="00D75F0A">
      <w:pPr>
        <w:rPr>
          <w:rFonts w:ascii="Times New Roman" w:hAnsi="Times New Roman" w:cs="Times New Roman"/>
          <w:color w:val="000000" w:themeColor="text1"/>
          <w:sz w:val="24"/>
          <w:szCs w:val="24"/>
        </w:rPr>
      </w:pPr>
    </w:p>
    <w:p w:rsidR="00D75F0A" w:rsidRPr="00D75F0A" w:rsidRDefault="00D75F0A" w:rsidP="00D75F0A">
      <w:pPr>
        <w:spacing w:line="360" w:lineRule="auto"/>
        <w:ind w:firstLine="709"/>
        <w:jc w:val="both"/>
        <w:rPr>
          <w:rFonts w:ascii="Times New Roman" w:hAnsi="Times New Roman" w:cs="Times New Roman"/>
          <w:color w:val="000000" w:themeColor="text1"/>
          <w:sz w:val="24"/>
          <w:szCs w:val="24"/>
        </w:rPr>
      </w:pPr>
      <w:proofErr w:type="gramStart"/>
      <w:r w:rsidRPr="00D75F0A">
        <w:rPr>
          <w:rFonts w:ascii="Times New Roman" w:hAnsi="Times New Roman" w:cs="Times New Roman"/>
          <w:color w:val="000000" w:themeColor="text1"/>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D75F0A">
        <w:rPr>
          <w:rFonts w:ascii="Times New Roman" w:hAnsi="Times New Roman" w:cs="Times New Roman"/>
          <w:color w:val="000000" w:themeColor="text1"/>
          <w:sz w:val="24"/>
          <w:szCs w:val="24"/>
          <w:shd w:val="clear" w:color="auto" w:fill="FFFFFF"/>
        </w:rPr>
        <w:t xml:space="preserve"> постановлением Правительства Российской Федерации от 25.06.2021 № 990</w:t>
      </w:r>
      <w:r w:rsidRPr="00D75F0A">
        <w:rPr>
          <w:rFonts w:ascii="Times New Roman" w:hAnsi="Times New Roman" w:cs="Times New Roman"/>
          <w:color w:val="000000" w:themeColor="text1"/>
          <w:sz w:val="24"/>
          <w:szCs w:val="24"/>
        </w:rPr>
        <w:t xml:space="preserve"> </w:t>
      </w:r>
      <w:r w:rsidRPr="00D75F0A">
        <w:rPr>
          <w:rFonts w:ascii="Times New Roman" w:hAnsi="Times New Roman" w:cs="Times New Roman"/>
          <w:color w:val="000000" w:themeColor="text1"/>
          <w:sz w:val="24"/>
          <w:szCs w:val="24"/>
          <w:shd w:val="clear" w:color="auto" w:fill="FFFFFF"/>
        </w:rPr>
        <w:lastRenderedPageBreak/>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75F0A">
        <w:rPr>
          <w:rFonts w:ascii="Times New Roman" w:hAnsi="Times New Roman" w:cs="Times New Roman"/>
          <w:color w:val="000000" w:themeColor="text1"/>
          <w:sz w:val="24"/>
          <w:szCs w:val="24"/>
        </w:rPr>
        <w:t xml:space="preserve"> Администрация городского поселения Петра Дубрава муниципального района Волжский Самарской области ПОСТАНОВЛЯЕТ:</w:t>
      </w:r>
      <w:proofErr w:type="gramEnd"/>
    </w:p>
    <w:p w:rsidR="00D75F0A" w:rsidRPr="00D75F0A" w:rsidRDefault="00D75F0A" w:rsidP="00D75F0A">
      <w:pPr>
        <w:spacing w:line="360" w:lineRule="auto"/>
        <w:ind w:firstLine="709"/>
        <w:jc w:val="both"/>
        <w:rPr>
          <w:rFonts w:ascii="Times New Roman" w:hAnsi="Times New Roman" w:cs="Times New Roman"/>
          <w:sz w:val="24"/>
          <w:szCs w:val="24"/>
        </w:rPr>
      </w:pPr>
      <w:r w:rsidRPr="00D75F0A">
        <w:rPr>
          <w:rFonts w:ascii="Times New Roman" w:hAnsi="Times New Roman" w:cs="Times New Roman"/>
          <w:color w:val="000000" w:themeColor="text1"/>
          <w:sz w:val="24"/>
          <w:szCs w:val="24"/>
        </w:rPr>
        <w:t>1. Утвердить П</w:t>
      </w:r>
      <w:r w:rsidRPr="00D75F0A">
        <w:rPr>
          <w:rFonts w:ascii="Times New Roman" w:hAnsi="Times New Roman" w:cs="Times New Roman"/>
          <w:color w:val="000000" w:themeColor="text1"/>
          <w:sz w:val="24"/>
          <w:szCs w:val="24"/>
          <w:shd w:val="clear" w:color="auto" w:fill="FFFFFF"/>
        </w:rPr>
        <w:t>рограмму профилактики рисков причинения вреда (ущерба) охраняемым законом ценностям в области</w:t>
      </w:r>
      <w:r w:rsidRPr="00D75F0A">
        <w:rPr>
          <w:rFonts w:ascii="Times New Roman" w:hAnsi="Times New Roman" w:cs="Times New Roman"/>
          <w:color w:val="000000" w:themeColor="text1"/>
          <w:sz w:val="24"/>
          <w:szCs w:val="24"/>
        </w:rPr>
        <w:t xml:space="preserve"> 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в сфере благоустройства на территории</w:t>
      </w:r>
      <w:r w:rsidRPr="00D75F0A">
        <w:rPr>
          <w:rFonts w:ascii="Times New Roman" w:hAnsi="Times New Roman" w:cs="Times New Roman"/>
          <w:color w:val="000000" w:themeColor="text1"/>
          <w:sz w:val="24"/>
          <w:szCs w:val="24"/>
        </w:rPr>
        <w:t xml:space="preserve"> городского поселения Петра Дубрава муниципального района Волжский Самарской области </w:t>
      </w:r>
      <w:r w:rsidRPr="00D75F0A">
        <w:rPr>
          <w:rFonts w:ascii="Times New Roman" w:hAnsi="Times New Roman" w:cs="Times New Roman"/>
          <w:i/>
          <w:iCs/>
          <w:color w:val="000000" w:themeColor="text1"/>
          <w:sz w:val="24"/>
          <w:szCs w:val="24"/>
        </w:rPr>
        <w:t xml:space="preserve"> </w:t>
      </w:r>
      <w:r w:rsidRPr="00D75F0A">
        <w:rPr>
          <w:rFonts w:ascii="Times New Roman" w:hAnsi="Times New Roman" w:cs="Times New Roman"/>
          <w:color w:val="000000" w:themeColor="text1"/>
          <w:sz w:val="24"/>
          <w:szCs w:val="24"/>
        </w:rPr>
        <w:t>на 2022 год согласно приложению.</w:t>
      </w:r>
    </w:p>
    <w:p w:rsidR="00D75F0A" w:rsidRPr="00D75F0A" w:rsidRDefault="00D75F0A" w:rsidP="00D75F0A">
      <w:pPr>
        <w:pStyle w:val="2"/>
        <w:tabs>
          <w:tab w:val="left" w:pos="1200"/>
        </w:tabs>
        <w:spacing w:line="360" w:lineRule="auto"/>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 xml:space="preserve">2. Настоящее Постановление вступает в силу со дня его официального опубликования. </w:t>
      </w:r>
    </w:p>
    <w:p w:rsidR="00D75F0A" w:rsidRPr="00D75F0A" w:rsidRDefault="00D75F0A" w:rsidP="00D75F0A">
      <w:pPr>
        <w:pStyle w:val="s1"/>
        <w:spacing w:before="0" w:beforeAutospacing="0" w:after="0" w:afterAutospacing="0" w:line="360" w:lineRule="auto"/>
        <w:ind w:firstLine="709"/>
        <w:jc w:val="both"/>
        <w:rPr>
          <w:color w:val="000000" w:themeColor="text1"/>
        </w:rPr>
      </w:pPr>
      <w:r w:rsidRPr="00D75F0A">
        <w:rPr>
          <w:color w:val="000000" w:themeColor="text1"/>
        </w:rPr>
        <w:t>3. Обеспечить размещение настоящего Постановления на официальном сайте Администрации городского поселения Петра Дубрава муниципального района Волжский Самарской области в информационно-коммуникационной сети «Интернет» в разделе «Контрольно-надзорная деятельность».</w:t>
      </w:r>
    </w:p>
    <w:p w:rsidR="00D75F0A" w:rsidRPr="00D75F0A" w:rsidRDefault="00D75F0A" w:rsidP="00D75F0A">
      <w:pPr>
        <w:tabs>
          <w:tab w:val="left" w:pos="1000"/>
          <w:tab w:val="left" w:pos="2552"/>
        </w:tabs>
        <w:jc w:val="both"/>
        <w:rPr>
          <w:rFonts w:ascii="Times New Roman" w:hAnsi="Times New Roman" w:cs="Times New Roman"/>
          <w:color w:val="000000" w:themeColor="text1"/>
          <w:sz w:val="24"/>
          <w:szCs w:val="24"/>
        </w:rPr>
      </w:pPr>
    </w:p>
    <w:p w:rsidR="00D75F0A" w:rsidRPr="00D75F0A" w:rsidRDefault="00D75F0A" w:rsidP="00D75F0A">
      <w:pPr>
        <w:tabs>
          <w:tab w:val="left" w:pos="1000"/>
          <w:tab w:val="left" w:pos="2552"/>
        </w:tabs>
        <w:jc w:val="both"/>
        <w:rPr>
          <w:rFonts w:ascii="Times New Roman" w:hAnsi="Times New Roman" w:cs="Times New Roman"/>
          <w:color w:val="000000" w:themeColor="text1"/>
          <w:sz w:val="24"/>
          <w:szCs w:val="24"/>
        </w:rPr>
      </w:pPr>
    </w:p>
    <w:p w:rsidR="00D75F0A" w:rsidRPr="00D75F0A" w:rsidRDefault="00D75F0A" w:rsidP="00D75F0A">
      <w:pPr>
        <w:rPr>
          <w:rFonts w:ascii="Times New Roman" w:hAnsi="Times New Roman" w:cs="Times New Roman"/>
          <w:bCs/>
          <w:color w:val="000000" w:themeColor="text1"/>
          <w:sz w:val="24"/>
          <w:szCs w:val="24"/>
        </w:rPr>
      </w:pPr>
      <w:r w:rsidRPr="00D75F0A">
        <w:rPr>
          <w:rFonts w:ascii="Times New Roman" w:hAnsi="Times New Roman" w:cs="Times New Roman"/>
          <w:color w:val="000000" w:themeColor="text1"/>
          <w:sz w:val="24"/>
          <w:szCs w:val="24"/>
        </w:rPr>
        <w:t xml:space="preserve">Глава </w:t>
      </w:r>
      <w:r w:rsidRPr="00D75F0A">
        <w:rPr>
          <w:rFonts w:ascii="Times New Roman" w:hAnsi="Times New Roman" w:cs="Times New Roman"/>
          <w:bCs/>
          <w:color w:val="000000" w:themeColor="text1"/>
          <w:sz w:val="24"/>
          <w:szCs w:val="24"/>
        </w:rPr>
        <w:t xml:space="preserve">городского поселения </w:t>
      </w:r>
    </w:p>
    <w:p w:rsidR="00D75F0A" w:rsidRPr="00D75F0A" w:rsidRDefault="00D75F0A" w:rsidP="00D75F0A">
      <w:pPr>
        <w:rPr>
          <w:rFonts w:ascii="Times New Roman" w:hAnsi="Times New Roman" w:cs="Times New Roman"/>
          <w:bCs/>
          <w:color w:val="000000" w:themeColor="text1"/>
          <w:sz w:val="24"/>
          <w:szCs w:val="24"/>
        </w:rPr>
      </w:pPr>
      <w:r w:rsidRPr="00D75F0A">
        <w:rPr>
          <w:rFonts w:ascii="Times New Roman" w:hAnsi="Times New Roman" w:cs="Times New Roman"/>
          <w:bCs/>
          <w:color w:val="000000" w:themeColor="text1"/>
          <w:sz w:val="24"/>
          <w:szCs w:val="24"/>
        </w:rPr>
        <w:t>Петра Дубрава                                                                       В.А.Крашенинников</w:t>
      </w:r>
    </w:p>
    <w:p w:rsidR="00D75F0A" w:rsidRPr="00D75F0A" w:rsidRDefault="00D75F0A" w:rsidP="00D75F0A">
      <w:pPr>
        <w:rPr>
          <w:rFonts w:ascii="Times New Roman" w:hAnsi="Times New Roman" w:cs="Times New Roman"/>
          <w:bCs/>
          <w:color w:val="000000" w:themeColor="text1"/>
          <w:sz w:val="24"/>
          <w:szCs w:val="24"/>
        </w:rPr>
      </w:pPr>
    </w:p>
    <w:p w:rsidR="00D75F0A" w:rsidRPr="00D75F0A" w:rsidRDefault="00D75F0A" w:rsidP="00D75F0A">
      <w:pPr>
        <w:rPr>
          <w:rFonts w:ascii="Times New Roman" w:hAnsi="Times New Roman" w:cs="Times New Roman"/>
          <w:bCs/>
          <w:color w:val="000000" w:themeColor="text1"/>
          <w:sz w:val="24"/>
          <w:szCs w:val="24"/>
        </w:rPr>
      </w:pPr>
    </w:p>
    <w:p w:rsidR="00D75F0A" w:rsidRPr="00D75F0A" w:rsidRDefault="00D75F0A" w:rsidP="00D75F0A">
      <w:pPr>
        <w:rPr>
          <w:rFonts w:ascii="Times New Roman" w:hAnsi="Times New Roman" w:cs="Times New Roman"/>
          <w:color w:val="000000" w:themeColor="text1"/>
          <w:sz w:val="24"/>
          <w:szCs w:val="24"/>
        </w:rPr>
      </w:pPr>
      <w:proofErr w:type="spellStart"/>
      <w:r w:rsidRPr="00D75F0A">
        <w:rPr>
          <w:rFonts w:ascii="Times New Roman" w:hAnsi="Times New Roman" w:cs="Times New Roman"/>
          <w:bCs/>
          <w:color w:val="000000" w:themeColor="text1"/>
          <w:sz w:val="24"/>
          <w:szCs w:val="24"/>
        </w:rPr>
        <w:t>Чернышов</w:t>
      </w:r>
      <w:proofErr w:type="spellEnd"/>
      <w:r w:rsidRPr="00D75F0A">
        <w:rPr>
          <w:rFonts w:ascii="Times New Roman" w:hAnsi="Times New Roman" w:cs="Times New Roman"/>
          <w:bCs/>
          <w:color w:val="000000" w:themeColor="text1"/>
          <w:sz w:val="24"/>
          <w:szCs w:val="24"/>
        </w:rPr>
        <w:t xml:space="preserve">  2261615</w:t>
      </w:r>
    </w:p>
    <w:p w:rsidR="00D75F0A" w:rsidRDefault="00D75F0A" w:rsidP="00D75F0A">
      <w:pPr>
        <w:rPr>
          <w:rFonts w:ascii="Times New Roman" w:hAnsi="Times New Roman" w:cs="Times New Roman"/>
          <w:color w:val="000000" w:themeColor="text1"/>
          <w:sz w:val="24"/>
          <w:szCs w:val="24"/>
        </w:rPr>
      </w:pPr>
    </w:p>
    <w:p w:rsidR="00D75F0A" w:rsidRDefault="00D75F0A" w:rsidP="00D75F0A">
      <w:pPr>
        <w:rPr>
          <w:rFonts w:ascii="Times New Roman" w:hAnsi="Times New Roman" w:cs="Times New Roman"/>
          <w:color w:val="000000" w:themeColor="text1"/>
          <w:sz w:val="24"/>
          <w:szCs w:val="24"/>
        </w:rPr>
      </w:pPr>
    </w:p>
    <w:p w:rsidR="00D75F0A" w:rsidRDefault="00D75F0A" w:rsidP="00D75F0A">
      <w:pPr>
        <w:rPr>
          <w:rFonts w:ascii="Times New Roman" w:hAnsi="Times New Roman" w:cs="Times New Roman"/>
          <w:color w:val="000000" w:themeColor="text1"/>
          <w:sz w:val="24"/>
          <w:szCs w:val="24"/>
        </w:rPr>
      </w:pPr>
    </w:p>
    <w:p w:rsidR="00D75F0A" w:rsidRDefault="00D75F0A" w:rsidP="00D75F0A">
      <w:pPr>
        <w:rPr>
          <w:rFonts w:ascii="Times New Roman" w:hAnsi="Times New Roman" w:cs="Times New Roman"/>
          <w:color w:val="000000" w:themeColor="text1"/>
          <w:sz w:val="24"/>
          <w:szCs w:val="24"/>
        </w:rPr>
      </w:pPr>
    </w:p>
    <w:p w:rsidR="00D75F0A" w:rsidRDefault="00D75F0A" w:rsidP="00D75F0A">
      <w:pPr>
        <w:rPr>
          <w:rFonts w:ascii="Times New Roman" w:hAnsi="Times New Roman" w:cs="Times New Roman"/>
          <w:color w:val="000000" w:themeColor="text1"/>
          <w:sz w:val="24"/>
          <w:szCs w:val="24"/>
        </w:rPr>
      </w:pPr>
    </w:p>
    <w:p w:rsidR="00D75F0A" w:rsidRDefault="00D75F0A" w:rsidP="00D75F0A">
      <w:pPr>
        <w:rPr>
          <w:rFonts w:ascii="Times New Roman" w:hAnsi="Times New Roman" w:cs="Times New Roman"/>
          <w:color w:val="000000" w:themeColor="text1"/>
          <w:sz w:val="24"/>
          <w:szCs w:val="24"/>
        </w:rPr>
      </w:pPr>
    </w:p>
    <w:p w:rsidR="00D75F0A" w:rsidRDefault="00D75F0A" w:rsidP="00D75F0A">
      <w:pPr>
        <w:rPr>
          <w:rFonts w:ascii="Times New Roman" w:hAnsi="Times New Roman" w:cs="Times New Roman"/>
          <w:color w:val="000000" w:themeColor="text1"/>
          <w:sz w:val="24"/>
          <w:szCs w:val="24"/>
        </w:rPr>
      </w:pPr>
    </w:p>
    <w:p w:rsidR="00D75F0A" w:rsidRDefault="00D75F0A" w:rsidP="00D75F0A">
      <w:pPr>
        <w:rPr>
          <w:rFonts w:ascii="Times New Roman" w:hAnsi="Times New Roman" w:cs="Times New Roman"/>
          <w:color w:val="000000" w:themeColor="text1"/>
          <w:sz w:val="24"/>
          <w:szCs w:val="24"/>
        </w:rPr>
      </w:pPr>
    </w:p>
    <w:p w:rsidR="00D75F0A" w:rsidRPr="00D75F0A" w:rsidRDefault="00D75F0A" w:rsidP="00D75F0A">
      <w:pPr>
        <w:rPr>
          <w:rFonts w:ascii="Times New Roman" w:hAnsi="Times New Roman" w:cs="Times New Roman"/>
          <w:color w:val="000000" w:themeColor="text1"/>
          <w:sz w:val="24"/>
          <w:szCs w:val="24"/>
        </w:rPr>
      </w:pPr>
    </w:p>
    <w:p w:rsidR="00D75F0A" w:rsidRPr="00D75F0A" w:rsidRDefault="00D75F0A" w:rsidP="00D75F0A">
      <w:pPr>
        <w:rPr>
          <w:rFonts w:ascii="Times New Roman" w:hAnsi="Times New Roman" w:cs="Times New Roman"/>
          <w:color w:val="000000" w:themeColor="text1"/>
          <w:sz w:val="24"/>
          <w:szCs w:val="24"/>
        </w:rPr>
      </w:pPr>
    </w:p>
    <w:p w:rsidR="00D75F0A" w:rsidRPr="00D75F0A" w:rsidRDefault="00D75F0A" w:rsidP="00D75F0A">
      <w:pPr>
        <w:tabs>
          <w:tab w:val="num" w:pos="200"/>
        </w:tabs>
        <w:ind w:left="4536"/>
        <w:jc w:val="center"/>
        <w:outlineLvl w:val="0"/>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lastRenderedPageBreak/>
        <w:t>Приложение</w:t>
      </w:r>
    </w:p>
    <w:p w:rsidR="00D75F0A" w:rsidRPr="00D75F0A" w:rsidRDefault="00D75F0A" w:rsidP="00D75F0A">
      <w:pPr>
        <w:ind w:left="4536"/>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 xml:space="preserve">к постановлению Администрации городского поселения Петра Дубрава муниципального района </w:t>
      </w:r>
      <w:proofErr w:type="gramStart"/>
      <w:r w:rsidRPr="00D75F0A">
        <w:rPr>
          <w:rFonts w:ascii="Times New Roman" w:hAnsi="Times New Roman" w:cs="Times New Roman"/>
          <w:color w:val="000000" w:themeColor="text1"/>
          <w:sz w:val="24"/>
          <w:szCs w:val="24"/>
        </w:rPr>
        <w:t>Волжский</w:t>
      </w:r>
      <w:proofErr w:type="gramEnd"/>
      <w:r w:rsidRPr="00D75F0A">
        <w:rPr>
          <w:rFonts w:ascii="Times New Roman" w:hAnsi="Times New Roman" w:cs="Times New Roman"/>
          <w:color w:val="000000" w:themeColor="text1"/>
          <w:sz w:val="24"/>
          <w:szCs w:val="24"/>
        </w:rPr>
        <w:t xml:space="preserve"> Самарской области</w:t>
      </w:r>
    </w:p>
    <w:p w:rsidR="00D75F0A" w:rsidRPr="00D75F0A" w:rsidRDefault="00D75F0A" w:rsidP="00D75F0A">
      <w:pPr>
        <w:tabs>
          <w:tab w:val="num" w:pos="200"/>
        </w:tabs>
        <w:ind w:left="4536"/>
        <w:jc w:val="center"/>
        <w:outlineLvl w:val="0"/>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от  07.12.2021 № 300</w:t>
      </w:r>
    </w:p>
    <w:p w:rsidR="00D75F0A" w:rsidRPr="00D75F0A" w:rsidRDefault="00D75F0A" w:rsidP="00D75F0A">
      <w:pPr>
        <w:shd w:val="clear" w:color="auto" w:fill="FFFFFF"/>
        <w:jc w:val="center"/>
        <w:rPr>
          <w:rFonts w:ascii="Times New Roman" w:hAnsi="Times New Roman" w:cs="Times New Roman"/>
          <w:color w:val="000000" w:themeColor="text1"/>
          <w:sz w:val="24"/>
          <w:szCs w:val="24"/>
        </w:rPr>
      </w:pPr>
    </w:p>
    <w:p w:rsidR="00D75F0A" w:rsidRPr="00D75F0A" w:rsidRDefault="00D75F0A" w:rsidP="00D75F0A">
      <w:pPr>
        <w:shd w:val="clear" w:color="auto" w:fill="FFFFFF"/>
        <w:jc w:val="center"/>
        <w:rPr>
          <w:rFonts w:ascii="Times New Roman" w:hAnsi="Times New Roman" w:cs="Times New Roman"/>
          <w:color w:val="000000" w:themeColor="text1"/>
          <w:sz w:val="24"/>
          <w:szCs w:val="24"/>
        </w:rPr>
      </w:pPr>
    </w:p>
    <w:p w:rsidR="00D75F0A" w:rsidRPr="00D75F0A" w:rsidRDefault="00D75F0A" w:rsidP="00D75F0A">
      <w:pPr>
        <w:jc w:val="center"/>
        <w:rPr>
          <w:rFonts w:ascii="Times New Roman" w:hAnsi="Times New Roman" w:cs="Times New Roman"/>
          <w:bCs/>
          <w:color w:val="000000" w:themeColor="text1"/>
          <w:sz w:val="24"/>
          <w:szCs w:val="24"/>
        </w:rPr>
      </w:pPr>
      <w:r w:rsidRPr="00D75F0A">
        <w:rPr>
          <w:rFonts w:ascii="Times New Roman" w:hAnsi="Times New Roman" w:cs="Times New Roman"/>
          <w:bCs/>
          <w:color w:val="000000" w:themeColor="text1"/>
          <w:sz w:val="24"/>
          <w:szCs w:val="24"/>
        </w:rPr>
        <w:t>П</w:t>
      </w:r>
      <w:r w:rsidRPr="00D75F0A">
        <w:rPr>
          <w:rFonts w:ascii="Times New Roman" w:hAnsi="Times New Roman" w:cs="Times New Roman"/>
          <w:bCs/>
          <w:color w:val="000000" w:themeColor="text1"/>
          <w:sz w:val="24"/>
          <w:szCs w:val="24"/>
          <w:shd w:val="clear" w:color="auto" w:fill="FFFFFF"/>
        </w:rPr>
        <w:t>рограмма профилактики рисков причинения вреда (ущерба) охраняемым законом ценностям в области</w:t>
      </w:r>
      <w:r w:rsidRPr="00D75F0A">
        <w:rPr>
          <w:rFonts w:ascii="Times New Roman" w:hAnsi="Times New Roman" w:cs="Times New Roman"/>
          <w:bCs/>
          <w:color w:val="000000" w:themeColor="text1"/>
          <w:sz w:val="24"/>
          <w:szCs w:val="24"/>
        </w:rPr>
        <w:t xml:space="preserve"> муниципального контроля</w:t>
      </w:r>
      <w:r w:rsidRPr="00D75F0A">
        <w:rPr>
          <w:rFonts w:ascii="Times New Roman" w:hAnsi="Times New Roman" w:cs="Times New Roman"/>
          <w:bCs/>
          <w:color w:val="000000" w:themeColor="text1"/>
          <w:spacing w:val="-6"/>
          <w:sz w:val="24"/>
          <w:szCs w:val="24"/>
        </w:rPr>
        <w:t xml:space="preserve"> </w:t>
      </w:r>
      <w:r w:rsidRPr="00D75F0A">
        <w:rPr>
          <w:rFonts w:ascii="Times New Roman" w:hAnsi="Times New Roman" w:cs="Times New Roman"/>
          <w:bCs/>
          <w:color w:val="000000"/>
          <w:sz w:val="24"/>
          <w:szCs w:val="24"/>
        </w:rPr>
        <w:t xml:space="preserve">в сфере благоустройства на территории </w:t>
      </w:r>
      <w:r w:rsidRPr="00D75F0A">
        <w:rPr>
          <w:rFonts w:ascii="Times New Roman" w:hAnsi="Times New Roman" w:cs="Times New Roman"/>
          <w:bCs/>
          <w:color w:val="000000" w:themeColor="text1"/>
          <w:sz w:val="24"/>
          <w:szCs w:val="24"/>
        </w:rPr>
        <w:t xml:space="preserve">городского поселения Петра Дубрава муниципального района Волжский Самарской области на 2022 год </w:t>
      </w:r>
    </w:p>
    <w:p w:rsidR="00D75F0A" w:rsidRPr="00D75F0A" w:rsidRDefault="00D75F0A" w:rsidP="00D75F0A">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(далее также – программа профилактики)</w:t>
      </w:r>
    </w:p>
    <w:p w:rsidR="00D75F0A" w:rsidRPr="00D75F0A" w:rsidRDefault="00D75F0A" w:rsidP="00D75F0A">
      <w:pPr>
        <w:shd w:val="clear" w:color="auto" w:fill="FFFFFF"/>
        <w:rPr>
          <w:rFonts w:ascii="Times New Roman" w:hAnsi="Times New Roman" w:cs="Times New Roman"/>
          <w:color w:val="000000" w:themeColor="text1"/>
          <w:sz w:val="24"/>
          <w:szCs w:val="24"/>
        </w:rPr>
      </w:pPr>
    </w:p>
    <w:p w:rsidR="00D75F0A" w:rsidRPr="00D75F0A" w:rsidRDefault="00D75F0A" w:rsidP="00D75F0A">
      <w:pPr>
        <w:shd w:val="clear" w:color="auto" w:fill="FFFFFF"/>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75F0A" w:rsidRPr="00D75F0A" w:rsidRDefault="00D75F0A" w:rsidP="00D75F0A">
      <w:pPr>
        <w:shd w:val="clear" w:color="auto" w:fill="FFFFFF"/>
        <w:jc w:val="center"/>
        <w:rPr>
          <w:rFonts w:ascii="Times New Roman" w:hAnsi="Times New Roman" w:cs="Times New Roman"/>
          <w:b/>
          <w:bCs/>
          <w:color w:val="000000" w:themeColor="text1"/>
          <w:sz w:val="24"/>
          <w:szCs w:val="24"/>
        </w:rPr>
      </w:pPr>
    </w:p>
    <w:p w:rsidR="00D75F0A" w:rsidRPr="00D75F0A" w:rsidRDefault="00D75F0A" w:rsidP="00D75F0A">
      <w:pPr>
        <w:shd w:val="clear" w:color="auto" w:fill="FFFFFF"/>
        <w:spacing w:line="360" w:lineRule="auto"/>
        <w:ind w:firstLine="709"/>
        <w:jc w:val="both"/>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 xml:space="preserve">1.1. Анализ текущего состояния осуществления вида контроля. </w:t>
      </w:r>
    </w:p>
    <w:p w:rsidR="00D75F0A" w:rsidRPr="00D75F0A" w:rsidRDefault="00D75F0A" w:rsidP="00D75F0A">
      <w:pPr>
        <w:shd w:val="clear" w:color="auto" w:fill="FFFFFF"/>
        <w:spacing w:line="360" w:lineRule="auto"/>
        <w:ind w:firstLine="709"/>
        <w:jc w:val="both"/>
        <w:rPr>
          <w:rFonts w:ascii="Times New Roman" w:hAnsi="Times New Roman" w:cs="Times New Roman"/>
          <w:color w:val="000000" w:themeColor="text1"/>
          <w:sz w:val="24"/>
          <w:szCs w:val="24"/>
        </w:rPr>
      </w:pPr>
      <w:proofErr w:type="gramStart"/>
      <w:r w:rsidRPr="00D75F0A">
        <w:rPr>
          <w:rFonts w:ascii="Times New Roman" w:hAnsi="Times New Roman" w:cs="Times New Roman"/>
          <w:color w:val="000000"/>
          <w:sz w:val="24"/>
          <w:szCs w:val="24"/>
        </w:rPr>
        <w:t xml:space="preserve">С принятием </w:t>
      </w:r>
      <w:r w:rsidRPr="00D75F0A">
        <w:rPr>
          <w:rFonts w:ascii="Times New Roman" w:hAnsi="Times New Roman" w:cs="Times New Roman"/>
          <w:color w:val="000000" w:themeColor="text1"/>
          <w:sz w:val="24"/>
          <w:szCs w:val="24"/>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D75F0A">
        <w:rPr>
          <w:rFonts w:ascii="Times New Roman" w:hAnsi="Times New Roman" w:cs="Times New Roman"/>
          <w:color w:val="000000" w:themeColor="text1"/>
          <w:sz w:val="24"/>
          <w:szCs w:val="24"/>
        </w:rPr>
        <w:t>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D75F0A">
        <w:rPr>
          <w:rFonts w:ascii="Times New Roman" w:hAnsi="Times New Roman" w:cs="Times New Roman"/>
          <w:color w:val="000000"/>
          <w:sz w:val="24"/>
          <w:szCs w:val="24"/>
          <w:shd w:val="clear" w:color="auto" w:fill="FFFFFF"/>
        </w:rPr>
        <w:t xml:space="preserve">Правил благоустройства территории </w:t>
      </w:r>
      <w:r w:rsidRPr="00D75F0A">
        <w:rPr>
          <w:rFonts w:ascii="Times New Roman" w:hAnsi="Times New Roman" w:cs="Times New Roman"/>
          <w:color w:val="000000"/>
          <w:sz w:val="24"/>
          <w:szCs w:val="24"/>
        </w:rPr>
        <w:t>городского поселения Петра</w:t>
      </w:r>
      <w:proofErr w:type="gramEnd"/>
      <w:r w:rsidRPr="00D75F0A">
        <w:rPr>
          <w:rFonts w:ascii="Times New Roman" w:hAnsi="Times New Roman" w:cs="Times New Roman"/>
          <w:color w:val="000000"/>
          <w:sz w:val="24"/>
          <w:szCs w:val="24"/>
        </w:rPr>
        <w:t xml:space="preserve"> Дубрава муниципального района Волжский Самарской област</w:t>
      </w:r>
      <w:proofErr w:type="gramStart"/>
      <w:r w:rsidRPr="00D75F0A">
        <w:rPr>
          <w:rFonts w:ascii="Times New Roman" w:hAnsi="Times New Roman" w:cs="Times New Roman"/>
          <w:color w:val="000000"/>
          <w:sz w:val="24"/>
          <w:szCs w:val="24"/>
        </w:rPr>
        <w:t>и(</w:t>
      </w:r>
      <w:proofErr w:type="gramEnd"/>
      <w:r w:rsidRPr="00D75F0A">
        <w:rPr>
          <w:rFonts w:ascii="Times New Roman" w:hAnsi="Times New Roman" w:cs="Times New Roman"/>
          <w:color w:val="000000"/>
          <w:sz w:val="24"/>
          <w:szCs w:val="24"/>
        </w:rPr>
        <w:t>далее – Правила благоустройства)</w:t>
      </w:r>
      <w:r w:rsidRPr="00D75F0A">
        <w:rPr>
          <w:rFonts w:ascii="Times New Roman" w:hAnsi="Times New Roman" w:cs="Times New Roman"/>
          <w:color w:val="000000"/>
          <w:sz w:val="24"/>
          <w:szCs w:val="24"/>
          <w:shd w:val="clear" w:color="auto" w:fill="FFFFFF"/>
        </w:rPr>
        <w:t xml:space="preserve">, требований к обеспечению доступности для инвалидов объектов социальной, инженерной и </w:t>
      </w:r>
      <w:r w:rsidRPr="00D75F0A">
        <w:rPr>
          <w:rFonts w:ascii="Times New Roman" w:hAnsi="Times New Roman" w:cs="Times New Roman"/>
          <w:color w:val="000000" w:themeColor="text1"/>
          <w:sz w:val="24"/>
          <w:szCs w:val="24"/>
          <w:shd w:val="clear" w:color="auto" w:fill="FFFFFF"/>
        </w:rPr>
        <w:t>транспортной инфраструктур и предоставляемых услуг (далее также – обязательные требования)</w:t>
      </w:r>
      <w:r w:rsidRPr="00D75F0A">
        <w:rPr>
          <w:rFonts w:ascii="Times New Roman" w:hAnsi="Times New Roman" w:cs="Times New Roman"/>
          <w:color w:val="000000" w:themeColor="text1"/>
          <w:sz w:val="24"/>
          <w:szCs w:val="24"/>
        </w:rPr>
        <w:t>.</w:t>
      </w:r>
    </w:p>
    <w:p w:rsidR="00D75F0A" w:rsidRPr="00D75F0A" w:rsidRDefault="00D75F0A" w:rsidP="00D75F0A">
      <w:pPr>
        <w:spacing w:line="360" w:lineRule="auto"/>
        <w:ind w:firstLine="709"/>
        <w:jc w:val="both"/>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 xml:space="preserve">До принятия Федерального закона № 170-ФЗ контроль в сфере благоустройства не осуществлялся на системной основе в соответствии с </w:t>
      </w:r>
      <w:r w:rsidRPr="00D75F0A">
        <w:rPr>
          <w:rFonts w:ascii="Times New Roman" w:hAnsi="Times New Roman" w:cs="Times New Roman"/>
          <w:color w:val="000000" w:themeColor="text1"/>
          <w:sz w:val="24"/>
          <w:szCs w:val="24"/>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Pr="00D75F0A">
        <w:rPr>
          <w:rFonts w:ascii="Times New Roman" w:hAnsi="Times New Roman" w:cs="Times New Roman"/>
          <w:color w:val="000000" w:themeColor="text1"/>
          <w:sz w:val="24"/>
          <w:szCs w:val="24"/>
          <w:shd w:val="clear" w:color="auto" w:fill="FFFFFF"/>
        </w:rPr>
        <w:lastRenderedPageBreak/>
        <w:t>муниципального контроля». Контроль за соблюдением</w:t>
      </w:r>
      <w:r w:rsidRPr="00D75F0A">
        <w:rPr>
          <w:rFonts w:ascii="Times New Roman" w:hAnsi="Times New Roman" w:cs="Times New Roman"/>
          <w:color w:val="000000" w:themeColor="text1"/>
          <w:sz w:val="24"/>
          <w:szCs w:val="24"/>
        </w:rPr>
        <w:t xml:space="preserve"> Правила благоустройства</w:t>
      </w:r>
      <w:r w:rsidRPr="00D75F0A">
        <w:rPr>
          <w:rStyle w:val="a7"/>
          <w:rFonts w:ascii="Times New Roman" w:hAnsi="Times New Roman" w:cs="Times New Roman"/>
          <w:color w:val="000000" w:themeColor="text1"/>
          <w:sz w:val="24"/>
          <w:szCs w:val="24"/>
        </w:rPr>
        <w:t xml:space="preserve"> </w:t>
      </w:r>
      <w:r w:rsidRPr="00D75F0A">
        <w:rPr>
          <w:rFonts w:ascii="Times New Roman" w:hAnsi="Times New Roman" w:cs="Times New Roman"/>
          <w:color w:val="000000" w:themeColor="text1"/>
          <w:sz w:val="24"/>
          <w:szCs w:val="24"/>
        </w:rPr>
        <w:t xml:space="preserve">осуществлялся исключительно </w:t>
      </w:r>
      <w:proofErr w:type="gramStart"/>
      <w:r w:rsidRPr="00D75F0A">
        <w:rPr>
          <w:rFonts w:ascii="Times New Roman" w:hAnsi="Times New Roman" w:cs="Times New Roman"/>
          <w:color w:val="000000" w:themeColor="text1"/>
          <w:sz w:val="24"/>
          <w:szCs w:val="24"/>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D75F0A">
        <w:rPr>
          <w:rFonts w:ascii="Times New Roman" w:hAnsi="Times New Roman" w:cs="Times New Roman"/>
          <w:color w:val="000000" w:themeColor="text1"/>
          <w:sz w:val="24"/>
          <w:szCs w:val="24"/>
        </w:rPr>
        <w:t xml:space="preserve"> благоустройства, предусмотренных Законом Самарской области</w:t>
      </w:r>
      <w:r w:rsidRPr="00D75F0A">
        <w:rPr>
          <w:rFonts w:ascii="Times New Roman" w:hAnsi="Times New Roman" w:cs="Times New Roman"/>
          <w:color w:val="000000" w:themeColor="text1"/>
          <w:sz w:val="24"/>
          <w:szCs w:val="24"/>
          <w:shd w:val="clear" w:color="auto" w:fill="FFFFFF"/>
        </w:rPr>
        <w:t xml:space="preserve"> от 01.11.2007 № 115-ГД «Об административных правонарушениях на территории Самарской области»</w:t>
      </w:r>
      <w:r w:rsidRPr="00D75F0A">
        <w:rPr>
          <w:rFonts w:ascii="Times New Roman" w:hAnsi="Times New Roman" w:cs="Times New Roman"/>
          <w:color w:val="000000" w:themeColor="text1"/>
          <w:sz w:val="24"/>
          <w:szCs w:val="24"/>
        </w:rPr>
        <w:t>.</w:t>
      </w:r>
    </w:p>
    <w:p w:rsidR="00D75F0A" w:rsidRPr="00D75F0A" w:rsidRDefault="00D75F0A" w:rsidP="00D75F0A">
      <w:pPr>
        <w:shd w:val="clear" w:color="auto" w:fill="FFFFFF"/>
        <w:spacing w:line="360" w:lineRule="auto"/>
        <w:ind w:firstLine="709"/>
        <w:jc w:val="both"/>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1.2. Описание текущего развития профилактической деятельности контрольного органа.</w:t>
      </w:r>
    </w:p>
    <w:p w:rsidR="00D75F0A" w:rsidRPr="00D75F0A" w:rsidRDefault="00D75F0A" w:rsidP="00D75F0A">
      <w:pPr>
        <w:shd w:val="clear" w:color="auto" w:fill="FFFFFF"/>
        <w:spacing w:line="360" w:lineRule="auto"/>
        <w:ind w:firstLine="709"/>
        <w:jc w:val="both"/>
        <w:rPr>
          <w:rFonts w:ascii="Times New Roman" w:hAnsi="Times New Roman" w:cs="Times New Roman"/>
          <w:color w:val="000000" w:themeColor="text1"/>
          <w:sz w:val="24"/>
          <w:szCs w:val="24"/>
          <w:highlight w:val="yellow"/>
        </w:rPr>
      </w:pPr>
      <w:r w:rsidRPr="00D75F0A">
        <w:rPr>
          <w:rFonts w:ascii="Times New Roman" w:hAnsi="Times New Roman" w:cs="Times New Roman"/>
          <w:color w:val="000000" w:themeColor="text1"/>
          <w:sz w:val="24"/>
          <w:szCs w:val="24"/>
        </w:rPr>
        <w:t xml:space="preserve">Профилактическая деятельность в соответствии с </w:t>
      </w:r>
      <w:r w:rsidRPr="00D75F0A">
        <w:rPr>
          <w:rFonts w:ascii="Times New Roman" w:hAnsi="Times New Roman" w:cs="Times New Roman"/>
          <w:color w:val="000000" w:themeColor="text1"/>
          <w:sz w:val="24"/>
          <w:szCs w:val="24"/>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75F0A">
        <w:rPr>
          <w:rFonts w:ascii="Times New Roman" w:hAnsi="Times New Roman" w:cs="Times New Roman"/>
          <w:color w:val="000000"/>
          <w:sz w:val="24"/>
          <w:szCs w:val="24"/>
        </w:rPr>
        <w:t xml:space="preserve">администрацией городского поселения Петра Дубрава </w:t>
      </w:r>
      <w:r w:rsidRPr="00D75F0A">
        <w:rPr>
          <w:rFonts w:ascii="Times New Roman" w:hAnsi="Times New Roman" w:cs="Times New Roman"/>
          <w:i/>
          <w:iCs/>
          <w:color w:val="000000"/>
          <w:sz w:val="24"/>
          <w:szCs w:val="24"/>
        </w:rPr>
        <w:t xml:space="preserve"> </w:t>
      </w:r>
      <w:r w:rsidRPr="00D75F0A">
        <w:rPr>
          <w:rFonts w:ascii="Times New Roman" w:hAnsi="Times New Roman" w:cs="Times New Roman"/>
          <w:color w:val="000000"/>
          <w:sz w:val="24"/>
          <w:szCs w:val="24"/>
        </w:rPr>
        <w:t xml:space="preserve">(далее также – администрация или контрольный орган) </w:t>
      </w:r>
      <w:r w:rsidRPr="00D75F0A">
        <w:rPr>
          <w:rFonts w:ascii="Times New Roman" w:hAnsi="Times New Roman" w:cs="Times New Roman"/>
          <w:color w:val="000000" w:themeColor="text1"/>
          <w:sz w:val="24"/>
          <w:szCs w:val="24"/>
        </w:rPr>
        <w:t>на системной основе</w:t>
      </w:r>
      <w:r w:rsidRPr="00D75F0A">
        <w:rPr>
          <w:rFonts w:ascii="Times New Roman" w:hAnsi="Times New Roman" w:cs="Times New Roman"/>
          <w:color w:val="000000" w:themeColor="text1"/>
          <w:sz w:val="24"/>
          <w:szCs w:val="24"/>
          <w:shd w:val="clear" w:color="auto" w:fill="FFFFFF"/>
        </w:rPr>
        <w:t xml:space="preserve"> не осуществлялась</w:t>
      </w:r>
      <w:r w:rsidRPr="00D75F0A">
        <w:rPr>
          <w:rFonts w:ascii="Times New Roman" w:hAnsi="Times New Roman" w:cs="Times New Roman"/>
          <w:color w:val="000000" w:themeColor="text1"/>
          <w:sz w:val="24"/>
          <w:szCs w:val="24"/>
        </w:rPr>
        <w:t>.</w:t>
      </w:r>
    </w:p>
    <w:p w:rsidR="00D75F0A" w:rsidRPr="00D75F0A" w:rsidRDefault="00D75F0A" w:rsidP="00D75F0A">
      <w:pPr>
        <w:shd w:val="clear" w:color="auto" w:fill="FFFFFF"/>
        <w:spacing w:line="360" w:lineRule="auto"/>
        <w:ind w:firstLine="709"/>
        <w:jc w:val="both"/>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1.3. К проблемам, на решение которых направлена программа профилактики, относятся случаи:</w:t>
      </w:r>
    </w:p>
    <w:p w:rsidR="00D75F0A" w:rsidRPr="00D75F0A" w:rsidRDefault="00D75F0A" w:rsidP="00D75F0A">
      <w:pPr>
        <w:pStyle w:val="ConsPlusNormal"/>
        <w:spacing w:line="360" w:lineRule="auto"/>
        <w:ind w:firstLine="709"/>
        <w:jc w:val="both"/>
        <w:rPr>
          <w:rFonts w:ascii="Times New Roman" w:hAnsi="Times New Roman" w:cs="Times New Roman"/>
          <w:color w:val="000000"/>
          <w:sz w:val="24"/>
          <w:szCs w:val="24"/>
        </w:rPr>
      </w:pPr>
      <w:r w:rsidRPr="00D75F0A">
        <w:rPr>
          <w:rFonts w:ascii="Times New Roman" w:hAnsi="Times New Roman" w:cs="Times New Roman"/>
          <w:color w:val="000000"/>
          <w:sz w:val="24"/>
          <w:szCs w:val="24"/>
        </w:rPr>
        <w:t>1) ненадлежащего содержания прилегающих территорий;</w:t>
      </w:r>
    </w:p>
    <w:p w:rsidR="00D75F0A" w:rsidRPr="00D75F0A" w:rsidRDefault="00D75F0A" w:rsidP="00D75F0A">
      <w:pPr>
        <w:pStyle w:val="ConsPlusNormal"/>
        <w:spacing w:line="360" w:lineRule="auto"/>
        <w:ind w:firstLine="709"/>
        <w:jc w:val="both"/>
        <w:rPr>
          <w:rFonts w:ascii="Times New Roman" w:hAnsi="Times New Roman" w:cs="Times New Roman"/>
          <w:color w:val="000000"/>
          <w:sz w:val="24"/>
          <w:szCs w:val="24"/>
        </w:rPr>
      </w:pPr>
      <w:r w:rsidRPr="00D75F0A">
        <w:rPr>
          <w:rFonts w:ascii="Times New Roman" w:hAnsi="Times New Roman" w:cs="Times New Roman"/>
          <w:color w:val="000000"/>
          <w:sz w:val="24"/>
          <w:szCs w:val="24"/>
        </w:rPr>
        <w:t xml:space="preserve">2) </w:t>
      </w:r>
      <w:r w:rsidRPr="00D75F0A">
        <w:rPr>
          <w:rFonts w:ascii="Times New Roman" w:hAnsi="Times New Roman" w:cs="Times New Roman"/>
          <w:color w:val="000000"/>
          <w:sz w:val="24"/>
          <w:szCs w:val="24"/>
          <w:lang w:eastAsia="ru-RU"/>
        </w:rPr>
        <w:t xml:space="preserve">несвоевременной </w:t>
      </w:r>
      <w:r w:rsidRPr="00D75F0A">
        <w:rPr>
          <w:rFonts w:ascii="Times New Roman" w:hAnsi="Times New Roman" w:cs="Times New Roman"/>
          <w:color w:val="000000"/>
          <w:sz w:val="24"/>
          <w:szCs w:val="24"/>
        </w:rPr>
        <w:t xml:space="preserve">очистки кровель зданий, сооружений от снега, наледи и сосулек; </w:t>
      </w:r>
    </w:p>
    <w:p w:rsidR="00D75F0A" w:rsidRPr="00D75F0A" w:rsidRDefault="00D75F0A" w:rsidP="00D75F0A">
      <w:pPr>
        <w:pStyle w:val="2"/>
        <w:tabs>
          <w:tab w:val="left" w:pos="1200"/>
        </w:tabs>
        <w:spacing w:line="360" w:lineRule="auto"/>
        <w:rPr>
          <w:rFonts w:ascii="Times New Roman" w:hAnsi="Times New Roman" w:cs="Times New Roman"/>
          <w:color w:val="000000"/>
          <w:sz w:val="24"/>
          <w:szCs w:val="24"/>
        </w:rPr>
      </w:pPr>
      <w:r w:rsidRPr="00D75F0A">
        <w:rPr>
          <w:rFonts w:ascii="Times New Roman" w:hAnsi="Times New Roman" w:cs="Times New Roman"/>
          <w:color w:val="000000"/>
          <w:sz w:val="24"/>
          <w:szCs w:val="24"/>
        </w:rPr>
        <w:t>3) не устранения произрастающих на принадлежащих контролируемым лицам земельных участках и прилегающих территориях</w:t>
      </w:r>
      <w:r w:rsidRPr="00D75F0A">
        <w:rPr>
          <w:rFonts w:ascii="Times New Roman" w:eastAsia="Calibri" w:hAnsi="Times New Roman" w:cs="Times New Roman"/>
          <w:bCs/>
          <w:color w:val="000000"/>
          <w:sz w:val="24"/>
          <w:szCs w:val="24"/>
          <w:lang w:eastAsia="en-US"/>
        </w:rPr>
        <w:t xml:space="preserve"> карантинных, ядовитых и сорных растений</w:t>
      </w:r>
      <w:r w:rsidRPr="00D75F0A">
        <w:rPr>
          <w:rFonts w:ascii="Times New Roman" w:hAnsi="Times New Roman" w:cs="Times New Roman"/>
          <w:color w:val="000000"/>
          <w:sz w:val="24"/>
          <w:szCs w:val="24"/>
        </w:rPr>
        <w:t>;</w:t>
      </w:r>
    </w:p>
    <w:p w:rsidR="00D75F0A" w:rsidRPr="00D75F0A" w:rsidRDefault="00D75F0A" w:rsidP="00D75F0A">
      <w:pPr>
        <w:pStyle w:val="2"/>
        <w:tabs>
          <w:tab w:val="left" w:pos="1200"/>
        </w:tabs>
        <w:spacing w:line="360" w:lineRule="auto"/>
        <w:rPr>
          <w:rFonts w:ascii="Times New Roman" w:hAnsi="Times New Roman" w:cs="Times New Roman"/>
          <w:color w:val="000000"/>
          <w:sz w:val="24"/>
          <w:szCs w:val="24"/>
        </w:rPr>
      </w:pPr>
      <w:r w:rsidRPr="00D75F0A">
        <w:rPr>
          <w:rFonts w:ascii="Times New Roman" w:hAnsi="Times New Roman" w:cs="Times New Roman"/>
          <w:color w:val="000000"/>
          <w:sz w:val="24"/>
          <w:szCs w:val="24"/>
        </w:rPr>
        <w:t>4) складирования твердых коммунальных отходов вне выделенных для такого складирования мест;</w:t>
      </w:r>
    </w:p>
    <w:p w:rsidR="00D75F0A" w:rsidRPr="00D75F0A" w:rsidRDefault="00D75F0A" w:rsidP="00D75F0A">
      <w:pPr>
        <w:pStyle w:val="2"/>
        <w:tabs>
          <w:tab w:val="left" w:pos="1200"/>
        </w:tabs>
        <w:spacing w:line="360" w:lineRule="auto"/>
        <w:rPr>
          <w:rFonts w:ascii="Times New Roman" w:hAnsi="Times New Roman" w:cs="Times New Roman"/>
          <w:color w:val="000000"/>
          <w:sz w:val="24"/>
          <w:szCs w:val="24"/>
        </w:rPr>
      </w:pPr>
      <w:r w:rsidRPr="00D75F0A">
        <w:rPr>
          <w:rFonts w:ascii="Times New Roman" w:hAnsi="Times New Roman" w:cs="Times New Roman"/>
          <w:color w:val="000000"/>
          <w:sz w:val="24"/>
          <w:szCs w:val="24"/>
        </w:rPr>
        <w:t xml:space="preserve">5) </w:t>
      </w:r>
      <w:r w:rsidRPr="00D75F0A">
        <w:rPr>
          <w:rFonts w:ascii="Times New Roman" w:hAnsi="Times New Roman" w:cs="Times New Roman"/>
          <w:bCs/>
          <w:color w:val="000000"/>
          <w:sz w:val="24"/>
          <w:szCs w:val="24"/>
        </w:rPr>
        <w:t>выгула животных</w:t>
      </w:r>
      <w:r w:rsidRPr="00D75F0A">
        <w:rPr>
          <w:rFonts w:ascii="Times New Roman" w:hAnsi="Times New Roman" w:cs="Times New Roman"/>
          <w:color w:val="000000"/>
          <w:sz w:val="24"/>
          <w:szCs w:val="24"/>
        </w:rPr>
        <w:t xml:space="preserve"> и </w:t>
      </w:r>
      <w:r w:rsidRPr="00D75F0A">
        <w:rPr>
          <w:rFonts w:ascii="Times New Roman" w:hAnsi="Times New Roman" w:cs="Times New Roman"/>
          <w:sz w:val="24"/>
          <w:szCs w:val="24"/>
        </w:rPr>
        <w:t>выпаса сельскохозяйственных животных и птиц на территориях общего пользования.</w:t>
      </w:r>
    </w:p>
    <w:p w:rsidR="00D75F0A" w:rsidRPr="00D75F0A" w:rsidRDefault="00D75F0A" w:rsidP="00D75F0A">
      <w:pPr>
        <w:pStyle w:val="ConsPlusNormal"/>
        <w:spacing w:line="360" w:lineRule="auto"/>
        <w:ind w:firstLine="709"/>
        <w:jc w:val="both"/>
        <w:rPr>
          <w:rFonts w:ascii="Times New Roman" w:hAnsi="Times New Roman" w:cs="Times New Roman"/>
          <w:color w:val="000000"/>
          <w:sz w:val="24"/>
          <w:szCs w:val="24"/>
        </w:rPr>
      </w:pPr>
      <w:bookmarkStart w:id="1" w:name="_Hlk82436369"/>
      <w:r w:rsidRPr="00D75F0A">
        <w:rPr>
          <w:rFonts w:ascii="Times New Roman" w:hAnsi="Times New Roman" w:cs="Times New Roman"/>
          <w:color w:val="000000"/>
          <w:sz w:val="24"/>
          <w:szCs w:val="24"/>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bookmarkEnd w:id="1"/>
      <w:r w:rsidRPr="00D75F0A">
        <w:rPr>
          <w:rFonts w:ascii="Times New Roman" w:hAnsi="Times New Roman" w:cs="Times New Roman"/>
          <w:color w:val="000000"/>
          <w:sz w:val="24"/>
          <w:szCs w:val="24"/>
        </w:rPr>
        <w:t xml:space="preserve">      </w:t>
      </w:r>
    </w:p>
    <w:p w:rsidR="00D75F0A" w:rsidRPr="00D75F0A" w:rsidRDefault="00D75F0A" w:rsidP="00D75F0A">
      <w:pPr>
        <w:pStyle w:val="ConsPlusNormal"/>
        <w:spacing w:line="360" w:lineRule="auto"/>
        <w:ind w:firstLine="709"/>
        <w:jc w:val="both"/>
        <w:rPr>
          <w:rFonts w:ascii="Times New Roman" w:hAnsi="Times New Roman" w:cs="Times New Roman"/>
          <w:color w:val="000000"/>
          <w:sz w:val="24"/>
          <w:szCs w:val="24"/>
        </w:rPr>
      </w:pPr>
      <w:r w:rsidRPr="00D75F0A">
        <w:rPr>
          <w:rFonts w:ascii="Times New Roman" w:hAnsi="Times New Roman" w:cs="Times New Roman"/>
          <w:color w:val="000000"/>
          <w:sz w:val="24"/>
          <w:szCs w:val="24"/>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D75F0A" w:rsidRPr="00D75F0A" w:rsidRDefault="00D75F0A" w:rsidP="00D75F0A">
      <w:pPr>
        <w:pStyle w:val="ConsPlusNormal"/>
        <w:spacing w:line="360" w:lineRule="auto"/>
        <w:ind w:firstLine="709"/>
        <w:jc w:val="both"/>
        <w:rPr>
          <w:rFonts w:ascii="Times New Roman" w:hAnsi="Times New Roman" w:cs="Times New Roman"/>
          <w:bCs/>
          <w:iCs/>
          <w:sz w:val="24"/>
          <w:szCs w:val="24"/>
        </w:rPr>
      </w:pPr>
      <w:r w:rsidRPr="00D75F0A">
        <w:rPr>
          <w:rFonts w:ascii="Times New Roman" w:hAnsi="Times New Roman" w:cs="Times New Roman"/>
          <w:bCs/>
          <w:iCs/>
          <w:sz w:val="24"/>
          <w:szCs w:val="24"/>
        </w:rPr>
        <w:t>Мероприятия программы профилактики</w:t>
      </w:r>
      <w:r w:rsidRPr="00D75F0A">
        <w:rPr>
          <w:rFonts w:ascii="Times New Roman" w:hAnsi="Times New Roman" w:cs="Times New Roman"/>
          <w:iCs/>
          <w:color w:val="000000"/>
          <w:sz w:val="24"/>
          <w:szCs w:val="24"/>
        </w:rPr>
        <w:t xml:space="preserve"> будут способствовать </w:t>
      </w:r>
      <w:r w:rsidRPr="00D75F0A">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w:t>
      </w:r>
      <w:r w:rsidRPr="00D75F0A">
        <w:rPr>
          <w:rFonts w:ascii="Times New Roman" w:hAnsi="Times New Roman" w:cs="Times New Roman"/>
          <w:bCs/>
          <w:iCs/>
          <w:sz w:val="24"/>
          <w:szCs w:val="24"/>
        </w:rPr>
        <w:lastRenderedPageBreak/>
        <w:t xml:space="preserve">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75F0A" w:rsidRPr="00D75F0A" w:rsidRDefault="00D75F0A" w:rsidP="00D75F0A">
      <w:pPr>
        <w:pStyle w:val="ConsPlusNormal"/>
        <w:spacing w:line="360" w:lineRule="auto"/>
        <w:ind w:firstLine="709"/>
        <w:jc w:val="both"/>
        <w:rPr>
          <w:rFonts w:ascii="Times New Roman" w:hAnsi="Times New Roman" w:cs="Times New Roman"/>
          <w:iCs/>
          <w:color w:val="000000"/>
          <w:sz w:val="24"/>
          <w:szCs w:val="24"/>
        </w:rPr>
      </w:pPr>
      <w:r w:rsidRPr="00D75F0A">
        <w:rPr>
          <w:rFonts w:ascii="Times New Roman" w:hAnsi="Times New Roman" w:cs="Times New Roman"/>
          <w:bCs/>
          <w:iCs/>
          <w:sz w:val="24"/>
          <w:szCs w:val="24"/>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объекты муниципального контроля в сфере благоустройства, отнесенные к категориям высокого и среднего рисков. </w:t>
      </w:r>
    </w:p>
    <w:p w:rsidR="00D75F0A" w:rsidRPr="00D75F0A" w:rsidRDefault="00D75F0A" w:rsidP="00D75F0A">
      <w:pPr>
        <w:pStyle w:val="s1"/>
        <w:shd w:val="clear" w:color="auto" w:fill="FFFFFF"/>
        <w:jc w:val="center"/>
        <w:rPr>
          <w:color w:val="000000" w:themeColor="text1"/>
        </w:rPr>
      </w:pPr>
      <w:r w:rsidRPr="00D75F0A">
        <w:rPr>
          <w:color w:val="000000" w:themeColor="text1"/>
        </w:rPr>
        <w:t>2. Цели и задачи реализации программы профилактики</w:t>
      </w:r>
    </w:p>
    <w:p w:rsidR="00D75F0A" w:rsidRPr="00D75F0A" w:rsidRDefault="00D75F0A" w:rsidP="00D75F0A">
      <w:pPr>
        <w:pStyle w:val="s1"/>
        <w:shd w:val="clear" w:color="auto" w:fill="FFFFFF"/>
        <w:spacing w:before="0" w:beforeAutospacing="0" w:after="0" w:afterAutospacing="0" w:line="360" w:lineRule="auto"/>
        <w:ind w:firstLine="709"/>
        <w:jc w:val="both"/>
        <w:rPr>
          <w:color w:val="000000" w:themeColor="text1"/>
        </w:rPr>
      </w:pPr>
      <w:r w:rsidRPr="00D75F0A">
        <w:rPr>
          <w:color w:val="000000" w:themeColor="text1"/>
        </w:rPr>
        <w:t>2.1. Целями профилактики рисков причинения вреда (ущерба) охраняемым законом ценностям являются:</w:t>
      </w:r>
    </w:p>
    <w:p w:rsidR="00D75F0A" w:rsidRPr="00D75F0A" w:rsidRDefault="00D75F0A" w:rsidP="00D75F0A">
      <w:pPr>
        <w:pStyle w:val="s1"/>
        <w:shd w:val="clear" w:color="auto" w:fill="FFFFFF"/>
        <w:spacing w:before="0" w:beforeAutospacing="0" w:after="0" w:afterAutospacing="0" w:line="360" w:lineRule="auto"/>
        <w:ind w:firstLine="709"/>
        <w:jc w:val="both"/>
        <w:rPr>
          <w:color w:val="000000" w:themeColor="text1"/>
        </w:rPr>
      </w:pPr>
      <w:r w:rsidRPr="00D75F0A">
        <w:rPr>
          <w:color w:val="000000" w:themeColor="text1"/>
        </w:rPr>
        <w:t>1) стимулирование добросовестного соблюдения обязательных требований всеми контролируемыми лицами;</w:t>
      </w:r>
    </w:p>
    <w:p w:rsidR="00D75F0A" w:rsidRPr="00D75F0A" w:rsidRDefault="00D75F0A" w:rsidP="00D75F0A">
      <w:pPr>
        <w:pStyle w:val="s1"/>
        <w:shd w:val="clear" w:color="auto" w:fill="FFFFFF"/>
        <w:spacing w:before="0" w:beforeAutospacing="0" w:after="0" w:afterAutospacing="0" w:line="360" w:lineRule="auto"/>
        <w:ind w:firstLine="709"/>
        <w:jc w:val="both"/>
        <w:rPr>
          <w:color w:val="000000" w:themeColor="text1"/>
        </w:rPr>
      </w:pPr>
      <w:r w:rsidRPr="00D75F0A">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75F0A" w:rsidRPr="00D75F0A" w:rsidRDefault="00D75F0A" w:rsidP="00D75F0A">
      <w:pPr>
        <w:pStyle w:val="s1"/>
        <w:shd w:val="clear" w:color="auto" w:fill="FFFFFF"/>
        <w:spacing w:before="0" w:beforeAutospacing="0" w:after="0" w:afterAutospacing="0" w:line="360" w:lineRule="auto"/>
        <w:ind w:firstLine="709"/>
        <w:jc w:val="both"/>
        <w:rPr>
          <w:color w:val="000000" w:themeColor="text1"/>
        </w:rPr>
      </w:pPr>
      <w:r w:rsidRPr="00D75F0A">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75F0A" w:rsidRPr="00D75F0A" w:rsidRDefault="00D75F0A" w:rsidP="00D75F0A">
      <w:pPr>
        <w:shd w:val="clear" w:color="auto" w:fill="FFFFFF"/>
        <w:spacing w:line="360" w:lineRule="auto"/>
        <w:ind w:firstLine="709"/>
        <w:jc w:val="both"/>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D75F0A" w:rsidRPr="00D75F0A" w:rsidRDefault="00D75F0A" w:rsidP="00D75F0A">
      <w:pPr>
        <w:shd w:val="clear" w:color="auto" w:fill="FFFFFF"/>
        <w:spacing w:line="360" w:lineRule="auto"/>
        <w:ind w:firstLine="709"/>
        <w:jc w:val="both"/>
        <w:rPr>
          <w:rFonts w:ascii="Times New Roman" w:hAnsi="Times New Roman" w:cs="Times New Roman"/>
          <w:sz w:val="24"/>
          <w:szCs w:val="24"/>
        </w:rPr>
      </w:pPr>
      <w:r w:rsidRPr="00D75F0A">
        <w:rPr>
          <w:rFonts w:ascii="Times New Roman" w:hAnsi="Times New Roman" w:cs="Times New Roman"/>
          <w:color w:val="000000" w:themeColor="text1"/>
          <w:sz w:val="24"/>
          <w:szCs w:val="24"/>
        </w:rPr>
        <w:t>1) анализ выявленных в результате проведения 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в сфере благоустройства</w:t>
      </w:r>
      <w:r w:rsidRPr="00D75F0A">
        <w:rPr>
          <w:rFonts w:ascii="Times New Roman" w:hAnsi="Times New Roman" w:cs="Times New Roman"/>
          <w:color w:val="000000" w:themeColor="text1"/>
          <w:sz w:val="24"/>
          <w:szCs w:val="24"/>
        </w:rPr>
        <w:t xml:space="preserve"> нарушений обязательных требований</w:t>
      </w:r>
      <w:r w:rsidRPr="00D75F0A">
        <w:rPr>
          <w:rFonts w:ascii="Times New Roman" w:hAnsi="Times New Roman" w:cs="Times New Roman"/>
          <w:sz w:val="24"/>
          <w:szCs w:val="24"/>
        </w:rPr>
        <w:t>;</w:t>
      </w:r>
    </w:p>
    <w:p w:rsidR="00D75F0A" w:rsidRPr="00D75F0A" w:rsidRDefault="00D75F0A" w:rsidP="00D75F0A">
      <w:pPr>
        <w:shd w:val="clear" w:color="auto" w:fill="FFFFFF"/>
        <w:spacing w:line="360" w:lineRule="auto"/>
        <w:ind w:firstLine="709"/>
        <w:jc w:val="both"/>
        <w:rPr>
          <w:rFonts w:ascii="Times New Roman" w:hAnsi="Times New Roman" w:cs="Times New Roman"/>
          <w:sz w:val="24"/>
          <w:szCs w:val="24"/>
        </w:rPr>
      </w:pPr>
      <w:r w:rsidRPr="00D75F0A">
        <w:rPr>
          <w:rFonts w:ascii="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75F0A" w:rsidRPr="00D75F0A" w:rsidRDefault="00D75F0A" w:rsidP="00D75F0A">
      <w:pPr>
        <w:shd w:val="clear" w:color="auto" w:fill="FFFFFF"/>
        <w:spacing w:line="360" w:lineRule="auto"/>
        <w:ind w:firstLine="709"/>
        <w:jc w:val="both"/>
        <w:rPr>
          <w:rFonts w:ascii="Times New Roman" w:hAnsi="Times New Roman" w:cs="Times New Roman"/>
          <w:sz w:val="24"/>
          <w:szCs w:val="24"/>
        </w:rPr>
      </w:pPr>
      <w:r w:rsidRPr="00D75F0A">
        <w:rPr>
          <w:rFonts w:ascii="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D75F0A">
        <w:rPr>
          <w:rFonts w:ascii="Times New Roman" w:hAnsi="Times New Roman" w:cs="Times New Roman"/>
          <w:color w:val="000000" w:themeColor="text1"/>
          <w:sz w:val="24"/>
          <w:szCs w:val="24"/>
        </w:rPr>
        <w:t xml:space="preserve"> и анализа выявленных в результате проведения 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 xml:space="preserve">в сфере благоустройства </w:t>
      </w:r>
      <w:r w:rsidRPr="00D75F0A">
        <w:rPr>
          <w:rFonts w:ascii="Times New Roman" w:hAnsi="Times New Roman" w:cs="Times New Roman"/>
          <w:color w:val="000000" w:themeColor="text1"/>
          <w:sz w:val="24"/>
          <w:szCs w:val="24"/>
        </w:rPr>
        <w:t>нарушений обязательных требований</w:t>
      </w:r>
      <w:r w:rsidRPr="00D75F0A">
        <w:rPr>
          <w:rFonts w:ascii="Times New Roman" w:hAnsi="Times New Roman" w:cs="Times New Roman"/>
          <w:sz w:val="24"/>
          <w:szCs w:val="24"/>
        </w:rPr>
        <w:t>.</w:t>
      </w:r>
    </w:p>
    <w:p w:rsidR="00D75F0A" w:rsidRPr="00D75F0A" w:rsidRDefault="00D75F0A" w:rsidP="00D75F0A">
      <w:pPr>
        <w:pStyle w:val="s1"/>
        <w:shd w:val="clear" w:color="auto" w:fill="FFFFFF"/>
        <w:spacing w:before="0" w:beforeAutospacing="0" w:after="0" w:afterAutospacing="0" w:line="360" w:lineRule="auto"/>
        <w:ind w:firstLine="709"/>
        <w:jc w:val="both"/>
        <w:rPr>
          <w:color w:val="000000" w:themeColor="text1"/>
        </w:rPr>
      </w:pPr>
    </w:p>
    <w:p w:rsidR="00D75F0A" w:rsidRPr="00D75F0A" w:rsidRDefault="00D75F0A" w:rsidP="00D75F0A">
      <w:pPr>
        <w:pStyle w:val="s1"/>
        <w:shd w:val="clear" w:color="auto" w:fill="FFFFFF"/>
        <w:spacing w:before="0" w:beforeAutospacing="0" w:after="0" w:afterAutospacing="0"/>
        <w:jc w:val="center"/>
        <w:rPr>
          <w:color w:val="22272F"/>
        </w:rPr>
      </w:pPr>
      <w:r w:rsidRPr="00D75F0A">
        <w:rPr>
          <w:color w:val="22272F"/>
        </w:rPr>
        <w:t xml:space="preserve">3. Перечень профилактических мероприятий, </w:t>
      </w:r>
    </w:p>
    <w:p w:rsidR="00D75F0A" w:rsidRPr="00D75F0A" w:rsidRDefault="00D75F0A" w:rsidP="00D75F0A">
      <w:pPr>
        <w:pStyle w:val="s1"/>
        <w:shd w:val="clear" w:color="auto" w:fill="FFFFFF"/>
        <w:spacing w:before="0" w:beforeAutospacing="0" w:after="0" w:afterAutospacing="0"/>
        <w:jc w:val="center"/>
        <w:rPr>
          <w:color w:val="22272F"/>
        </w:rPr>
      </w:pPr>
      <w:r w:rsidRPr="00D75F0A">
        <w:rPr>
          <w:color w:val="22272F"/>
        </w:rPr>
        <w:t>сроки (периодичность) их проведения</w:t>
      </w:r>
    </w:p>
    <w:p w:rsidR="00D75F0A" w:rsidRPr="00D75F0A" w:rsidRDefault="00D75F0A" w:rsidP="00D75F0A">
      <w:pPr>
        <w:pStyle w:val="s1"/>
        <w:shd w:val="clear" w:color="auto" w:fill="FFFFFF"/>
        <w:spacing w:before="0" w:beforeAutospacing="0" w:after="0" w:afterAutospacing="0"/>
        <w:rPr>
          <w:color w:val="22272F"/>
        </w:rPr>
      </w:pPr>
    </w:p>
    <w:p w:rsidR="00D75F0A" w:rsidRPr="00D75F0A" w:rsidRDefault="00D75F0A" w:rsidP="00D75F0A">
      <w:pPr>
        <w:pStyle w:val="s1"/>
        <w:shd w:val="clear" w:color="auto" w:fill="FFFFFF"/>
        <w:spacing w:before="0" w:beforeAutospacing="0" w:after="0" w:afterAutospacing="0" w:line="360" w:lineRule="auto"/>
        <w:ind w:firstLine="709"/>
        <w:rPr>
          <w:color w:val="000000" w:themeColor="text1"/>
        </w:rPr>
      </w:pPr>
      <w:r w:rsidRPr="00D75F0A">
        <w:rPr>
          <w:color w:val="000000" w:themeColor="text1"/>
        </w:rPr>
        <w:t>3.1. Перечень профилактических мероприятий, сроки (периодичность) их проведения представлены в таблице.</w:t>
      </w:r>
    </w:p>
    <w:p w:rsidR="00D75F0A" w:rsidRPr="00D75F0A" w:rsidRDefault="00D75F0A" w:rsidP="00D75F0A">
      <w:pPr>
        <w:pStyle w:val="s1"/>
        <w:shd w:val="clear" w:color="auto" w:fill="FFFFFF"/>
        <w:spacing w:before="0" w:beforeAutospacing="0" w:after="0" w:afterAutospacing="0" w:line="360" w:lineRule="auto"/>
        <w:ind w:firstLine="709"/>
        <w:rPr>
          <w:color w:val="000000" w:themeColor="text1"/>
        </w:rPr>
      </w:pPr>
    </w:p>
    <w:tbl>
      <w:tblPr>
        <w:tblW w:w="9977" w:type="dxa"/>
        <w:tblInd w:w="-575" w:type="dxa"/>
        <w:tblCellMar>
          <w:top w:w="15" w:type="dxa"/>
          <w:left w:w="15" w:type="dxa"/>
          <w:bottom w:w="15" w:type="dxa"/>
          <w:right w:w="15" w:type="dxa"/>
        </w:tblCellMar>
        <w:tblLook w:val="04A0"/>
      </w:tblPr>
      <w:tblGrid>
        <w:gridCol w:w="489"/>
        <w:gridCol w:w="2647"/>
        <w:gridCol w:w="3123"/>
        <w:gridCol w:w="1990"/>
        <w:gridCol w:w="1728"/>
      </w:tblGrid>
      <w:tr w:rsidR="00D75F0A" w:rsidRPr="00D75F0A" w:rsidTr="00D75F0A">
        <w:tc>
          <w:tcPr>
            <w:tcW w:w="489" w:type="dxa"/>
            <w:tcBorders>
              <w:top w:val="single" w:sz="6" w:space="0" w:color="000000"/>
              <w:left w:val="single" w:sz="6" w:space="0" w:color="000000"/>
              <w:bottom w:val="single" w:sz="6" w:space="0" w:color="000000"/>
              <w:right w:val="single" w:sz="6" w:space="0" w:color="000000"/>
            </w:tcBorders>
            <w:vAlign w:val="center"/>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 xml:space="preserve">№ </w:t>
            </w:r>
            <w:proofErr w:type="spellStart"/>
            <w:proofErr w:type="gramStart"/>
            <w:r w:rsidRPr="00D75F0A">
              <w:rPr>
                <w:rFonts w:ascii="Times New Roman" w:hAnsi="Times New Roman" w:cs="Times New Roman"/>
                <w:color w:val="000000" w:themeColor="text1"/>
                <w:sz w:val="24"/>
                <w:szCs w:val="24"/>
              </w:rPr>
              <w:t>п</w:t>
            </w:r>
            <w:proofErr w:type="spellEnd"/>
            <w:proofErr w:type="gramEnd"/>
            <w:r w:rsidRPr="00D75F0A">
              <w:rPr>
                <w:rFonts w:ascii="Times New Roman" w:hAnsi="Times New Roman" w:cs="Times New Roman"/>
                <w:color w:val="000000" w:themeColor="text1"/>
                <w:sz w:val="24"/>
                <w:szCs w:val="24"/>
              </w:rPr>
              <w:t>/</w:t>
            </w:r>
            <w:proofErr w:type="spellStart"/>
            <w:r w:rsidRPr="00D75F0A">
              <w:rPr>
                <w:rFonts w:ascii="Times New Roman" w:hAnsi="Times New Roman" w:cs="Times New Roman"/>
                <w:color w:val="000000" w:themeColor="text1"/>
                <w:sz w:val="24"/>
                <w:szCs w:val="24"/>
              </w:rPr>
              <w:t>п</w:t>
            </w:r>
            <w:proofErr w:type="spellEnd"/>
          </w:p>
        </w:tc>
        <w:tc>
          <w:tcPr>
            <w:tcW w:w="2647" w:type="dxa"/>
            <w:tcBorders>
              <w:top w:val="single" w:sz="6" w:space="0" w:color="000000"/>
              <w:left w:val="single" w:sz="6" w:space="0" w:color="000000"/>
              <w:bottom w:val="single" w:sz="6" w:space="0" w:color="000000"/>
              <w:right w:val="single" w:sz="6" w:space="0" w:color="000000"/>
            </w:tcBorders>
            <w:vAlign w:val="center"/>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Срок реализации мероприятия</w:t>
            </w:r>
          </w:p>
        </w:tc>
        <w:tc>
          <w:tcPr>
            <w:tcW w:w="1728" w:type="dxa"/>
            <w:tcBorders>
              <w:top w:val="single" w:sz="6" w:space="0" w:color="000000"/>
              <w:left w:val="single" w:sz="6" w:space="0" w:color="000000"/>
              <w:bottom w:val="single" w:sz="6" w:space="0" w:color="000000"/>
              <w:right w:val="single" w:sz="6" w:space="0" w:color="000000"/>
            </w:tcBorders>
            <w:vAlign w:val="center"/>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Ответственный за реализацию мероприятия исполнитель</w:t>
            </w:r>
          </w:p>
        </w:tc>
      </w:tr>
      <w:tr w:rsidR="00D75F0A" w:rsidRPr="00D75F0A" w:rsidTr="00D75F0A">
        <w:tc>
          <w:tcPr>
            <w:tcW w:w="489" w:type="dxa"/>
            <w:vMerge w:val="restart"/>
            <w:tcBorders>
              <w:top w:val="single" w:sz="6" w:space="0" w:color="000000"/>
              <w:left w:val="single" w:sz="6" w:space="0" w:color="000000"/>
              <w:right w:val="single" w:sz="6" w:space="0" w:color="000000"/>
            </w:tcBorders>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1</w:t>
            </w:r>
          </w:p>
        </w:tc>
        <w:tc>
          <w:tcPr>
            <w:tcW w:w="2647" w:type="dxa"/>
            <w:vMerge w:val="restart"/>
            <w:tcBorders>
              <w:top w:val="single" w:sz="6" w:space="0" w:color="000000"/>
              <w:left w:val="single" w:sz="6" w:space="0" w:color="000000"/>
              <w:right w:val="single" w:sz="6" w:space="0" w:color="000000"/>
            </w:tcBorders>
            <w:hideMark/>
          </w:tcPr>
          <w:p w:rsidR="00D75F0A" w:rsidRPr="00D75F0A" w:rsidRDefault="00D75F0A" w:rsidP="00684C92">
            <w:pPr>
              <w:shd w:val="clear" w:color="auto" w:fill="FFFFFF"/>
              <w:rPr>
                <w:rFonts w:ascii="Times New Roman" w:hAnsi="Times New Roman" w:cs="Times New Roman"/>
                <w:color w:val="000000"/>
                <w:sz w:val="24"/>
                <w:szCs w:val="24"/>
              </w:rPr>
            </w:pPr>
            <w:r w:rsidRPr="00D75F0A">
              <w:rPr>
                <w:rFonts w:ascii="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D75F0A" w:rsidRPr="00D75F0A" w:rsidRDefault="00D75F0A" w:rsidP="00684C92">
            <w:pPr>
              <w:shd w:val="clear" w:color="auto" w:fill="FFFFFF"/>
              <w:ind w:firstLine="187"/>
              <w:rPr>
                <w:rFonts w:ascii="Times New Roman" w:hAnsi="Times New Roman" w:cs="Times New Roman"/>
                <w:color w:val="000000" w:themeColor="text1"/>
                <w:sz w:val="24"/>
                <w:szCs w:val="24"/>
              </w:rPr>
            </w:pPr>
          </w:p>
          <w:p w:rsidR="00D75F0A" w:rsidRPr="00D75F0A" w:rsidRDefault="00D75F0A" w:rsidP="00684C92">
            <w:pPr>
              <w:ind w:firstLine="187"/>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1. Р</w:t>
            </w:r>
            <w:r w:rsidRPr="00D75F0A">
              <w:rPr>
                <w:rFonts w:ascii="Times New Roman" w:hAnsi="Times New Roman" w:cs="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 xml:space="preserve">Ежегодно, </w:t>
            </w:r>
          </w:p>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декабрь</w:t>
            </w:r>
          </w:p>
        </w:tc>
        <w:tc>
          <w:tcPr>
            <w:tcW w:w="1728" w:type="dxa"/>
            <w:tcBorders>
              <w:top w:val="single" w:sz="6" w:space="0" w:color="000000"/>
              <w:left w:val="single" w:sz="6" w:space="0" w:color="000000"/>
              <w:bottom w:val="single" w:sz="6" w:space="0" w:color="000000"/>
              <w:right w:val="single" w:sz="6" w:space="0" w:color="000000"/>
            </w:tcBorders>
            <w:hideMark/>
          </w:tcPr>
          <w:p w:rsidR="00D75F0A" w:rsidRPr="00D75F0A" w:rsidRDefault="00D75F0A" w:rsidP="00684C92">
            <w:pPr>
              <w:rPr>
                <w:rFonts w:ascii="Times New Roman" w:hAnsi="Times New Roman" w:cs="Times New Roman"/>
                <w:i/>
                <w:iCs/>
                <w:color w:val="000000" w:themeColor="text1"/>
                <w:sz w:val="24"/>
                <w:szCs w:val="24"/>
              </w:rPr>
            </w:pPr>
            <w:r w:rsidRPr="00D75F0A">
              <w:rPr>
                <w:rFonts w:ascii="Times New Roman" w:hAnsi="Times New Roman" w:cs="Times New Roman"/>
                <w:color w:val="000000" w:themeColor="text1"/>
                <w:sz w:val="24"/>
                <w:szCs w:val="24"/>
              </w:rPr>
              <w:t>Администрация,  ведущие специалисты Администрации</w:t>
            </w:r>
          </w:p>
          <w:p w:rsidR="00D75F0A" w:rsidRPr="00D75F0A" w:rsidRDefault="00D75F0A" w:rsidP="00684C92">
            <w:pPr>
              <w:rPr>
                <w:rFonts w:ascii="Times New Roman" w:hAnsi="Times New Roman" w:cs="Times New Roman"/>
                <w:color w:val="000000" w:themeColor="text1"/>
                <w:sz w:val="24"/>
                <w:szCs w:val="24"/>
              </w:rPr>
            </w:pPr>
          </w:p>
        </w:tc>
      </w:tr>
      <w:tr w:rsidR="00D75F0A" w:rsidRPr="00D75F0A" w:rsidTr="00D75F0A">
        <w:tc>
          <w:tcPr>
            <w:tcW w:w="489" w:type="dxa"/>
            <w:vMerge/>
            <w:tcBorders>
              <w:left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p>
        </w:tc>
        <w:tc>
          <w:tcPr>
            <w:tcW w:w="2647" w:type="dxa"/>
            <w:vMerge/>
            <w:tcBorders>
              <w:left w:val="single" w:sz="6" w:space="0" w:color="000000"/>
              <w:right w:val="single" w:sz="6" w:space="0" w:color="000000"/>
            </w:tcBorders>
          </w:tcPr>
          <w:p w:rsidR="00D75F0A" w:rsidRPr="00D75F0A" w:rsidRDefault="00D75F0A" w:rsidP="00684C92">
            <w:pPr>
              <w:shd w:val="clear" w:color="auto" w:fill="FFFFFF"/>
              <w:ind w:firstLine="187"/>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2. Р</w:t>
            </w:r>
            <w:r w:rsidRPr="00D75F0A">
              <w:rPr>
                <w:rFonts w:ascii="Times New Roman" w:hAnsi="Times New Roman" w:cs="Times New Roman"/>
                <w:color w:val="000000"/>
                <w:sz w:val="24"/>
                <w:szCs w:val="24"/>
              </w:rPr>
              <w:t>азмещение сведений по вопросам соблюдения обязательных требований в средствах массовой информации</w:t>
            </w: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Ежеквартально</w:t>
            </w: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Администрация, ведущие специалисты Администрации</w:t>
            </w:r>
          </w:p>
        </w:tc>
      </w:tr>
      <w:tr w:rsidR="00D75F0A" w:rsidRPr="00D75F0A" w:rsidTr="00D75F0A">
        <w:tc>
          <w:tcPr>
            <w:tcW w:w="489" w:type="dxa"/>
            <w:vMerge/>
            <w:tcBorders>
              <w:left w:val="single" w:sz="6" w:space="0" w:color="000000"/>
              <w:bottom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p>
        </w:tc>
        <w:tc>
          <w:tcPr>
            <w:tcW w:w="2647" w:type="dxa"/>
            <w:vMerge/>
            <w:tcBorders>
              <w:left w:val="single" w:sz="6" w:space="0" w:color="000000"/>
              <w:bottom w:val="single" w:sz="6" w:space="0" w:color="000000"/>
              <w:right w:val="single" w:sz="6" w:space="0" w:color="000000"/>
            </w:tcBorders>
          </w:tcPr>
          <w:p w:rsidR="00D75F0A" w:rsidRPr="00D75F0A" w:rsidRDefault="00D75F0A" w:rsidP="00684C92">
            <w:pPr>
              <w:shd w:val="clear" w:color="auto" w:fill="FFFFFF"/>
              <w:ind w:firstLine="187"/>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sz w:val="24"/>
                <w:szCs w:val="24"/>
                <w:shd w:val="clear" w:color="auto" w:fill="FFFFFF"/>
              </w:rPr>
            </w:pPr>
            <w:r w:rsidRPr="00D75F0A">
              <w:rPr>
                <w:rFonts w:ascii="Times New Roman" w:hAnsi="Times New Roman" w:cs="Times New Roman"/>
                <w:color w:val="000000" w:themeColor="text1"/>
                <w:sz w:val="24"/>
                <w:szCs w:val="24"/>
              </w:rPr>
              <w:t>3. Р</w:t>
            </w:r>
            <w:r w:rsidRPr="00D75F0A">
              <w:rPr>
                <w:rFonts w:ascii="Times New Roman" w:hAnsi="Times New Roman" w:cs="Times New Roman"/>
                <w:color w:val="000000"/>
                <w:sz w:val="24"/>
                <w:szCs w:val="24"/>
              </w:rPr>
              <w:t>азмещение сведений по вопросам соблюдения обязательных требований</w:t>
            </w:r>
            <w:r w:rsidRPr="00D75F0A">
              <w:rPr>
                <w:rFonts w:ascii="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D75F0A" w:rsidRPr="00D75F0A" w:rsidRDefault="00D75F0A" w:rsidP="00684C92">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 xml:space="preserve">Ежегодно, </w:t>
            </w:r>
          </w:p>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декабрь</w:t>
            </w: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i/>
                <w:iCs/>
                <w:color w:val="000000" w:themeColor="text1"/>
                <w:sz w:val="24"/>
                <w:szCs w:val="24"/>
              </w:rPr>
            </w:pPr>
            <w:r w:rsidRPr="00D75F0A">
              <w:rPr>
                <w:rFonts w:ascii="Times New Roman" w:hAnsi="Times New Roman" w:cs="Times New Roman"/>
                <w:color w:val="000000" w:themeColor="text1"/>
                <w:sz w:val="24"/>
                <w:szCs w:val="24"/>
              </w:rPr>
              <w:t xml:space="preserve">Администрация, ведущие специалисты Администрации </w:t>
            </w:r>
          </w:p>
          <w:p w:rsidR="00D75F0A" w:rsidRPr="00D75F0A" w:rsidRDefault="00D75F0A" w:rsidP="00684C92">
            <w:pPr>
              <w:rPr>
                <w:rFonts w:ascii="Times New Roman" w:hAnsi="Times New Roman" w:cs="Times New Roman"/>
                <w:color w:val="000000" w:themeColor="text1"/>
                <w:sz w:val="24"/>
                <w:szCs w:val="24"/>
              </w:rPr>
            </w:pPr>
          </w:p>
        </w:tc>
      </w:tr>
      <w:tr w:rsidR="00D75F0A" w:rsidRPr="00D75F0A" w:rsidTr="00D75F0A">
        <w:tc>
          <w:tcPr>
            <w:tcW w:w="489" w:type="dxa"/>
            <w:vMerge w:val="restart"/>
            <w:tcBorders>
              <w:top w:val="single" w:sz="6" w:space="0" w:color="000000"/>
              <w:left w:val="single" w:sz="6" w:space="0" w:color="000000"/>
              <w:right w:val="single" w:sz="6" w:space="0" w:color="000000"/>
            </w:tcBorders>
            <w:hideMark/>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2</w:t>
            </w:r>
          </w:p>
        </w:tc>
        <w:tc>
          <w:tcPr>
            <w:tcW w:w="2647" w:type="dxa"/>
            <w:vMerge w:val="restart"/>
            <w:tcBorders>
              <w:top w:val="single" w:sz="6" w:space="0" w:color="000000"/>
              <w:left w:val="single" w:sz="6" w:space="0" w:color="000000"/>
              <w:right w:val="single" w:sz="6" w:space="0" w:color="000000"/>
            </w:tcBorders>
            <w:hideMark/>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sz w:val="24"/>
                <w:szCs w:val="24"/>
              </w:rPr>
              <w:t xml:space="preserve">Обобщение практики осуществления </w:t>
            </w:r>
            <w:r w:rsidRPr="00D75F0A">
              <w:rPr>
                <w:rFonts w:ascii="Times New Roman" w:hAnsi="Times New Roman" w:cs="Times New Roman"/>
                <w:color w:val="000000" w:themeColor="text1"/>
                <w:sz w:val="24"/>
                <w:szCs w:val="24"/>
              </w:rPr>
              <w:t>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 xml:space="preserve">в сфере благоустройства посредством сбора и анализа данных о </w:t>
            </w:r>
            <w:r w:rsidRPr="00D75F0A">
              <w:rPr>
                <w:rFonts w:ascii="Times New Roman" w:hAnsi="Times New Roman" w:cs="Times New Roman"/>
                <w:color w:val="000000"/>
                <w:sz w:val="24"/>
                <w:szCs w:val="24"/>
              </w:rPr>
              <w:lastRenderedPageBreak/>
              <w:t>проведенных контрольных мероприятиях (контрольных действиях) и их результатах, в том числе</w:t>
            </w:r>
            <w:r w:rsidRPr="00D75F0A">
              <w:rPr>
                <w:rFonts w:ascii="Times New Roman" w:hAnsi="Times New Roman" w:cs="Times New Roman"/>
                <w:color w:val="000000" w:themeColor="text1"/>
                <w:sz w:val="24"/>
                <w:szCs w:val="24"/>
              </w:rPr>
              <w:t xml:space="preserve"> анализа выявленных в результате проведения 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 xml:space="preserve">в сфере благоустройства </w:t>
            </w:r>
            <w:r w:rsidRPr="00D75F0A">
              <w:rPr>
                <w:rFonts w:ascii="Times New Roman" w:hAnsi="Times New Roman" w:cs="Times New Roman"/>
                <w:color w:val="000000" w:themeColor="text1"/>
                <w:sz w:val="24"/>
                <w:szCs w:val="24"/>
              </w:rPr>
              <w:t>нарушений обязательных требований контролируемыми лицами</w:t>
            </w: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D75F0A" w:rsidRPr="00D75F0A" w:rsidRDefault="00D75F0A" w:rsidP="00684C92">
            <w:pPr>
              <w:pStyle w:val="s1"/>
              <w:shd w:val="clear" w:color="auto" w:fill="FFFFFF"/>
              <w:rPr>
                <w:color w:val="000000" w:themeColor="text1"/>
              </w:rPr>
            </w:pPr>
            <w:r w:rsidRPr="00D75F0A">
              <w:rPr>
                <w:color w:val="000000" w:themeColor="text1"/>
              </w:rPr>
              <w:lastRenderedPageBreak/>
              <w:t>Подготовка доклада о правоприменительной практике</w:t>
            </w:r>
          </w:p>
          <w:p w:rsidR="00D75F0A" w:rsidRPr="00D75F0A" w:rsidRDefault="00D75F0A" w:rsidP="00684C92">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До 1 июня 2023 года</w:t>
            </w:r>
          </w:p>
        </w:tc>
        <w:tc>
          <w:tcPr>
            <w:tcW w:w="1728" w:type="dxa"/>
            <w:tcBorders>
              <w:top w:val="single" w:sz="6" w:space="0" w:color="000000"/>
              <w:left w:val="single" w:sz="6" w:space="0" w:color="000000"/>
              <w:bottom w:val="single" w:sz="6" w:space="0" w:color="000000"/>
              <w:right w:val="single" w:sz="6" w:space="0" w:color="000000"/>
            </w:tcBorders>
            <w:hideMark/>
          </w:tcPr>
          <w:p w:rsidR="00D75F0A" w:rsidRPr="00D75F0A" w:rsidRDefault="00D75F0A" w:rsidP="00684C92">
            <w:pPr>
              <w:rPr>
                <w:rFonts w:ascii="Times New Roman" w:hAnsi="Times New Roman" w:cs="Times New Roman"/>
                <w:i/>
                <w:iCs/>
                <w:color w:val="000000" w:themeColor="text1"/>
                <w:sz w:val="24"/>
                <w:szCs w:val="24"/>
              </w:rPr>
            </w:pPr>
            <w:r w:rsidRPr="00D75F0A">
              <w:rPr>
                <w:rFonts w:ascii="Times New Roman" w:hAnsi="Times New Roman" w:cs="Times New Roman"/>
                <w:color w:val="000000" w:themeColor="text1"/>
                <w:sz w:val="24"/>
                <w:szCs w:val="24"/>
              </w:rPr>
              <w:t>Администрация, ведущие специалисты Администрации</w:t>
            </w:r>
          </w:p>
          <w:p w:rsidR="00D75F0A" w:rsidRPr="00D75F0A" w:rsidRDefault="00D75F0A" w:rsidP="00684C92">
            <w:pPr>
              <w:rPr>
                <w:rFonts w:ascii="Times New Roman" w:hAnsi="Times New Roman" w:cs="Times New Roman"/>
                <w:color w:val="000000" w:themeColor="text1"/>
                <w:sz w:val="24"/>
                <w:szCs w:val="24"/>
              </w:rPr>
            </w:pPr>
          </w:p>
        </w:tc>
      </w:tr>
      <w:tr w:rsidR="00D75F0A" w:rsidRPr="00D75F0A" w:rsidTr="00D75F0A">
        <w:tc>
          <w:tcPr>
            <w:tcW w:w="489" w:type="dxa"/>
            <w:vMerge/>
            <w:tcBorders>
              <w:left w:val="single" w:sz="6" w:space="0" w:color="000000"/>
              <w:bottom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p>
        </w:tc>
        <w:tc>
          <w:tcPr>
            <w:tcW w:w="2647" w:type="dxa"/>
            <w:vMerge/>
            <w:tcBorders>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pStyle w:val="s1"/>
              <w:shd w:val="clear" w:color="auto" w:fill="FFFFFF"/>
              <w:rPr>
                <w:color w:val="000000" w:themeColor="text1"/>
              </w:rPr>
            </w:pPr>
            <w:r w:rsidRPr="00D75F0A">
              <w:rPr>
                <w:color w:val="000000" w:themeColor="text1"/>
              </w:rPr>
              <w:t xml:space="preserve">Размещение доклада о </w:t>
            </w:r>
            <w:r w:rsidRPr="00D75F0A">
              <w:rPr>
                <w:color w:val="000000" w:themeColor="text1"/>
              </w:rPr>
              <w:lastRenderedPageBreak/>
              <w:t>правоприменительной практике</w:t>
            </w:r>
            <w:r w:rsidRPr="00D75F0A">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lastRenderedPageBreak/>
              <w:t xml:space="preserve">До 1 июля 2023 </w:t>
            </w:r>
            <w:r w:rsidRPr="00D75F0A">
              <w:rPr>
                <w:rFonts w:ascii="Times New Roman" w:hAnsi="Times New Roman" w:cs="Times New Roman"/>
                <w:color w:val="000000" w:themeColor="text1"/>
                <w:sz w:val="24"/>
                <w:szCs w:val="24"/>
              </w:rPr>
              <w:lastRenderedPageBreak/>
              <w:t xml:space="preserve">года </w:t>
            </w: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lastRenderedPageBreak/>
              <w:t xml:space="preserve">Администрация, </w:t>
            </w:r>
            <w:r w:rsidRPr="00D75F0A">
              <w:rPr>
                <w:rFonts w:ascii="Times New Roman" w:hAnsi="Times New Roman" w:cs="Times New Roman"/>
                <w:color w:val="000000" w:themeColor="text1"/>
                <w:sz w:val="24"/>
                <w:szCs w:val="24"/>
              </w:rPr>
              <w:lastRenderedPageBreak/>
              <w:t>ведущие специалисты Администрации</w:t>
            </w:r>
          </w:p>
        </w:tc>
      </w:tr>
      <w:tr w:rsidR="00D75F0A" w:rsidRPr="00D75F0A" w:rsidTr="00D75F0A">
        <w:tc>
          <w:tcPr>
            <w:tcW w:w="489"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lastRenderedPageBreak/>
              <w:t>3</w:t>
            </w:r>
          </w:p>
        </w:tc>
        <w:tc>
          <w:tcPr>
            <w:tcW w:w="2647"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proofErr w:type="gramStart"/>
            <w:r w:rsidRPr="00D75F0A">
              <w:rPr>
                <w:rFonts w:ascii="Times New Roman" w:hAnsi="Times New Roman" w:cs="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D75F0A">
              <w:rPr>
                <w:rFonts w:ascii="Times New Roman" w:hAnsi="Times New Roman" w:cs="Times New Roman"/>
                <w:color w:val="000000" w:themeColor="text1"/>
                <w:sz w:val="24"/>
                <w:szCs w:val="24"/>
                <w:shd w:val="clear" w:color="auto" w:fill="FFFFFF"/>
              </w:rPr>
              <w:t xml:space="preserve"> принять меры по обеспечению соблюдения обязательных требований</w:t>
            </w:r>
            <w:r w:rsidRPr="00D75F0A">
              <w:rPr>
                <w:rFonts w:ascii="Times New Roman" w:hAnsi="Times New Roman" w:cs="Times New Roman"/>
                <w:color w:val="000000" w:themeColor="text1"/>
                <w:sz w:val="24"/>
                <w:szCs w:val="24"/>
              </w:rPr>
              <w:t xml:space="preserve"> в случае наличия у администрации сведений о готовящихся нарушениях обязательных требований </w:t>
            </w:r>
            <w:r w:rsidRPr="00D75F0A">
              <w:rPr>
                <w:rFonts w:ascii="Times New Roman" w:hAnsi="Times New Roman" w:cs="Times New Roman"/>
                <w:color w:val="000000" w:themeColor="text1"/>
                <w:sz w:val="24"/>
                <w:szCs w:val="24"/>
                <w:shd w:val="clear" w:color="auto" w:fill="FFFFFF"/>
              </w:rPr>
              <w:t>или признаках нарушений обязательных требований </w:t>
            </w:r>
            <w:r w:rsidRPr="00D75F0A">
              <w:rPr>
                <w:rFonts w:ascii="Times New Roman" w:hAnsi="Times New Roman" w:cs="Times New Roman"/>
                <w:color w:val="000000" w:themeColor="text1"/>
                <w:sz w:val="24"/>
                <w:szCs w:val="24"/>
              </w:rPr>
              <w:t xml:space="preserve">и (или) в случае отсутствия подтверждения данных о том, что нарушение обязательных требований причинило вред (ущерб) </w:t>
            </w:r>
            <w:r w:rsidRPr="00D75F0A">
              <w:rPr>
                <w:rFonts w:ascii="Times New Roman" w:hAnsi="Times New Roman" w:cs="Times New Roman"/>
                <w:color w:val="000000" w:themeColor="text1"/>
                <w:sz w:val="24"/>
                <w:szCs w:val="24"/>
              </w:rPr>
              <w:lastRenderedPageBreak/>
              <w:t>охраняемым законом ценностям либо создало угрозу причинения вреда (ущерба) охраняемым</w:t>
            </w:r>
            <w:proofErr w:type="gramEnd"/>
            <w:r w:rsidRPr="00D75F0A">
              <w:rPr>
                <w:rFonts w:ascii="Times New Roman" w:hAnsi="Times New Roman" w:cs="Times New Roman"/>
                <w:color w:val="000000" w:themeColor="text1"/>
                <w:sz w:val="24"/>
                <w:szCs w:val="24"/>
              </w:rPr>
              <w:t xml:space="preserve"> законом ценностям</w:t>
            </w:r>
          </w:p>
          <w:p w:rsidR="00D75F0A" w:rsidRPr="00D75F0A" w:rsidRDefault="00D75F0A" w:rsidP="00684C92">
            <w:pPr>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shd w:val="clear" w:color="auto" w:fill="FFFFFF"/>
              </w:rPr>
            </w:pPr>
            <w:r w:rsidRPr="00D75F0A">
              <w:rPr>
                <w:rFonts w:ascii="Times New Roman" w:hAnsi="Times New Roman" w:cs="Times New Roman"/>
                <w:color w:val="000000" w:themeColor="text1"/>
                <w:sz w:val="24"/>
                <w:szCs w:val="24"/>
              </w:rPr>
              <w:t xml:space="preserve">По мере выявления готовящихся нарушений обязательных требований </w:t>
            </w:r>
            <w:r w:rsidRPr="00D75F0A">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D75F0A">
              <w:rPr>
                <w:rFonts w:ascii="Times New Roman" w:hAnsi="Times New Roman" w:cs="Times New Roman"/>
                <w:i/>
                <w:iCs/>
                <w:color w:val="000000"/>
                <w:sz w:val="24"/>
                <w:szCs w:val="24"/>
              </w:rPr>
              <w:t xml:space="preserve"> </w:t>
            </w:r>
            <w:r w:rsidRPr="00D75F0A">
              <w:rPr>
                <w:rFonts w:ascii="Times New Roman" w:hAnsi="Times New Roman" w:cs="Times New Roman"/>
                <w:color w:val="000000"/>
                <w:sz w:val="24"/>
                <w:szCs w:val="24"/>
              </w:rPr>
              <w:t xml:space="preserve">не позднее 30 дней со дня получения администрацией указанных сведений </w:t>
            </w: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i/>
                <w:iCs/>
                <w:color w:val="000000" w:themeColor="text1"/>
                <w:sz w:val="24"/>
                <w:szCs w:val="24"/>
              </w:rPr>
            </w:pPr>
            <w:r w:rsidRPr="00D75F0A">
              <w:rPr>
                <w:rFonts w:ascii="Times New Roman" w:hAnsi="Times New Roman" w:cs="Times New Roman"/>
                <w:color w:val="000000" w:themeColor="text1"/>
                <w:sz w:val="24"/>
                <w:szCs w:val="24"/>
              </w:rPr>
              <w:t>Администрация, ведущие специалисты Администрации</w:t>
            </w:r>
          </w:p>
          <w:p w:rsidR="00D75F0A" w:rsidRPr="00D75F0A" w:rsidRDefault="00D75F0A" w:rsidP="00684C92">
            <w:pPr>
              <w:rPr>
                <w:rFonts w:ascii="Times New Roman" w:hAnsi="Times New Roman" w:cs="Times New Roman"/>
                <w:color w:val="000000" w:themeColor="text1"/>
                <w:sz w:val="24"/>
                <w:szCs w:val="24"/>
              </w:rPr>
            </w:pPr>
          </w:p>
        </w:tc>
      </w:tr>
      <w:tr w:rsidR="00D75F0A" w:rsidRPr="00D75F0A" w:rsidTr="00D75F0A">
        <w:tc>
          <w:tcPr>
            <w:tcW w:w="489" w:type="dxa"/>
            <w:vMerge w:val="restart"/>
            <w:tcBorders>
              <w:top w:val="single" w:sz="6" w:space="0" w:color="000000"/>
              <w:left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lang w:val="en-US"/>
              </w:rPr>
            </w:pPr>
            <w:r w:rsidRPr="00D75F0A">
              <w:rPr>
                <w:rFonts w:ascii="Times New Roman" w:hAnsi="Times New Roman" w:cs="Times New Roman"/>
                <w:color w:val="000000" w:themeColor="text1"/>
                <w:sz w:val="24"/>
                <w:szCs w:val="24"/>
              </w:rPr>
              <w:lastRenderedPageBreak/>
              <w:t>4</w:t>
            </w:r>
          </w:p>
        </w:tc>
        <w:tc>
          <w:tcPr>
            <w:tcW w:w="2647" w:type="dxa"/>
            <w:vMerge w:val="restart"/>
            <w:tcBorders>
              <w:top w:val="single" w:sz="6" w:space="0" w:color="000000"/>
              <w:left w:val="single" w:sz="6" w:space="0" w:color="000000"/>
              <w:right w:val="single" w:sz="6" w:space="0" w:color="000000"/>
            </w:tcBorders>
          </w:tcPr>
          <w:p w:rsidR="00D75F0A" w:rsidRPr="00D75F0A" w:rsidRDefault="00D75F0A" w:rsidP="00684C92">
            <w:pPr>
              <w:pStyle w:val="ConsPlusNormal"/>
              <w:ind w:firstLine="0"/>
              <w:rPr>
                <w:rFonts w:ascii="Times New Roman" w:hAnsi="Times New Roman" w:cs="Times New Roman"/>
                <w:sz w:val="24"/>
                <w:szCs w:val="24"/>
              </w:rPr>
            </w:pPr>
            <w:r w:rsidRPr="00D75F0A">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75F0A">
              <w:rPr>
                <w:rFonts w:ascii="Times New Roman" w:hAnsi="Times New Roman" w:cs="Times New Roman"/>
                <w:color w:val="000000"/>
                <w:sz w:val="24"/>
                <w:szCs w:val="24"/>
              </w:rPr>
              <w:t xml:space="preserve"> по вопросам </w:t>
            </w:r>
            <w:r w:rsidRPr="00D75F0A">
              <w:rPr>
                <w:rFonts w:ascii="Times New Roman" w:hAnsi="Times New Roman" w:cs="Times New Roman"/>
                <w:color w:val="000000" w:themeColor="text1"/>
                <w:sz w:val="24"/>
                <w:szCs w:val="24"/>
              </w:rPr>
              <w:t>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в сфере благоустройства:</w:t>
            </w:r>
          </w:p>
          <w:p w:rsidR="00D75F0A" w:rsidRPr="00D75F0A" w:rsidRDefault="00D75F0A" w:rsidP="00684C92">
            <w:pPr>
              <w:pStyle w:val="ConsPlusNormal"/>
              <w:ind w:firstLine="0"/>
              <w:rPr>
                <w:rFonts w:ascii="Times New Roman" w:hAnsi="Times New Roman" w:cs="Times New Roman"/>
                <w:sz w:val="24"/>
                <w:szCs w:val="24"/>
              </w:rPr>
            </w:pPr>
            <w:r w:rsidRPr="00D75F0A">
              <w:rPr>
                <w:rFonts w:ascii="Times New Roman" w:hAnsi="Times New Roman" w:cs="Times New Roman"/>
                <w:color w:val="000000"/>
                <w:sz w:val="24"/>
                <w:szCs w:val="24"/>
              </w:rPr>
              <w:t>- организация и осуществление контроля в сфере благоустройства;</w:t>
            </w:r>
          </w:p>
          <w:p w:rsidR="00D75F0A" w:rsidRPr="00D75F0A" w:rsidRDefault="00D75F0A" w:rsidP="00684C92">
            <w:pPr>
              <w:pStyle w:val="ConsPlusNormal"/>
              <w:ind w:firstLine="0"/>
              <w:rPr>
                <w:rFonts w:ascii="Times New Roman" w:hAnsi="Times New Roman" w:cs="Times New Roman"/>
                <w:sz w:val="24"/>
                <w:szCs w:val="24"/>
              </w:rPr>
            </w:pPr>
            <w:r w:rsidRPr="00D75F0A">
              <w:rPr>
                <w:rFonts w:ascii="Times New Roman" w:hAnsi="Times New Roman" w:cs="Times New Roman"/>
                <w:color w:val="000000"/>
                <w:sz w:val="24"/>
                <w:szCs w:val="24"/>
              </w:rPr>
              <w:t>- порядок осуществления контрольных мероприятий;</w:t>
            </w:r>
          </w:p>
          <w:p w:rsidR="00D75F0A" w:rsidRPr="00D75F0A" w:rsidRDefault="00D75F0A" w:rsidP="00684C92">
            <w:pPr>
              <w:pStyle w:val="ConsPlusNormal"/>
              <w:ind w:firstLine="0"/>
              <w:rPr>
                <w:rFonts w:ascii="Times New Roman" w:hAnsi="Times New Roman" w:cs="Times New Roman"/>
                <w:sz w:val="24"/>
                <w:szCs w:val="24"/>
              </w:rPr>
            </w:pPr>
            <w:r w:rsidRPr="00D75F0A">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w:t>
            </w:r>
          </w:p>
          <w:p w:rsidR="00D75F0A" w:rsidRPr="00D75F0A" w:rsidRDefault="00D75F0A" w:rsidP="00684C92">
            <w:pPr>
              <w:rPr>
                <w:rFonts w:ascii="Times New Roman" w:hAnsi="Times New Roman" w:cs="Times New Roman"/>
                <w:color w:val="000000"/>
                <w:sz w:val="24"/>
                <w:szCs w:val="24"/>
              </w:rPr>
            </w:pPr>
            <w:r w:rsidRPr="00D75F0A">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5F0A" w:rsidRPr="00D75F0A" w:rsidRDefault="00D75F0A" w:rsidP="00684C92">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pStyle w:val="s1"/>
              <w:shd w:val="clear" w:color="auto" w:fill="FFFFFF"/>
              <w:spacing w:before="0" w:beforeAutospacing="0" w:after="0" w:afterAutospacing="0"/>
              <w:rPr>
                <w:color w:val="000000" w:themeColor="text1"/>
              </w:rPr>
            </w:pPr>
            <w:r w:rsidRPr="00D75F0A">
              <w:rPr>
                <w:color w:val="000000" w:themeColor="text1"/>
              </w:rPr>
              <w:t xml:space="preserve">1. Консультирование контролируемых лиц в устной форме по телефону, по </w:t>
            </w:r>
            <w:proofErr w:type="spellStart"/>
            <w:r w:rsidRPr="00D75F0A">
              <w:rPr>
                <w:color w:val="000000" w:themeColor="text1"/>
              </w:rPr>
              <w:t>видео-конференц-связи</w:t>
            </w:r>
            <w:proofErr w:type="spellEnd"/>
            <w:r w:rsidRPr="00D75F0A">
              <w:rPr>
                <w:color w:val="000000" w:themeColor="text1"/>
              </w:rPr>
              <w:t xml:space="preserve"> и на личном приеме</w:t>
            </w:r>
          </w:p>
          <w:p w:rsidR="00D75F0A" w:rsidRPr="00D75F0A" w:rsidRDefault="00D75F0A" w:rsidP="00684C92">
            <w:pPr>
              <w:pStyle w:val="s1"/>
              <w:shd w:val="clear" w:color="auto" w:fill="FFFFFF"/>
              <w:spacing w:before="0" w:beforeAutospacing="0" w:after="0" w:afterAutospacing="0"/>
              <w:rPr>
                <w:color w:val="000000" w:themeColor="text1"/>
              </w:rPr>
            </w:pPr>
          </w:p>
          <w:p w:rsidR="00D75F0A" w:rsidRPr="00D75F0A" w:rsidRDefault="00D75F0A" w:rsidP="00684C92">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shd w:val="clear" w:color="auto" w:fill="FFFFFF"/>
              </w:rPr>
            </w:pPr>
            <w:r w:rsidRPr="00D75F0A">
              <w:rPr>
                <w:rFonts w:ascii="Times New Roman" w:hAnsi="Times New Roman" w:cs="Times New Roman"/>
                <w:color w:val="000000" w:themeColor="text1"/>
                <w:sz w:val="24"/>
                <w:szCs w:val="24"/>
              </w:rPr>
              <w:t xml:space="preserve">При обращении лица, нуждающегося в консультировании </w:t>
            </w: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Администрация, ведущие специалисты Администрации</w:t>
            </w:r>
          </w:p>
        </w:tc>
      </w:tr>
      <w:tr w:rsidR="00D75F0A" w:rsidRPr="00D75F0A" w:rsidTr="00D75F0A">
        <w:tc>
          <w:tcPr>
            <w:tcW w:w="489" w:type="dxa"/>
            <w:vMerge/>
            <w:tcBorders>
              <w:left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p>
        </w:tc>
        <w:tc>
          <w:tcPr>
            <w:tcW w:w="2647" w:type="dxa"/>
            <w:vMerge/>
            <w:tcBorders>
              <w:left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pStyle w:val="s1"/>
              <w:shd w:val="clear" w:color="auto" w:fill="FFFFFF"/>
              <w:spacing w:before="0" w:beforeAutospacing="0" w:after="0" w:afterAutospacing="0"/>
              <w:rPr>
                <w:color w:val="000000" w:themeColor="text1"/>
              </w:rPr>
            </w:pPr>
            <w:r w:rsidRPr="00D75F0A">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shd w:val="clear" w:color="auto" w:fill="FFFFFF"/>
              </w:rPr>
            </w:pPr>
            <w:r w:rsidRPr="00D75F0A">
              <w:rPr>
                <w:rFonts w:ascii="Times New Roman" w:hAnsi="Times New Roman" w:cs="Times New Roman"/>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Администрация, ведущие специалисты Администрации</w:t>
            </w:r>
          </w:p>
        </w:tc>
      </w:tr>
      <w:tr w:rsidR="00D75F0A" w:rsidRPr="00D75F0A" w:rsidTr="00D75F0A">
        <w:tc>
          <w:tcPr>
            <w:tcW w:w="489" w:type="dxa"/>
            <w:vMerge/>
            <w:tcBorders>
              <w:left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p>
        </w:tc>
        <w:tc>
          <w:tcPr>
            <w:tcW w:w="2647" w:type="dxa"/>
            <w:vMerge/>
            <w:tcBorders>
              <w:left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pStyle w:val="s1"/>
              <w:shd w:val="clear" w:color="auto" w:fill="FFFFFF"/>
              <w:rPr>
                <w:color w:val="000000"/>
              </w:rPr>
            </w:pPr>
            <w:r w:rsidRPr="00D75F0A">
              <w:rPr>
                <w:color w:val="000000" w:themeColor="text1"/>
              </w:rPr>
              <w:t xml:space="preserve">3. Консультирование контролируемых лиц путем </w:t>
            </w:r>
            <w:r w:rsidRPr="00D75F0A">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Администрации городского поселения Петра Дубрава</w:t>
            </w:r>
            <w:r w:rsidRPr="00D75F0A">
              <w:rPr>
                <w:i/>
                <w:iCs/>
                <w:color w:val="000000"/>
              </w:rPr>
              <w:t xml:space="preserve">  </w:t>
            </w:r>
            <w:r w:rsidRPr="00D75F0A">
              <w:rPr>
                <w:color w:val="000000"/>
              </w:rPr>
              <w:t xml:space="preserve">или должностным лицом, уполномоченным осуществлять </w:t>
            </w:r>
            <w:r w:rsidRPr="00D75F0A">
              <w:rPr>
                <w:color w:val="000000" w:themeColor="text1"/>
              </w:rPr>
              <w:lastRenderedPageBreak/>
              <w:t>муниципальный контроль</w:t>
            </w:r>
            <w:r w:rsidRPr="00D75F0A">
              <w:rPr>
                <w:color w:val="000000" w:themeColor="text1"/>
                <w:spacing w:val="-6"/>
              </w:rPr>
              <w:t xml:space="preserve"> </w:t>
            </w:r>
            <w:r w:rsidRPr="00D75F0A">
              <w:rPr>
                <w:color w:val="000000"/>
              </w:rPr>
              <w:t>в сфере благоустройства (в случае поступления в администрацию пяти и более однотипных обращений контролируемых лиц и их представителей)</w:t>
            </w:r>
          </w:p>
          <w:p w:rsidR="00D75F0A" w:rsidRPr="00D75F0A" w:rsidRDefault="00D75F0A" w:rsidP="00684C92">
            <w:pPr>
              <w:pStyle w:val="s1"/>
              <w:shd w:val="clear" w:color="auto" w:fill="FFFFFF"/>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lastRenderedPageBreak/>
              <w:t xml:space="preserve">В течение 30 дней со дня регистрации администрацией </w:t>
            </w:r>
            <w:r w:rsidRPr="00D75F0A">
              <w:rPr>
                <w:rFonts w:ascii="Times New Roman" w:hAnsi="Times New Roman" w:cs="Times New Roman"/>
                <w:color w:val="000000"/>
                <w:sz w:val="24"/>
                <w:szCs w:val="24"/>
              </w:rPr>
              <w:t>пятого однотипного обращения контролируемых лиц и их представителей</w:t>
            </w:r>
          </w:p>
          <w:p w:rsidR="00D75F0A" w:rsidRPr="00D75F0A" w:rsidRDefault="00D75F0A" w:rsidP="00684C92">
            <w:pPr>
              <w:rPr>
                <w:rFonts w:ascii="Times New Roman" w:hAnsi="Times New Roman" w:cs="Times New Roman"/>
                <w:color w:val="000000" w:themeColor="text1"/>
                <w:sz w:val="24"/>
                <w:szCs w:val="24"/>
              </w:rPr>
            </w:pP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i/>
                <w:iCs/>
                <w:color w:val="000000" w:themeColor="text1"/>
                <w:sz w:val="24"/>
                <w:szCs w:val="24"/>
              </w:rPr>
            </w:pPr>
            <w:r w:rsidRPr="00D75F0A">
              <w:rPr>
                <w:rFonts w:ascii="Times New Roman" w:hAnsi="Times New Roman" w:cs="Times New Roman"/>
                <w:color w:val="000000" w:themeColor="text1"/>
                <w:sz w:val="24"/>
                <w:szCs w:val="24"/>
              </w:rPr>
              <w:lastRenderedPageBreak/>
              <w:t>Администрация, ведущие специалисты Администрации</w:t>
            </w:r>
          </w:p>
          <w:p w:rsidR="00D75F0A" w:rsidRPr="00D75F0A" w:rsidRDefault="00D75F0A" w:rsidP="00684C92">
            <w:pPr>
              <w:rPr>
                <w:rFonts w:ascii="Times New Roman" w:hAnsi="Times New Roman" w:cs="Times New Roman"/>
                <w:color w:val="000000" w:themeColor="text1"/>
                <w:sz w:val="24"/>
                <w:szCs w:val="24"/>
              </w:rPr>
            </w:pPr>
          </w:p>
        </w:tc>
      </w:tr>
      <w:tr w:rsidR="00D75F0A" w:rsidRPr="00D75F0A" w:rsidTr="00D75F0A">
        <w:tc>
          <w:tcPr>
            <w:tcW w:w="489" w:type="dxa"/>
            <w:tcBorders>
              <w:left w:val="single" w:sz="6" w:space="0" w:color="000000"/>
              <w:bottom w:val="single" w:sz="4" w:space="0" w:color="auto"/>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p>
        </w:tc>
        <w:tc>
          <w:tcPr>
            <w:tcW w:w="2647" w:type="dxa"/>
            <w:tcBorders>
              <w:left w:val="single" w:sz="6" w:space="0" w:color="000000"/>
              <w:bottom w:val="single" w:sz="4" w:space="0" w:color="auto"/>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pStyle w:val="s1"/>
              <w:shd w:val="clear" w:color="auto" w:fill="FFFFFF"/>
              <w:rPr>
                <w:color w:val="000000" w:themeColor="text1"/>
              </w:rPr>
            </w:pPr>
            <w:r w:rsidRPr="00D75F0A">
              <w:rPr>
                <w:color w:val="000000" w:themeColor="text1"/>
              </w:rPr>
              <w:t>4. Консультирование контролируемых лиц</w:t>
            </w:r>
            <w:r w:rsidRPr="00D75F0A">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D75F0A">
              <w:rPr>
                <w:rFonts w:ascii="Times New Roman" w:hAnsi="Times New Roman" w:cs="Times New Roman"/>
                <w:color w:val="000000"/>
                <w:sz w:val="24"/>
                <w:szCs w:val="24"/>
              </w:rPr>
              <w:t xml:space="preserve"> по вопросам </w:t>
            </w:r>
            <w:r w:rsidRPr="00D75F0A">
              <w:rPr>
                <w:rFonts w:ascii="Times New Roman" w:hAnsi="Times New Roman" w:cs="Times New Roman"/>
                <w:color w:val="000000" w:themeColor="text1"/>
                <w:sz w:val="24"/>
                <w:szCs w:val="24"/>
              </w:rPr>
              <w:t>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в сфере благоустройства в день проведения собрания (конференции) граждан</w:t>
            </w: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Администрация, ведущие специалисты Администрации</w:t>
            </w:r>
          </w:p>
        </w:tc>
      </w:tr>
      <w:tr w:rsidR="00D75F0A" w:rsidRPr="00D75F0A" w:rsidTr="00D75F0A">
        <w:tc>
          <w:tcPr>
            <w:tcW w:w="489" w:type="dxa"/>
            <w:tcBorders>
              <w:top w:val="single" w:sz="4" w:space="0" w:color="auto"/>
              <w:left w:val="single" w:sz="6" w:space="0" w:color="000000"/>
              <w:bottom w:val="single" w:sz="6" w:space="0" w:color="000000"/>
              <w:right w:val="single" w:sz="6" w:space="0" w:color="000000"/>
            </w:tcBorders>
          </w:tcPr>
          <w:p w:rsidR="00D75F0A" w:rsidRPr="00D75F0A" w:rsidRDefault="00D75F0A" w:rsidP="00684C92">
            <w:pPr>
              <w:jc w:val="cente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5</w:t>
            </w:r>
          </w:p>
        </w:tc>
        <w:tc>
          <w:tcPr>
            <w:tcW w:w="2647" w:type="dxa"/>
            <w:tcBorders>
              <w:top w:val="single" w:sz="4" w:space="0" w:color="auto"/>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sz w:val="24"/>
                <w:szCs w:val="24"/>
              </w:rPr>
            </w:pPr>
            <w:proofErr w:type="gramStart"/>
            <w:r w:rsidRPr="00D75F0A">
              <w:rPr>
                <w:rFonts w:ascii="Times New Roman" w:hAnsi="Times New Roman" w:cs="Times New Roman"/>
                <w:color w:val="000000" w:themeColor="text1"/>
                <w:sz w:val="24"/>
                <w:szCs w:val="24"/>
              </w:rPr>
              <w:t>Профилактический визит, в ходе которого контролируемое лицо</w:t>
            </w:r>
            <w:r w:rsidRPr="00D75F0A">
              <w:rPr>
                <w:rFonts w:ascii="Times New Roman" w:hAnsi="Times New Roman" w:cs="Times New Roman"/>
                <w:sz w:val="24"/>
                <w:szCs w:val="24"/>
              </w:rPr>
              <w:t xml:space="preserve">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w:t>
            </w:r>
            <w:r w:rsidRPr="00D75F0A">
              <w:rPr>
                <w:rFonts w:ascii="Times New Roman" w:hAnsi="Times New Roman" w:cs="Times New Roman"/>
                <w:sz w:val="24"/>
                <w:szCs w:val="24"/>
              </w:rPr>
              <w:lastRenderedPageBreak/>
              <w:t>проводимых в отношении объектов контроля, исходя из их отнесения к соответствующей категории риска</w:t>
            </w:r>
            <w:proofErr w:type="gramEnd"/>
          </w:p>
          <w:p w:rsidR="00D75F0A" w:rsidRPr="00D75F0A" w:rsidRDefault="00D75F0A" w:rsidP="00684C92">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pStyle w:val="s1"/>
              <w:shd w:val="clear" w:color="auto" w:fill="FFFFFF"/>
              <w:rPr>
                <w:color w:val="000000" w:themeColor="text1"/>
              </w:rPr>
            </w:pPr>
            <w:r w:rsidRPr="00D75F0A">
              <w:lastRenderedPageBreak/>
              <w:t xml:space="preserve">Профилактическая беседа по месту осуществления деятельности контролируемого лица либо путем использования </w:t>
            </w:r>
            <w:proofErr w:type="spellStart"/>
            <w:r w:rsidRPr="00D75F0A">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sz w:val="24"/>
                <w:szCs w:val="24"/>
              </w:rPr>
            </w:pPr>
            <w:r w:rsidRPr="00D75F0A">
              <w:rPr>
                <w:rFonts w:ascii="Times New Roman" w:hAnsi="Times New Roman" w:cs="Times New Roman"/>
                <w:sz w:val="24"/>
                <w:szCs w:val="24"/>
              </w:rPr>
              <w:t>Один раз в год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в отношении иных контролируемых лиц – по мере необходимости</w:t>
            </w:r>
          </w:p>
          <w:p w:rsidR="00D75F0A" w:rsidRPr="00D75F0A" w:rsidRDefault="00D75F0A" w:rsidP="00684C92">
            <w:pPr>
              <w:rPr>
                <w:rFonts w:ascii="Times New Roman" w:hAnsi="Times New Roman" w:cs="Times New Roman"/>
                <w:color w:val="000000" w:themeColor="text1"/>
                <w:sz w:val="24"/>
                <w:szCs w:val="24"/>
              </w:rPr>
            </w:pPr>
          </w:p>
          <w:p w:rsidR="00D75F0A" w:rsidRPr="00D75F0A" w:rsidRDefault="00D75F0A" w:rsidP="00684C92">
            <w:pPr>
              <w:rPr>
                <w:rFonts w:ascii="Times New Roman" w:hAnsi="Times New Roman" w:cs="Times New Roman"/>
                <w:color w:val="000000" w:themeColor="text1"/>
                <w:sz w:val="24"/>
                <w:szCs w:val="24"/>
              </w:rPr>
            </w:pPr>
          </w:p>
        </w:tc>
        <w:tc>
          <w:tcPr>
            <w:tcW w:w="1728" w:type="dxa"/>
            <w:tcBorders>
              <w:top w:val="single" w:sz="6" w:space="0" w:color="000000"/>
              <w:left w:val="single" w:sz="6" w:space="0" w:color="000000"/>
              <w:bottom w:val="single" w:sz="6" w:space="0" w:color="000000"/>
              <w:right w:val="single" w:sz="6" w:space="0" w:color="000000"/>
            </w:tcBorders>
          </w:tcPr>
          <w:p w:rsidR="00D75F0A" w:rsidRPr="00D75F0A" w:rsidRDefault="00D75F0A" w:rsidP="00684C92">
            <w:pPr>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lastRenderedPageBreak/>
              <w:t>Администрация,  ведущие специалисты Администрации</w:t>
            </w:r>
          </w:p>
        </w:tc>
      </w:tr>
    </w:tbl>
    <w:p w:rsidR="00D75F0A" w:rsidRPr="00D75F0A" w:rsidRDefault="00D75F0A" w:rsidP="00D75F0A">
      <w:pPr>
        <w:pStyle w:val="s1"/>
        <w:shd w:val="clear" w:color="auto" w:fill="FFFFFF"/>
        <w:spacing w:before="0" w:beforeAutospacing="0" w:after="0" w:afterAutospacing="0" w:line="360" w:lineRule="auto"/>
        <w:ind w:firstLine="709"/>
        <w:rPr>
          <w:color w:val="22272F"/>
        </w:rPr>
      </w:pPr>
    </w:p>
    <w:p w:rsidR="00D75F0A" w:rsidRPr="00D75F0A" w:rsidRDefault="00D75F0A" w:rsidP="00D75F0A">
      <w:pPr>
        <w:pStyle w:val="s1"/>
        <w:shd w:val="clear" w:color="auto" w:fill="FFFFFF"/>
        <w:spacing w:before="0" w:beforeAutospacing="0" w:after="0" w:afterAutospacing="0" w:line="360" w:lineRule="auto"/>
        <w:ind w:firstLine="709"/>
        <w:rPr>
          <w:color w:val="22272F"/>
        </w:rPr>
      </w:pPr>
    </w:p>
    <w:p w:rsidR="00D75F0A" w:rsidRPr="00D75F0A" w:rsidRDefault="00D75F0A" w:rsidP="00D75F0A">
      <w:pPr>
        <w:pStyle w:val="s1"/>
        <w:shd w:val="clear" w:color="auto" w:fill="FFFFFF"/>
        <w:spacing w:before="0" w:beforeAutospacing="0" w:after="0" w:afterAutospacing="0"/>
        <w:jc w:val="center"/>
        <w:rPr>
          <w:color w:val="22272F"/>
        </w:rPr>
      </w:pPr>
      <w:r w:rsidRPr="00D75F0A">
        <w:rPr>
          <w:color w:val="22272F"/>
        </w:rPr>
        <w:t>4. Показатели результативности и эффективности программы профилактики</w:t>
      </w:r>
    </w:p>
    <w:p w:rsidR="00D75F0A" w:rsidRPr="00D75F0A" w:rsidRDefault="00D75F0A" w:rsidP="00D75F0A">
      <w:pPr>
        <w:autoSpaceDE w:val="0"/>
        <w:autoSpaceDN w:val="0"/>
        <w:adjustRightInd w:val="0"/>
        <w:spacing w:line="360" w:lineRule="auto"/>
        <w:jc w:val="both"/>
        <w:rPr>
          <w:rFonts w:ascii="Times New Roman" w:hAnsi="Times New Roman" w:cs="Times New Roman"/>
          <w:color w:val="22272F"/>
          <w:sz w:val="24"/>
          <w:szCs w:val="24"/>
        </w:rPr>
      </w:pPr>
    </w:p>
    <w:p w:rsidR="00D75F0A" w:rsidRPr="00D75F0A" w:rsidRDefault="00D75F0A" w:rsidP="00D75F0A">
      <w:pPr>
        <w:autoSpaceDE w:val="0"/>
        <w:autoSpaceDN w:val="0"/>
        <w:adjustRightInd w:val="0"/>
        <w:spacing w:line="360" w:lineRule="auto"/>
        <w:ind w:firstLine="709"/>
        <w:jc w:val="both"/>
        <w:rPr>
          <w:rFonts w:ascii="Times New Roman" w:hAnsi="Times New Roman" w:cs="Times New Roman"/>
          <w:i/>
          <w:iCs/>
          <w:sz w:val="24"/>
          <w:szCs w:val="24"/>
        </w:rPr>
      </w:pPr>
      <w:r w:rsidRPr="00D75F0A">
        <w:rPr>
          <w:rFonts w:ascii="Times New Roman" w:hAnsi="Times New Roman" w:cs="Times New Roman"/>
          <w:color w:val="22272F"/>
          <w:sz w:val="24"/>
          <w:szCs w:val="24"/>
        </w:rPr>
        <w:t>Показатели результативности программы профилактики определяются в соответствии со следующей таблицей.</w:t>
      </w:r>
    </w:p>
    <w:p w:rsidR="00D75F0A" w:rsidRPr="00D75F0A" w:rsidRDefault="00D75F0A" w:rsidP="00D75F0A">
      <w:pPr>
        <w:jc w:val="both"/>
        <w:rPr>
          <w:rFonts w:ascii="Times New Roman" w:hAnsi="Times New Roman" w:cs="Times New Roman"/>
          <w:i/>
          <w:sz w:val="24"/>
          <w:szCs w:val="24"/>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 xml:space="preserve">№ </w:t>
            </w:r>
            <w:proofErr w:type="spellStart"/>
            <w:proofErr w:type="gramStart"/>
            <w:r w:rsidRPr="00D75F0A">
              <w:rPr>
                <w:rFonts w:ascii="Times New Roman" w:hAnsi="Times New Roman" w:cs="Times New Roman"/>
                <w:sz w:val="24"/>
                <w:szCs w:val="24"/>
              </w:rPr>
              <w:t>п</w:t>
            </w:r>
            <w:proofErr w:type="spellEnd"/>
            <w:proofErr w:type="gramEnd"/>
            <w:r w:rsidRPr="00D75F0A">
              <w:rPr>
                <w:rFonts w:ascii="Times New Roman" w:hAnsi="Times New Roman" w:cs="Times New Roman"/>
                <w:sz w:val="24"/>
                <w:szCs w:val="24"/>
              </w:rPr>
              <w:t>/</w:t>
            </w:r>
            <w:proofErr w:type="spellStart"/>
            <w:r w:rsidRPr="00D75F0A">
              <w:rPr>
                <w:rFonts w:ascii="Times New Roman" w:hAnsi="Times New Roman" w:cs="Times New Roman"/>
                <w:sz w:val="24"/>
                <w:szCs w:val="24"/>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both"/>
              <w:rPr>
                <w:rFonts w:ascii="Times New Roman" w:hAnsi="Times New Roman" w:cs="Times New Roman"/>
                <w:sz w:val="24"/>
                <w:szCs w:val="24"/>
              </w:rPr>
            </w:pPr>
            <w:r w:rsidRPr="00D75F0A">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100 %</w:t>
            </w:r>
          </w:p>
        </w:tc>
      </w:tr>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both"/>
              <w:rPr>
                <w:rFonts w:ascii="Times New Roman" w:hAnsi="Times New Roman" w:cs="Times New Roman"/>
                <w:sz w:val="24"/>
                <w:szCs w:val="24"/>
              </w:rPr>
            </w:pPr>
            <w:r w:rsidRPr="00D75F0A">
              <w:rPr>
                <w:rFonts w:ascii="Times New Roman" w:hAnsi="Times New Roman" w:cs="Times New Roman"/>
                <w:color w:val="000000" w:themeColor="text1"/>
                <w:sz w:val="24"/>
                <w:szCs w:val="24"/>
              </w:rPr>
              <w:t>Количество р</w:t>
            </w:r>
            <w:r w:rsidRPr="00D75F0A">
              <w:rPr>
                <w:rFonts w:ascii="Times New Roman" w:hAnsi="Times New Roman" w:cs="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4</w:t>
            </w:r>
          </w:p>
        </w:tc>
      </w:tr>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both"/>
              <w:rPr>
                <w:rFonts w:ascii="Times New Roman" w:hAnsi="Times New Roman" w:cs="Times New Roman"/>
                <w:sz w:val="24"/>
                <w:szCs w:val="24"/>
              </w:rPr>
            </w:pPr>
            <w:r w:rsidRPr="00D75F0A">
              <w:rPr>
                <w:rFonts w:ascii="Times New Roman" w:hAnsi="Times New Roman" w:cs="Times New Roman"/>
                <w:sz w:val="24"/>
                <w:szCs w:val="24"/>
              </w:rPr>
              <w:t xml:space="preserve">Доля случаев объявления </w:t>
            </w:r>
            <w:proofErr w:type="gramStart"/>
            <w:r w:rsidRPr="00D75F0A">
              <w:rPr>
                <w:rFonts w:ascii="Times New Roman" w:hAnsi="Times New Roman" w:cs="Times New Roman"/>
                <w:sz w:val="24"/>
                <w:szCs w:val="24"/>
              </w:rPr>
              <w:t>предостережений</w:t>
            </w:r>
            <w:proofErr w:type="gramEnd"/>
            <w:r w:rsidRPr="00D75F0A">
              <w:rPr>
                <w:rFonts w:ascii="Times New Roman" w:hAnsi="Times New Roman" w:cs="Times New Roman"/>
                <w:sz w:val="24"/>
                <w:szCs w:val="24"/>
              </w:rPr>
              <w:t xml:space="preserve"> в общем количестве случаев </w:t>
            </w:r>
            <w:r w:rsidRPr="00D75F0A">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D75F0A">
              <w:rPr>
                <w:rFonts w:ascii="Times New Roman" w:hAnsi="Times New Roman" w:cs="Times New Roman"/>
                <w:color w:val="000000" w:themeColor="text1"/>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100 %</w:t>
            </w:r>
          </w:p>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 xml:space="preserve">(если имелись случаи </w:t>
            </w:r>
            <w:r w:rsidRPr="00D75F0A">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D75F0A">
              <w:rPr>
                <w:rFonts w:ascii="Times New Roman" w:hAnsi="Times New Roman" w:cs="Times New Roman"/>
                <w:color w:val="000000" w:themeColor="text1"/>
                <w:sz w:val="24"/>
                <w:szCs w:val="24"/>
                <w:shd w:val="clear" w:color="auto" w:fill="FFFFFF"/>
              </w:rPr>
              <w:t xml:space="preserve">или </w:t>
            </w:r>
            <w:r w:rsidRPr="00D75F0A">
              <w:rPr>
                <w:rFonts w:ascii="Times New Roman" w:hAnsi="Times New Roman" w:cs="Times New Roman"/>
                <w:color w:val="000000" w:themeColor="text1"/>
                <w:sz w:val="24"/>
                <w:szCs w:val="24"/>
                <w:shd w:val="clear" w:color="auto" w:fill="FFFFFF"/>
              </w:rPr>
              <w:lastRenderedPageBreak/>
              <w:t>признаков нарушений обязательных требований</w:t>
            </w:r>
            <w:r w:rsidRPr="00D75F0A">
              <w:rPr>
                <w:rFonts w:ascii="Times New Roman" w:hAnsi="Times New Roman" w:cs="Times New Roman"/>
                <w:sz w:val="24"/>
                <w:szCs w:val="24"/>
              </w:rPr>
              <w:t>)</w:t>
            </w:r>
          </w:p>
        </w:tc>
      </w:tr>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both"/>
              <w:rPr>
                <w:rFonts w:ascii="Times New Roman" w:hAnsi="Times New Roman" w:cs="Times New Roman"/>
                <w:sz w:val="24"/>
                <w:szCs w:val="24"/>
              </w:rPr>
            </w:pPr>
            <w:r w:rsidRPr="00D75F0A">
              <w:rPr>
                <w:rFonts w:ascii="Times New Roman" w:hAnsi="Times New Roman" w:cs="Times New Roman"/>
                <w:color w:val="000000" w:themeColor="text1"/>
                <w:sz w:val="24"/>
                <w:szCs w:val="24"/>
              </w:rPr>
              <w:t xml:space="preserve">Доля </w:t>
            </w:r>
            <w:proofErr w:type="gramStart"/>
            <w:r w:rsidRPr="00D75F0A">
              <w:rPr>
                <w:rFonts w:ascii="Times New Roman" w:hAnsi="Times New Roman" w:cs="Times New Roman"/>
                <w:color w:val="000000" w:themeColor="text1"/>
                <w:sz w:val="24"/>
                <w:szCs w:val="24"/>
              </w:rPr>
              <w:t>случаев нарушения сроков консультирования контролируемых лиц</w:t>
            </w:r>
            <w:proofErr w:type="gramEnd"/>
            <w:r w:rsidRPr="00D75F0A">
              <w:rPr>
                <w:rFonts w:ascii="Times New Roman" w:hAnsi="Times New Roman" w:cs="Times New Roman"/>
                <w:color w:val="000000" w:themeColor="text1"/>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0%</w:t>
            </w:r>
          </w:p>
        </w:tc>
      </w:tr>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rPr>
                <w:rFonts w:ascii="Times New Roman" w:hAnsi="Times New Roman" w:cs="Times New Roman"/>
                <w:color w:val="000000" w:themeColor="text1"/>
                <w:sz w:val="24"/>
                <w:szCs w:val="24"/>
              </w:rPr>
            </w:pPr>
            <w:r w:rsidRPr="00D75F0A">
              <w:rPr>
                <w:rFonts w:ascii="Times New Roman" w:hAnsi="Times New Roman" w:cs="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0%</w:t>
            </w:r>
          </w:p>
        </w:tc>
      </w:tr>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both"/>
              <w:rPr>
                <w:rFonts w:ascii="Times New Roman" w:hAnsi="Times New Roman" w:cs="Times New Roman"/>
                <w:sz w:val="24"/>
                <w:szCs w:val="24"/>
              </w:rPr>
            </w:pPr>
            <w:r w:rsidRPr="00D75F0A">
              <w:rPr>
                <w:rFonts w:ascii="Times New Roman" w:hAnsi="Times New Roman" w:cs="Times New Roman"/>
                <w:sz w:val="24"/>
                <w:szCs w:val="24"/>
              </w:rPr>
              <w:t xml:space="preserve">Количество </w:t>
            </w:r>
            <w:r w:rsidRPr="00D75F0A">
              <w:rPr>
                <w:rFonts w:ascii="Times New Roman" w:hAnsi="Times New Roman" w:cs="Times New Roman"/>
                <w:color w:val="000000"/>
                <w:sz w:val="24"/>
                <w:szCs w:val="24"/>
              </w:rPr>
              <w:t>собраний и конференций граждан, на которых</w:t>
            </w:r>
            <w:r w:rsidRPr="00D75F0A">
              <w:rPr>
                <w:rFonts w:ascii="Times New Roman" w:hAnsi="Times New Roman" w:cs="Times New Roman"/>
                <w:color w:val="000000" w:themeColor="text1"/>
                <w:sz w:val="24"/>
                <w:szCs w:val="24"/>
              </w:rPr>
              <w:t xml:space="preserve"> осуществлялось консультирование контролируемых лиц</w:t>
            </w:r>
            <w:r w:rsidRPr="00D75F0A">
              <w:rPr>
                <w:rFonts w:ascii="Times New Roman" w:hAnsi="Times New Roman" w:cs="Times New Roman"/>
                <w:color w:val="000000"/>
                <w:sz w:val="24"/>
                <w:szCs w:val="24"/>
              </w:rPr>
              <w:t xml:space="preserve"> по вопросам </w:t>
            </w:r>
            <w:r w:rsidRPr="00D75F0A">
              <w:rPr>
                <w:rFonts w:ascii="Times New Roman" w:hAnsi="Times New Roman" w:cs="Times New Roman"/>
                <w:color w:val="000000" w:themeColor="text1"/>
                <w:sz w:val="24"/>
                <w:szCs w:val="24"/>
              </w:rPr>
              <w:t>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 xml:space="preserve">в сфере благоустройства в устной форме </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 xml:space="preserve">3 </w:t>
            </w:r>
          </w:p>
        </w:tc>
      </w:tr>
      <w:tr w:rsidR="00D75F0A" w:rsidRPr="00D75F0A" w:rsidTr="00684C92">
        <w:tc>
          <w:tcPr>
            <w:tcW w:w="629"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both"/>
              <w:rPr>
                <w:rFonts w:ascii="Times New Roman" w:hAnsi="Times New Roman" w:cs="Times New Roman"/>
                <w:sz w:val="24"/>
                <w:szCs w:val="24"/>
              </w:rPr>
            </w:pPr>
            <w:r w:rsidRPr="00D75F0A">
              <w:rPr>
                <w:rFonts w:ascii="Times New Roman" w:hAnsi="Times New Roman" w:cs="Times New Roman"/>
                <w:sz w:val="24"/>
                <w:szCs w:val="24"/>
              </w:rPr>
              <w:t>Количество проведенных обязательных профилактических визитов (в отношении контролируемых лиц, приступающих к осуществлению деятельности в отношении объектов контроля, отнесенных к категории высокого риска) в год</w:t>
            </w:r>
          </w:p>
        </w:tc>
        <w:tc>
          <w:tcPr>
            <w:tcW w:w="2552" w:type="dxa"/>
            <w:tcBorders>
              <w:top w:val="single" w:sz="4" w:space="0" w:color="auto"/>
              <w:left w:val="single" w:sz="4" w:space="0" w:color="auto"/>
              <w:bottom w:val="single" w:sz="4" w:space="0" w:color="auto"/>
              <w:right w:val="single" w:sz="4" w:space="0" w:color="auto"/>
            </w:tcBorders>
          </w:tcPr>
          <w:p w:rsidR="00D75F0A" w:rsidRPr="00D75F0A" w:rsidRDefault="00D75F0A" w:rsidP="00684C92">
            <w:pPr>
              <w:autoSpaceDE w:val="0"/>
              <w:autoSpaceDN w:val="0"/>
              <w:adjustRightInd w:val="0"/>
              <w:jc w:val="center"/>
              <w:rPr>
                <w:rFonts w:ascii="Times New Roman" w:hAnsi="Times New Roman" w:cs="Times New Roman"/>
                <w:sz w:val="24"/>
                <w:szCs w:val="24"/>
              </w:rPr>
            </w:pPr>
            <w:r w:rsidRPr="00D75F0A">
              <w:rPr>
                <w:rFonts w:ascii="Times New Roman" w:hAnsi="Times New Roman" w:cs="Times New Roman"/>
                <w:sz w:val="24"/>
                <w:szCs w:val="24"/>
              </w:rPr>
              <w:t>100%</w:t>
            </w:r>
          </w:p>
        </w:tc>
      </w:tr>
    </w:tbl>
    <w:p w:rsidR="00D75F0A" w:rsidRPr="00D75F0A" w:rsidRDefault="00D75F0A" w:rsidP="00D75F0A">
      <w:pPr>
        <w:pStyle w:val="s1"/>
        <w:shd w:val="clear" w:color="auto" w:fill="FFFFFF"/>
        <w:spacing w:before="0" w:beforeAutospacing="0" w:after="0" w:afterAutospacing="0"/>
        <w:jc w:val="center"/>
        <w:rPr>
          <w:b/>
          <w:bCs/>
          <w:color w:val="22272F"/>
        </w:rPr>
      </w:pPr>
    </w:p>
    <w:p w:rsidR="00D75F0A" w:rsidRPr="00D75F0A" w:rsidRDefault="00D75F0A" w:rsidP="00D75F0A">
      <w:pPr>
        <w:shd w:val="clear" w:color="auto" w:fill="FFFFFF"/>
        <w:spacing w:line="360" w:lineRule="auto"/>
        <w:ind w:firstLine="709"/>
        <w:jc w:val="both"/>
        <w:rPr>
          <w:rFonts w:ascii="Times New Roman" w:hAnsi="Times New Roman" w:cs="Times New Roman"/>
          <w:color w:val="22272F"/>
          <w:sz w:val="24"/>
          <w:szCs w:val="24"/>
        </w:rPr>
      </w:pPr>
      <w:r w:rsidRPr="00D75F0A">
        <w:rPr>
          <w:rFonts w:ascii="Times New Roman" w:hAnsi="Times New Roman" w:cs="Times New Roman"/>
          <w:sz w:val="24"/>
          <w:szCs w:val="24"/>
        </w:rPr>
        <w:t xml:space="preserve">Под оценкой эффективности </w:t>
      </w:r>
      <w:r w:rsidRPr="00D75F0A">
        <w:rPr>
          <w:rFonts w:ascii="Times New Roman" w:hAnsi="Times New Roman" w:cs="Times New Roman"/>
          <w:color w:val="22272F"/>
          <w:sz w:val="24"/>
          <w:szCs w:val="24"/>
        </w:rPr>
        <w:t>программы профилактики понимается оценка изменения количества нарушений обязательных требований, в том числе в отношении</w:t>
      </w:r>
      <w:r w:rsidRPr="00D75F0A">
        <w:rPr>
          <w:rFonts w:ascii="Times New Roman" w:hAnsi="Times New Roman" w:cs="Times New Roman"/>
          <w:bCs/>
          <w:iCs/>
          <w:sz w:val="24"/>
          <w:szCs w:val="24"/>
        </w:rPr>
        <w:t xml:space="preserve"> объектов</w:t>
      </w:r>
      <w:r w:rsidRPr="00D75F0A">
        <w:rPr>
          <w:rFonts w:ascii="Times New Roman" w:hAnsi="Times New Roman" w:cs="Times New Roman"/>
          <w:color w:val="000000" w:themeColor="text1"/>
          <w:sz w:val="24"/>
          <w:szCs w:val="24"/>
        </w:rPr>
        <w:t xml:space="preserve"> 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в сфере благоустройства</w:t>
      </w:r>
      <w:r w:rsidRPr="00D75F0A">
        <w:rPr>
          <w:rFonts w:ascii="Times New Roman" w:hAnsi="Times New Roman" w:cs="Times New Roman"/>
          <w:bCs/>
          <w:iCs/>
          <w:sz w:val="24"/>
          <w:szCs w:val="24"/>
        </w:rPr>
        <w:t xml:space="preserve">, отнесенных к категориям высокого и среднего рисков, по итогам проведенных профилактических мероприятий. </w:t>
      </w:r>
    </w:p>
    <w:p w:rsidR="00D75F0A" w:rsidRPr="00D75F0A" w:rsidRDefault="00D75F0A" w:rsidP="00D75F0A">
      <w:pPr>
        <w:shd w:val="clear" w:color="auto" w:fill="FFFFFF"/>
        <w:spacing w:line="360" w:lineRule="auto"/>
        <w:ind w:firstLine="709"/>
        <w:jc w:val="both"/>
        <w:rPr>
          <w:rFonts w:ascii="Times New Roman" w:hAnsi="Times New Roman" w:cs="Times New Roman"/>
          <w:color w:val="22272F"/>
          <w:sz w:val="24"/>
          <w:szCs w:val="24"/>
        </w:rPr>
      </w:pPr>
      <w:r w:rsidRPr="00D75F0A">
        <w:rPr>
          <w:rFonts w:ascii="Times New Roman" w:hAnsi="Times New Roman" w:cs="Times New Roman"/>
          <w:sz w:val="24"/>
          <w:szCs w:val="24"/>
        </w:rPr>
        <w:t xml:space="preserve">Текущая (ежеквартальная) оценка результативности и эффективности </w:t>
      </w:r>
      <w:r w:rsidRPr="00D75F0A">
        <w:rPr>
          <w:rFonts w:ascii="Times New Roman" w:hAnsi="Times New Roman" w:cs="Times New Roman"/>
          <w:color w:val="22272F"/>
          <w:sz w:val="24"/>
          <w:szCs w:val="24"/>
        </w:rPr>
        <w:t>программы профилактики осуществляется Главой городского поселения Петра Дубрава.</w:t>
      </w:r>
    </w:p>
    <w:p w:rsidR="00D75F0A" w:rsidRDefault="00D75F0A" w:rsidP="00D75F0A">
      <w:pPr>
        <w:shd w:val="clear" w:color="auto" w:fill="FFFFFF"/>
        <w:spacing w:line="360" w:lineRule="auto"/>
        <w:ind w:firstLine="709"/>
        <w:jc w:val="both"/>
        <w:rPr>
          <w:rFonts w:ascii="Times New Roman" w:hAnsi="Times New Roman" w:cs="Times New Roman"/>
          <w:bCs/>
          <w:iCs/>
          <w:sz w:val="24"/>
          <w:szCs w:val="24"/>
        </w:rPr>
      </w:pPr>
      <w:r w:rsidRPr="00D75F0A">
        <w:rPr>
          <w:rFonts w:ascii="Times New Roman" w:hAnsi="Times New Roman" w:cs="Times New Roman"/>
          <w:sz w:val="24"/>
          <w:szCs w:val="24"/>
        </w:rPr>
        <w:t xml:space="preserve">Ежегодная оценка результативности и эффективности </w:t>
      </w:r>
      <w:r w:rsidRPr="00D75F0A">
        <w:rPr>
          <w:rFonts w:ascii="Times New Roman" w:hAnsi="Times New Roman" w:cs="Times New Roman"/>
          <w:color w:val="22272F"/>
          <w:sz w:val="24"/>
          <w:szCs w:val="24"/>
        </w:rPr>
        <w:t xml:space="preserve">программы профилактики осуществляется Собранием Представителей городского поселения Петра Дубрава муниципального района </w:t>
      </w:r>
      <w:proofErr w:type="gramStart"/>
      <w:r w:rsidRPr="00D75F0A">
        <w:rPr>
          <w:rFonts w:ascii="Times New Roman" w:hAnsi="Times New Roman" w:cs="Times New Roman"/>
          <w:color w:val="22272F"/>
          <w:sz w:val="24"/>
          <w:szCs w:val="24"/>
        </w:rPr>
        <w:t>Волжский</w:t>
      </w:r>
      <w:proofErr w:type="gramEnd"/>
      <w:r w:rsidRPr="00D75F0A">
        <w:rPr>
          <w:rFonts w:ascii="Times New Roman" w:hAnsi="Times New Roman" w:cs="Times New Roman"/>
          <w:color w:val="22272F"/>
          <w:sz w:val="24"/>
          <w:szCs w:val="24"/>
        </w:rPr>
        <w:t xml:space="preserve"> Самарской области.</w:t>
      </w:r>
      <w:r w:rsidRPr="00D75F0A">
        <w:rPr>
          <w:rFonts w:ascii="Times New Roman" w:hAnsi="Times New Roman" w:cs="Times New Roman"/>
          <w:sz w:val="24"/>
          <w:szCs w:val="24"/>
        </w:rPr>
        <w:t xml:space="preserve"> </w:t>
      </w:r>
      <w:proofErr w:type="gramStart"/>
      <w:r w:rsidRPr="00D75F0A">
        <w:rPr>
          <w:rFonts w:ascii="Times New Roman" w:hAnsi="Times New Roman" w:cs="Times New Roman"/>
          <w:sz w:val="24"/>
          <w:szCs w:val="24"/>
        </w:rPr>
        <w:t xml:space="preserve">Для осуществления ежегодной оценки результативности и эффективности </w:t>
      </w:r>
      <w:r w:rsidRPr="00D75F0A">
        <w:rPr>
          <w:rFonts w:ascii="Times New Roman" w:hAnsi="Times New Roman" w:cs="Times New Roman"/>
          <w:color w:val="22272F"/>
          <w:sz w:val="24"/>
          <w:szCs w:val="24"/>
        </w:rPr>
        <w:t xml:space="preserve">программы профилактики администрацией не позднее 1 июля 2023 года (года, следующего за отчетным) в Собрание Представителей Петра Дубрава 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объектов </w:t>
      </w:r>
      <w:r w:rsidRPr="00D75F0A">
        <w:rPr>
          <w:rFonts w:ascii="Times New Roman" w:hAnsi="Times New Roman" w:cs="Times New Roman"/>
          <w:color w:val="000000" w:themeColor="text1"/>
          <w:sz w:val="24"/>
          <w:szCs w:val="24"/>
        </w:rPr>
        <w:lastRenderedPageBreak/>
        <w:t>муниципального контроля</w:t>
      </w:r>
      <w:r w:rsidRPr="00D75F0A">
        <w:rPr>
          <w:rFonts w:ascii="Times New Roman" w:hAnsi="Times New Roman" w:cs="Times New Roman"/>
          <w:color w:val="000000" w:themeColor="text1"/>
          <w:spacing w:val="-6"/>
          <w:sz w:val="24"/>
          <w:szCs w:val="24"/>
        </w:rPr>
        <w:t xml:space="preserve"> </w:t>
      </w:r>
      <w:r w:rsidRPr="00D75F0A">
        <w:rPr>
          <w:rFonts w:ascii="Times New Roman" w:hAnsi="Times New Roman" w:cs="Times New Roman"/>
          <w:color w:val="000000"/>
          <w:sz w:val="24"/>
          <w:szCs w:val="24"/>
        </w:rPr>
        <w:t>в</w:t>
      </w:r>
      <w:proofErr w:type="gramEnd"/>
      <w:r w:rsidRPr="00D75F0A">
        <w:rPr>
          <w:rFonts w:ascii="Times New Roman" w:hAnsi="Times New Roman" w:cs="Times New Roman"/>
          <w:color w:val="000000"/>
          <w:sz w:val="24"/>
          <w:szCs w:val="24"/>
        </w:rPr>
        <w:t xml:space="preserve"> сфере благоустройства</w:t>
      </w:r>
      <w:r w:rsidRPr="00D75F0A">
        <w:rPr>
          <w:rFonts w:ascii="Times New Roman" w:hAnsi="Times New Roman" w:cs="Times New Roman"/>
          <w:bCs/>
          <w:iCs/>
          <w:sz w:val="24"/>
          <w:szCs w:val="24"/>
        </w:rPr>
        <w:t xml:space="preserve">, отнесенных к категориям высокого и среднего рисков. </w:t>
      </w:r>
    </w:p>
    <w:p w:rsidR="001E4455" w:rsidRDefault="001E4455" w:rsidP="00D75F0A">
      <w:pPr>
        <w:shd w:val="clear" w:color="auto" w:fill="FFFFFF"/>
        <w:spacing w:line="360" w:lineRule="auto"/>
        <w:ind w:firstLine="709"/>
        <w:jc w:val="both"/>
        <w:rPr>
          <w:rFonts w:ascii="Times New Roman" w:hAnsi="Times New Roman" w:cs="Times New Roman"/>
          <w:bCs/>
          <w:iCs/>
          <w:sz w:val="24"/>
          <w:szCs w:val="24"/>
        </w:rPr>
      </w:pPr>
    </w:p>
    <w:p w:rsidR="001E4455" w:rsidRPr="001E4455" w:rsidRDefault="001E4455" w:rsidP="001E4455">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4"/>
          <w:szCs w:val="24"/>
        </w:rPr>
      </w:pPr>
      <w:r w:rsidRPr="001E4455">
        <w:rPr>
          <w:rFonts w:ascii="Times New Roman" w:hAnsi="Times New Roman" w:cs="Times New Roman"/>
          <w:noProof/>
          <w:sz w:val="24"/>
          <w:szCs w:val="24"/>
        </w:rPr>
        <w:t xml:space="preserve">  </w:t>
      </w:r>
      <w:r w:rsidRPr="001E4455">
        <w:rPr>
          <w:rFonts w:ascii="Times New Roman" w:hAnsi="Times New Roman" w:cs="Times New Roman"/>
          <w:noProof/>
          <w:sz w:val="24"/>
          <w:szCs w:val="24"/>
        </w:rPr>
        <w:drawing>
          <wp:inline distT="0" distB="0" distL="0" distR="0">
            <wp:extent cx="800100" cy="982980"/>
            <wp:effectExtent l="19050" t="0" r="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6"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p>
    <w:p w:rsidR="001E4455" w:rsidRPr="001E4455" w:rsidRDefault="001E4455" w:rsidP="001E4455">
      <w:pPr>
        <w:jc w:val="center"/>
        <w:rPr>
          <w:rFonts w:ascii="Times New Roman" w:hAnsi="Times New Roman" w:cs="Times New Roman"/>
          <w:bCs/>
          <w:sz w:val="24"/>
          <w:szCs w:val="24"/>
        </w:rPr>
      </w:pPr>
      <w:r w:rsidRPr="001E4455">
        <w:rPr>
          <w:rFonts w:ascii="Times New Roman" w:hAnsi="Times New Roman" w:cs="Times New Roman"/>
          <w:bCs/>
          <w:sz w:val="24"/>
          <w:szCs w:val="24"/>
        </w:rPr>
        <w:t>Собрание Представителей городского поселения Петра Дубрава</w:t>
      </w:r>
      <w:r>
        <w:rPr>
          <w:rFonts w:ascii="Times New Roman" w:hAnsi="Times New Roman" w:cs="Times New Roman"/>
          <w:bCs/>
          <w:sz w:val="24"/>
          <w:szCs w:val="24"/>
        </w:rPr>
        <w:t xml:space="preserve">                                     </w:t>
      </w:r>
      <w:r w:rsidRPr="001E4455">
        <w:rPr>
          <w:rFonts w:ascii="Times New Roman" w:hAnsi="Times New Roman" w:cs="Times New Roman"/>
          <w:bCs/>
          <w:sz w:val="24"/>
          <w:szCs w:val="24"/>
        </w:rPr>
        <w:t xml:space="preserve">муниципального района </w:t>
      </w:r>
      <w:proofErr w:type="gramStart"/>
      <w:r w:rsidRPr="001E4455">
        <w:rPr>
          <w:rFonts w:ascii="Times New Roman" w:hAnsi="Times New Roman" w:cs="Times New Roman"/>
          <w:bCs/>
          <w:sz w:val="24"/>
          <w:szCs w:val="24"/>
        </w:rPr>
        <w:t>Волжский</w:t>
      </w:r>
      <w:proofErr w:type="gramEnd"/>
      <w:r w:rsidRPr="001E4455">
        <w:rPr>
          <w:rFonts w:ascii="Times New Roman" w:hAnsi="Times New Roman" w:cs="Times New Roman"/>
          <w:bCs/>
          <w:sz w:val="24"/>
          <w:szCs w:val="24"/>
        </w:rPr>
        <w:t xml:space="preserve"> Самарской области</w:t>
      </w:r>
      <w:r>
        <w:rPr>
          <w:rFonts w:ascii="Times New Roman" w:hAnsi="Times New Roman" w:cs="Times New Roman"/>
          <w:bCs/>
          <w:sz w:val="24"/>
          <w:szCs w:val="24"/>
        </w:rPr>
        <w:t xml:space="preserve">                                                       </w:t>
      </w:r>
      <w:r w:rsidRPr="001E4455">
        <w:rPr>
          <w:rFonts w:ascii="Times New Roman" w:hAnsi="Times New Roman" w:cs="Times New Roman"/>
          <w:bCs/>
          <w:sz w:val="24"/>
          <w:szCs w:val="24"/>
        </w:rPr>
        <w:t>четвертого созыва</w:t>
      </w:r>
    </w:p>
    <w:p w:rsidR="001E4455" w:rsidRPr="001E4455" w:rsidRDefault="001E4455" w:rsidP="001E4455">
      <w:pPr>
        <w:jc w:val="center"/>
        <w:rPr>
          <w:rFonts w:ascii="Times New Roman" w:hAnsi="Times New Roman" w:cs="Times New Roman"/>
          <w:bCs/>
          <w:sz w:val="24"/>
          <w:szCs w:val="24"/>
        </w:rPr>
      </w:pPr>
      <w:r w:rsidRPr="001E4455">
        <w:rPr>
          <w:rFonts w:ascii="Times New Roman" w:hAnsi="Times New Roman" w:cs="Times New Roman"/>
          <w:bCs/>
          <w:sz w:val="24"/>
          <w:szCs w:val="24"/>
        </w:rPr>
        <w:t xml:space="preserve">    РЕШЕНИЕ</w:t>
      </w:r>
    </w:p>
    <w:p w:rsidR="001E4455" w:rsidRPr="001E4455" w:rsidRDefault="001E4455" w:rsidP="001E4455">
      <w:pPr>
        <w:rPr>
          <w:rFonts w:ascii="Times New Roman" w:hAnsi="Times New Roman" w:cs="Times New Roman"/>
          <w:b/>
          <w:bCs/>
          <w:sz w:val="24"/>
          <w:szCs w:val="24"/>
        </w:rPr>
      </w:pPr>
      <w:r w:rsidRPr="001E4455">
        <w:rPr>
          <w:rFonts w:ascii="Times New Roman" w:hAnsi="Times New Roman" w:cs="Times New Roman"/>
          <w:b/>
          <w:bCs/>
          <w:sz w:val="24"/>
          <w:szCs w:val="24"/>
        </w:rPr>
        <w:t xml:space="preserve"> </w:t>
      </w:r>
      <w:r w:rsidRPr="001E4455">
        <w:rPr>
          <w:rFonts w:ascii="Times New Roman" w:hAnsi="Times New Roman" w:cs="Times New Roman"/>
          <w:sz w:val="24"/>
          <w:szCs w:val="24"/>
        </w:rPr>
        <w:t xml:space="preserve">07.12.2021 </w:t>
      </w:r>
      <w:r w:rsidRPr="001E4455">
        <w:rPr>
          <w:rFonts w:ascii="Times New Roman" w:hAnsi="Times New Roman" w:cs="Times New Roman"/>
          <w:sz w:val="24"/>
          <w:szCs w:val="24"/>
        </w:rPr>
        <w:tab/>
      </w:r>
      <w:r w:rsidRPr="001E445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E4455">
        <w:rPr>
          <w:rFonts w:ascii="Times New Roman" w:hAnsi="Times New Roman" w:cs="Times New Roman"/>
          <w:sz w:val="24"/>
          <w:szCs w:val="24"/>
        </w:rPr>
        <w:t xml:space="preserve">  №  76</w:t>
      </w:r>
    </w:p>
    <w:p w:rsidR="001E4455" w:rsidRPr="001E4455" w:rsidRDefault="001E4455" w:rsidP="001E4455">
      <w:pPr>
        <w:shd w:val="clear" w:color="auto" w:fill="FFFFFF"/>
        <w:rPr>
          <w:rFonts w:ascii="Times New Roman" w:hAnsi="Times New Roman" w:cs="Times New Roman"/>
          <w:color w:val="000000"/>
          <w:sz w:val="24"/>
          <w:szCs w:val="24"/>
        </w:rPr>
      </w:pPr>
    </w:p>
    <w:p w:rsidR="001E4455" w:rsidRPr="001E4455" w:rsidRDefault="001E4455" w:rsidP="001E4455">
      <w:pPr>
        <w:jc w:val="center"/>
        <w:rPr>
          <w:rFonts w:ascii="Times New Roman" w:hAnsi="Times New Roman" w:cs="Times New Roman"/>
          <w:sz w:val="24"/>
          <w:szCs w:val="24"/>
        </w:rPr>
      </w:pPr>
      <w:r w:rsidRPr="001E4455">
        <w:rPr>
          <w:rFonts w:ascii="Times New Roman" w:hAnsi="Times New Roman" w:cs="Times New Roman"/>
          <w:bCs/>
          <w:color w:val="000000"/>
          <w:sz w:val="24"/>
          <w:szCs w:val="24"/>
        </w:rPr>
        <w:t xml:space="preserve">Об утверждении Положения о муниципальном контроле в сфере благоустройства на территории </w:t>
      </w:r>
      <w:bookmarkStart w:id="2" w:name="_Hlk88473830"/>
      <w:r w:rsidRPr="001E4455">
        <w:rPr>
          <w:rFonts w:ascii="Times New Roman" w:hAnsi="Times New Roman" w:cs="Times New Roman"/>
          <w:bCs/>
          <w:color w:val="000000"/>
          <w:sz w:val="24"/>
          <w:szCs w:val="24"/>
        </w:rPr>
        <w:t xml:space="preserve">городского поселения Петра Дубрава муниципального района </w:t>
      </w:r>
      <w:proofErr w:type="gramStart"/>
      <w:r w:rsidRPr="001E4455">
        <w:rPr>
          <w:rFonts w:ascii="Times New Roman" w:hAnsi="Times New Roman" w:cs="Times New Roman"/>
          <w:bCs/>
          <w:color w:val="000000"/>
          <w:sz w:val="24"/>
          <w:szCs w:val="24"/>
        </w:rPr>
        <w:t>Волжский</w:t>
      </w:r>
      <w:proofErr w:type="gramEnd"/>
      <w:r w:rsidRPr="001E4455">
        <w:rPr>
          <w:rFonts w:ascii="Times New Roman" w:hAnsi="Times New Roman" w:cs="Times New Roman"/>
          <w:bCs/>
          <w:color w:val="000000"/>
          <w:sz w:val="24"/>
          <w:szCs w:val="24"/>
        </w:rPr>
        <w:t xml:space="preserve"> Самарской области</w:t>
      </w:r>
      <w:bookmarkEnd w:id="2"/>
    </w:p>
    <w:p w:rsidR="001E4455" w:rsidRPr="001E4455" w:rsidRDefault="001E4455" w:rsidP="001E4455">
      <w:pPr>
        <w:shd w:val="clear" w:color="auto" w:fill="FFFFFF"/>
        <w:spacing w:line="360" w:lineRule="auto"/>
        <w:rPr>
          <w:rFonts w:ascii="Times New Roman" w:hAnsi="Times New Roman" w:cs="Times New Roman"/>
          <w:b/>
          <w:color w:val="000000"/>
          <w:sz w:val="24"/>
          <w:szCs w:val="24"/>
        </w:rPr>
      </w:pPr>
    </w:p>
    <w:p w:rsidR="001E4455" w:rsidRPr="001E4455" w:rsidRDefault="001E4455" w:rsidP="001E4455">
      <w:pPr>
        <w:shd w:val="clear" w:color="auto" w:fill="FFFFFF"/>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 </w:t>
      </w:r>
      <w:proofErr w:type="gramStart"/>
      <w:r w:rsidRPr="001E4455">
        <w:rPr>
          <w:rFonts w:ascii="Times New Roman" w:hAnsi="Times New Roman" w:cs="Times New Roman"/>
          <w:color w:val="000000"/>
          <w:sz w:val="24"/>
          <w:szCs w:val="24"/>
        </w:rPr>
        <w:t>В соответствии с пунктом 20 части 1 статьи 14</w:t>
      </w:r>
      <w:r w:rsidRPr="001E4455">
        <w:rPr>
          <w:rFonts w:ascii="Times New Roman" w:hAnsi="Times New Roman" w:cs="Times New Roman"/>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E4455">
        <w:rPr>
          <w:rFonts w:ascii="Times New Roman" w:hAnsi="Times New Roman" w:cs="Times New Roman"/>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w:t>
      </w:r>
      <w:r w:rsidRPr="001E4455">
        <w:rPr>
          <w:rFonts w:ascii="Times New Roman" w:hAnsi="Times New Roman" w:cs="Times New Roman"/>
          <w:sz w:val="24"/>
          <w:szCs w:val="24"/>
        </w:rPr>
        <w:t xml:space="preserve"> городского поселения Петра Дубрава муниципального района Волжский Самарской области,</w:t>
      </w:r>
      <w:r w:rsidRPr="001E4455">
        <w:rPr>
          <w:rFonts w:ascii="Times New Roman" w:hAnsi="Times New Roman" w:cs="Times New Roman"/>
          <w:i/>
          <w:iCs/>
          <w:color w:val="000000"/>
          <w:sz w:val="24"/>
          <w:szCs w:val="24"/>
        </w:rPr>
        <w:t xml:space="preserve"> </w:t>
      </w:r>
      <w:r w:rsidRPr="001E4455">
        <w:rPr>
          <w:rFonts w:ascii="Times New Roman" w:hAnsi="Times New Roman" w:cs="Times New Roman"/>
          <w:sz w:val="24"/>
          <w:szCs w:val="24"/>
        </w:rPr>
        <w:t xml:space="preserve">Собрание Представителей городского поселения Петра Дубрава </w:t>
      </w:r>
      <w:r w:rsidRPr="001E4455">
        <w:rPr>
          <w:rFonts w:ascii="Times New Roman" w:hAnsi="Times New Roman" w:cs="Times New Roman"/>
          <w:color w:val="000000"/>
          <w:sz w:val="24"/>
          <w:szCs w:val="24"/>
        </w:rPr>
        <w:t>муниципального района Волжский Самарской области  РЕШИЛО:</w:t>
      </w:r>
      <w:proofErr w:type="gramEnd"/>
    </w:p>
    <w:p w:rsidR="001E4455" w:rsidRPr="001E4455" w:rsidRDefault="001E4455" w:rsidP="001E4455">
      <w:pPr>
        <w:shd w:val="clear" w:color="auto" w:fill="FFFFFF"/>
        <w:ind w:firstLine="709"/>
        <w:jc w:val="both"/>
        <w:rPr>
          <w:rFonts w:ascii="Times New Roman" w:hAnsi="Times New Roman" w:cs="Times New Roman"/>
          <w:sz w:val="24"/>
          <w:szCs w:val="24"/>
        </w:rPr>
      </w:pPr>
    </w:p>
    <w:p w:rsidR="001E4455" w:rsidRPr="001E4455" w:rsidRDefault="001E4455" w:rsidP="001E4455">
      <w:pPr>
        <w:shd w:val="clear" w:color="auto" w:fill="FFFFFF"/>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             1.Утвердить прилагаемое Положение о муниципальном контроле в сфере благоустройства на территории городского поселения Петра Дубрава муниципального района </w:t>
      </w: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p>
    <w:p w:rsidR="001E4455" w:rsidRPr="001E4455" w:rsidRDefault="001E4455" w:rsidP="001E4455">
      <w:pPr>
        <w:shd w:val="clear" w:color="auto" w:fill="FFFFFF"/>
        <w:jc w:val="both"/>
        <w:rPr>
          <w:rFonts w:ascii="Times New Roman" w:hAnsi="Times New Roman" w:cs="Times New Roman"/>
          <w:sz w:val="24"/>
          <w:szCs w:val="24"/>
        </w:rPr>
      </w:pPr>
    </w:p>
    <w:p w:rsidR="001E4455" w:rsidRPr="001E4455" w:rsidRDefault="001E4455" w:rsidP="001E4455">
      <w:pPr>
        <w:shd w:val="clear" w:color="auto" w:fill="FFFFFF"/>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           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городского поседения Петра Дубрава муниципального района Волжский Самарской области. Положения раздела 6 Положения о муниципальном контроле в сфере благоустройства на территории </w:t>
      </w:r>
      <w:r w:rsidRPr="001E4455">
        <w:rPr>
          <w:rFonts w:ascii="Times New Roman" w:hAnsi="Times New Roman" w:cs="Times New Roman"/>
          <w:color w:val="000000"/>
          <w:sz w:val="24"/>
          <w:szCs w:val="24"/>
        </w:rPr>
        <w:lastRenderedPageBreak/>
        <w:t xml:space="preserve">городского поселения Петра Дубрава муниципального района </w:t>
      </w: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 вступают в силу с 1 марта 2022 года. </w:t>
      </w:r>
    </w:p>
    <w:p w:rsidR="001E4455" w:rsidRPr="001E4455" w:rsidRDefault="001E4455" w:rsidP="001E4455">
      <w:pPr>
        <w:shd w:val="clear" w:color="auto" w:fill="FFFFFF"/>
        <w:jc w:val="both"/>
        <w:rPr>
          <w:rFonts w:ascii="Times New Roman" w:hAnsi="Times New Roman" w:cs="Times New Roman"/>
          <w:color w:val="000000"/>
          <w:sz w:val="24"/>
          <w:szCs w:val="24"/>
        </w:rPr>
      </w:pPr>
    </w:p>
    <w:p w:rsidR="001E4455" w:rsidRPr="001E4455" w:rsidRDefault="001E4455" w:rsidP="001E4455">
      <w:pPr>
        <w:shd w:val="clear" w:color="auto" w:fill="FFFFFF"/>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              3. </w:t>
      </w:r>
      <w:bookmarkStart w:id="3" w:name="_Hlk87968860"/>
      <w:r w:rsidRPr="001E4455">
        <w:rPr>
          <w:rFonts w:ascii="Times New Roman" w:hAnsi="Times New Roman" w:cs="Times New Roman"/>
          <w:color w:val="000000"/>
          <w:sz w:val="24"/>
          <w:szCs w:val="24"/>
        </w:rPr>
        <w:t xml:space="preserve">Опубликовать настоящее решение в печатном издании </w:t>
      </w:r>
      <w:proofErr w:type="gramStart"/>
      <w:r w:rsidRPr="001E4455">
        <w:rPr>
          <w:rFonts w:ascii="Times New Roman" w:hAnsi="Times New Roman" w:cs="Times New Roman"/>
          <w:color w:val="000000"/>
          <w:sz w:val="24"/>
          <w:szCs w:val="24"/>
        </w:rPr>
        <w:t>г</w:t>
      </w:r>
      <w:proofErr w:type="gramEnd"/>
      <w:r w:rsidRPr="001E4455">
        <w:rPr>
          <w:rFonts w:ascii="Times New Roman" w:hAnsi="Times New Roman" w:cs="Times New Roman"/>
          <w:color w:val="000000"/>
          <w:sz w:val="24"/>
          <w:szCs w:val="24"/>
        </w:rPr>
        <w:t>.п. Петра Дубрава «Голос Дубравы» и на официальном сайте Администрации городского поселения Петра Дубрава в сети Интернет».</w:t>
      </w:r>
      <w:bookmarkEnd w:id="3"/>
    </w:p>
    <w:p w:rsidR="001E4455" w:rsidRPr="001E4455" w:rsidRDefault="001E4455" w:rsidP="001E4455">
      <w:pPr>
        <w:shd w:val="clear" w:color="auto" w:fill="FFFFFF"/>
        <w:jc w:val="both"/>
        <w:rPr>
          <w:rFonts w:ascii="Times New Roman" w:hAnsi="Times New Roman" w:cs="Times New Roman"/>
          <w:color w:val="000000"/>
          <w:sz w:val="24"/>
          <w:szCs w:val="24"/>
        </w:rPr>
      </w:pPr>
    </w:p>
    <w:p w:rsidR="001E4455" w:rsidRPr="001E4455" w:rsidRDefault="001E4455" w:rsidP="001E4455">
      <w:pPr>
        <w:spacing w:line="360" w:lineRule="auto"/>
        <w:jc w:val="both"/>
        <w:rPr>
          <w:rFonts w:ascii="Times New Roman" w:hAnsi="Times New Roman" w:cs="Times New Roman"/>
          <w:sz w:val="24"/>
          <w:szCs w:val="24"/>
        </w:rPr>
      </w:pPr>
      <w:r w:rsidRPr="001E4455">
        <w:rPr>
          <w:rFonts w:ascii="Times New Roman" w:hAnsi="Times New Roman" w:cs="Times New Roman"/>
          <w:sz w:val="24"/>
          <w:szCs w:val="24"/>
        </w:rPr>
        <w:t xml:space="preserve">Председатель Собрания представителей                                                </w:t>
      </w:r>
      <w:proofErr w:type="spellStart"/>
      <w:r w:rsidRPr="001E4455">
        <w:rPr>
          <w:rFonts w:ascii="Times New Roman" w:hAnsi="Times New Roman" w:cs="Times New Roman"/>
          <w:sz w:val="24"/>
          <w:szCs w:val="24"/>
        </w:rPr>
        <w:t>Л.Н.Ларюшина</w:t>
      </w:r>
      <w:proofErr w:type="spellEnd"/>
    </w:p>
    <w:p w:rsidR="001E4455" w:rsidRPr="001E4455" w:rsidRDefault="001E4455" w:rsidP="001E4455">
      <w:pPr>
        <w:pStyle w:val="10"/>
        <w:spacing w:line="360" w:lineRule="auto"/>
        <w:ind w:left="0"/>
        <w:jc w:val="both"/>
      </w:pPr>
    </w:p>
    <w:p w:rsidR="001E4455" w:rsidRPr="001E4455" w:rsidRDefault="001E4455" w:rsidP="001E4455">
      <w:pPr>
        <w:pStyle w:val="10"/>
        <w:spacing w:line="360" w:lineRule="auto"/>
        <w:ind w:left="0"/>
        <w:jc w:val="both"/>
      </w:pPr>
      <w:r w:rsidRPr="001E4455">
        <w:t>Глава городского поселения</w:t>
      </w:r>
    </w:p>
    <w:p w:rsidR="001E4455" w:rsidRPr="001E4455" w:rsidRDefault="001E4455" w:rsidP="001E4455">
      <w:pPr>
        <w:pStyle w:val="10"/>
        <w:spacing w:line="360" w:lineRule="auto"/>
        <w:ind w:left="0"/>
        <w:jc w:val="both"/>
      </w:pPr>
      <w:r w:rsidRPr="001E4455">
        <w:t>Петра Дубрава                                                                                           В.А.Крашенинников</w:t>
      </w:r>
    </w:p>
    <w:p w:rsidR="001E4455" w:rsidRDefault="001E4455" w:rsidP="001E4455">
      <w:pPr>
        <w:pStyle w:val="10"/>
        <w:spacing w:line="276" w:lineRule="auto"/>
        <w:ind w:left="0"/>
        <w:jc w:val="both"/>
      </w:pPr>
    </w:p>
    <w:p w:rsidR="001E4455" w:rsidRDefault="001E4455" w:rsidP="001E4455">
      <w:pPr>
        <w:pStyle w:val="10"/>
        <w:spacing w:line="276" w:lineRule="auto"/>
        <w:ind w:left="0"/>
        <w:jc w:val="both"/>
      </w:pPr>
    </w:p>
    <w:p w:rsidR="001E4455" w:rsidRPr="001E4455" w:rsidRDefault="001E4455" w:rsidP="001E4455">
      <w:pPr>
        <w:pStyle w:val="10"/>
        <w:spacing w:line="276" w:lineRule="auto"/>
        <w:ind w:left="0"/>
        <w:jc w:val="both"/>
      </w:pPr>
    </w:p>
    <w:p w:rsidR="001E4455" w:rsidRPr="001E4455" w:rsidRDefault="001E4455" w:rsidP="001E4455">
      <w:pPr>
        <w:tabs>
          <w:tab w:val="num" w:pos="200"/>
        </w:tabs>
        <w:ind w:left="4536"/>
        <w:jc w:val="center"/>
        <w:outlineLvl w:val="0"/>
        <w:rPr>
          <w:rFonts w:ascii="Times New Roman" w:hAnsi="Times New Roman" w:cs="Times New Roman"/>
          <w:sz w:val="24"/>
          <w:szCs w:val="24"/>
        </w:rPr>
      </w:pPr>
      <w:r w:rsidRPr="001E4455">
        <w:rPr>
          <w:rFonts w:ascii="Times New Roman" w:hAnsi="Times New Roman" w:cs="Times New Roman"/>
          <w:sz w:val="24"/>
          <w:szCs w:val="24"/>
        </w:rPr>
        <w:t>УТВЕРЖДЕНО</w:t>
      </w:r>
    </w:p>
    <w:p w:rsidR="001E4455" w:rsidRPr="001E4455" w:rsidRDefault="001E4455" w:rsidP="001E4455">
      <w:pPr>
        <w:ind w:left="4536"/>
        <w:jc w:val="center"/>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решением Собрания представителей городского поселения Петра Дубрава муниципального района </w:t>
      </w: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p>
    <w:p w:rsidR="001E4455" w:rsidRPr="001E4455" w:rsidRDefault="001E4455" w:rsidP="001E4455">
      <w:pPr>
        <w:tabs>
          <w:tab w:val="num" w:pos="200"/>
        </w:tabs>
        <w:ind w:left="4536"/>
        <w:jc w:val="center"/>
        <w:outlineLvl w:val="0"/>
        <w:rPr>
          <w:rFonts w:ascii="Times New Roman" w:hAnsi="Times New Roman" w:cs="Times New Roman"/>
          <w:sz w:val="24"/>
          <w:szCs w:val="24"/>
        </w:rPr>
      </w:pPr>
      <w:r w:rsidRPr="001E4455">
        <w:rPr>
          <w:rFonts w:ascii="Times New Roman" w:hAnsi="Times New Roman" w:cs="Times New Roman"/>
          <w:sz w:val="24"/>
          <w:szCs w:val="24"/>
        </w:rPr>
        <w:t>от 07.12.2021 № 76</w:t>
      </w:r>
    </w:p>
    <w:p w:rsidR="001E4455" w:rsidRPr="001E4455" w:rsidRDefault="001E4455" w:rsidP="001E4455">
      <w:pPr>
        <w:ind w:firstLine="567"/>
        <w:jc w:val="right"/>
        <w:rPr>
          <w:rFonts w:ascii="Times New Roman" w:hAnsi="Times New Roman" w:cs="Times New Roman"/>
          <w:color w:val="000000"/>
          <w:sz w:val="24"/>
          <w:szCs w:val="24"/>
        </w:rPr>
      </w:pPr>
    </w:p>
    <w:p w:rsidR="001E4455" w:rsidRPr="001E4455" w:rsidRDefault="001E4455" w:rsidP="001E4455">
      <w:pPr>
        <w:ind w:firstLine="567"/>
        <w:jc w:val="right"/>
        <w:rPr>
          <w:rFonts w:ascii="Times New Roman" w:hAnsi="Times New Roman" w:cs="Times New Roman"/>
          <w:color w:val="000000"/>
          <w:sz w:val="24"/>
          <w:szCs w:val="24"/>
        </w:rPr>
      </w:pPr>
    </w:p>
    <w:p w:rsidR="001E4455" w:rsidRPr="001E4455" w:rsidRDefault="001E4455" w:rsidP="001E4455">
      <w:pPr>
        <w:jc w:val="center"/>
        <w:rPr>
          <w:rFonts w:ascii="Times New Roman" w:hAnsi="Times New Roman" w:cs="Times New Roman"/>
          <w:i/>
          <w:iCs/>
          <w:color w:val="000000"/>
          <w:sz w:val="24"/>
          <w:szCs w:val="24"/>
        </w:rPr>
      </w:pPr>
      <w:r w:rsidRPr="001E4455">
        <w:rPr>
          <w:rFonts w:ascii="Times New Roman" w:hAnsi="Times New Roman" w:cs="Times New Roman"/>
          <w:b/>
          <w:bCs/>
          <w:color w:val="000000"/>
          <w:sz w:val="24"/>
          <w:szCs w:val="24"/>
        </w:rPr>
        <w:t>Положение о муниципальном контроле в сфере благоустройства на территории</w:t>
      </w:r>
      <w:r w:rsidRPr="001E4455">
        <w:rPr>
          <w:rFonts w:ascii="Times New Roman" w:hAnsi="Times New Roman" w:cs="Times New Roman"/>
          <w:color w:val="000000"/>
          <w:sz w:val="24"/>
          <w:szCs w:val="24"/>
        </w:rPr>
        <w:t xml:space="preserve"> </w:t>
      </w:r>
      <w:r w:rsidRPr="001E4455">
        <w:rPr>
          <w:rFonts w:ascii="Times New Roman" w:hAnsi="Times New Roman" w:cs="Times New Roman"/>
          <w:b/>
          <w:bCs/>
          <w:color w:val="000000"/>
          <w:sz w:val="24"/>
          <w:szCs w:val="24"/>
        </w:rPr>
        <w:t xml:space="preserve">городского поселения Петра Дубрава муниципального района </w:t>
      </w:r>
      <w:proofErr w:type="gramStart"/>
      <w:r w:rsidRPr="001E4455">
        <w:rPr>
          <w:rFonts w:ascii="Times New Roman" w:hAnsi="Times New Roman" w:cs="Times New Roman"/>
          <w:b/>
          <w:bCs/>
          <w:color w:val="000000"/>
          <w:sz w:val="24"/>
          <w:szCs w:val="24"/>
        </w:rPr>
        <w:t>Волжский</w:t>
      </w:r>
      <w:proofErr w:type="gramEnd"/>
      <w:r w:rsidRPr="001E4455">
        <w:rPr>
          <w:rFonts w:ascii="Times New Roman" w:hAnsi="Times New Roman" w:cs="Times New Roman"/>
          <w:b/>
          <w:bCs/>
          <w:color w:val="000000"/>
          <w:sz w:val="24"/>
          <w:szCs w:val="24"/>
        </w:rPr>
        <w:t xml:space="preserve"> Самарской области</w:t>
      </w:r>
    </w:p>
    <w:p w:rsidR="001E4455" w:rsidRPr="001E4455" w:rsidRDefault="001E4455" w:rsidP="001E4455">
      <w:pPr>
        <w:jc w:val="center"/>
        <w:rPr>
          <w:rFonts w:ascii="Times New Roman" w:hAnsi="Times New Roman" w:cs="Times New Roman"/>
          <w:sz w:val="24"/>
          <w:szCs w:val="24"/>
        </w:rPr>
      </w:pPr>
    </w:p>
    <w:p w:rsidR="001E4455" w:rsidRPr="001E4455" w:rsidRDefault="001E4455" w:rsidP="001E4455">
      <w:pPr>
        <w:pStyle w:val="ConsPlusNormal"/>
        <w:spacing w:line="276" w:lineRule="auto"/>
        <w:ind w:firstLine="0"/>
        <w:jc w:val="center"/>
        <w:rPr>
          <w:rFonts w:ascii="Times New Roman" w:hAnsi="Times New Roman" w:cs="Times New Roman"/>
          <w:b/>
          <w:bCs/>
          <w:color w:val="000000"/>
          <w:sz w:val="24"/>
          <w:szCs w:val="24"/>
        </w:rPr>
      </w:pPr>
      <w:r w:rsidRPr="001E4455">
        <w:rPr>
          <w:rFonts w:ascii="Times New Roman" w:hAnsi="Times New Roman" w:cs="Times New Roman"/>
          <w:b/>
          <w:bCs/>
          <w:color w:val="000000"/>
          <w:sz w:val="24"/>
          <w:szCs w:val="24"/>
        </w:rPr>
        <w:t>1. Общие положения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в сфере благоустройства на территории городского поселения Петра Дубрава муниципального района Волжский Самарской области (далее – контроль в сфере благоустройства).</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highlight w:val="yellow"/>
        </w:rPr>
      </w:pPr>
      <w:r w:rsidRPr="001E4455">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E4455">
        <w:rPr>
          <w:rFonts w:ascii="Times New Roman" w:hAnsi="Times New Roman" w:cs="Times New Roman"/>
          <w:color w:val="000000"/>
          <w:sz w:val="24"/>
          <w:szCs w:val="24"/>
          <w:shd w:val="clear" w:color="auto" w:fill="FFFFFF"/>
        </w:rPr>
        <w:t xml:space="preserve">Правил благоустройства территории городского поселения Петра Дубрава муниципального района </w:t>
      </w:r>
      <w:proofErr w:type="gramStart"/>
      <w:r w:rsidRPr="001E4455">
        <w:rPr>
          <w:rFonts w:ascii="Times New Roman" w:hAnsi="Times New Roman" w:cs="Times New Roman"/>
          <w:color w:val="000000"/>
          <w:sz w:val="24"/>
          <w:szCs w:val="24"/>
          <w:shd w:val="clear" w:color="auto" w:fill="FFFFFF"/>
        </w:rPr>
        <w:t>Волжский</w:t>
      </w:r>
      <w:proofErr w:type="gramEnd"/>
      <w:r w:rsidRPr="001E4455">
        <w:rPr>
          <w:rFonts w:ascii="Times New Roman" w:hAnsi="Times New Roman" w:cs="Times New Roman"/>
          <w:color w:val="000000"/>
          <w:sz w:val="24"/>
          <w:szCs w:val="24"/>
          <w:shd w:val="clear" w:color="auto" w:fill="FFFFFF"/>
        </w:rPr>
        <w:t xml:space="preserve"> Самарской области</w:t>
      </w:r>
      <w:r w:rsidRPr="001E4455">
        <w:rPr>
          <w:rFonts w:ascii="Times New Roman" w:hAnsi="Times New Roman" w:cs="Times New Roman"/>
          <w:i/>
          <w:iCs/>
          <w:color w:val="000000"/>
          <w:sz w:val="24"/>
          <w:szCs w:val="24"/>
        </w:rPr>
        <w:t xml:space="preserve"> </w:t>
      </w:r>
      <w:r w:rsidRPr="001E4455">
        <w:rPr>
          <w:rFonts w:ascii="Times New Roman" w:hAnsi="Times New Roman" w:cs="Times New Roman"/>
          <w:color w:val="000000"/>
          <w:sz w:val="24"/>
          <w:szCs w:val="24"/>
        </w:rPr>
        <w:t>(далее – Правила благоустройства)</w:t>
      </w:r>
      <w:r w:rsidRPr="001E4455">
        <w:rPr>
          <w:rFonts w:ascii="Times New Roman" w:hAnsi="Times New Roman" w:cs="Times New Roman"/>
          <w:color w:val="000000"/>
          <w:sz w:val="24"/>
          <w:szCs w:val="24"/>
          <w:shd w:val="clear" w:color="auto" w:fill="FFFFFF"/>
        </w:rPr>
        <w:t xml:space="preserve">, требований к обеспечению доступности для инвалидов объектов </w:t>
      </w:r>
      <w:r w:rsidRPr="001E4455">
        <w:rPr>
          <w:rFonts w:ascii="Times New Roman" w:hAnsi="Times New Roman" w:cs="Times New Roman"/>
          <w:color w:val="000000"/>
          <w:sz w:val="24"/>
          <w:szCs w:val="24"/>
          <w:shd w:val="clear" w:color="auto" w:fill="FFFFFF"/>
        </w:rPr>
        <w:lastRenderedPageBreak/>
        <w:t>социальной, инженерной и транспортной инфраструктур и предоставляемых услуг (далее также – обязательные требования).</w:t>
      </w:r>
    </w:p>
    <w:p w:rsidR="001E4455" w:rsidRPr="001E4455" w:rsidRDefault="001E4455" w:rsidP="001E4455">
      <w:pPr>
        <w:ind w:firstLine="709"/>
        <w:contextualSpacing/>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1.3. Контроль в сфере благоустройства осуществляется администрацией городского поселения Петра Дубрава муниципального района Волжский Самарской области</w:t>
      </w:r>
      <w:r w:rsidRPr="001E4455">
        <w:rPr>
          <w:rFonts w:ascii="Times New Roman" w:hAnsi="Times New Roman" w:cs="Times New Roman"/>
          <w:i/>
          <w:iCs/>
          <w:color w:val="000000"/>
          <w:sz w:val="24"/>
          <w:szCs w:val="24"/>
        </w:rPr>
        <w:t xml:space="preserve"> </w:t>
      </w:r>
      <w:r w:rsidRPr="001E4455">
        <w:rPr>
          <w:rFonts w:ascii="Times New Roman" w:hAnsi="Times New Roman" w:cs="Times New Roman"/>
          <w:color w:val="000000"/>
          <w:sz w:val="24"/>
          <w:szCs w:val="24"/>
        </w:rPr>
        <w:t>(далее – администрация).</w:t>
      </w:r>
    </w:p>
    <w:p w:rsidR="001E4455" w:rsidRPr="001E4455" w:rsidRDefault="001E4455" w:rsidP="001E4455">
      <w:pPr>
        <w:ind w:firstLine="709"/>
        <w:contextualSpacing/>
        <w:jc w:val="both"/>
        <w:rPr>
          <w:rFonts w:ascii="Times New Roman" w:hAnsi="Times New Roman" w:cs="Times New Roman"/>
          <w:sz w:val="24"/>
          <w:szCs w:val="24"/>
        </w:rPr>
      </w:pPr>
      <w:r w:rsidRPr="001E4455">
        <w:rPr>
          <w:rFonts w:ascii="Times New Roman" w:hAnsi="Times New Roman" w:cs="Times New Roman"/>
          <w:color w:val="000000"/>
          <w:sz w:val="24"/>
          <w:szCs w:val="24"/>
        </w:rPr>
        <w:t>1.4. Должностными лицами администрации, уполномоченными осуществлять контроль в сфере благоустройства, являются специалисты Администрации городского поселения Петра Дубрава муниципального района Волжский Самарской области (далее также – должностные лица, уполномоченные осуществлять контроль)</w:t>
      </w:r>
      <w:r w:rsidRPr="001E4455">
        <w:rPr>
          <w:rFonts w:ascii="Times New Roman" w:hAnsi="Times New Roman" w:cs="Times New Roman"/>
          <w:i/>
          <w:iCs/>
          <w:color w:val="000000"/>
          <w:sz w:val="24"/>
          <w:szCs w:val="24"/>
        </w:rPr>
        <w:t>.</w:t>
      </w:r>
      <w:r w:rsidRPr="001E4455">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1E4455" w:rsidRPr="001E4455" w:rsidRDefault="001E4455" w:rsidP="001E4455">
      <w:pPr>
        <w:ind w:firstLine="709"/>
        <w:contextualSpacing/>
        <w:jc w:val="both"/>
        <w:rPr>
          <w:rFonts w:ascii="Times New Roman" w:hAnsi="Times New Roman" w:cs="Times New Roman"/>
          <w:sz w:val="24"/>
          <w:szCs w:val="24"/>
        </w:rPr>
      </w:pPr>
      <w:r w:rsidRPr="001E4455">
        <w:rPr>
          <w:rFonts w:ascii="Times New Roman" w:hAnsi="Times New Roman" w:cs="Times New Roman"/>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1.5. </w:t>
      </w:r>
      <w:bookmarkStart w:id="4" w:name="Par61"/>
      <w:bookmarkEnd w:id="4"/>
      <w:r w:rsidRPr="001E4455">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E4455">
        <w:rPr>
          <w:rStyle w:val="aa"/>
          <w:rFonts w:ascii="Times New Roman" w:hAnsi="Times New Roman" w:cs="Times New Roman"/>
          <w:color w:val="000000"/>
          <w:sz w:val="24"/>
          <w:szCs w:val="24"/>
        </w:rPr>
        <w:t>закона</w:t>
      </w:r>
      <w:r w:rsidRPr="001E445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1E4455">
        <w:rPr>
          <w:rStyle w:val="aa"/>
          <w:rFonts w:ascii="Times New Roman" w:hAnsi="Times New Roman" w:cs="Times New Roman"/>
          <w:color w:val="000000"/>
          <w:sz w:val="24"/>
          <w:szCs w:val="24"/>
        </w:rPr>
        <w:t>закона</w:t>
      </w:r>
      <w:r w:rsidRPr="001E445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1.6. Администрация осуществляет </w:t>
      </w:r>
      <w:proofErr w:type="gramStart"/>
      <w:r w:rsidRPr="001E4455">
        <w:rPr>
          <w:rFonts w:ascii="Times New Roman" w:hAnsi="Times New Roman" w:cs="Times New Roman"/>
          <w:color w:val="000000"/>
          <w:sz w:val="24"/>
          <w:szCs w:val="24"/>
        </w:rPr>
        <w:t>контроль за</w:t>
      </w:r>
      <w:proofErr w:type="gramEnd"/>
      <w:r w:rsidRPr="001E4455">
        <w:rPr>
          <w:rFonts w:ascii="Times New Roman" w:hAnsi="Times New Roman" w:cs="Times New Roman"/>
          <w:color w:val="000000"/>
          <w:sz w:val="24"/>
          <w:szCs w:val="24"/>
        </w:rPr>
        <w:t xml:space="preserve"> соблюдением Правил благоустройства, включающих:</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E4455">
        <w:rPr>
          <w:rFonts w:ascii="Times New Roman" w:hAnsi="Times New Roman" w:cs="Times New Roman"/>
          <w:color w:val="000000"/>
          <w:sz w:val="24"/>
          <w:szCs w:val="24"/>
        </w:rPr>
        <w:t>границы</w:t>
      </w:r>
      <w:proofErr w:type="gramEnd"/>
      <w:r w:rsidRPr="001E4455">
        <w:rPr>
          <w:rFonts w:ascii="Times New Roman" w:hAnsi="Times New Roman" w:cs="Times New Roman"/>
          <w:color w:val="000000"/>
          <w:sz w:val="24"/>
          <w:szCs w:val="24"/>
        </w:rPr>
        <w:t xml:space="preserve"> которой определены Правилами благоустройства в соответствии с порядком, установленным Законом </w:t>
      </w:r>
      <w:bookmarkStart w:id="5" w:name="_Hlk6817744"/>
      <w:r w:rsidRPr="001E4455">
        <w:rPr>
          <w:rFonts w:ascii="Times New Roman" w:hAnsi="Times New Roman" w:cs="Times New Roman"/>
          <w:color w:val="000000"/>
          <w:sz w:val="24"/>
          <w:szCs w:val="24"/>
        </w:rPr>
        <w:t>Самарской области от 13.06.2018 № 48-ГД «О порядке определения границ прилегающих территорий для целей благоустройства в Самарской области»</w:t>
      </w:r>
      <w:bookmarkEnd w:id="5"/>
      <w:r w:rsidRPr="001E4455">
        <w:rPr>
          <w:rFonts w:ascii="Times New Roman" w:hAnsi="Times New Roman" w:cs="Times New Roman"/>
          <w:color w:val="000000"/>
          <w:sz w:val="24"/>
          <w:szCs w:val="24"/>
        </w:rPr>
        <w:t>;</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2) обязательные требования по содержанию элементов и объектов благоустройства, в том числе требования: </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 по установке ограждений, не препятствующей свободному доступу </w:t>
      </w:r>
      <w:proofErr w:type="spellStart"/>
      <w:r w:rsidRPr="001E4455">
        <w:rPr>
          <w:rFonts w:ascii="Times New Roman" w:hAnsi="Times New Roman" w:cs="Times New Roman"/>
          <w:color w:val="000000"/>
          <w:sz w:val="24"/>
          <w:szCs w:val="24"/>
        </w:rPr>
        <w:t>маломобильных</w:t>
      </w:r>
      <w:proofErr w:type="spellEnd"/>
      <w:r w:rsidRPr="001E4455">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1E4455" w:rsidRPr="001E4455" w:rsidRDefault="001E4455" w:rsidP="001E4455">
      <w:pPr>
        <w:ind w:firstLine="709"/>
        <w:jc w:val="both"/>
        <w:rPr>
          <w:rFonts w:ascii="Times New Roman" w:hAnsi="Times New Roman" w:cs="Times New Roman"/>
          <w:color w:val="000000"/>
          <w:sz w:val="24"/>
          <w:szCs w:val="24"/>
          <w:shd w:val="clear" w:color="auto" w:fill="FFFFFF"/>
        </w:rPr>
      </w:pPr>
      <w:r w:rsidRPr="001E4455">
        <w:rPr>
          <w:rFonts w:ascii="Times New Roman" w:hAnsi="Times New Roman" w:cs="Times New Roman"/>
          <w:color w:val="000000"/>
          <w:sz w:val="24"/>
          <w:szCs w:val="24"/>
        </w:rPr>
        <w:t xml:space="preserve">- по </w:t>
      </w:r>
      <w:r w:rsidRPr="001E4455">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E4455" w:rsidRPr="001E4455" w:rsidRDefault="001E4455" w:rsidP="001E4455">
      <w:pPr>
        <w:ind w:firstLine="709"/>
        <w:jc w:val="both"/>
        <w:rPr>
          <w:rFonts w:ascii="Times New Roman" w:hAnsi="Times New Roman" w:cs="Times New Roman"/>
          <w:color w:val="000000"/>
          <w:sz w:val="24"/>
          <w:szCs w:val="24"/>
          <w:shd w:val="clear" w:color="auto" w:fill="FFFFFF"/>
        </w:rPr>
      </w:pPr>
      <w:r w:rsidRPr="001E4455">
        <w:rPr>
          <w:rFonts w:ascii="Times New Roman" w:hAnsi="Times New Roman" w:cs="Times New Roman"/>
          <w:color w:val="000000"/>
          <w:sz w:val="24"/>
          <w:szCs w:val="24"/>
        </w:rPr>
        <w:t xml:space="preserve">- по </w:t>
      </w:r>
      <w:r w:rsidRPr="001E4455">
        <w:rPr>
          <w:rFonts w:ascii="Times New Roman" w:hAnsi="Times New Roman" w:cs="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lastRenderedPageBreak/>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E4455">
        <w:rPr>
          <w:rFonts w:ascii="Times New Roman" w:hAnsi="Times New Roman" w:cs="Times New Roman"/>
          <w:color w:val="000000"/>
          <w:sz w:val="24"/>
          <w:szCs w:val="24"/>
        </w:rPr>
        <w:t>маломобильные</w:t>
      </w:r>
      <w:proofErr w:type="spellEnd"/>
      <w:r w:rsidRPr="001E4455">
        <w:rPr>
          <w:rFonts w:ascii="Times New Roman" w:hAnsi="Times New Roman" w:cs="Times New Roman"/>
          <w:color w:val="000000"/>
          <w:sz w:val="24"/>
          <w:szCs w:val="24"/>
        </w:rPr>
        <w:t xml:space="preserve"> группы населения, на период осуществления земляных работ;</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 </w:t>
      </w:r>
      <w:proofErr w:type="gramStart"/>
      <w:r w:rsidRPr="001E4455">
        <w:rPr>
          <w:rFonts w:ascii="Times New Roman" w:hAnsi="Times New Roman" w:cs="Times New Roman"/>
          <w:color w:val="000000"/>
          <w:sz w:val="24"/>
          <w:szCs w:val="24"/>
        </w:rPr>
        <w:t>по направлению в администрацию уведомления о проведении работ в результате аварий в срок</w:t>
      </w:r>
      <w:proofErr w:type="gramEnd"/>
      <w:r w:rsidRPr="001E4455">
        <w:rPr>
          <w:rFonts w:ascii="Times New Roman" w:hAnsi="Times New Roman" w:cs="Times New Roman"/>
          <w:color w:val="000000"/>
          <w:sz w:val="24"/>
          <w:szCs w:val="24"/>
        </w:rPr>
        <w:t>, установленный нормативными правовыми актами Самарской области;</w:t>
      </w:r>
    </w:p>
    <w:p w:rsidR="001E4455" w:rsidRPr="001E4455" w:rsidRDefault="001E4455" w:rsidP="001E4455">
      <w:pPr>
        <w:ind w:firstLine="709"/>
        <w:jc w:val="both"/>
        <w:rPr>
          <w:rFonts w:ascii="Times New Roman" w:hAnsi="Times New Roman" w:cs="Times New Roman"/>
          <w:color w:val="000000"/>
          <w:sz w:val="24"/>
          <w:szCs w:val="24"/>
          <w:shd w:val="clear" w:color="auto" w:fill="FFFFFF"/>
        </w:rPr>
      </w:pPr>
      <w:proofErr w:type="gramStart"/>
      <w:r w:rsidRPr="001E4455">
        <w:rPr>
          <w:rFonts w:ascii="Times New Roman" w:hAnsi="Times New Roman" w:cs="Times New Roman"/>
          <w:color w:val="000000"/>
          <w:sz w:val="24"/>
          <w:szCs w:val="24"/>
          <w:shd w:val="clear" w:color="auto" w:fill="FFFFFF"/>
        </w:rPr>
        <w:t xml:space="preserve">- о недопустимости </w:t>
      </w:r>
      <w:r w:rsidRPr="001E4455">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3) обязательные требования по уборке территории городского поселения Петра Дубрава  муниципального района Волжский Самарской области в зимний период, включая контроль проведения мероприятий по очистке от снега, наледи и сосулек кровель зданий, сооружений; </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4) обязательные требования по уборке территории</w:t>
      </w:r>
      <w:r w:rsidRPr="001E4455">
        <w:rPr>
          <w:rFonts w:ascii="Times New Roman" w:hAnsi="Times New Roman" w:cs="Times New Roman"/>
          <w:sz w:val="24"/>
          <w:szCs w:val="24"/>
        </w:rPr>
        <w:t xml:space="preserve"> </w:t>
      </w:r>
      <w:r w:rsidRPr="001E4455">
        <w:rPr>
          <w:rFonts w:ascii="Times New Roman" w:hAnsi="Times New Roman" w:cs="Times New Roman"/>
          <w:color w:val="000000"/>
          <w:sz w:val="24"/>
          <w:szCs w:val="24"/>
        </w:rPr>
        <w:t xml:space="preserve">муниципального района Волжский Самарской области в летний период, включая обязательные требования по </w:t>
      </w:r>
      <w:r w:rsidRPr="001E4455">
        <w:rPr>
          <w:rFonts w:ascii="Times New Roman" w:eastAsia="Calibri" w:hAnsi="Times New Roman" w:cs="Times New Roman"/>
          <w:bCs/>
          <w:color w:val="000000"/>
          <w:sz w:val="24"/>
          <w:szCs w:val="24"/>
          <w:lang w:eastAsia="en-US"/>
        </w:rPr>
        <w:t>выявлению карантинных, ядовитых и сорных растений, борьбе с ними, локализации, ликвидации их очагов</w:t>
      </w:r>
      <w:r w:rsidRPr="001E4455">
        <w:rPr>
          <w:rFonts w:ascii="Times New Roman" w:hAnsi="Times New Roman" w:cs="Times New Roman"/>
          <w:color w:val="000000"/>
          <w:sz w:val="24"/>
          <w:szCs w:val="24"/>
        </w:rPr>
        <w:t>;</w:t>
      </w:r>
      <w:proofErr w:type="gramEnd"/>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5) дополнительные обязательные требования </w:t>
      </w:r>
      <w:r w:rsidRPr="001E4455">
        <w:rPr>
          <w:rFonts w:ascii="Times New Roman" w:hAnsi="Times New Roman" w:cs="Times New Roman"/>
          <w:color w:val="000000"/>
          <w:sz w:val="24"/>
          <w:szCs w:val="24"/>
          <w:shd w:val="clear" w:color="auto" w:fill="FFFFFF"/>
        </w:rPr>
        <w:t>пожарной безопасности</w:t>
      </w:r>
      <w:r w:rsidRPr="001E4455">
        <w:rPr>
          <w:rFonts w:ascii="Times New Roman" w:hAnsi="Times New Roman" w:cs="Times New Roman"/>
          <w:color w:val="000000"/>
          <w:sz w:val="24"/>
          <w:szCs w:val="24"/>
        </w:rPr>
        <w:t xml:space="preserve"> в </w:t>
      </w:r>
      <w:r w:rsidRPr="001E4455">
        <w:rPr>
          <w:rFonts w:ascii="Times New Roman" w:hAnsi="Times New Roman" w:cs="Times New Roman"/>
          <w:color w:val="000000"/>
          <w:sz w:val="24"/>
          <w:szCs w:val="24"/>
          <w:shd w:val="clear" w:color="auto" w:fill="FFFFFF"/>
        </w:rPr>
        <w:t xml:space="preserve">период действия особого противопожарного режима; </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bCs/>
          <w:color w:val="000000"/>
          <w:sz w:val="24"/>
          <w:szCs w:val="24"/>
        </w:rPr>
        <w:t xml:space="preserve">6) </w:t>
      </w:r>
      <w:r w:rsidRPr="001E4455">
        <w:rPr>
          <w:rFonts w:ascii="Times New Roman" w:hAnsi="Times New Roman" w:cs="Times New Roman"/>
          <w:color w:val="000000"/>
          <w:sz w:val="24"/>
          <w:szCs w:val="24"/>
        </w:rPr>
        <w:t xml:space="preserve">обязательные требования по </w:t>
      </w:r>
      <w:r w:rsidRPr="001E4455">
        <w:rPr>
          <w:rFonts w:ascii="Times New Roman" w:hAnsi="Times New Roman" w:cs="Times New Roman"/>
          <w:bCs/>
          <w:color w:val="000000"/>
          <w:sz w:val="24"/>
          <w:szCs w:val="24"/>
        </w:rPr>
        <w:t>прокладке, переустройству, ремонту и содержанию подземных коммуникаций на территориях общего пользования</w:t>
      </w:r>
      <w:r w:rsidRPr="001E4455">
        <w:rPr>
          <w:rFonts w:ascii="Times New Roman" w:hAnsi="Times New Roman" w:cs="Times New Roman"/>
          <w:color w:val="000000"/>
          <w:sz w:val="24"/>
          <w:szCs w:val="24"/>
        </w:rPr>
        <w:t>;</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eastAsia="Calibri" w:hAnsi="Times New Roman" w:cs="Times New Roman"/>
          <w:bCs/>
          <w:color w:val="000000"/>
          <w:sz w:val="24"/>
          <w:szCs w:val="24"/>
          <w:lang w:eastAsia="en-US"/>
        </w:rPr>
        <w:t xml:space="preserve">8) </w:t>
      </w:r>
      <w:r w:rsidRPr="001E4455">
        <w:rPr>
          <w:rFonts w:ascii="Times New Roman" w:hAnsi="Times New Roman" w:cs="Times New Roman"/>
          <w:color w:val="000000"/>
          <w:sz w:val="24"/>
          <w:szCs w:val="24"/>
        </w:rPr>
        <w:t>обязательные требования по</w:t>
      </w:r>
      <w:r w:rsidRPr="001E4455">
        <w:rPr>
          <w:rFonts w:ascii="Times New Roman" w:eastAsia="Calibri" w:hAnsi="Times New Roman" w:cs="Times New Roman"/>
          <w:bCs/>
          <w:color w:val="000000"/>
          <w:sz w:val="24"/>
          <w:szCs w:val="24"/>
          <w:lang w:eastAsia="en-US"/>
        </w:rPr>
        <w:t xml:space="preserve"> </w:t>
      </w:r>
      <w:r w:rsidRPr="001E4455">
        <w:rPr>
          <w:rFonts w:ascii="Times New Roman" w:hAnsi="Times New Roman" w:cs="Times New Roman"/>
          <w:color w:val="000000"/>
          <w:sz w:val="24"/>
          <w:szCs w:val="24"/>
        </w:rPr>
        <w:t>складированию твердых коммунальных отходов;</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9) обязательные требования по</w:t>
      </w:r>
      <w:r w:rsidRPr="001E4455">
        <w:rPr>
          <w:rFonts w:ascii="Times New Roman" w:eastAsia="Calibri" w:hAnsi="Times New Roman" w:cs="Times New Roman"/>
          <w:bCs/>
          <w:color w:val="000000"/>
          <w:sz w:val="24"/>
          <w:szCs w:val="24"/>
          <w:lang w:eastAsia="en-US"/>
        </w:rPr>
        <w:t xml:space="preserve"> </w:t>
      </w:r>
      <w:r w:rsidRPr="001E4455">
        <w:rPr>
          <w:rFonts w:ascii="Times New Roman" w:hAnsi="Times New Roman" w:cs="Times New Roman"/>
          <w:bCs/>
          <w:color w:val="000000"/>
          <w:sz w:val="24"/>
          <w:szCs w:val="24"/>
        </w:rPr>
        <w:t>выгулу животных</w:t>
      </w:r>
      <w:r w:rsidRPr="001E4455">
        <w:rPr>
          <w:rFonts w:ascii="Times New Roman" w:hAnsi="Times New Roman" w:cs="Times New Roman"/>
          <w:color w:val="000000"/>
          <w:sz w:val="24"/>
          <w:szCs w:val="24"/>
        </w:rPr>
        <w:t xml:space="preserve"> и требования о недопустимости </w:t>
      </w:r>
      <w:r w:rsidRPr="001E4455">
        <w:rPr>
          <w:rFonts w:ascii="Times New Roman" w:hAnsi="Times New Roman" w:cs="Times New Roman"/>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Администрация осуществляет </w:t>
      </w:r>
      <w:proofErr w:type="gramStart"/>
      <w:r w:rsidRPr="001E4455">
        <w:rPr>
          <w:rFonts w:ascii="Times New Roman" w:hAnsi="Times New Roman" w:cs="Times New Roman"/>
          <w:color w:val="000000"/>
          <w:sz w:val="24"/>
          <w:szCs w:val="24"/>
        </w:rPr>
        <w:t>контроль за</w:t>
      </w:r>
      <w:proofErr w:type="gramEnd"/>
      <w:r w:rsidRPr="001E4455">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1E4455">
        <w:rPr>
          <w:rFonts w:ascii="Times New Roman" w:hAnsi="Times New Roman" w:cs="Times New Roman"/>
          <w:color w:val="000000"/>
          <w:sz w:val="24"/>
          <w:szCs w:val="24"/>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3) дворовые территории;</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4) детские и спортивные площадки;</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5) площадки для выгула животных;</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6) парковки (парковочные места);</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7) парки, скверы, иные зеленые зоны;</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8) технические и санитарно-защитные зоны;</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bCs/>
          <w:color w:val="000000"/>
          <w:sz w:val="24"/>
          <w:szCs w:val="24"/>
        </w:rPr>
        <w:t>1.8.</w:t>
      </w:r>
      <w:r w:rsidRPr="001E4455">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1E4455" w:rsidRPr="001E4455" w:rsidRDefault="001E4455" w:rsidP="001E4455">
      <w:pPr>
        <w:widowControl w:val="0"/>
        <w:suppressAutoHyphens/>
        <w:autoSpaceDE w:val="0"/>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Администрацией </w:t>
      </w:r>
      <w:r w:rsidRPr="001E4455">
        <w:rPr>
          <w:rFonts w:ascii="Times New Roman" w:hAnsi="Times New Roman" w:cs="Times New Roman"/>
          <w:bCs/>
          <w:color w:val="000000"/>
          <w:sz w:val="24"/>
          <w:szCs w:val="24"/>
        </w:rPr>
        <w:t xml:space="preserve">осуществляется отнесение объектов контроля </w:t>
      </w:r>
      <w:r w:rsidRPr="001E4455">
        <w:rPr>
          <w:rFonts w:ascii="Times New Roman" w:hAnsi="Times New Roman" w:cs="Times New Roman"/>
          <w:color w:val="000000"/>
          <w:sz w:val="24"/>
          <w:szCs w:val="24"/>
        </w:rPr>
        <w:t xml:space="preserve">в сфере благоустройства </w:t>
      </w:r>
      <w:r w:rsidRPr="001E4455">
        <w:rPr>
          <w:rFonts w:ascii="Times New Roman" w:hAnsi="Times New Roman" w:cs="Times New Roman"/>
          <w:bCs/>
          <w:color w:val="000000"/>
          <w:sz w:val="24"/>
          <w:szCs w:val="24"/>
        </w:rPr>
        <w:t>к определенной категории риска в соответствии с настоящим Положением.</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p>
    <w:p w:rsidR="001E4455" w:rsidRPr="001E4455" w:rsidRDefault="001E4455" w:rsidP="001E4455">
      <w:pPr>
        <w:pStyle w:val="ConsPlusNormal"/>
        <w:spacing w:line="276" w:lineRule="auto"/>
        <w:ind w:firstLine="0"/>
        <w:jc w:val="center"/>
        <w:rPr>
          <w:rFonts w:ascii="Times New Roman" w:hAnsi="Times New Roman" w:cs="Times New Roman"/>
          <w:b/>
          <w:bCs/>
          <w:color w:val="000000"/>
          <w:sz w:val="24"/>
          <w:szCs w:val="24"/>
        </w:rPr>
      </w:pPr>
      <w:r w:rsidRPr="001E4455">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1E4455" w:rsidRPr="001E4455" w:rsidRDefault="001E4455" w:rsidP="001E4455">
      <w:pPr>
        <w:pStyle w:val="ConsPlusNormal"/>
        <w:spacing w:line="276" w:lineRule="auto"/>
        <w:ind w:firstLine="0"/>
        <w:jc w:val="center"/>
        <w:rPr>
          <w:rFonts w:ascii="Times New Roman" w:hAnsi="Times New Roman" w:cs="Times New Roman"/>
          <w:color w:val="000000"/>
          <w:sz w:val="24"/>
          <w:szCs w:val="24"/>
        </w:rPr>
      </w:pP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E4455">
          <w:rPr>
            <w:rStyle w:val="aa"/>
            <w:rFonts w:ascii="Times New Roman" w:hAnsi="Times New Roman" w:cs="Times New Roman"/>
            <w:color w:val="000000"/>
            <w:sz w:val="24"/>
            <w:szCs w:val="24"/>
          </w:rPr>
          <w:t>законо</w:t>
        </w:r>
      </w:hyperlink>
      <w:r w:rsidRPr="001E4455">
        <w:rPr>
          <w:rFonts w:ascii="Times New Roman" w:hAnsi="Times New Roman" w:cs="Times New Roman"/>
          <w:color w:val="000000"/>
          <w:sz w:val="24"/>
          <w:szCs w:val="24"/>
        </w:rPr>
        <w:t>м</w:t>
      </w:r>
      <w:proofErr w:type="gramEnd"/>
      <w:r w:rsidRPr="001E445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w:t>
      </w:r>
      <w:r w:rsidRPr="001E4455">
        <w:rPr>
          <w:rFonts w:ascii="Times New Roman" w:hAnsi="Times New Roman" w:cs="Times New Roman"/>
          <w:color w:val="000000"/>
          <w:sz w:val="24"/>
          <w:szCs w:val="24"/>
        </w:rPr>
        <w:lastRenderedPageBreak/>
        <w:t xml:space="preserve">определенной категории риска осуществляется в соответствии с </w:t>
      </w:r>
      <w:hyperlink r:id="rId8" w:anchor="_blank" w:history="1">
        <w:r w:rsidRPr="001E4455">
          <w:rPr>
            <w:rStyle w:val="aa"/>
            <w:rFonts w:ascii="Times New Roman" w:hAnsi="Times New Roman" w:cs="Times New Roman"/>
            <w:color w:val="000000"/>
            <w:sz w:val="24"/>
            <w:szCs w:val="24"/>
          </w:rPr>
          <w:t>критериями</w:t>
        </w:r>
      </w:hyperlink>
      <w:r w:rsidRPr="001E4455">
        <w:rPr>
          <w:rFonts w:ascii="Times New Roman" w:hAnsi="Times New Roman" w:cs="Times New Roman"/>
          <w:color w:val="000000"/>
          <w:sz w:val="24"/>
          <w:szCs w:val="24"/>
        </w:rPr>
        <w:t xml:space="preserve">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сведения, содержащиеся в Едином государственном реестре недвижимости;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иные сведения, содержащиеся в администрации.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E4455">
        <w:rPr>
          <w:rFonts w:ascii="Times New Roman" w:hAnsi="Times New Roman" w:cs="Times New Roman"/>
          <w:color w:val="000000"/>
          <w:sz w:val="24"/>
          <w:szCs w:val="24"/>
        </w:rPr>
        <w:t>с даты окончания</w:t>
      </w:r>
      <w:proofErr w:type="gramEnd"/>
      <w:r w:rsidRPr="001E4455">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высокого риска, - не менее 2 лет;</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2) среднего риска, - не менее 3 лет.</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proofErr w:type="gramStart"/>
      <w:r w:rsidRPr="001E4455">
        <w:rPr>
          <w:rFonts w:ascii="Times New Roman" w:hAnsi="Times New Roman" w:cs="Times New Roman"/>
          <w:color w:val="000000"/>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1E4455">
        <w:rPr>
          <w:rFonts w:ascii="Times New Roman" w:hAnsi="Times New Roman" w:cs="Times New Roman"/>
          <w:color w:val="000000"/>
          <w:sz w:val="24"/>
          <w:szCs w:val="24"/>
        </w:rPr>
        <w:t>срок</w:t>
      </w:r>
      <w:proofErr w:type="gramEnd"/>
      <w:r w:rsidRPr="001E4455">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w:t>
      </w:r>
      <w:r w:rsidRPr="001E4455">
        <w:rPr>
          <w:rFonts w:ascii="Times New Roman" w:hAnsi="Times New Roman" w:cs="Times New Roman"/>
          <w:color w:val="000000"/>
          <w:sz w:val="24"/>
          <w:szCs w:val="24"/>
        </w:rPr>
        <w:lastRenderedPageBreak/>
        <w:t>перечни объектов контроля осуществляется в соответствии с распоряжением администрации, указанным в пункте 2.3 настоящего Положения.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разделе «Контрольно-надзорная деятельность».</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2.8. Перечни объектов контроля содержат следующую информацию:</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присвоенная категория риска;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реквизиты решения о присвоении объекту контроля категории риска.</w:t>
      </w:r>
    </w:p>
    <w:p w:rsidR="001E4455" w:rsidRPr="001E4455" w:rsidRDefault="001E4455" w:rsidP="001E4455">
      <w:pPr>
        <w:pStyle w:val="ConsPlusNormal"/>
        <w:spacing w:line="276" w:lineRule="auto"/>
        <w:ind w:firstLine="709"/>
        <w:jc w:val="both"/>
        <w:rPr>
          <w:rFonts w:ascii="Times New Roman" w:hAnsi="Times New Roman" w:cs="Times New Roman"/>
          <w:b/>
          <w:bCs/>
          <w:color w:val="000000"/>
          <w:sz w:val="24"/>
          <w:szCs w:val="24"/>
        </w:rPr>
      </w:pPr>
    </w:p>
    <w:p w:rsidR="001E4455" w:rsidRPr="001E4455" w:rsidRDefault="001E4455" w:rsidP="001E4455">
      <w:pPr>
        <w:pStyle w:val="ConsPlusNormal"/>
        <w:spacing w:line="276" w:lineRule="auto"/>
        <w:ind w:firstLine="0"/>
        <w:jc w:val="center"/>
        <w:rPr>
          <w:rFonts w:ascii="Times New Roman" w:hAnsi="Times New Roman" w:cs="Times New Roman"/>
          <w:b/>
          <w:bCs/>
          <w:color w:val="000000"/>
          <w:sz w:val="24"/>
          <w:szCs w:val="24"/>
        </w:rPr>
      </w:pPr>
      <w:r w:rsidRPr="001E4455">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1E4455" w:rsidRPr="001E4455" w:rsidRDefault="001E4455" w:rsidP="001E4455">
      <w:pPr>
        <w:pStyle w:val="ConsPlusNormal"/>
        <w:spacing w:line="276" w:lineRule="auto"/>
        <w:ind w:firstLine="0"/>
        <w:jc w:val="center"/>
        <w:rPr>
          <w:rFonts w:ascii="Times New Roman" w:hAnsi="Times New Roman" w:cs="Times New Roman"/>
          <w:b/>
          <w:bCs/>
          <w:color w:val="000000"/>
          <w:sz w:val="24"/>
          <w:szCs w:val="24"/>
        </w:rPr>
      </w:pP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proofErr w:type="gramStart"/>
      <w:r w:rsidRPr="001E4455">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Pr="001E4455">
        <w:rPr>
          <w:rFonts w:ascii="Times New Roman" w:hAnsi="Times New Roman" w:cs="Times New Roman"/>
          <w:sz w:val="24"/>
          <w:szCs w:val="24"/>
        </w:rPr>
        <w:t xml:space="preserve"> </w:t>
      </w:r>
      <w:r w:rsidRPr="001E4455">
        <w:rPr>
          <w:rFonts w:ascii="Times New Roman" w:hAnsi="Times New Roman" w:cs="Times New Roman"/>
          <w:color w:val="000000"/>
          <w:sz w:val="24"/>
          <w:szCs w:val="24"/>
        </w:rPr>
        <w:t>городского поселения Петра Дубрава муниципального района Волжский Самарской области для принятия решения о проведении контрольных мероприятий.</w:t>
      </w:r>
      <w:proofErr w:type="gramEnd"/>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информирование;</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2) обобщение правоприменительной практики;</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3) объявление предостережений;</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4) консультирование;</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lastRenderedPageBreak/>
        <w:t>5) профилактический визит.</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1E4455">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1E4455">
          <w:rPr>
            <w:rStyle w:val="aa"/>
            <w:rFonts w:ascii="Times New Roman" w:hAnsi="Times New Roman" w:cs="Times New Roman"/>
            <w:color w:val="000000"/>
            <w:sz w:val="24"/>
            <w:szCs w:val="24"/>
          </w:rPr>
          <w:t>частью 3 статьи 46</w:t>
        </w:r>
      </w:hyperlink>
      <w:r w:rsidRPr="001E445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Администрация также вправе информировать население городского поселения Петра Дубрава муниципального района Волжский Самарской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E4455">
        <w:rPr>
          <w:rFonts w:ascii="Times New Roman" w:hAnsi="Times New Roman" w:cs="Times New Roman"/>
          <w:i/>
          <w:iCs/>
          <w:color w:val="000000"/>
          <w:sz w:val="24"/>
          <w:szCs w:val="24"/>
        </w:rPr>
        <w:t xml:space="preserve"> </w:t>
      </w:r>
      <w:r w:rsidRPr="001E445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3.8. </w:t>
      </w:r>
      <w:proofErr w:type="gramStart"/>
      <w:r w:rsidRPr="001E4455">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1E4455">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1E4455">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E4455">
        <w:rPr>
          <w:rFonts w:ascii="Times New Roman" w:hAnsi="Times New Roman" w:cs="Times New Roman"/>
          <w:color w:val="000000"/>
          <w:sz w:val="24"/>
          <w:szCs w:val="24"/>
          <w:shd w:val="clear" w:color="auto" w:fill="FFFFFF"/>
        </w:rPr>
        <w:t>или признаках нарушений обязательных требований </w:t>
      </w:r>
      <w:r w:rsidRPr="001E4455">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E4455">
        <w:rPr>
          <w:rFonts w:ascii="Times New Roman" w:hAnsi="Times New Roman" w:cs="Times New Roman"/>
          <w:color w:val="000000"/>
          <w:sz w:val="24"/>
          <w:szCs w:val="24"/>
        </w:rPr>
        <w:t xml:space="preserve"> законом ценностям. Предостережения объявляются (подписываются) главой (заместителем главы) городского поселения Петра Дубрава муниципального района </w:t>
      </w: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r w:rsidRPr="001E4455">
        <w:rPr>
          <w:rFonts w:ascii="Times New Roman" w:hAnsi="Times New Roman" w:cs="Times New Roman"/>
          <w:i/>
          <w:iCs/>
          <w:color w:val="000000"/>
          <w:sz w:val="24"/>
          <w:szCs w:val="24"/>
        </w:rPr>
        <w:t xml:space="preserve"> </w:t>
      </w:r>
      <w:r w:rsidRPr="001E4455">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1E4455">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1E4455">
        <w:rPr>
          <w:rFonts w:ascii="Times New Roman" w:hAnsi="Times New Roman" w:cs="Times New Roman"/>
          <w:color w:val="000000"/>
          <w:sz w:val="24"/>
          <w:szCs w:val="24"/>
        </w:rPr>
        <w:br/>
      </w:r>
      <w:r w:rsidRPr="001E4455">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1E4455">
        <w:rPr>
          <w:rFonts w:ascii="Times New Roman" w:hAnsi="Times New Roman" w:cs="Times New Roman"/>
          <w:color w:val="000000"/>
          <w:sz w:val="24"/>
          <w:szCs w:val="24"/>
        </w:rPr>
        <w:t xml:space="preserve">. </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E4455">
        <w:rPr>
          <w:rFonts w:ascii="Times New Roman" w:hAnsi="Times New Roman" w:cs="Times New Roman"/>
          <w:color w:val="000000"/>
          <w:sz w:val="24"/>
          <w:szCs w:val="24"/>
        </w:rPr>
        <w:t>видео-конференц-связи</w:t>
      </w:r>
      <w:proofErr w:type="spellEnd"/>
      <w:r w:rsidRPr="001E4455">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Личный прием граждан проводится главой (заместителем главы) городского поселения Петра Дубрава муниципального района Волжский Самарской области</w:t>
      </w:r>
      <w:r w:rsidRPr="001E4455">
        <w:rPr>
          <w:rFonts w:ascii="Times New Roman" w:hAnsi="Times New Roman" w:cs="Times New Roman"/>
          <w:i/>
          <w:iCs/>
          <w:color w:val="000000"/>
          <w:sz w:val="24"/>
          <w:szCs w:val="24"/>
        </w:rPr>
        <w:t xml:space="preserve"> </w:t>
      </w:r>
      <w:r w:rsidRPr="001E4455">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организация и осуществление контроля в сфере благоустройства;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w:t>
      </w:r>
      <w:r w:rsidRPr="001E4455">
        <w:rPr>
          <w:rFonts w:ascii="Times New Roman" w:hAnsi="Times New Roman" w:cs="Times New Roman"/>
          <w:color w:val="000000"/>
          <w:sz w:val="24"/>
          <w:szCs w:val="24"/>
        </w:rPr>
        <w:lastRenderedPageBreak/>
        <w:t>мероприятия, а также результаты проведенных в рамках контрольного мероприятия экспертизы, испытаний.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Pr="001E4455">
        <w:rPr>
          <w:rFonts w:ascii="Times New Roman" w:hAnsi="Times New Roman" w:cs="Times New Roman"/>
          <w:sz w:val="24"/>
          <w:szCs w:val="24"/>
        </w:rPr>
        <w:t xml:space="preserve"> городского поселения Петра Дубрава </w:t>
      </w:r>
      <w:r w:rsidRPr="001E4455">
        <w:rPr>
          <w:rFonts w:ascii="Times New Roman" w:hAnsi="Times New Roman" w:cs="Times New Roman"/>
          <w:color w:val="000000"/>
          <w:sz w:val="24"/>
          <w:szCs w:val="24"/>
        </w:rPr>
        <w:t>муниципального района Волжский Самарской области или должностным лицом, уполномоченным осуществлять контроль.</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E4455">
        <w:rPr>
          <w:rFonts w:ascii="Times New Roman" w:hAnsi="Times New Roman" w:cs="Times New Roman"/>
          <w:sz w:val="24"/>
          <w:szCs w:val="24"/>
        </w:rPr>
        <w:t>видео-конференц-связи</w:t>
      </w:r>
      <w:proofErr w:type="spellEnd"/>
      <w:r w:rsidRPr="001E4455">
        <w:rPr>
          <w:rFonts w:ascii="Times New Roman" w:hAnsi="Times New Roman" w:cs="Times New Roman"/>
          <w:sz w:val="24"/>
          <w:szCs w:val="24"/>
        </w:rPr>
        <w:t>.</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proofErr w:type="gramStart"/>
      <w:r w:rsidRPr="001E445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1E4455">
        <w:rPr>
          <w:rFonts w:ascii="Times New Roman" w:hAnsi="Times New Roman" w:cs="Times New Roman"/>
          <w:color w:val="000000"/>
          <w:sz w:val="24"/>
          <w:szCs w:val="24"/>
        </w:rPr>
        <w:t xml:space="preserve">должностным лицом, уполномоченным осуществлять контроль, </w:t>
      </w:r>
      <w:r w:rsidRPr="001E4455">
        <w:rPr>
          <w:rFonts w:ascii="Times New Roman" w:hAnsi="Times New Roman" w:cs="Times New Roman"/>
          <w:sz w:val="24"/>
          <w:szCs w:val="24"/>
        </w:rPr>
        <w:t>не позднее, чем за пять рабочих дней до даты его проведения.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E4455">
        <w:rPr>
          <w:rFonts w:ascii="Times New Roman" w:hAnsi="Times New Roman" w:cs="Times New Roman"/>
          <w:sz w:val="24"/>
          <w:szCs w:val="24"/>
        </w:rPr>
        <w:t>позднее</w:t>
      </w:r>
      <w:proofErr w:type="gramEnd"/>
      <w:r w:rsidRPr="001E4455">
        <w:rPr>
          <w:rFonts w:ascii="Times New Roman" w:hAnsi="Times New Roman" w:cs="Times New Roman"/>
          <w:sz w:val="24"/>
          <w:szCs w:val="24"/>
        </w:rPr>
        <w:t xml:space="preserve"> чем за три рабочих дня до даты его проведения.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 xml:space="preserve">Срок проведения обязательного профилактического визита определяется </w:t>
      </w:r>
      <w:r w:rsidRPr="001E4455">
        <w:rPr>
          <w:rFonts w:ascii="Times New Roman" w:hAnsi="Times New Roman" w:cs="Times New Roman"/>
          <w:color w:val="000000"/>
          <w:sz w:val="24"/>
          <w:szCs w:val="24"/>
        </w:rPr>
        <w:t>должностным лицом, уполномоченным осуществлять контроль,</w:t>
      </w:r>
      <w:r w:rsidRPr="001E4455">
        <w:rPr>
          <w:rFonts w:ascii="Times New Roman" w:hAnsi="Times New Roman" w:cs="Times New Roman"/>
          <w:sz w:val="24"/>
          <w:szCs w:val="24"/>
        </w:rPr>
        <w:t xml:space="preserve"> самостоятельно и не должен превышать одного рабочего дня.</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p>
    <w:p w:rsidR="001E4455" w:rsidRPr="001E4455" w:rsidRDefault="001E4455" w:rsidP="001E4455">
      <w:pPr>
        <w:pStyle w:val="ConsPlusNormal"/>
        <w:spacing w:line="276" w:lineRule="auto"/>
        <w:ind w:firstLine="0"/>
        <w:jc w:val="center"/>
        <w:rPr>
          <w:rFonts w:ascii="Times New Roman" w:hAnsi="Times New Roman" w:cs="Times New Roman"/>
          <w:b/>
          <w:bCs/>
          <w:color w:val="000000"/>
          <w:sz w:val="24"/>
          <w:szCs w:val="24"/>
        </w:rPr>
      </w:pPr>
      <w:r w:rsidRPr="001E4455">
        <w:rPr>
          <w:rFonts w:ascii="Times New Roman" w:hAnsi="Times New Roman" w:cs="Times New Roman"/>
          <w:b/>
          <w:bCs/>
          <w:color w:val="000000"/>
          <w:sz w:val="24"/>
          <w:szCs w:val="24"/>
        </w:rPr>
        <w:lastRenderedPageBreak/>
        <w:t>4. Осуществление контрольных мероприятий и контрольных действий</w:t>
      </w:r>
    </w:p>
    <w:p w:rsidR="001E4455" w:rsidRPr="001E4455" w:rsidRDefault="001E4455" w:rsidP="001E4455">
      <w:pPr>
        <w:pStyle w:val="ConsPlusNormal"/>
        <w:spacing w:line="276" w:lineRule="auto"/>
        <w:ind w:firstLine="0"/>
        <w:jc w:val="center"/>
        <w:rPr>
          <w:rFonts w:ascii="Times New Roman" w:hAnsi="Times New Roman" w:cs="Times New Roman"/>
          <w:b/>
          <w:bCs/>
          <w:color w:val="000000"/>
          <w:sz w:val="24"/>
          <w:szCs w:val="24"/>
        </w:rPr>
      </w:pP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w:t>
      </w:r>
      <w:proofErr w:type="gramStart"/>
      <w:r w:rsidRPr="001E4455">
        <w:rPr>
          <w:rFonts w:ascii="Times New Roman" w:hAnsi="Times New Roman" w:cs="Times New Roman"/>
          <w:color w:val="000000"/>
          <w:sz w:val="24"/>
          <w:szCs w:val="24"/>
        </w:rPr>
        <w:t>,);</w:t>
      </w:r>
      <w:proofErr w:type="gramEnd"/>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proofErr w:type="gramStart"/>
      <w:r w:rsidRPr="001E4455">
        <w:rPr>
          <w:rFonts w:ascii="Times New Roman" w:hAnsi="Times New Roman" w:cs="Times New Roman"/>
          <w:color w:val="000000"/>
          <w:sz w:val="24"/>
          <w:szCs w:val="24"/>
        </w:rPr>
        <w:t>,);</w:t>
      </w:r>
      <w:proofErr w:type="gramEnd"/>
    </w:p>
    <w:p w:rsidR="001E4455" w:rsidRPr="001E4455" w:rsidRDefault="001E4455" w:rsidP="001E4455">
      <w:pPr>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E4455">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E4455">
        <w:rPr>
          <w:rFonts w:ascii="Times New Roman" w:hAnsi="Times New Roman" w:cs="Times New Roman"/>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E4455">
        <w:rPr>
          <w:rFonts w:ascii="Times New Roman" w:hAnsi="Times New Roman" w:cs="Times New Roman"/>
          <w:color w:val="000000"/>
          <w:sz w:val="24"/>
          <w:szCs w:val="24"/>
        </w:rPr>
        <w:t>);</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w:t>
      </w:r>
      <w:proofErr w:type="gramStart"/>
      <w:r w:rsidRPr="001E4455">
        <w:rPr>
          <w:rFonts w:ascii="Times New Roman" w:hAnsi="Times New Roman" w:cs="Times New Roman"/>
          <w:color w:val="000000"/>
          <w:sz w:val="24"/>
          <w:szCs w:val="24"/>
        </w:rPr>
        <w:t>,).</w:t>
      </w:r>
      <w:proofErr w:type="gramEnd"/>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инспекционный визит;</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рейдовый осмотр;</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документарная проверка;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 выездная проверка;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1) инспекционный визит;</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рейдовый осмотр;</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документарная проверка;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 выездная проверка;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5) наблюдение за соблюдением обязательных требований;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lastRenderedPageBreak/>
        <w:t>6) выездное обследование.</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proofErr w:type="gramStart"/>
      <w:r w:rsidRPr="001E445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E4455">
        <w:rPr>
          <w:rFonts w:ascii="Times New Roman" w:hAnsi="Times New Roman" w:cs="Times New Roman"/>
          <w:color w:val="000000"/>
          <w:sz w:val="24"/>
          <w:szCs w:val="24"/>
        </w:rPr>
        <w:t xml:space="preserve"> лиц;</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4.9. </w:t>
      </w:r>
      <w:proofErr w:type="gramStart"/>
      <w:r w:rsidRPr="001E4455">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E4455">
        <w:rPr>
          <w:rFonts w:ascii="Times New Roman" w:hAnsi="Times New Roman" w:cs="Times New Roman"/>
          <w:color w:val="000000"/>
          <w:sz w:val="24"/>
          <w:szCs w:val="24"/>
        </w:rPr>
        <w:t xml:space="preserve"> осуществлять контроль, о проведении контрольного мероприятия.</w:t>
      </w:r>
    </w:p>
    <w:p w:rsidR="001E4455" w:rsidRPr="001E4455" w:rsidRDefault="001E4455" w:rsidP="001E4455">
      <w:pPr>
        <w:pStyle w:val="ConsPlusNormal"/>
        <w:spacing w:line="276" w:lineRule="auto"/>
        <w:ind w:firstLine="709"/>
        <w:jc w:val="both"/>
        <w:rPr>
          <w:rFonts w:ascii="Times New Roman" w:hAnsi="Times New Roman" w:cs="Times New Roman"/>
          <w:i/>
          <w:iCs/>
          <w:color w:val="000000"/>
          <w:sz w:val="24"/>
          <w:szCs w:val="24"/>
        </w:rPr>
      </w:pPr>
      <w:r w:rsidRPr="001E4455">
        <w:rPr>
          <w:rFonts w:ascii="Times New Roman" w:hAnsi="Times New Roman" w:cs="Times New Roman"/>
          <w:color w:val="000000"/>
          <w:sz w:val="24"/>
          <w:szCs w:val="24"/>
        </w:rPr>
        <w:t xml:space="preserve">4.10. </w:t>
      </w:r>
      <w:proofErr w:type="gramStart"/>
      <w:r w:rsidRPr="001E4455">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городского поселения Петра Дубрава  муниципального района Волжский Самарской области </w:t>
      </w:r>
      <w:r w:rsidRPr="001E4455">
        <w:rPr>
          <w:rFonts w:ascii="Times New Roman" w:hAnsi="Times New Roman" w:cs="Times New Roman"/>
          <w:color w:val="000000"/>
          <w:sz w:val="24"/>
          <w:szCs w:val="24"/>
          <w:shd w:val="clear" w:color="auto" w:fill="FFFFFF"/>
        </w:rPr>
        <w:t xml:space="preserve">задания, </w:t>
      </w:r>
      <w:r w:rsidRPr="001E4455">
        <w:rPr>
          <w:rFonts w:ascii="Times New Roman" w:hAnsi="Times New Roman" w:cs="Times New Roman"/>
          <w:color w:val="000000"/>
          <w:sz w:val="24"/>
          <w:szCs w:val="24"/>
          <w:shd w:val="clear" w:color="auto" w:fill="FFFFFF"/>
        </w:rPr>
        <w:lastRenderedPageBreak/>
        <w:t>содержащегося в планах работы администрации, в том числе в случаях, установленных</w:t>
      </w:r>
      <w:r w:rsidRPr="001E4455">
        <w:rPr>
          <w:rFonts w:ascii="Times New Roman" w:hAnsi="Times New Roman" w:cs="Times New Roman"/>
          <w:color w:val="000000"/>
          <w:sz w:val="24"/>
          <w:szCs w:val="24"/>
        </w:rPr>
        <w:t xml:space="preserve"> Федеральным </w:t>
      </w:r>
      <w:hyperlink r:id="rId10" w:history="1">
        <w:r w:rsidRPr="001E4455">
          <w:rPr>
            <w:rStyle w:val="aa"/>
            <w:rFonts w:ascii="Times New Roman" w:hAnsi="Times New Roman" w:cs="Times New Roman"/>
            <w:color w:val="000000"/>
            <w:sz w:val="24"/>
            <w:szCs w:val="24"/>
          </w:rPr>
          <w:t>законом</w:t>
        </w:r>
      </w:hyperlink>
      <w:r w:rsidRPr="001E445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E4455">
          <w:rPr>
            <w:rStyle w:val="aa"/>
            <w:rFonts w:ascii="Times New Roman" w:hAnsi="Times New Roman" w:cs="Times New Roman"/>
            <w:color w:val="000000"/>
            <w:sz w:val="24"/>
            <w:szCs w:val="24"/>
          </w:rPr>
          <w:t>законом</w:t>
        </w:r>
      </w:hyperlink>
      <w:r w:rsidRPr="001E445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E4455">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1E4455">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1E4455">
        <w:rPr>
          <w:rFonts w:ascii="Times New Roman" w:hAnsi="Times New Roman" w:cs="Times New Roman"/>
          <w:color w:val="000000"/>
          <w:sz w:val="24"/>
          <w:szCs w:val="24"/>
        </w:rPr>
        <w:t xml:space="preserve"> </w:t>
      </w:r>
      <w:r w:rsidRPr="001E4455">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E4455">
        <w:rPr>
          <w:rFonts w:ascii="Times New Roman" w:hAnsi="Times New Roman" w:cs="Times New Roman"/>
          <w:color w:val="000000"/>
          <w:sz w:val="24"/>
          <w:szCs w:val="24"/>
          <w:shd w:val="clear" w:color="auto" w:fill="FFFFFF"/>
        </w:rPr>
        <w:t xml:space="preserve"> </w:t>
      </w:r>
      <w:proofErr w:type="gramStart"/>
      <w:r w:rsidRPr="001E4455">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1E4455">
        <w:rPr>
          <w:rFonts w:ascii="Times New Roman" w:hAnsi="Times New Roman" w:cs="Times New Roman"/>
          <w:color w:val="000000"/>
          <w:sz w:val="24"/>
          <w:szCs w:val="24"/>
        </w:rPr>
        <w:t xml:space="preserve"> </w:t>
      </w:r>
      <w:hyperlink r:id="rId12" w:history="1">
        <w:r w:rsidRPr="001E4455">
          <w:rPr>
            <w:rStyle w:val="aa"/>
            <w:rFonts w:ascii="Times New Roman" w:hAnsi="Times New Roman" w:cs="Times New Roman"/>
            <w:color w:val="000000"/>
            <w:sz w:val="24"/>
            <w:szCs w:val="24"/>
          </w:rPr>
          <w:t>Правилами</w:t>
        </w:r>
      </w:hyperlink>
      <w:r w:rsidRPr="001E4455">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E4455">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4.13. </w:t>
      </w:r>
      <w:proofErr w:type="gramStart"/>
      <w:r w:rsidRPr="001E4455">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E4455">
          <w:rPr>
            <w:rStyle w:val="aa"/>
            <w:rFonts w:ascii="Times New Roman" w:hAnsi="Times New Roman" w:cs="Times New Roman"/>
            <w:color w:val="000000"/>
            <w:sz w:val="24"/>
            <w:szCs w:val="24"/>
          </w:rPr>
          <w:t>Правилами</w:t>
        </w:r>
      </w:hyperlink>
      <w:r w:rsidRPr="001E445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E4455">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4.14. </w:t>
      </w:r>
      <w:r w:rsidRPr="001E445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E4455">
        <w:rPr>
          <w:rFonts w:ascii="Times New Roman" w:hAnsi="Times New Roman" w:cs="Times New Roman"/>
          <w:color w:val="000000"/>
          <w:sz w:val="24"/>
          <w:szCs w:val="24"/>
          <w:shd w:val="clear" w:color="auto" w:fill="FFFFFF"/>
        </w:rPr>
        <w:t>связи</w:t>
      </w:r>
      <w:proofErr w:type="gramEnd"/>
      <w:r w:rsidRPr="001E445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w:t>
      </w:r>
      <w:r w:rsidRPr="001E4455">
        <w:rPr>
          <w:rFonts w:ascii="Times New Roman" w:hAnsi="Times New Roman" w:cs="Times New Roman"/>
          <w:color w:val="000000"/>
          <w:sz w:val="24"/>
          <w:szCs w:val="24"/>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E4455" w:rsidRPr="001E4455" w:rsidRDefault="001E4455" w:rsidP="001E4455">
      <w:pPr>
        <w:ind w:firstLine="709"/>
        <w:jc w:val="both"/>
        <w:rPr>
          <w:rFonts w:ascii="Times New Roman" w:hAnsi="Times New Roman" w:cs="Times New Roman"/>
          <w:color w:val="000000"/>
          <w:sz w:val="24"/>
          <w:szCs w:val="24"/>
          <w:shd w:val="clear" w:color="auto" w:fill="FFFFFF"/>
        </w:rPr>
      </w:pPr>
      <w:r w:rsidRPr="001E4455">
        <w:rPr>
          <w:rFonts w:ascii="Times New Roman" w:hAnsi="Times New Roman" w:cs="Times New Roman"/>
          <w:color w:val="000000"/>
          <w:sz w:val="24"/>
          <w:szCs w:val="24"/>
        </w:rPr>
        <w:t xml:space="preserve">1) </w:t>
      </w:r>
      <w:r w:rsidRPr="001E4455">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1E4455">
        <w:rPr>
          <w:rFonts w:ascii="Times New Roman" w:hAnsi="Times New Roman" w:cs="Times New Roman"/>
          <w:color w:val="000000"/>
          <w:sz w:val="24"/>
          <w:szCs w:val="24"/>
        </w:rPr>
        <w:t xml:space="preserve">должностным лицом, уполномоченным осуществлять контроль, </w:t>
      </w:r>
      <w:r w:rsidRPr="001E4455">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shd w:val="clear" w:color="auto" w:fill="FFFFFF"/>
        </w:rPr>
        <w:t xml:space="preserve">2) отсутствие признаков </w:t>
      </w:r>
      <w:r w:rsidRPr="001E4455">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1E4455">
        <w:rPr>
          <w:rFonts w:ascii="Times New Roman" w:hAnsi="Times New Roman" w:cs="Times New Roman"/>
          <w:color w:val="000000"/>
          <w:sz w:val="24"/>
          <w:szCs w:val="24"/>
          <w:shd w:val="clear" w:color="auto" w:fill="FFFFFF"/>
        </w:rPr>
        <w:t xml:space="preserve"> контролируемого лица</w:t>
      </w:r>
      <w:r w:rsidRPr="001E4455">
        <w:rPr>
          <w:rFonts w:ascii="Times New Roman" w:hAnsi="Times New Roman" w:cs="Times New Roman"/>
          <w:color w:val="000000"/>
          <w:sz w:val="24"/>
          <w:szCs w:val="24"/>
        </w:rPr>
        <w:t>, его командировка и т.п.) при проведении</w:t>
      </w:r>
      <w:r w:rsidRPr="001E4455">
        <w:rPr>
          <w:rFonts w:ascii="Times New Roman" w:hAnsi="Times New Roman" w:cs="Times New Roman"/>
          <w:color w:val="000000"/>
          <w:sz w:val="24"/>
          <w:szCs w:val="24"/>
          <w:shd w:val="clear" w:color="auto" w:fill="FFFFFF"/>
        </w:rPr>
        <w:t xml:space="preserve"> контрольного мероприятия</w:t>
      </w:r>
      <w:r w:rsidRPr="001E4455">
        <w:rPr>
          <w:rFonts w:ascii="Times New Roman" w:hAnsi="Times New Roman" w:cs="Times New Roman"/>
          <w:color w:val="000000"/>
          <w:sz w:val="24"/>
          <w:szCs w:val="24"/>
        </w:rPr>
        <w:t>.</w:t>
      </w:r>
    </w:p>
    <w:p w:rsidR="001E4455" w:rsidRPr="001E4455" w:rsidRDefault="001E4455" w:rsidP="001E4455">
      <w:pPr>
        <w:pStyle w:val="s1"/>
        <w:spacing w:line="276" w:lineRule="auto"/>
        <w:ind w:firstLine="709"/>
        <w:rPr>
          <w:color w:val="000000"/>
        </w:rPr>
      </w:pPr>
      <w:r w:rsidRPr="001E4455">
        <w:rPr>
          <w:color w:val="000000"/>
        </w:rPr>
        <w:t xml:space="preserve">4.15. Срок проведения выездной проверки не может превышать 10 рабочих дней. </w:t>
      </w:r>
    </w:p>
    <w:p w:rsidR="001E4455" w:rsidRPr="001E4455" w:rsidRDefault="001E4455" w:rsidP="001E4455">
      <w:pPr>
        <w:pStyle w:val="s1"/>
        <w:spacing w:line="276" w:lineRule="auto"/>
        <w:ind w:firstLine="709"/>
        <w:rPr>
          <w:color w:val="000000"/>
        </w:rPr>
      </w:pPr>
      <w:r w:rsidRPr="001E4455">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4455">
        <w:rPr>
          <w:color w:val="000000"/>
        </w:rPr>
        <w:t>микропредприятия</w:t>
      </w:r>
      <w:proofErr w:type="spellEnd"/>
      <w:r w:rsidRPr="001E4455">
        <w:rPr>
          <w:color w:val="000000"/>
        </w:rPr>
        <w:t xml:space="preserve">. </w:t>
      </w:r>
    </w:p>
    <w:p w:rsidR="001E4455" w:rsidRPr="001E4455" w:rsidRDefault="001E4455" w:rsidP="001E4455">
      <w:pPr>
        <w:pStyle w:val="s1"/>
        <w:spacing w:line="276" w:lineRule="auto"/>
        <w:ind w:firstLine="709"/>
        <w:rPr>
          <w:color w:val="000000"/>
        </w:rPr>
      </w:pPr>
      <w:r w:rsidRPr="001E4455">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4.17. </w:t>
      </w:r>
      <w:proofErr w:type="gramStart"/>
      <w:r w:rsidRPr="001E445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E4455">
          <w:rPr>
            <w:rStyle w:val="aa"/>
            <w:rFonts w:ascii="Times New Roman" w:hAnsi="Times New Roman" w:cs="Times New Roman"/>
            <w:color w:val="000000"/>
            <w:sz w:val="24"/>
            <w:szCs w:val="24"/>
          </w:rPr>
          <w:t>частью 2 статьи 90</w:t>
        </w:r>
      </w:hyperlink>
      <w:r w:rsidRPr="001E445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1E4455">
        <w:rPr>
          <w:rFonts w:ascii="Times New Roman" w:hAnsi="Times New Roman" w:cs="Times New Roman"/>
          <w:color w:val="000000"/>
          <w:sz w:val="24"/>
          <w:szCs w:val="24"/>
        </w:rPr>
        <w:t xml:space="preserve"> муниципальном </w:t>
      </w:r>
      <w:proofErr w:type="gramStart"/>
      <w:r w:rsidRPr="001E4455">
        <w:rPr>
          <w:rFonts w:ascii="Times New Roman" w:hAnsi="Times New Roman" w:cs="Times New Roman"/>
          <w:color w:val="000000"/>
          <w:sz w:val="24"/>
          <w:szCs w:val="24"/>
        </w:rPr>
        <w:t>контроле</w:t>
      </w:r>
      <w:proofErr w:type="gramEnd"/>
      <w:r w:rsidRPr="001E4455">
        <w:rPr>
          <w:rFonts w:ascii="Times New Roman" w:hAnsi="Times New Roman" w:cs="Times New Roman"/>
          <w:color w:val="000000"/>
          <w:sz w:val="24"/>
          <w:szCs w:val="24"/>
        </w:rPr>
        <w:t xml:space="preserve"> в Российской Федерации».</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Pr="001E4455">
        <w:rPr>
          <w:rFonts w:ascii="Times New Roman" w:hAnsi="Times New Roman" w:cs="Times New Roman"/>
          <w:color w:val="000000"/>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1E4455">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1E4455">
        <w:rPr>
          <w:rFonts w:ascii="Times New Roman" w:hAnsi="Times New Roman" w:cs="Times New Roman"/>
          <w:color w:val="000000"/>
          <w:sz w:val="24"/>
          <w:szCs w:val="24"/>
        </w:rPr>
        <w:t>.</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4.20. </w:t>
      </w:r>
      <w:proofErr w:type="gramStart"/>
      <w:r w:rsidRPr="001E445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E445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E4455">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1E4455">
        <w:rPr>
          <w:rFonts w:ascii="Times New Roman" w:hAnsi="Times New Roman" w:cs="Times New Roman"/>
          <w:color w:val="000000"/>
          <w:sz w:val="24"/>
          <w:szCs w:val="24"/>
        </w:rPr>
        <w:t>Единый портал</w:t>
      </w:r>
      <w:r w:rsidRPr="001E445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4455">
        <w:rPr>
          <w:rFonts w:ascii="Times New Roman" w:hAnsi="Times New Roman" w:cs="Times New Roman"/>
          <w:color w:val="000000"/>
          <w:sz w:val="24"/>
          <w:szCs w:val="24"/>
          <w:shd w:val="clear" w:color="auto" w:fill="FFFFFF"/>
        </w:rPr>
        <w:t xml:space="preserve"> документы в электронном</w:t>
      </w:r>
      <w:proofErr w:type="gramEnd"/>
      <w:r w:rsidRPr="001E4455">
        <w:rPr>
          <w:rFonts w:ascii="Times New Roman" w:hAnsi="Times New Roman" w:cs="Times New Roman"/>
          <w:color w:val="000000"/>
          <w:sz w:val="24"/>
          <w:szCs w:val="24"/>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E4455">
        <w:rPr>
          <w:rFonts w:ascii="Times New Roman" w:hAnsi="Times New Roman" w:cs="Times New Roman"/>
          <w:color w:val="000000"/>
          <w:sz w:val="24"/>
          <w:szCs w:val="24"/>
          <w:shd w:val="clear" w:color="auto" w:fill="FFFFFF"/>
        </w:rPr>
        <w:t>аутентификации</w:t>
      </w:r>
      <w:proofErr w:type="gramEnd"/>
      <w:r w:rsidRPr="001E4455">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E445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E4455">
        <w:rPr>
          <w:rFonts w:ascii="Times New Roman" w:hAnsi="Times New Roman" w:cs="Times New Roman"/>
          <w:color w:val="000000"/>
          <w:sz w:val="24"/>
          <w:szCs w:val="24"/>
        </w:rPr>
        <w:t>осуществляться</w:t>
      </w:r>
      <w:proofErr w:type="gramEnd"/>
      <w:r w:rsidRPr="001E4455">
        <w:rPr>
          <w:rFonts w:ascii="Times New Roman" w:hAnsi="Times New Roman" w:cs="Times New Roman"/>
          <w:color w:val="000000"/>
          <w:sz w:val="24"/>
          <w:szCs w:val="24"/>
        </w:rPr>
        <w:t xml:space="preserve"> в том числе на бумажном носителе с </w:t>
      </w:r>
      <w:r w:rsidRPr="001E4455">
        <w:rPr>
          <w:rFonts w:ascii="Times New Roman" w:hAnsi="Times New Roman" w:cs="Times New Roman"/>
          <w:color w:val="000000"/>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4455">
        <w:rPr>
          <w:rFonts w:ascii="Times New Roman" w:hAnsi="Times New Roman" w:cs="Times New Roman"/>
          <w:color w:val="000000"/>
          <w:sz w:val="24"/>
          <w:szCs w:val="24"/>
          <w:shd w:val="clear" w:color="auto" w:fill="FFFFFF"/>
        </w:rPr>
        <w:t xml:space="preserve">Федерального закона </w:t>
      </w:r>
      <w:r w:rsidRPr="001E445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bookmarkStart w:id="6" w:name="Par318"/>
      <w:bookmarkEnd w:id="6"/>
      <w:r w:rsidRPr="001E445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proofErr w:type="gramStart"/>
      <w:r w:rsidRPr="001E445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E4455">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4455" w:rsidRPr="001E4455" w:rsidRDefault="001E4455" w:rsidP="001E4455">
      <w:pPr>
        <w:ind w:firstLine="709"/>
        <w:jc w:val="both"/>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 xml:space="preserve">4) </w:t>
      </w:r>
      <w:r w:rsidRPr="001E4455">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4455">
        <w:rPr>
          <w:rFonts w:ascii="Times New Roman" w:hAnsi="Times New Roman" w:cs="Times New Roman"/>
          <w:color w:val="000000"/>
          <w:sz w:val="24"/>
          <w:szCs w:val="24"/>
        </w:rPr>
        <w:t>;</w:t>
      </w:r>
      <w:proofErr w:type="gramEnd"/>
    </w:p>
    <w:p w:rsidR="001E4455" w:rsidRPr="001E4455" w:rsidRDefault="001E4455" w:rsidP="001E4455">
      <w:pPr>
        <w:pStyle w:val="ConsPlusNormal"/>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lastRenderedPageBreak/>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1E4455" w:rsidRPr="001E4455" w:rsidRDefault="001E4455" w:rsidP="001E4455">
      <w:pPr>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p>
    <w:p w:rsidR="001E4455" w:rsidRPr="001E4455" w:rsidRDefault="001E4455" w:rsidP="001E4455">
      <w:pPr>
        <w:pStyle w:val="ConsPlusNormal"/>
        <w:spacing w:line="276" w:lineRule="auto"/>
        <w:ind w:firstLine="0"/>
        <w:jc w:val="center"/>
        <w:rPr>
          <w:rFonts w:ascii="Times New Roman" w:hAnsi="Times New Roman" w:cs="Times New Roman"/>
          <w:b/>
          <w:bCs/>
          <w:sz w:val="24"/>
          <w:szCs w:val="24"/>
        </w:rPr>
      </w:pPr>
      <w:r w:rsidRPr="001E4455">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контроль</w:t>
      </w:r>
    </w:p>
    <w:p w:rsidR="001E4455" w:rsidRPr="001E4455" w:rsidRDefault="001E4455" w:rsidP="001E4455">
      <w:pPr>
        <w:pStyle w:val="ConsPlusNormal"/>
        <w:spacing w:line="276" w:lineRule="auto"/>
        <w:ind w:firstLine="0"/>
        <w:jc w:val="center"/>
        <w:rPr>
          <w:rFonts w:ascii="Times New Roman" w:hAnsi="Times New Roman" w:cs="Times New Roman"/>
          <w:b/>
          <w:bCs/>
          <w:sz w:val="24"/>
          <w:szCs w:val="24"/>
        </w:rPr>
      </w:pPr>
    </w:p>
    <w:p w:rsidR="001E4455" w:rsidRPr="001E4455" w:rsidRDefault="001E4455" w:rsidP="001E4455">
      <w:pPr>
        <w:pStyle w:val="ab"/>
        <w:spacing w:line="276" w:lineRule="auto"/>
        <w:jc w:val="both"/>
        <w:rPr>
          <w:sz w:val="24"/>
          <w:szCs w:val="24"/>
        </w:rPr>
      </w:pPr>
      <w:r w:rsidRPr="001E4455">
        <w:rPr>
          <w:sz w:val="24"/>
          <w:szCs w:val="24"/>
        </w:rPr>
        <w:t xml:space="preserve">          5.1 Решения администрации, действия (бездействие) должностных лиц, уполномоченных осуществлять </w:t>
      </w:r>
      <w:r w:rsidRPr="001E4455">
        <w:rPr>
          <w:bCs/>
          <w:sz w:val="24"/>
          <w:szCs w:val="24"/>
        </w:rPr>
        <w:t>контроль</w:t>
      </w:r>
      <w:r w:rsidRPr="001E4455">
        <w:rPr>
          <w:sz w:val="24"/>
          <w:szCs w:val="24"/>
        </w:rPr>
        <w:t>, могут быть обжалованы в судебном порядке.</w:t>
      </w:r>
    </w:p>
    <w:p w:rsidR="001E4455" w:rsidRPr="001E4455" w:rsidRDefault="001E4455" w:rsidP="001E4455">
      <w:pPr>
        <w:pStyle w:val="ab"/>
        <w:spacing w:line="276" w:lineRule="auto"/>
        <w:jc w:val="both"/>
        <w:rPr>
          <w:sz w:val="24"/>
          <w:szCs w:val="24"/>
        </w:rPr>
      </w:pPr>
      <w:r w:rsidRPr="001E4455">
        <w:rPr>
          <w:sz w:val="24"/>
          <w:szCs w:val="24"/>
        </w:rPr>
        <w:t xml:space="preserve">          5.2. Д</w:t>
      </w:r>
      <w:r w:rsidRPr="001E4455">
        <w:rPr>
          <w:sz w:val="24"/>
          <w:szCs w:val="24"/>
          <w:shd w:val="clear" w:color="auto" w:fill="FFFFFF"/>
        </w:rPr>
        <w:t xml:space="preserve">осудебный порядок подачи жалоб на </w:t>
      </w:r>
      <w:r w:rsidRPr="001E4455">
        <w:rPr>
          <w:sz w:val="24"/>
          <w:szCs w:val="24"/>
        </w:rPr>
        <w:t xml:space="preserve">решения администрации, действия (бездействие) должностных лиц, уполномоченных осуществлять </w:t>
      </w:r>
      <w:r w:rsidRPr="001E4455">
        <w:rPr>
          <w:bCs/>
          <w:sz w:val="24"/>
          <w:szCs w:val="24"/>
        </w:rPr>
        <w:t>контроль</w:t>
      </w:r>
      <w:r w:rsidRPr="001E4455">
        <w:rPr>
          <w:sz w:val="24"/>
          <w:szCs w:val="24"/>
        </w:rPr>
        <w:t xml:space="preserve">, </w:t>
      </w:r>
      <w:r w:rsidRPr="001E4455">
        <w:rPr>
          <w:sz w:val="24"/>
          <w:szCs w:val="24"/>
          <w:shd w:val="clear" w:color="auto" w:fill="FFFFFF"/>
        </w:rPr>
        <w:t>не применяется.</w:t>
      </w:r>
    </w:p>
    <w:p w:rsidR="001E4455" w:rsidRPr="001E4455" w:rsidRDefault="001E4455" w:rsidP="001E4455">
      <w:pPr>
        <w:pStyle w:val="1"/>
        <w:spacing w:line="276" w:lineRule="auto"/>
        <w:ind w:firstLine="709"/>
        <w:jc w:val="both"/>
        <w:rPr>
          <w:rFonts w:ascii="Times New Roman" w:hAnsi="Times New Roman" w:cs="Times New Roman"/>
          <w:color w:val="FF0000"/>
          <w:sz w:val="24"/>
          <w:szCs w:val="24"/>
        </w:rPr>
      </w:pPr>
    </w:p>
    <w:p w:rsidR="001E4455" w:rsidRPr="001E4455" w:rsidRDefault="001E4455" w:rsidP="001E4455">
      <w:pPr>
        <w:pStyle w:val="1"/>
        <w:spacing w:line="276" w:lineRule="auto"/>
        <w:jc w:val="center"/>
        <w:rPr>
          <w:rFonts w:ascii="Times New Roman" w:hAnsi="Times New Roman" w:cs="Times New Roman"/>
          <w:b/>
          <w:bCs/>
          <w:color w:val="000000"/>
          <w:sz w:val="24"/>
          <w:szCs w:val="24"/>
        </w:rPr>
      </w:pPr>
      <w:r w:rsidRPr="001E4455">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1E4455" w:rsidRPr="001E4455" w:rsidRDefault="001E4455" w:rsidP="001E4455">
      <w:pPr>
        <w:pStyle w:val="1"/>
        <w:spacing w:line="276" w:lineRule="auto"/>
        <w:jc w:val="center"/>
        <w:rPr>
          <w:rFonts w:ascii="Times New Roman" w:hAnsi="Times New Roman" w:cs="Times New Roman"/>
          <w:b/>
          <w:bCs/>
          <w:color w:val="000000"/>
          <w:sz w:val="24"/>
          <w:szCs w:val="24"/>
        </w:rPr>
      </w:pPr>
    </w:p>
    <w:p w:rsidR="001E4455" w:rsidRPr="001E4455" w:rsidRDefault="001E4455" w:rsidP="001E4455">
      <w:pPr>
        <w:pStyle w:val="1"/>
        <w:spacing w:line="276" w:lineRule="auto"/>
        <w:ind w:firstLine="709"/>
        <w:jc w:val="both"/>
        <w:rPr>
          <w:rFonts w:ascii="Times New Roman" w:hAnsi="Times New Roman" w:cs="Times New Roman"/>
          <w:sz w:val="24"/>
          <w:szCs w:val="24"/>
        </w:rPr>
      </w:pPr>
      <w:r w:rsidRPr="001E4455">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E4455" w:rsidRPr="001E4455" w:rsidRDefault="001E4455" w:rsidP="001E4455">
      <w:pPr>
        <w:pStyle w:val="1"/>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городского поселения Петра Дубрава муниципального района </w:t>
      </w: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 xml:space="preserve">           6.3</w:t>
      </w:r>
      <w:proofErr w:type="gramStart"/>
      <w:r w:rsidRPr="001E4455">
        <w:rPr>
          <w:rFonts w:ascii="Times New Roman" w:hAnsi="Times New Roman" w:cs="Times New Roman"/>
          <w:bCs/>
          <w:color w:val="000000"/>
          <w:sz w:val="24"/>
          <w:szCs w:val="24"/>
        </w:rPr>
        <w:t xml:space="preserve"> К</w:t>
      </w:r>
      <w:proofErr w:type="gramEnd"/>
      <w:r w:rsidRPr="001E4455">
        <w:rPr>
          <w:rFonts w:ascii="Times New Roman" w:hAnsi="Times New Roman" w:cs="Times New Roman"/>
          <w:bCs/>
          <w:color w:val="000000"/>
          <w:sz w:val="24"/>
          <w:szCs w:val="24"/>
        </w:rPr>
        <w:t xml:space="preserve"> ключевым показателям муниципального контроля и их целевым значения относятся: </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1) Доля устранения нарушений из числа выявленных обязательных требований – 70%;</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2)  Доля обоснованных жалоб на действия (бездействия) Отдела и (или) его должностных лиц при проведении контрольных (надзорных) мероприятий – 0%;</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3) Доля отмененных результатов контрольных мероприятий, по результатам которых были выявлены нарушения, но не приняты соответствующие меры административного воздействия – 5%</w:t>
      </w:r>
      <w:proofErr w:type="gramStart"/>
      <w:r w:rsidRPr="001E4455">
        <w:rPr>
          <w:rFonts w:ascii="Times New Roman" w:hAnsi="Times New Roman" w:cs="Times New Roman"/>
          <w:bCs/>
          <w:color w:val="000000"/>
          <w:sz w:val="24"/>
          <w:szCs w:val="24"/>
        </w:rPr>
        <w:t xml:space="preserve"> ;</w:t>
      </w:r>
      <w:proofErr w:type="gramEnd"/>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4) Доля выполнения плановых контрольных мероприятий на очередной календарный год –70%</w:t>
      </w:r>
      <w:proofErr w:type="gramStart"/>
      <w:r w:rsidRPr="001E4455">
        <w:rPr>
          <w:rFonts w:ascii="Times New Roman" w:hAnsi="Times New Roman" w:cs="Times New Roman"/>
          <w:bCs/>
          <w:color w:val="000000"/>
          <w:sz w:val="24"/>
          <w:szCs w:val="24"/>
        </w:rPr>
        <w:t xml:space="preserve"> ;</w:t>
      </w:r>
      <w:proofErr w:type="gramEnd"/>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lastRenderedPageBreak/>
        <w:t xml:space="preserve"> 5) Доля отмененных результатов контрольных мероприятий – 0%;</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6)Доля поданных возражений в отношении обязательных предостережений о недопустимости нарушения обязательных требований-0%</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7) Доля вынесенных судебных решений о назначении административного наказания по материалам контрольного органа – 95%</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 xml:space="preserve">  К индикативным показателям относятся:</w:t>
      </w:r>
    </w:p>
    <w:p w:rsidR="001E4455" w:rsidRPr="001E4455" w:rsidRDefault="001E4455" w:rsidP="001E4455">
      <w:pPr>
        <w:numPr>
          <w:ilvl w:val="0"/>
          <w:numId w:val="1"/>
        </w:numPr>
        <w:spacing w:after="0"/>
        <w:ind w:left="1637" w:hanging="361"/>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 xml:space="preserve"> Количество проведенных плановых контрольных (надзорных) мероприятий;</w:t>
      </w:r>
    </w:p>
    <w:p w:rsidR="001E4455" w:rsidRPr="001E4455" w:rsidRDefault="001E4455" w:rsidP="001E4455">
      <w:pPr>
        <w:numPr>
          <w:ilvl w:val="0"/>
          <w:numId w:val="1"/>
        </w:numPr>
        <w:tabs>
          <w:tab w:val="left" w:pos="1134"/>
          <w:tab w:val="left" w:pos="1701"/>
        </w:tabs>
        <w:spacing w:after="0"/>
        <w:ind w:left="0" w:firstLine="1276"/>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Количество поступивших возражений в отношении акта контрольного мероприятия;</w:t>
      </w:r>
    </w:p>
    <w:p w:rsidR="001E4455" w:rsidRPr="001E4455" w:rsidRDefault="001E4455" w:rsidP="001E4455">
      <w:pPr>
        <w:numPr>
          <w:ilvl w:val="0"/>
          <w:numId w:val="1"/>
        </w:numPr>
        <w:tabs>
          <w:tab w:val="left" w:pos="1134"/>
          <w:tab w:val="left" w:pos="1701"/>
        </w:tabs>
        <w:spacing w:after="0"/>
        <w:ind w:left="0" w:firstLine="1276"/>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Количество выданных предостережений об устранении нарушений обязательных требований;</w:t>
      </w:r>
    </w:p>
    <w:p w:rsidR="001E4455" w:rsidRPr="001E4455" w:rsidRDefault="001E4455" w:rsidP="001E4455">
      <w:pPr>
        <w:numPr>
          <w:ilvl w:val="0"/>
          <w:numId w:val="1"/>
        </w:numPr>
        <w:spacing w:after="0"/>
        <w:ind w:left="1637" w:hanging="361"/>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 xml:space="preserve"> Количество устраненных нарушений обязательных требований.</w:t>
      </w:r>
    </w:p>
    <w:p w:rsidR="001E4455" w:rsidRPr="001E4455" w:rsidRDefault="001E4455" w:rsidP="001E4455">
      <w:pPr>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6.4 Отчетным периодом для определения показателей является календарный год.</w:t>
      </w:r>
    </w:p>
    <w:p w:rsidR="001E4455" w:rsidRPr="001E4455" w:rsidRDefault="001E4455" w:rsidP="001E4455">
      <w:pPr>
        <w:ind w:left="-142"/>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Размещается ежегодно не позднее 1 февраля на официальном сайте администрации городского поселения Петра Дубрава муниципального района </w:t>
      </w:r>
      <w:proofErr w:type="gramStart"/>
      <w:r w:rsidRPr="001E4455">
        <w:rPr>
          <w:rFonts w:ascii="Times New Roman" w:hAnsi="Times New Roman" w:cs="Times New Roman"/>
          <w:bCs/>
          <w:color w:val="000000"/>
          <w:sz w:val="24"/>
          <w:szCs w:val="24"/>
        </w:rPr>
        <w:t>Волжский</w:t>
      </w:r>
      <w:proofErr w:type="gramEnd"/>
      <w:r w:rsidRPr="001E4455">
        <w:rPr>
          <w:rFonts w:ascii="Times New Roman" w:hAnsi="Times New Roman" w:cs="Times New Roman"/>
          <w:bCs/>
          <w:color w:val="000000"/>
          <w:sz w:val="24"/>
          <w:szCs w:val="24"/>
        </w:rPr>
        <w:t xml:space="preserve"> Самарской область.</w:t>
      </w:r>
    </w:p>
    <w:p w:rsidR="001E4455" w:rsidRPr="001E4455" w:rsidRDefault="001E4455" w:rsidP="001E4455">
      <w:pPr>
        <w:ind w:left="-142"/>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 xml:space="preserve"> 6.5 Оценка фактических (достигнутых) значений показателей проводится путем сравнения с целевыми (индикативными) значениями показателей.</w:t>
      </w:r>
    </w:p>
    <w:p w:rsidR="001E4455" w:rsidRPr="001E4455" w:rsidRDefault="001E4455" w:rsidP="001E4455">
      <w:pPr>
        <w:ind w:left="-142"/>
        <w:jc w:val="both"/>
        <w:rPr>
          <w:rFonts w:ascii="Times New Roman" w:hAnsi="Times New Roman" w:cs="Times New Roman"/>
          <w:bCs/>
          <w:color w:val="000000"/>
          <w:sz w:val="24"/>
          <w:szCs w:val="24"/>
        </w:rPr>
      </w:pPr>
      <w:r w:rsidRPr="001E4455">
        <w:rPr>
          <w:rFonts w:ascii="Times New Roman" w:hAnsi="Times New Roman" w:cs="Times New Roman"/>
          <w:bCs/>
          <w:color w:val="000000"/>
          <w:sz w:val="24"/>
          <w:szCs w:val="24"/>
        </w:rPr>
        <w:t xml:space="preserve">    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1E4455">
        <w:rPr>
          <w:rFonts w:ascii="Times New Roman" w:hAnsi="Times New Roman" w:cs="Times New Roman"/>
          <w:bCs/>
          <w:color w:val="000000"/>
          <w:sz w:val="24"/>
          <w:szCs w:val="24"/>
        </w:rPr>
        <w:t>.»</w:t>
      </w:r>
      <w:proofErr w:type="gramEnd"/>
    </w:p>
    <w:p w:rsidR="001E4455" w:rsidRPr="001E4455" w:rsidRDefault="001E4455" w:rsidP="001E4455">
      <w:pPr>
        <w:pStyle w:val="1"/>
        <w:spacing w:line="276" w:lineRule="auto"/>
        <w:ind w:firstLine="709"/>
        <w:jc w:val="both"/>
        <w:rPr>
          <w:rFonts w:ascii="Times New Roman" w:hAnsi="Times New Roman" w:cs="Times New Roman"/>
          <w:sz w:val="24"/>
          <w:szCs w:val="24"/>
        </w:rPr>
      </w:pPr>
    </w:p>
    <w:p w:rsidR="001E4455" w:rsidRPr="001E4455" w:rsidRDefault="001E4455" w:rsidP="001E4455">
      <w:pPr>
        <w:pStyle w:val="ConsTitle"/>
        <w:widowControl/>
        <w:spacing w:line="276" w:lineRule="auto"/>
        <w:jc w:val="both"/>
        <w:rPr>
          <w:rFonts w:ascii="Times New Roman" w:hAnsi="Times New Roman" w:cs="Times New Roman"/>
          <w:sz w:val="24"/>
          <w:szCs w:val="24"/>
        </w:rPr>
      </w:pP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br w:type="page"/>
      </w:r>
    </w:p>
    <w:p w:rsidR="001E4455" w:rsidRPr="001E4455" w:rsidRDefault="001E4455" w:rsidP="001E4455">
      <w:pPr>
        <w:pStyle w:val="ConsPlusNormal"/>
        <w:spacing w:line="276" w:lineRule="auto"/>
        <w:ind w:firstLine="0"/>
        <w:jc w:val="right"/>
        <w:rPr>
          <w:rFonts w:ascii="Times New Roman" w:hAnsi="Times New Roman" w:cs="Times New Roman"/>
          <w:sz w:val="24"/>
          <w:szCs w:val="24"/>
        </w:rPr>
      </w:pPr>
      <w:r w:rsidRPr="001E4455">
        <w:rPr>
          <w:rFonts w:ascii="Times New Roman" w:hAnsi="Times New Roman" w:cs="Times New Roman"/>
          <w:color w:val="000000"/>
          <w:sz w:val="24"/>
          <w:szCs w:val="24"/>
        </w:rPr>
        <w:lastRenderedPageBreak/>
        <w:t>Приложение № 1</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к Положению о муниципальном контроле </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в сфере благоустройства на территории</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городского поселения Петра Дубрава </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муниципального района </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p>
    <w:p w:rsidR="001E4455" w:rsidRPr="001E4455" w:rsidRDefault="001E4455" w:rsidP="001E4455">
      <w:pPr>
        <w:pStyle w:val="ConsPlusNormal"/>
        <w:spacing w:line="276" w:lineRule="auto"/>
        <w:ind w:firstLine="0"/>
        <w:jc w:val="right"/>
        <w:rPr>
          <w:rFonts w:ascii="Times New Roman" w:hAnsi="Times New Roman" w:cs="Times New Roman"/>
          <w:b/>
          <w:bCs/>
          <w:color w:val="000000"/>
          <w:sz w:val="24"/>
          <w:szCs w:val="24"/>
        </w:rPr>
      </w:pPr>
    </w:p>
    <w:p w:rsidR="001E4455" w:rsidRPr="001E4455" w:rsidRDefault="001E4455" w:rsidP="001E4455">
      <w:pPr>
        <w:pStyle w:val="ConsPlusTitle"/>
        <w:spacing w:line="276" w:lineRule="auto"/>
        <w:jc w:val="center"/>
        <w:rPr>
          <w:rFonts w:ascii="Times New Roman" w:hAnsi="Times New Roman" w:cs="Times New Roman"/>
          <w:sz w:val="24"/>
          <w:szCs w:val="24"/>
        </w:rPr>
      </w:pPr>
      <w:bookmarkStart w:id="7" w:name="Par381"/>
      <w:bookmarkEnd w:id="7"/>
      <w:r w:rsidRPr="001E4455">
        <w:rPr>
          <w:rFonts w:ascii="Times New Roman" w:hAnsi="Times New Roman" w:cs="Times New Roman"/>
          <w:color w:val="000000"/>
          <w:sz w:val="24"/>
          <w:szCs w:val="24"/>
        </w:rPr>
        <w:t>Критерии</w:t>
      </w:r>
    </w:p>
    <w:p w:rsidR="001E4455" w:rsidRPr="001E4455" w:rsidRDefault="001E4455" w:rsidP="001E4455">
      <w:pPr>
        <w:pStyle w:val="ConsPlusTitle"/>
        <w:spacing w:line="276" w:lineRule="auto"/>
        <w:jc w:val="center"/>
        <w:rPr>
          <w:rFonts w:ascii="Times New Roman" w:hAnsi="Times New Roman" w:cs="Times New Roman"/>
          <w:b w:val="0"/>
          <w:bCs w:val="0"/>
          <w:color w:val="000000"/>
          <w:sz w:val="24"/>
          <w:szCs w:val="24"/>
        </w:rPr>
      </w:pPr>
      <w:r w:rsidRPr="001E4455">
        <w:rPr>
          <w:rFonts w:ascii="Times New Roman" w:hAnsi="Times New Roman" w:cs="Times New Roman"/>
          <w:color w:val="000000"/>
          <w:sz w:val="24"/>
          <w:szCs w:val="24"/>
        </w:rPr>
        <w:t xml:space="preserve">отнесения </w:t>
      </w:r>
      <w:r w:rsidRPr="001E4455">
        <w:rPr>
          <w:rFonts w:ascii="Times New Roman" w:hAnsi="Times New Roman" w:cs="Times New Roman"/>
          <w:bCs w:val="0"/>
          <w:color w:val="000000"/>
          <w:sz w:val="24"/>
          <w:szCs w:val="24"/>
        </w:rPr>
        <w:t xml:space="preserve">объектов </w:t>
      </w:r>
      <w:r w:rsidRPr="001E4455">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городского поселения Петра Дубрава муниципального района </w:t>
      </w: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r w:rsidRPr="001E4455">
        <w:rPr>
          <w:rFonts w:ascii="Times New Roman" w:hAnsi="Times New Roman" w:cs="Times New Roman"/>
          <w:b w:val="0"/>
          <w:bCs w:val="0"/>
          <w:color w:val="000000"/>
          <w:sz w:val="24"/>
          <w:szCs w:val="24"/>
        </w:rPr>
        <w:t xml:space="preserve"> </w:t>
      </w:r>
    </w:p>
    <w:p w:rsidR="001E4455" w:rsidRPr="001E4455" w:rsidRDefault="001E4455" w:rsidP="001E4455">
      <w:pPr>
        <w:pStyle w:val="ConsPlusTitle"/>
        <w:spacing w:line="276" w:lineRule="auto"/>
        <w:jc w:val="center"/>
        <w:rPr>
          <w:rFonts w:ascii="Times New Roman" w:hAnsi="Times New Roman" w:cs="Times New Roman"/>
          <w:color w:val="000000"/>
          <w:sz w:val="24"/>
          <w:szCs w:val="24"/>
        </w:rPr>
      </w:pPr>
      <w:r w:rsidRPr="001E4455">
        <w:rPr>
          <w:rFonts w:ascii="Times New Roman" w:hAnsi="Times New Roman" w:cs="Times New Roman"/>
          <w:color w:val="000000"/>
          <w:sz w:val="24"/>
          <w:szCs w:val="24"/>
        </w:rPr>
        <w:t>контроля в сфере благоустройства</w:t>
      </w:r>
    </w:p>
    <w:p w:rsidR="001E4455" w:rsidRPr="001E4455" w:rsidRDefault="001E4455" w:rsidP="001E4455">
      <w:pPr>
        <w:pStyle w:val="ConsPlusTitle"/>
        <w:spacing w:line="276" w:lineRule="auto"/>
        <w:jc w:val="center"/>
        <w:rPr>
          <w:rFonts w:ascii="Times New Roman" w:hAnsi="Times New Roman" w:cs="Times New Roman"/>
          <w:color w:val="000000"/>
          <w:sz w:val="24"/>
          <w:szCs w:val="24"/>
        </w:rPr>
      </w:pPr>
    </w:p>
    <w:p w:rsidR="001E4455" w:rsidRPr="001E4455" w:rsidRDefault="001E4455" w:rsidP="001E4455">
      <w:pPr>
        <w:pStyle w:val="ConsPlusTitle"/>
        <w:spacing w:line="276" w:lineRule="auto"/>
        <w:jc w:val="center"/>
        <w:rPr>
          <w:rFonts w:ascii="Times New Roman" w:hAnsi="Times New Roman" w:cs="Times New Roman"/>
          <w:sz w:val="24"/>
          <w:szCs w:val="24"/>
          <w:highlight w:val="yellow"/>
        </w:rPr>
      </w:pPr>
    </w:p>
    <w:p w:rsidR="001E4455" w:rsidRPr="001E4455" w:rsidRDefault="001E4455" w:rsidP="001E4455">
      <w:pPr>
        <w:pStyle w:val="ConsPlusNormal"/>
        <w:spacing w:line="276" w:lineRule="auto"/>
        <w:ind w:firstLine="709"/>
        <w:jc w:val="both"/>
        <w:rPr>
          <w:rFonts w:ascii="Times New Roman" w:hAnsi="Times New Roman" w:cs="Times New Roman"/>
          <w:i/>
          <w:iCs/>
          <w:color w:val="000000"/>
          <w:sz w:val="24"/>
          <w:szCs w:val="24"/>
        </w:rPr>
      </w:pPr>
      <w:r w:rsidRPr="001E4455">
        <w:rPr>
          <w:rFonts w:ascii="Times New Roman" w:hAnsi="Times New Roman" w:cs="Times New Roman"/>
          <w:color w:val="000000"/>
          <w:sz w:val="24"/>
          <w:szCs w:val="24"/>
        </w:rPr>
        <w:t xml:space="preserve">1. К категории высокого риска относятся </w:t>
      </w:r>
      <w:r w:rsidRPr="001E4455">
        <w:rPr>
          <w:rFonts w:ascii="Times New Roman" w:hAnsi="Times New Roman" w:cs="Times New Roman"/>
          <w:sz w:val="24"/>
          <w:szCs w:val="24"/>
        </w:rPr>
        <w:t xml:space="preserve"> прилегающие территории. </w:t>
      </w:r>
    </w:p>
    <w:p w:rsidR="001E4455" w:rsidRPr="001E4455" w:rsidRDefault="001E4455" w:rsidP="001E4455">
      <w:pPr>
        <w:pStyle w:val="ConsPlusNormal"/>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2. К категории среднего риска относятся</w:t>
      </w:r>
    </w:p>
    <w:p w:rsidR="001E4455" w:rsidRPr="001E4455" w:rsidRDefault="001E4455" w:rsidP="001E4455">
      <w:pPr>
        <w:pStyle w:val="ConsPlusNormal"/>
        <w:spacing w:line="276" w:lineRule="auto"/>
        <w:ind w:firstLine="709"/>
        <w:jc w:val="both"/>
        <w:rPr>
          <w:rFonts w:ascii="Times New Roman" w:hAnsi="Times New Roman" w:cs="Times New Roman"/>
          <w:i/>
          <w:iCs/>
          <w:sz w:val="24"/>
          <w:szCs w:val="24"/>
        </w:rPr>
      </w:pPr>
      <w:proofErr w:type="gramStart"/>
      <w:r w:rsidRPr="001E4455">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1E4455" w:rsidRPr="001E4455" w:rsidRDefault="001E4455" w:rsidP="001E4455">
      <w:pPr>
        <w:pStyle w:val="ConsPlusNormal"/>
        <w:widowControl w:val="0"/>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3. К категории низкого риска относятся все иные</w:t>
      </w:r>
      <w:r w:rsidRPr="001E4455">
        <w:rPr>
          <w:rFonts w:ascii="Times New Roman" w:hAnsi="Times New Roman" w:cs="Times New Roman"/>
          <w:bCs/>
          <w:color w:val="000000"/>
          <w:sz w:val="24"/>
          <w:szCs w:val="24"/>
        </w:rPr>
        <w:t xml:space="preserve"> объекты </w:t>
      </w:r>
      <w:r w:rsidRPr="001E4455">
        <w:rPr>
          <w:rFonts w:ascii="Times New Roman" w:hAnsi="Times New Roman" w:cs="Times New Roman"/>
          <w:color w:val="000000"/>
          <w:sz w:val="24"/>
          <w:szCs w:val="24"/>
        </w:rPr>
        <w:t>контроля в сфере благоустройства.</w:t>
      </w:r>
    </w:p>
    <w:p w:rsidR="001E4455" w:rsidRPr="001E4455" w:rsidRDefault="001E4455" w:rsidP="001E4455">
      <w:pPr>
        <w:pStyle w:val="ConsPlusNormal"/>
        <w:widowControl w:val="0"/>
        <w:spacing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br w:type="page"/>
      </w:r>
    </w:p>
    <w:p w:rsidR="001E4455" w:rsidRPr="001E4455" w:rsidRDefault="001E4455" w:rsidP="001E4455">
      <w:pPr>
        <w:pStyle w:val="ConsPlusNormal"/>
        <w:spacing w:line="276" w:lineRule="auto"/>
        <w:ind w:firstLine="0"/>
        <w:jc w:val="right"/>
        <w:rPr>
          <w:rFonts w:ascii="Times New Roman" w:hAnsi="Times New Roman" w:cs="Times New Roman"/>
          <w:sz w:val="24"/>
          <w:szCs w:val="24"/>
        </w:rPr>
      </w:pPr>
      <w:r w:rsidRPr="001E4455">
        <w:rPr>
          <w:rFonts w:ascii="Times New Roman" w:hAnsi="Times New Roman" w:cs="Times New Roman"/>
          <w:color w:val="000000"/>
          <w:sz w:val="24"/>
          <w:szCs w:val="24"/>
        </w:rPr>
        <w:lastRenderedPageBreak/>
        <w:t>Приложение № 2</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к Положению о муниципальном контроле </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в сфере благоустройства на территории </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городского поселения Петра Дубрава </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муниципального района </w:t>
      </w:r>
    </w:p>
    <w:p w:rsidR="001E4455" w:rsidRPr="001E4455" w:rsidRDefault="001E4455" w:rsidP="001E4455">
      <w:pPr>
        <w:pStyle w:val="ConsPlusNormal"/>
        <w:spacing w:line="276" w:lineRule="auto"/>
        <w:ind w:firstLine="0"/>
        <w:jc w:val="right"/>
        <w:rPr>
          <w:rFonts w:ascii="Times New Roman" w:hAnsi="Times New Roman" w:cs="Times New Roman"/>
          <w:color w:val="000000"/>
          <w:sz w:val="24"/>
          <w:szCs w:val="24"/>
        </w:rPr>
      </w:pP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p>
    <w:p w:rsidR="001E4455" w:rsidRPr="001E4455" w:rsidRDefault="001E4455" w:rsidP="001E4455">
      <w:pPr>
        <w:pStyle w:val="ConsPlusNormal"/>
        <w:spacing w:line="276" w:lineRule="auto"/>
        <w:ind w:firstLine="0"/>
        <w:jc w:val="center"/>
        <w:rPr>
          <w:rFonts w:ascii="Times New Roman" w:hAnsi="Times New Roman" w:cs="Times New Roman"/>
          <w:i/>
          <w:iCs/>
          <w:color w:val="000000"/>
          <w:sz w:val="24"/>
          <w:szCs w:val="24"/>
        </w:rPr>
      </w:pPr>
    </w:p>
    <w:p w:rsidR="001E4455" w:rsidRPr="001E4455" w:rsidRDefault="001E4455" w:rsidP="001E4455">
      <w:pPr>
        <w:pStyle w:val="ConsPlusTitle"/>
        <w:spacing w:line="276" w:lineRule="auto"/>
        <w:jc w:val="center"/>
        <w:rPr>
          <w:rFonts w:ascii="Times New Roman" w:hAnsi="Times New Roman" w:cs="Times New Roman"/>
          <w:sz w:val="24"/>
          <w:szCs w:val="24"/>
        </w:rPr>
      </w:pPr>
      <w:r w:rsidRPr="001E445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1E4455" w:rsidRPr="001E4455" w:rsidRDefault="001E4455" w:rsidP="001E4455">
      <w:pPr>
        <w:pStyle w:val="ConsPlusTitle"/>
        <w:spacing w:line="276" w:lineRule="auto"/>
        <w:jc w:val="center"/>
        <w:rPr>
          <w:rFonts w:ascii="Times New Roman" w:hAnsi="Times New Roman" w:cs="Times New Roman"/>
          <w:b w:val="0"/>
          <w:bCs w:val="0"/>
          <w:color w:val="000000"/>
          <w:sz w:val="24"/>
          <w:szCs w:val="24"/>
        </w:rPr>
      </w:pPr>
      <w:r w:rsidRPr="001E4455">
        <w:rPr>
          <w:rFonts w:ascii="Times New Roman" w:hAnsi="Times New Roman" w:cs="Times New Roman"/>
          <w:color w:val="000000"/>
          <w:sz w:val="24"/>
          <w:szCs w:val="24"/>
        </w:rPr>
        <w:t xml:space="preserve">проверок при осуществлении администрацией городского поселения Петра Дубрава  муниципального района </w:t>
      </w:r>
      <w:proofErr w:type="gramStart"/>
      <w:r w:rsidRPr="001E4455">
        <w:rPr>
          <w:rFonts w:ascii="Times New Roman" w:hAnsi="Times New Roman" w:cs="Times New Roman"/>
          <w:color w:val="000000"/>
          <w:sz w:val="24"/>
          <w:szCs w:val="24"/>
        </w:rPr>
        <w:t>Волжский</w:t>
      </w:r>
      <w:proofErr w:type="gramEnd"/>
      <w:r w:rsidRPr="001E4455">
        <w:rPr>
          <w:rFonts w:ascii="Times New Roman" w:hAnsi="Times New Roman" w:cs="Times New Roman"/>
          <w:color w:val="000000"/>
          <w:sz w:val="24"/>
          <w:szCs w:val="24"/>
        </w:rPr>
        <w:t xml:space="preserve"> Самарской области</w:t>
      </w:r>
    </w:p>
    <w:p w:rsidR="001E4455" w:rsidRPr="001E4455" w:rsidRDefault="001E4455" w:rsidP="001E4455">
      <w:pPr>
        <w:pStyle w:val="ConsPlusTitle"/>
        <w:spacing w:line="276" w:lineRule="auto"/>
        <w:jc w:val="center"/>
        <w:rPr>
          <w:rFonts w:ascii="Times New Roman" w:hAnsi="Times New Roman" w:cs="Times New Roman"/>
          <w:color w:val="000000"/>
          <w:sz w:val="24"/>
          <w:szCs w:val="24"/>
        </w:rPr>
      </w:pPr>
      <w:r w:rsidRPr="001E4455">
        <w:rPr>
          <w:rFonts w:ascii="Times New Roman" w:hAnsi="Times New Roman" w:cs="Times New Roman"/>
          <w:color w:val="000000"/>
          <w:sz w:val="24"/>
          <w:szCs w:val="24"/>
        </w:rPr>
        <w:t>контроля в сфере благоустройства</w:t>
      </w:r>
    </w:p>
    <w:p w:rsidR="001E4455" w:rsidRPr="001E4455" w:rsidRDefault="001E4455" w:rsidP="001E4455">
      <w:pPr>
        <w:pStyle w:val="ConsPlusNormal"/>
        <w:spacing w:line="276" w:lineRule="auto"/>
        <w:ind w:firstLine="540"/>
        <w:jc w:val="both"/>
        <w:rPr>
          <w:rFonts w:ascii="Times New Roman" w:hAnsi="Times New Roman" w:cs="Times New Roman"/>
          <w:color w:val="000000"/>
          <w:sz w:val="24"/>
          <w:szCs w:val="24"/>
        </w:rPr>
      </w:pPr>
    </w:p>
    <w:p w:rsidR="001E4455" w:rsidRPr="001E4455" w:rsidRDefault="001E4455" w:rsidP="001E4455">
      <w:pPr>
        <w:pStyle w:val="ConsPlusNormal"/>
        <w:spacing w:line="276" w:lineRule="auto"/>
        <w:ind w:firstLine="540"/>
        <w:jc w:val="both"/>
        <w:rPr>
          <w:rFonts w:ascii="Times New Roman" w:hAnsi="Times New Roman" w:cs="Times New Roman"/>
          <w:color w:val="000000"/>
          <w:sz w:val="24"/>
          <w:szCs w:val="24"/>
        </w:rPr>
      </w:pPr>
    </w:p>
    <w:p w:rsidR="001E4455" w:rsidRPr="001E4455" w:rsidRDefault="001E4455" w:rsidP="001E4455">
      <w:pPr>
        <w:pStyle w:val="s1"/>
        <w:shd w:val="clear" w:color="auto" w:fill="FFFFFF"/>
        <w:spacing w:line="276" w:lineRule="auto"/>
        <w:rPr>
          <w:color w:val="000000"/>
        </w:rPr>
      </w:pPr>
      <w:r w:rsidRPr="001E4455">
        <w:rPr>
          <w:color w:val="000000"/>
        </w:rPr>
        <w:t xml:space="preserve">1. Наличие мусора и иных отходов производства и потребления на прилегающей территории или </w:t>
      </w:r>
      <w:r w:rsidRPr="001E4455">
        <w:t>на иных территориях общего пользования.</w:t>
      </w:r>
      <w:r w:rsidRPr="001E4455">
        <w:rPr>
          <w:color w:val="000000"/>
        </w:rPr>
        <w:t xml:space="preserve"> </w:t>
      </w:r>
    </w:p>
    <w:p w:rsidR="001E4455" w:rsidRPr="001E4455" w:rsidRDefault="001E4455" w:rsidP="001E4455">
      <w:pPr>
        <w:pStyle w:val="s1"/>
        <w:shd w:val="clear" w:color="auto" w:fill="FFFFFF"/>
        <w:spacing w:line="276" w:lineRule="auto"/>
        <w:rPr>
          <w:color w:val="000000"/>
        </w:rPr>
      </w:pPr>
      <w:r w:rsidRPr="001E4455">
        <w:rPr>
          <w:color w:val="000000"/>
        </w:rPr>
        <w:t>2. Наличие на прилегающей территории</w:t>
      </w:r>
      <w:r w:rsidRPr="001E4455">
        <w:rPr>
          <w:rFonts w:eastAsia="Calibri"/>
          <w:bCs/>
          <w:color w:val="000000"/>
          <w:lang w:eastAsia="en-US"/>
        </w:rPr>
        <w:t xml:space="preserve"> карантинных, ядовитых и сорных растений</w:t>
      </w:r>
      <w:r w:rsidRPr="001E4455">
        <w:rPr>
          <w:color w:val="000000"/>
        </w:rPr>
        <w:t xml:space="preserve">, порубочных остатков деревьев и кустарников. </w:t>
      </w:r>
    </w:p>
    <w:p w:rsidR="001E4455" w:rsidRPr="001E4455" w:rsidRDefault="001E4455" w:rsidP="001E4455">
      <w:pPr>
        <w:ind w:firstLine="709"/>
        <w:jc w:val="both"/>
        <w:rPr>
          <w:rFonts w:ascii="Times New Roman" w:hAnsi="Times New Roman" w:cs="Times New Roman"/>
          <w:color w:val="000000"/>
          <w:sz w:val="24"/>
          <w:szCs w:val="24"/>
          <w:shd w:val="clear" w:color="auto" w:fill="FFFFFF"/>
        </w:rPr>
      </w:pPr>
      <w:r w:rsidRPr="001E4455">
        <w:rPr>
          <w:rFonts w:ascii="Times New Roman" w:hAnsi="Times New Roman" w:cs="Times New Roman"/>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4. Наличие препятствующей </w:t>
      </w:r>
      <w:r w:rsidRPr="001E4455">
        <w:rPr>
          <w:rFonts w:ascii="Times New Roman" w:hAnsi="Times New Roman" w:cs="Times New Roman"/>
          <w:color w:val="000000"/>
          <w:sz w:val="24"/>
          <w:szCs w:val="24"/>
          <w:shd w:val="clear" w:color="auto" w:fill="FFFFFF"/>
        </w:rPr>
        <w:t xml:space="preserve">свободному и безопасному проходу граждан </w:t>
      </w:r>
      <w:r w:rsidRPr="001E4455">
        <w:rPr>
          <w:rFonts w:ascii="Times New Roman" w:hAnsi="Times New Roman" w:cs="Times New Roman"/>
          <w:color w:val="000000"/>
          <w:sz w:val="24"/>
          <w:szCs w:val="24"/>
        </w:rPr>
        <w:t>наледи на прилегающих территориях.</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5. Наличие сосулек на кровлях зданий, сооружений.</w:t>
      </w:r>
    </w:p>
    <w:p w:rsidR="001E4455" w:rsidRPr="001E4455" w:rsidRDefault="001E4455" w:rsidP="001E4455">
      <w:pPr>
        <w:pStyle w:val="s1"/>
        <w:shd w:val="clear" w:color="auto" w:fill="FFFFFF"/>
        <w:spacing w:line="276" w:lineRule="auto"/>
        <w:ind w:firstLine="709"/>
        <w:rPr>
          <w:color w:val="000000"/>
        </w:rPr>
      </w:pPr>
      <w:r w:rsidRPr="001E4455">
        <w:rPr>
          <w:color w:val="000000"/>
        </w:rPr>
        <w:t xml:space="preserve">6. Наличие ограждений, препятствующих свободному доступу </w:t>
      </w:r>
      <w:proofErr w:type="spellStart"/>
      <w:r w:rsidRPr="001E4455">
        <w:rPr>
          <w:color w:val="000000"/>
        </w:rPr>
        <w:t>маломобильных</w:t>
      </w:r>
      <w:proofErr w:type="spellEnd"/>
      <w:r w:rsidRPr="001E4455">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1E4455" w:rsidRPr="001E4455" w:rsidRDefault="001E4455" w:rsidP="001E4455">
      <w:pPr>
        <w:pStyle w:val="s1"/>
        <w:shd w:val="clear" w:color="auto" w:fill="FFFFFF"/>
        <w:spacing w:line="276" w:lineRule="auto"/>
        <w:rPr>
          <w:color w:val="000000"/>
          <w:shd w:val="clear" w:color="auto" w:fill="FFFFFF"/>
        </w:rPr>
      </w:pPr>
      <w:r w:rsidRPr="001E4455">
        <w:rPr>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1E4455" w:rsidRPr="001E4455" w:rsidRDefault="001E4455" w:rsidP="001E4455">
      <w:pPr>
        <w:pStyle w:val="s1"/>
        <w:shd w:val="clear" w:color="auto" w:fill="FFFFFF"/>
        <w:spacing w:line="276" w:lineRule="auto"/>
        <w:rPr>
          <w:color w:val="000000"/>
        </w:rPr>
      </w:pPr>
      <w:r w:rsidRPr="001E4455">
        <w:rPr>
          <w:color w:val="000000"/>
        </w:rPr>
        <w:t xml:space="preserve">8. Осуществление земляных работ без разрешения на их осуществление либо с превышением срока действия такого разрешения. </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E4455">
        <w:rPr>
          <w:rFonts w:ascii="Times New Roman" w:hAnsi="Times New Roman" w:cs="Times New Roman"/>
          <w:color w:val="000000"/>
          <w:sz w:val="24"/>
          <w:szCs w:val="24"/>
        </w:rPr>
        <w:t>маломобильные</w:t>
      </w:r>
      <w:proofErr w:type="spellEnd"/>
      <w:r w:rsidRPr="001E4455">
        <w:rPr>
          <w:rFonts w:ascii="Times New Roman" w:hAnsi="Times New Roman" w:cs="Times New Roman"/>
          <w:color w:val="000000"/>
          <w:sz w:val="24"/>
          <w:szCs w:val="24"/>
        </w:rPr>
        <w:t xml:space="preserve"> группы населения, при осуществлении земляных работ.</w:t>
      </w:r>
    </w:p>
    <w:p w:rsidR="001E4455" w:rsidRPr="001E4455" w:rsidRDefault="001E4455" w:rsidP="001E4455">
      <w:pPr>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color w:val="000000"/>
          <w:sz w:val="24"/>
          <w:szCs w:val="24"/>
        </w:rPr>
      </w:pPr>
      <w:r w:rsidRPr="001E4455">
        <w:rPr>
          <w:rFonts w:ascii="Times New Roman" w:hAnsi="Times New Roman" w:cs="Times New Roman"/>
          <w:color w:val="000000"/>
          <w:sz w:val="24"/>
          <w:szCs w:val="24"/>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1E4455" w:rsidRPr="001E4455" w:rsidRDefault="001E4455" w:rsidP="001E4455">
      <w:pPr>
        <w:pStyle w:val="2"/>
        <w:tabs>
          <w:tab w:val="left" w:pos="1200"/>
        </w:tabs>
        <w:spacing w:after="0" w:line="276" w:lineRule="auto"/>
        <w:ind w:firstLine="709"/>
        <w:jc w:val="both"/>
        <w:rPr>
          <w:rFonts w:ascii="Times New Roman" w:hAnsi="Times New Roman" w:cs="Times New Roman"/>
          <w:sz w:val="24"/>
          <w:szCs w:val="24"/>
        </w:rPr>
      </w:pPr>
      <w:r w:rsidRPr="001E4455">
        <w:rPr>
          <w:rFonts w:ascii="Times New Roman" w:hAnsi="Times New Roman" w:cs="Times New Roman"/>
          <w:sz w:val="24"/>
          <w:szCs w:val="24"/>
        </w:rPr>
        <w:t>12. Выпас сельскохозяйственных животных и птиц на территориях общего пользования.</w:t>
      </w:r>
    </w:p>
    <w:p w:rsidR="001E4455" w:rsidRPr="001E4455" w:rsidRDefault="001E4455" w:rsidP="001E4455">
      <w:pPr>
        <w:rPr>
          <w:rFonts w:ascii="Times New Roman" w:hAnsi="Times New Roman" w:cs="Times New Roman"/>
          <w:sz w:val="24"/>
          <w:szCs w:val="24"/>
        </w:rPr>
      </w:pPr>
    </w:p>
    <w:p w:rsidR="001E4455" w:rsidRPr="00D75F0A" w:rsidRDefault="001E4455" w:rsidP="00D75F0A">
      <w:pPr>
        <w:shd w:val="clear" w:color="auto" w:fill="FFFFFF"/>
        <w:spacing w:line="360" w:lineRule="auto"/>
        <w:ind w:firstLine="709"/>
        <w:jc w:val="both"/>
        <w:rPr>
          <w:rFonts w:ascii="Times New Roman" w:hAnsi="Times New Roman" w:cs="Times New Roman"/>
          <w:color w:val="000000" w:themeColor="text1"/>
          <w:sz w:val="24"/>
          <w:szCs w:val="24"/>
        </w:rPr>
      </w:pPr>
    </w:p>
    <w:p w:rsidR="00D75F0A" w:rsidRPr="00D75F0A" w:rsidRDefault="00D75F0A" w:rsidP="00D75F0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D75F0A" w:rsidRPr="00D75F0A" w:rsidRDefault="00D75F0A" w:rsidP="00D75F0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Default="00D75F0A"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1E4455" w:rsidRDefault="001E4455" w:rsidP="00D75F0A">
      <w:pPr>
        <w:widowControl w:val="0"/>
        <w:autoSpaceDE w:val="0"/>
        <w:autoSpaceDN w:val="0"/>
        <w:adjustRightInd w:val="0"/>
        <w:spacing w:after="0" w:line="240" w:lineRule="auto"/>
        <w:jc w:val="both"/>
        <w:rPr>
          <w:rFonts w:ascii="Times New Roman" w:eastAsia="Times New Roman" w:hAnsi="Times New Roman"/>
          <w:b/>
          <w:bCs/>
          <w:sz w:val="28"/>
          <w:szCs w:val="28"/>
        </w:rPr>
      </w:pPr>
    </w:p>
    <w:p w:rsidR="00D75F0A" w:rsidRPr="00185DDF" w:rsidRDefault="00D75F0A" w:rsidP="00D75F0A">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D75F0A" w:rsidRPr="00D75F0A" w:rsidTr="00684C92">
        <w:trPr>
          <w:trHeight w:val="1972"/>
        </w:trPr>
        <w:tc>
          <w:tcPr>
            <w:tcW w:w="3170" w:type="dxa"/>
            <w:shd w:val="clear" w:color="auto" w:fill="D6E3BC" w:themeFill="accent3" w:themeFillTint="66"/>
          </w:tcPr>
          <w:p w:rsidR="00D75F0A" w:rsidRPr="001D3220" w:rsidRDefault="00D75F0A" w:rsidP="00684C92">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D75F0A" w:rsidRPr="001D3220" w:rsidRDefault="00D75F0A" w:rsidP="00684C92">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D75F0A" w:rsidRPr="001D3220" w:rsidRDefault="00D75F0A" w:rsidP="00684C92">
            <w:pPr>
              <w:spacing w:after="0" w:line="240" w:lineRule="auto"/>
              <w:rPr>
                <w:rFonts w:ascii="Times New Roman" w:hAnsi="Times New Roman"/>
                <w:b/>
                <w:sz w:val="16"/>
                <w:szCs w:val="16"/>
              </w:rPr>
            </w:pPr>
          </w:p>
          <w:p w:rsidR="00D75F0A" w:rsidRPr="001D3220" w:rsidRDefault="00D75F0A" w:rsidP="00684C92">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proofErr w:type="spellStart"/>
            <w:r>
              <w:rPr>
                <w:rFonts w:ascii="Times New Roman" w:hAnsi="Times New Roman"/>
                <w:sz w:val="16"/>
                <w:szCs w:val="16"/>
              </w:rPr>
              <w:t>Зольникова</w:t>
            </w:r>
            <w:proofErr w:type="spellEnd"/>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D75F0A" w:rsidRPr="001D3220" w:rsidRDefault="00D75F0A" w:rsidP="00684C92">
            <w:pPr>
              <w:spacing w:after="0" w:line="240" w:lineRule="auto"/>
              <w:rPr>
                <w:rFonts w:ascii="Times New Roman" w:hAnsi="Times New Roman"/>
                <w:sz w:val="16"/>
                <w:szCs w:val="16"/>
              </w:rPr>
            </w:pPr>
          </w:p>
          <w:p w:rsidR="00D75F0A" w:rsidRPr="001D3220" w:rsidRDefault="00D75F0A" w:rsidP="00684C92">
            <w:pPr>
              <w:spacing w:after="0" w:line="240" w:lineRule="auto"/>
              <w:rPr>
                <w:rFonts w:ascii="Times New Roman" w:hAnsi="Times New Roman"/>
                <w:sz w:val="16"/>
                <w:szCs w:val="16"/>
              </w:rPr>
            </w:pPr>
          </w:p>
          <w:p w:rsidR="00D75F0A" w:rsidRPr="001D3220" w:rsidRDefault="00D75F0A" w:rsidP="00684C92">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D75F0A" w:rsidRPr="001D3220" w:rsidRDefault="00D75F0A" w:rsidP="00684C92">
            <w:pPr>
              <w:spacing w:after="0" w:line="240" w:lineRule="auto"/>
              <w:rPr>
                <w:rFonts w:ascii="Times New Roman" w:hAnsi="Times New Roman"/>
                <w:sz w:val="16"/>
                <w:szCs w:val="16"/>
              </w:rPr>
            </w:pPr>
          </w:p>
          <w:p w:rsidR="00D75F0A" w:rsidRPr="001D3220" w:rsidRDefault="00D75F0A" w:rsidP="00684C92">
            <w:pPr>
              <w:spacing w:after="0" w:line="240" w:lineRule="auto"/>
              <w:rPr>
                <w:rFonts w:ascii="Times New Roman" w:hAnsi="Times New Roman"/>
                <w:sz w:val="16"/>
                <w:szCs w:val="16"/>
              </w:rPr>
            </w:pPr>
          </w:p>
          <w:p w:rsidR="00D75F0A" w:rsidRPr="001D3220" w:rsidRDefault="00D75F0A" w:rsidP="00684C92">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w:t>
            </w:r>
            <w:proofErr w:type="spellStart"/>
            <w:r>
              <w:rPr>
                <w:rFonts w:ascii="Times New Roman" w:hAnsi="Times New Roman"/>
                <w:sz w:val="16"/>
                <w:szCs w:val="16"/>
              </w:rPr>
              <w:t>Тугунова</w:t>
            </w:r>
            <w:proofErr w:type="spellEnd"/>
            <w:r>
              <w:rPr>
                <w:rFonts w:ascii="Times New Roman" w:hAnsi="Times New Roman"/>
                <w:sz w:val="16"/>
                <w:szCs w:val="16"/>
              </w:rPr>
              <w:t xml:space="preserve"> Л.А.</w:t>
            </w:r>
          </w:p>
          <w:p w:rsidR="00D75F0A" w:rsidRPr="001D3220" w:rsidRDefault="00D75F0A" w:rsidP="00684C92">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D75F0A" w:rsidRPr="001D3220" w:rsidRDefault="00D75F0A" w:rsidP="00684C92">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D75F0A" w:rsidRPr="001D3220" w:rsidRDefault="00D75F0A" w:rsidP="00684C92">
            <w:pPr>
              <w:spacing w:after="0" w:line="240" w:lineRule="auto"/>
              <w:rPr>
                <w:rFonts w:ascii="Times New Roman" w:hAnsi="Times New Roman"/>
                <w:sz w:val="16"/>
                <w:szCs w:val="16"/>
              </w:rPr>
            </w:pPr>
          </w:p>
          <w:p w:rsidR="00D75F0A" w:rsidRPr="001D3220" w:rsidRDefault="00D75F0A" w:rsidP="00684C92">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D75F0A" w:rsidRPr="001D3220" w:rsidRDefault="00D75F0A" w:rsidP="00684C92">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D75F0A" w:rsidRPr="001D3220" w:rsidRDefault="00D75F0A" w:rsidP="00684C92">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D75F0A" w:rsidRPr="001D3220" w:rsidRDefault="00D75F0A" w:rsidP="00684C92">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D75F0A" w:rsidRPr="001D3220" w:rsidRDefault="00D75F0A" w:rsidP="00684C92">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D75F0A" w:rsidRPr="00C86A5F" w:rsidRDefault="00D75F0A" w:rsidP="00D75F0A">
      <w:pPr>
        <w:widowControl w:val="0"/>
        <w:autoSpaceDE w:val="0"/>
        <w:autoSpaceDN w:val="0"/>
        <w:adjustRightInd w:val="0"/>
        <w:spacing w:after="0" w:line="240" w:lineRule="auto"/>
        <w:rPr>
          <w:rFonts w:ascii="Times New Roman" w:hAnsi="Times New Roman"/>
          <w:sz w:val="16"/>
          <w:szCs w:val="16"/>
          <w:lang w:val="en-US"/>
        </w:rPr>
      </w:pPr>
    </w:p>
    <w:p w:rsidR="00166D05" w:rsidRPr="00D75F0A" w:rsidRDefault="00166D05">
      <w:pPr>
        <w:rPr>
          <w:lang w:val="en-US"/>
        </w:rPr>
      </w:pPr>
    </w:p>
    <w:sectPr w:rsidR="00166D05" w:rsidRPr="00D75F0A" w:rsidSect="00F71174">
      <w:headerReference w:type="default" r:id="rId15"/>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166D05"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1E4455">
      <w:rPr>
        <w:rFonts w:ascii="Times New Roman" w:hAnsi="Times New Roman"/>
        <w:b/>
        <w:noProof/>
        <w:color w:val="003300"/>
        <w:sz w:val="16"/>
        <w:szCs w:val="16"/>
      </w:rPr>
      <w:t>30</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0C8B"/>
    <w:multiLevelType w:val="hybridMultilevel"/>
    <w:tmpl w:val="74B25DAA"/>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75F0A"/>
    <w:rsid w:val="00166D05"/>
    <w:rsid w:val="001E4455"/>
    <w:rsid w:val="00D7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0A"/>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D75F0A"/>
    <w:rPr>
      <w:rFonts w:ascii="Calibri" w:eastAsia="Calibri" w:hAnsi="Calibri" w:cs="Times New Roman"/>
      <w:lang w:eastAsia="en-US"/>
    </w:rPr>
  </w:style>
  <w:style w:type="character" w:customStyle="1" w:styleId="tocnumber">
    <w:name w:val="tocnumber"/>
    <w:rsid w:val="00D75F0A"/>
  </w:style>
  <w:style w:type="character" w:customStyle="1" w:styleId="FontStyle13">
    <w:name w:val="Font Style13"/>
    <w:basedOn w:val="a0"/>
    <w:uiPriority w:val="99"/>
    <w:rsid w:val="00D75F0A"/>
    <w:rPr>
      <w:rFonts w:ascii="Times New Roman" w:hAnsi="Times New Roman" w:cs="Times New Roman"/>
      <w:sz w:val="24"/>
      <w:szCs w:val="24"/>
    </w:rPr>
  </w:style>
  <w:style w:type="character" w:customStyle="1" w:styleId="FontStyle12">
    <w:name w:val="Font Style12"/>
    <w:basedOn w:val="a0"/>
    <w:uiPriority w:val="99"/>
    <w:rsid w:val="00D75F0A"/>
    <w:rPr>
      <w:rFonts w:ascii="Times New Roman" w:hAnsi="Times New Roman" w:cs="Times New Roman"/>
      <w:sz w:val="24"/>
      <w:szCs w:val="24"/>
    </w:rPr>
  </w:style>
  <w:style w:type="paragraph" w:styleId="a5">
    <w:name w:val="Body Text"/>
    <w:basedOn w:val="a"/>
    <w:link w:val="a6"/>
    <w:semiHidden/>
    <w:rsid w:val="00D75F0A"/>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D75F0A"/>
    <w:rPr>
      <w:rFonts w:ascii="Times New Roman" w:eastAsia="Times New Roman" w:hAnsi="Times New Roman" w:cs="Times New Roman"/>
      <w:sz w:val="28"/>
      <w:szCs w:val="24"/>
    </w:rPr>
  </w:style>
  <w:style w:type="paragraph" w:styleId="2">
    <w:name w:val="Body Text 2"/>
    <w:basedOn w:val="a"/>
    <w:link w:val="20"/>
    <w:uiPriority w:val="99"/>
    <w:semiHidden/>
    <w:unhideWhenUsed/>
    <w:rsid w:val="00D75F0A"/>
    <w:pPr>
      <w:spacing w:after="120" w:line="480" w:lineRule="auto"/>
    </w:pPr>
  </w:style>
  <w:style w:type="character" w:customStyle="1" w:styleId="20">
    <w:name w:val="Основной текст 2 Знак"/>
    <w:basedOn w:val="a0"/>
    <w:link w:val="2"/>
    <w:uiPriority w:val="99"/>
    <w:semiHidden/>
    <w:rsid w:val="00D75F0A"/>
  </w:style>
  <w:style w:type="paragraph" w:customStyle="1" w:styleId="s1">
    <w:name w:val="s_1"/>
    <w:basedOn w:val="a"/>
    <w:rsid w:val="00D75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75F0A"/>
    <w:pPr>
      <w:suppressAutoHyphens/>
      <w:autoSpaceDE w:val="0"/>
      <w:spacing w:after="0" w:line="240" w:lineRule="auto"/>
      <w:ind w:firstLine="720"/>
    </w:pPr>
    <w:rPr>
      <w:rFonts w:ascii="Arial" w:eastAsia="Times New Roman" w:hAnsi="Arial" w:cs="Arial"/>
      <w:sz w:val="20"/>
      <w:szCs w:val="20"/>
      <w:lang w:eastAsia="zh-CN"/>
    </w:rPr>
  </w:style>
  <w:style w:type="character" w:styleId="a7">
    <w:name w:val="footnote reference"/>
    <w:basedOn w:val="a0"/>
    <w:uiPriority w:val="99"/>
    <w:semiHidden/>
    <w:unhideWhenUsed/>
    <w:rsid w:val="00D75F0A"/>
    <w:rPr>
      <w:vertAlign w:val="superscript"/>
    </w:rPr>
  </w:style>
  <w:style w:type="paragraph" w:styleId="a8">
    <w:name w:val="Balloon Text"/>
    <w:basedOn w:val="a"/>
    <w:link w:val="a9"/>
    <w:uiPriority w:val="99"/>
    <w:semiHidden/>
    <w:unhideWhenUsed/>
    <w:rsid w:val="00D75F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F0A"/>
    <w:rPr>
      <w:rFonts w:ascii="Tahoma" w:hAnsi="Tahoma" w:cs="Tahoma"/>
      <w:sz w:val="16"/>
      <w:szCs w:val="16"/>
    </w:rPr>
  </w:style>
  <w:style w:type="character" w:styleId="aa">
    <w:name w:val="Hyperlink"/>
    <w:rsid w:val="001E4455"/>
    <w:rPr>
      <w:color w:val="0000FF"/>
      <w:u w:val="single"/>
    </w:rPr>
  </w:style>
  <w:style w:type="paragraph" w:customStyle="1" w:styleId="ConsPlusTitle">
    <w:name w:val="ConsPlusTitle"/>
    <w:rsid w:val="001E44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1E44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
    <w:name w:val="Без интервала1"/>
    <w:rsid w:val="001E4455"/>
    <w:pPr>
      <w:suppressAutoHyphens/>
      <w:spacing w:after="0" w:line="240" w:lineRule="auto"/>
    </w:pPr>
    <w:rPr>
      <w:rFonts w:ascii="Calibri" w:eastAsia="Times New Roman" w:hAnsi="Calibri" w:cs="Calibri"/>
      <w:lang w:eastAsia="zh-CN"/>
    </w:rPr>
  </w:style>
  <w:style w:type="paragraph" w:styleId="ab">
    <w:name w:val="annotation text"/>
    <w:basedOn w:val="a"/>
    <w:link w:val="ac"/>
    <w:uiPriority w:val="99"/>
    <w:unhideWhenUsed/>
    <w:rsid w:val="001E4455"/>
    <w:pPr>
      <w:spacing w:after="0" w:line="240" w:lineRule="auto"/>
    </w:pPr>
    <w:rPr>
      <w:rFonts w:ascii="Times New Roman" w:eastAsia="Times New Roman" w:hAnsi="Times New Roman" w:cs="Times New Roman"/>
      <w:sz w:val="20"/>
      <w:szCs w:val="20"/>
      <w:lang w:eastAsia="zh-CN"/>
    </w:rPr>
  </w:style>
  <w:style w:type="character" w:customStyle="1" w:styleId="ac">
    <w:name w:val="Текст примечания Знак"/>
    <w:basedOn w:val="a0"/>
    <w:link w:val="ab"/>
    <w:uiPriority w:val="99"/>
    <w:rsid w:val="001E4455"/>
    <w:rPr>
      <w:rFonts w:ascii="Times New Roman" w:eastAsia="Times New Roman" w:hAnsi="Times New Roman" w:cs="Times New Roman"/>
      <w:sz w:val="20"/>
      <w:szCs w:val="20"/>
      <w:lang w:eastAsia="zh-CN"/>
    </w:rPr>
  </w:style>
  <w:style w:type="paragraph" w:customStyle="1" w:styleId="10">
    <w:name w:val="Абзац списка1"/>
    <w:basedOn w:val="a"/>
    <w:rsid w:val="001E4455"/>
    <w:pPr>
      <w:widowControl w:val="0"/>
      <w:suppressAutoHyphens/>
      <w:spacing w:after="0" w:line="240" w:lineRule="auto"/>
      <w:ind w:left="720"/>
    </w:pPr>
    <w:rPr>
      <w:rFonts w:ascii="Times New Roman" w:eastAsia="Andale Sans UI" w:hAnsi="Times New Roman" w:cs="Times New Roman"/>
      <w:kern w:val="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10189</Words>
  <Characters>58079</Characters>
  <Application>Microsoft Office Word</Application>
  <DocSecurity>0</DocSecurity>
  <Lines>483</Lines>
  <Paragraphs>136</Paragraphs>
  <ScaleCrop>false</ScaleCrop>
  <Company/>
  <LinksUpToDate>false</LinksUpToDate>
  <CharactersWithSpaces>68132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2021-12-13T04:34:00Z</dcterms:created>
  <dcterms:modified xsi:type="dcterms:W3CDTF">2021-12-13T04:43:00Z</dcterms:modified>
</cp:coreProperties>
</file>