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4DFF" w:rsidRPr="00CA4C87" w:rsidRDefault="00574DFF" w:rsidP="00574DFF">
      <w:pPr>
        <w:spacing w:after="0" w:line="240" w:lineRule="auto"/>
        <w:rPr>
          <w:rFonts w:ascii="Monotype Corsiva" w:eastAsia="MS Mincho" w:hAnsi="Monotype Corsiva" w:cstheme="minorHAnsi"/>
          <w:b/>
          <w:i/>
          <w:shadow/>
          <w:noProof/>
          <w:color w:val="984806" w:themeColor="accent6" w:themeShade="80"/>
          <w:sz w:val="136"/>
          <w:szCs w:val="136"/>
        </w:rPr>
      </w:pPr>
      <w:bookmarkStart w:id="0" w:name="_GoBack"/>
      <w:r w:rsidRPr="00116421">
        <w:rPr>
          <w:rFonts w:ascii="Monotype Corsiva" w:eastAsia="MS Mincho" w:hAnsi="Monotype Corsiva" w:cstheme="minorHAnsi"/>
          <w:b/>
          <w:i/>
          <w:shadow/>
          <w:noProof/>
          <w:color w:val="984806" w:themeColor="accent6" w:themeShade="80"/>
          <w:sz w:val="132"/>
          <w:szCs w:val="1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-711835</wp:posOffset>
            </wp:positionH>
            <wp:positionV relativeFrom="paragraph">
              <wp:posOffset>-243840</wp:posOffset>
            </wp:positionV>
            <wp:extent cx="6797675" cy="2832100"/>
            <wp:effectExtent l="19050" t="0" r="3175" b="0"/>
            <wp:wrapNone/>
            <wp:docPr id="1" name="Рисунок 1" descr="C:\Documents and Settings\Администратор\Рабочий стол\Газета\адм очмал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Газета\адм очмал.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675" cy="283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116421">
        <w:rPr>
          <w:rFonts w:ascii="Monotype Corsiva" w:eastAsia="MS Mincho" w:hAnsi="Monotype Corsiva" w:cstheme="minorHAnsi"/>
          <w:b/>
          <w:i/>
          <w:shadow/>
          <w:noProof/>
          <w:color w:val="984806" w:themeColor="accent6" w:themeShade="80"/>
          <w:sz w:val="132"/>
          <w:szCs w:val="132"/>
        </w:rPr>
        <w:t>Голос</w:t>
      </w:r>
    </w:p>
    <w:p w:rsidR="00574DFF" w:rsidRPr="00CA4C87" w:rsidRDefault="00574DFF" w:rsidP="00574DFF">
      <w:pPr>
        <w:spacing w:after="0" w:line="240" w:lineRule="auto"/>
        <w:ind w:left="2977" w:hanging="2693"/>
        <w:jc w:val="center"/>
        <w:rPr>
          <w:rFonts w:ascii="Times New Roman" w:hAnsi="Times New Roman"/>
          <w:shadow/>
          <w:noProof/>
          <w:color w:val="984806" w:themeColor="accent6" w:themeShade="80"/>
          <w:sz w:val="120"/>
          <w:szCs w:val="120"/>
        </w:rPr>
      </w:pPr>
      <w:r w:rsidRPr="00CA4C87">
        <w:rPr>
          <w:rFonts w:ascii="Franklin Gothic Heavy" w:hAnsi="Franklin Gothic Heavy" w:cstheme="minorHAnsi"/>
          <w:b/>
          <w:i/>
          <w:shadow/>
          <w:noProof/>
          <w:color w:val="984806" w:themeColor="accent6" w:themeShade="80"/>
          <w:sz w:val="120"/>
          <w:szCs w:val="120"/>
        </w:rPr>
        <w:t>ДУБРАВЫ</w:t>
      </w:r>
      <w:bookmarkEnd w:id="0"/>
    </w:p>
    <w:p w:rsidR="00574DFF" w:rsidRDefault="00574DFF" w:rsidP="00574DFF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</w:p>
    <w:p w:rsidR="00574DFF" w:rsidRDefault="00574DFF" w:rsidP="00574DFF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</w:p>
    <w:p w:rsidR="00574DFF" w:rsidRDefault="00574DFF" w:rsidP="00574DFF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</w:p>
    <w:p w:rsidR="00574DFF" w:rsidRDefault="00574DFF" w:rsidP="00574DFF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</w:p>
    <w:p w:rsidR="00574DFF" w:rsidRDefault="00574DFF" w:rsidP="00574DFF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</w:p>
    <w:p w:rsidR="00574DFF" w:rsidRPr="00D32757" w:rsidRDefault="00574DFF" w:rsidP="00574DFF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  <w:r w:rsidRPr="00D32757">
        <w:rPr>
          <w:rFonts w:ascii="Times New Roman" w:eastAsia="Times New Roman" w:hAnsi="Times New Roman"/>
          <w:b/>
          <w:color w:val="1E7307"/>
          <w:spacing w:val="10"/>
          <w:lang w:bidi="en-US"/>
        </w:rPr>
        <w:t xml:space="preserve">ПЕЧАТНОЕ СРЕДСТВО ИНФОРМАЦИИ АДМИНИСТРАЦИИ </w:t>
      </w:r>
    </w:p>
    <w:p w:rsidR="00574DFF" w:rsidRPr="00D32757" w:rsidRDefault="00574DFF" w:rsidP="00574DFF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  <w:r w:rsidRPr="00D32757">
        <w:rPr>
          <w:rFonts w:ascii="Times New Roman" w:eastAsia="Times New Roman" w:hAnsi="Times New Roman"/>
          <w:b/>
          <w:color w:val="1E7307"/>
          <w:spacing w:val="10"/>
          <w:lang w:bidi="en-US"/>
        </w:rPr>
        <w:t xml:space="preserve">ГОРОДСКОГО ПОСЕЛЕНИЯ ПЕТРА ДУБРАВА </w:t>
      </w:r>
    </w:p>
    <w:p w:rsidR="00574DFF" w:rsidRDefault="00574DFF" w:rsidP="00574DFF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  <w:r w:rsidRPr="00D32757">
        <w:rPr>
          <w:rFonts w:ascii="Times New Roman" w:eastAsia="Times New Roman" w:hAnsi="Times New Roman"/>
          <w:b/>
          <w:color w:val="1E7307"/>
          <w:spacing w:val="10"/>
          <w:lang w:bidi="en-US"/>
        </w:rPr>
        <w:t>муниципального района Волжский Самарской област</w:t>
      </w:r>
      <w:r>
        <w:rPr>
          <w:rFonts w:ascii="Times New Roman" w:eastAsia="Times New Roman" w:hAnsi="Times New Roman"/>
          <w:b/>
          <w:color w:val="1E7307"/>
          <w:spacing w:val="10"/>
          <w:lang w:bidi="en-US"/>
        </w:rPr>
        <w:t xml:space="preserve">и  </w:t>
      </w:r>
    </w:p>
    <w:p w:rsidR="00574DFF" w:rsidRDefault="00574DFF" w:rsidP="00574DFF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</w:p>
    <w:p w:rsidR="00574DFF" w:rsidRPr="005C50D7" w:rsidRDefault="00574DFF" w:rsidP="00574DFF">
      <w:pPr>
        <w:spacing w:after="0" w:line="240" w:lineRule="auto"/>
        <w:rPr>
          <w:rFonts w:ascii="Times New Roman" w:eastAsia="Times New Roman" w:hAnsi="Times New Roman"/>
          <w:b/>
          <w:color w:val="1E7307"/>
          <w:spacing w:val="10"/>
          <w:sz w:val="26"/>
          <w:szCs w:val="26"/>
          <w:lang w:bidi="en-US"/>
        </w:rPr>
      </w:pPr>
      <w:r>
        <w:rPr>
          <w:rFonts w:ascii="Times New Roman" w:eastAsia="Times New Roman" w:hAnsi="Times New Roman"/>
          <w:b/>
          <w:color w:val="1E7307"/>
          <w:lang w:bidi="en-US"/>
        </w:rPr>
        <w:t xml:space="preserve"> </w:t>
      </w:r>
      <w:r w:rsidR="00EB235A">
        <w:rPr>
          <w:rFonts w:ascii="Times New Roman" w:eastAsia="Times New Roman" w:hAnsi="Times New Roman"/>
          <w:b/>
          <w:color w:val="1E7307"/>
          <w:sz w:val="26"/>
          <w:szCs w:val="26"/>
          <w:lang w:bidi="en-US"/>
        </w:rPr>
        <w:t>Четверг</w:t>
      </w:r>
      <w:r w:rsidRPr="005C50D7">
        <w:rPr>
          <w:rFonts w:ascii="Times New Roman" w:eastAsia="Times New Roman" w:hAnsi="Times New Roman"/>
          <w:b/>
          <w:color w:val="1E7307"/>
          <w:sz w:val="26"/>
          <w:szCs w:val="26"/>
          <w:lang w:bidi="en-US"/>
        </w:rPr>
        <w:t xml:space="preserve">  </w:t>
      </w:r>
      <w:r w:rsidR="00EB235A">
        <w:rPr>
          <w:rFonts w:ascii="Times New Roman" w:eastAsia="Times New Roman" w:hAnsi="Times New Roman"/>
          <w:b/>
          <w:color w:val="1E7307"/>
          <w:sz w:val="26"/>
          <w:szCs w:val="26"/>
          <w:lang w:bidi="en-US"/>
        </w:rPr>
        <w:t>25</w:t>
      </w:r>
      <w:r w:rsidRPr="005C50D7">
        <w:rPr>
          <w:rFonts w:ascii="Times New Roman" w:eastAsia="Times New Roman" w:hAnsi="Times New Roman"/>
          <w:b/>
          <w:color w:val="1E7307"/>
          <w:sz w:val="26"/>
          <w:szCs w:val="26"/>
          <w:lang w:bidi="en-US"/>
        </w:rPr>
        <w:t xml:space="preserve"> ноября  2021 года                                   </w:t>
      </w:r>
      <w:r w:rsidR="005C50D7">
        <w:rPr>
          <w:rFonts w:ascii="Times New Roman" w:eastAsia="Times New Roman" w:hAnsi="Times New Roman"/>
          <w:b/>
          <w:color w:val="1E7307"/>
          <w:sz w:val="26"/>
          <w:szCs w:val="26"/>
          <w:lang w:bidi="en-US"/>
        </w:rPr>
        <w:t xml:space="preserve">                              </w:t>
      </w:r>
      <w:r w:rsidRPr="005C50D7">
        <w:rPr>
          <w:rFonts w:ascii="Times New Roman" w:eastAsia="Times New Roman" w:hAnsi="Times New Roman"/>
          <w:b/>
          <w:color w:val="1E7307"/>
          <w:sz w:val="26"/>
          <w:szCs w:val="26"/>
          <w:lang w:bidi="en-US"/>
        </w:rPr>
        <w:t xml:space="preserve">№ 31 (217)                           </w:t>
      </w:r>
    </w:p>
    <w:p w:rsidR="00574DFF" w:rsidRDefault="00574DFF" w:rsidP="00574DFF">
      <w:pPr>
        <w:pStyle w:val="a5"/>
        <w:rPr>
          <w:b/>
          <w:bCs/>
          <w:szCs w:val="28"/>
        </w:rPr>
      </w:pPr>
    </w:p>
    <w:p w:rsidR="005C50D7" w:rsidRDefault="005C50D7" w:rsidP="00574DFF">
      <w:pPr>
        <w:pStyle w:val="a5"/>
        <w:rPr>
          <w:b/>
          <w:bCs/>
          <w:szCs w:val="28"/>
        </w:rPr>
      </w:pPr>
    </w:p>
    <w:p w:rsidR="005C50D7" w:rsidRDefault="005C50D7" w:rsidP="005C50D7">
      <w:pPr>
        <w:spacing w:after="0" w:line="240" w:lineRule="auto"/>
        <w:jc w:val="center"/>
        <w:rPr>
          <w:rStyle w:val="tocnumber"/>
          <w:b/>
          <w:sz w:val="24"/>
        </w:rPr>
      </w:pPr>
      <w:r>
        <w:rPr>
          <w:rFonts w:ascii="Times New Roman" w:hAnsi="Times New Roman"/>
          <w:b/>
          <w:sz w:val="24"/>
          <w:szCs w:val="24"/>
        </w:rPr>
        <w:t>ОФИЦИАЛЬНОЕ ОПУБЛИКОВАНИЕ</w:t>
      </w:r>
    </w:p>
    <w:p w:rsidR="005C50D7" w:rsidRDefault="005C50D7" w:rsidP="005C50D7">
      <w:pPr>
        <w:pStyle w:val="a5"/>
        <w:jc w:val="left"/>
        <w:rPr>
          <w:bCs/>
          <w:sz w:val="18"/>
          <w:szCs w:val="18"/>
        </w:rPr>
      </w:pPr>
    </w:p>
    <w:p w:rsidR="005C50D7" w:rsidRDefault="005C50D7" w:rsidP="005C50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5C50D7" w:rsidRDefault="005C50D7" w:rsidP="005C50D7">
      <w:pPr>
        <w:pStyle w:val="a5"/>
        <w:jc w:val="center"/>
        <w:rPr>
          <w:b/>
          <w:bCs/>
          <w:szCs w:val="28"/>
        </w:rPr>
      </w:pPr>
      <w:r>
        <w:rPr>
          <w:b/>
          <w:bCs/>
          <w:szCs w:val="28"/>
        </w:rPr>
        <w:t>Межрайонная ИФНС России №16 по Самарской области информирует:</w:t>
      </w:r>
    </w:p>
    <w:p w:rsidR="005C50D7" w:rsidRDefault="005C50D7" w:rsidP="005C50D7">
      <w:pPr>
        <w:pStyle w:val="a5"/>
        <w:jc w:val="center"/>
        <w:rPr>
          <w:b/>
          <w:bCs/>
          <w:szCs w:val="28"/>
        </w:rPr>
      </w:pPr>
    </w:p>
    <w:p w:rsidR="005C50D7" w:rsidRPr="005C50D7" w:rsidRDefault="005C50D7" w:rsidP="005C50D7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C50D7">
        <w:rPr>
          <w:rFonts w:ascii="Times New Roman" w:hAnsi="Times New Roman" w:cs="Times New Roman"/>
          <w:sz w:val="26"/>
          <w:szCs w:val="26"/>
        </w:rPr>
        <w:t>Межрайонная ИФНС России №16 по Самарской области в соответствии с приказом Управления ФНС России по Самарской области от 15.11.2021 № 01-04/203@ приостанавливает личный прием и обслуживание налогоплательщиков с 15.11.2021 д</w:t>
      </w:r>
      <w:r w:rsidR="005B0BC3">
        <w:rPr>
          <w:rFonts w:ascii="Times New Roman" w:hAnsi="Times New Roman" w:cs="Times New Roman"/>
          <w:sz w:val="26"/>
          <w:szCs w:val="26"/>
        </w:rPr>
        <w:t>о особого распоряжения по адрес</w:t>
      </w:r>
      <w:r w:rsidRPr="005C50D7">
        <w:rPr>
          <w:rFonts w:ascii="Times New Roman" w:hAnsi="Times New Roman" w:cs="Times New Roman"/>
          <w:sz w:val="26"/>
          <w:szCs w:val="26"/>
        </w:rPr>
        <w:t>у: г.Новокуйбышевск, ул.Пир</w:t>
      </w:r>
      <w:r w:rsidR="005B0BC3">
        <w:rPr>
          <w:rFonts w:ascii="Times New Roman" w:hAnsi="Times New Roman" w:cs="Times New Roman"/>
          <w:sz w:val="26"/>
          <w:szCs w:val="26"/>
        </w:rPr>
        <w:t>о</w:t>
      </w:r>
      <w:r w:rsidRPr="005C50D7">
        <w:rPr>
          <w:rFonts w:ascii="Times New Roman" w:hAnsi="Times New Roman" w:cs="Times New Roman"/>
          <w:sz w:val="26"/>
          <w:szCs w:val="26"/>
        </w:rPr>
        <w:t>гова д.12.</w:t>
      </w:r>
    </w:p>
    <w:p w:rsidR="005C50D7" w:rsidRPr="005C50D7" w:rsidRDefault="005C50D7" w:rsidP="005C50D7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C50D7">
        <w:rPr>
          <w:rFonts w:ascii="Times New Roman" w:hAnsi="Times New Roman" w:cs="Times New Roman"/>
          <w:sz w:val="26"/>
          <w:szCs w:val="26"/>
        </w:rPr>
        <w:t>Напоминаем, что срок для своевременной оплаты физическими лицами имущественных налогов, указанных в налоговых уведомлениях за 2020 год, истекает</w:t>
      </w:r>
      <w:r w:rsidRPr="005C50D7">
        <w:rPr>
          <w:rFonts w:ascii="Times New Roman" w:hAnsi="Times New Roman" w:cs="Times New Roman"/>
          <w:b/>
          <w:sz w:val="26"/>
          <w:szCs w:val="26"/>
        </w:rPr>
        <w:t xml:space="preserve"> 1 декабря</w:t>
      </w:r>
      <w:r w:rsidRPr="005C50D7">
        <w:rPr>
          <w:rFonts w:ascii="Times New Roman" w:hAnsi="Times New Roman" w:cs="Times New Roman"/>
          <w:sz w:val="26"/>
          <w:szCs w:val="26"/>
        </w:rPr>
        <w:t>.</w:t>
      </w:r>
    </w:p>
    <w:p w:rsidR="005C50D7" w:rsidRPr="005C50D7" w:rsidRDefault="005C50D7" w:rsidP="005C50D7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C50D7">
        <w:rPr>
          <w:rFonts w:ascii="Times New Roman" w:hAnsi="Times New Roman" w:cs="Times New Roman"/>
          <w:sz w:val="26"/>
          <w:szCs w:val="26"/>
        </w:rPr>
        <w:t xml:space="preserve">Оплатить налоги можно с помощью сервиса </w:t>
      </w:r>
      <w:hyperlink r:id="rId7" w:anchor="fl" w:history="1">
        <w:r w:rsidRPr="005C50D7">
          <w:rPr>
            <w:rStyle w:val="ad"/>
            <w:rFonts w:ascii="Times New Roman" w:hAnsi="Times New Roman" w:cs="Times New Roman"/>
            <w:sz w:val="26"/>
            <w:szCs w:val="26"/>
          </w:rPr>
          <w:t>«Заплати налоги»</w:t>
        </w:r>
      </w:hyperlink>
      <w:r w:rsidRPr="005C50D7">
        <w:rPr>
          <w:rFonts w:ascii="Times New Roman" w:hAnsi="Times New Roman" w:cs="Times New Roman"/>
          <w:sz w:val="26"/>
          <w:szCs w:val="26"/>
        </w:rPr>
        <w:t xml:space="preserve"> или в </w:t>
      </w:r>
      <w:hyperlink r:id="rId8" w:history="1">
        <w:r w:rsidRPr="005C50D7">
          <w:rPr>
            <w:rStyle w:val="ad"/>
            <w:rFonts w:ascii="Times New Roman" w:hAnsi="Times New Roman" w:cs="Times New Roman"/>
            <w:sz w:val="26"/>
            <w:szCs w:val="26"/>
          </w:rPr>
          <w:t>«Личном кабинете налогоплательщика»</w:t>
        </w:r>
      </w:hyperlink>
      <w:r w:rsidRPr="005C50D7">
        <w:rPr>
          <w:rFonts w:ascii="Times New Roman" w:hAnsi="Times New Roman" w:cs="Times New Roman"/>
          <w:sz w:val="26"/>
          <w:szCs w:val="26"/>
        </w:rPr>
        <w:t xml:space="preserve"> на сайте ФНС России. Уплатить налоги также можно в банке или на почте.</w:t>
      </w:r>
    </w:p>
    <w:p w:rsidR="005C50D7" w:rsidRPr="005C50D7" w:rsidRDefault="005C50D7" w:rsidP="005C50D7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C50D7">
        <w:rPr>
          <w:rFonts w:ascii="Times New Roman" w:hAnsi="Times New Roman" w:cs="Times New Roman"/>
          <w:sz w:val="26"/>
          <w:szCs w:val="26"/>
        </w:rPr>
        <w:t xml:space="preserve">Для получения сводного налогового уведомления Вы можете обратиться  по адресам ближайших территориально обособленных рабочих мест, а так же по телефонам справочной службы для уточнения сведений о сумме налоговых платежей по уникальным идентификаторам начислений (УИН). </w:t>
      </w:r>
    </w:p>
    <w:p w:rsidR="00574DFF" w:rsidRPr="005C50D7" w:rsidRDefault="005C50D7" w:rsidP="005C50D7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C50D7">
        <w:rPr>
          <w:rFonts w:ascii="Times New Roman" w:hAnsi="Times New Roman" w:cs="Times New Roman"/>
          <w:sz w:val="26"/>
          <w:szCs w:val="26"/>
        </w:rPr>
        <w:t xml:space="preserve">Контактные телефоны Вы можете найти по ссылке: </w:t>
      </w:r>
      <w:hyperlink r:id="rId9" w:history="1">
        <w:r w:rsidRPr="005C50D7">
          <w:rPr>
            <w:rStyle w:val="ad"/>
            <w:rFonts w:ascii="Times New Roman" w:hAnsi="Times New Roman" w:cs="Times New Roman"/>
            <w:sz w:val="26"/>
            <w:szCs w:val="26"/>
          </w:rPr>
          <w:t>https://www.nalog.gov.ru/rn63/ifns/imns63_13/</w:t>
        </w:r>
      </w:hyperlink>
      <w:r w:rsidRPr="005C50D7">
        <w:rPr>
          <w:rFonts w:ascii="Times New Roman" w:hAnsi="Times New Roman" w:cs="Times New Roman"/>
          <w:sz w:val="26"/>
          <w:szCs w:val="26"/>
        </w:rPr>
        <w:t xml:space="preserve"> в разделе «Структура инспекции» - «Отделы».</w:t>
      </w:r>
    </w:p>
    <w:p w:rsidR="00574DFF" w:rsidRDefault="00574DFF" w:rsidP="00574DFF">
      <w:pPr>
        <w:pStyle w:val="a5"/>
        <w:jc w:val="left"/>
        <w:rPr>
          <w:b/>
          <w:bCs/>
          <w:sz w:val="18"/>
          <w:szCs w:val="18"/>
        </w:rPr>
      </w:pPr>
    </w:p>
    <w:p w:rsidR="005B0BC3" w:rsidRPr="005B0BC3" w:rsidRDefault="005B0BC3" w:rsidP="005B0BC3">
      <w:pPr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ПРОКУРАТУРА ИНФОРМИРУЕТ</w:t>
      </w:r>
    </w:p>
    <w:p w:rsidR="005B0BC3" w:rsidRDefault="005B0BC3" w:rsidP="005B0BC3">
      <w:pPr>
        <w:spacing w:line="240" w:lineRule="exact"/>
        <w:jc w:val="both"/>
        <w:rPr>
          <w:sz w:val="28"/>
          <w:szCs w:val="28"/>
        </w:rPr>
      </w:pPr>
    </w:p>
    <w:p w:rsidR="005B0BC3" w:rsidRPr="005B0BC3" w:rsidRDefault="005B0BC3" w:rsidP="005B0BC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0BC3">
        <w:rPr>
          <w:rFonts w:ascii="Times New Roman" w:hAnsi="Times New Roman" w:cs="Times New Roman"/>
          <w:sz w:val="24"/>
          <w:szCs w:val="24"/>
        </w:rPr>
        <w:t>1. Прокуратурой Волжского района Самарской области проведен анализ нормативных правовых актов, регламентирующих предоставление земельных участков, находящихся в муниципальной собственности и или земельных участков, государственная собственность на которые не разграничена.</w:t>
      </w:r>
    </w:p>
    <w:p w:rsidR="005B0BC3" w:rsidRPr="005B0BC3" w:rsidRDefault="005B0BC3" w:rsidP="005B0BC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0BC3">
        <w:rPr>
          <w:rFonts w:ascii="Times New Roman" w:hAnsi="Times New Roman" w:cs="Times New Roman"/>
          <w:sz w:val="24"/>
          <w:szCs w:val="24"/>
        </w:rPr>
        <w:t>В ходе изучения постановления администрации городского поселения Смышляевка муниципального района Волжский Самарской области от 09.09.2021 №550 об утверждении Административного регламента «Предоставления Администрацией городского поселения Смышляевка муниципального района Волжский Самарской области муниципальной услуги по предоставлению земельных участков, находящихся в муниципальной собственности и или земельных участков, государственная собственность на которые не разграничена, без проведения торгов» (далее – Административный регламент) выявлено не соответствие указанного МНПА требованиям земельного законодательства.</w:t>
      </w:r>
    </w:p>
    <w:p w:rsidR="005B0BC3" w:rsidRPr="005B0BC3" w:rsidRDefault="005B0BC3" w:rsidP="005B0BC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0BC3">
        <w:rPr>
          <w:rFonts w:ascii="Times New Roman" w:hAnsi="Times New Roman" w:cs="Times New Roman"/>
          <w:sz w:val="24"/>
          <w:szCs w:val="24"/>
        </w:rPr>
        <w:t>Прокуратурой района в адрес исполняющего обязанности главы поселения на Административный регламент принесен протест, акт прокурорского реагирования находится в стадии рассмотрения.</w:t>
      </w:r>
    </w:p>
    <w:p w:rsidR="005B0BC3" w:rsidRPr="005B0BC3" w:rsidRDefault="005B0BC3" w:rsidP="005B0BC3">
      <w:pPr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5B0BC3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</w:p>
    <w:p w:rsidR="005B0BC3" w:rsidRPr="005B0BC3" w:rsidRDefault="005B0BC3" w:rsidP="005B0BC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0BC3">
        <w:rPr>
          <w:rFonts w:ascii="Times New Roman" w:eastAsia="Calibri" w:hAnsi="Times New Roman" w:cs="Times New Roman"/>
          <w:sz w:val="24"/>
          <w:szCs w:val="24"/>
        </w:rPr>
        <w:tab/>
        <w:t>2. Прокуратурой Волжского района по результатам проведенной проверки исполнения требований законодательства о безопасности дорожного движения установлено, что гражданин Х.С.Т. состоит на учете врача-нарколога с диагнозом «Синдром зависимости от алкоголя 2-й стадии», который имеет действующее водительское удостоверение категории А, А1, В, В1.</w:t>
      </w:r>
    </w:p>
    <w:p w:rsidR="005B0BC3" w:rsidRPr="005B0BC3" w:rsidRDefault="005B0BC3" w:rsidP="005B0BC3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0BC3">
        <w:rPr>
          <w:rFonts w:ascii="Times New Roman" w:eastAsia="Calibri" w:hAnsi="Times New Roman" w:cs="Times New Roman"/>
          <w:sz w:val="24"/>
          <w:szCs w:val="24"/>
        </w:rPr>
        <w:t>Управление транспортным средством при наличии медицинских противопоказаний и отсутствии стойкой ремиссии (наркомания и алкоголизм) создает реальную угрозу безопасности дорожного движения, может привести к дорожно-транспортным происшествиям и повлечь причинение вреда жизни или здоровью граждан.</w:t>
      </w:r>
    </w:p>
    <w:p w:rsidR="005B0BC3" w:rsidRPr="005B0BC3" w:rsidRDefault="005B0BC3" w:rsidP="005B0BC3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0BC3">
        <w:rPr>
          <w:rFonts w:ascii="Times New Roman" w:eastAsia="Calibri" w:hAnsi="Times New Roman" w:cs="Times New Roman"/>
          <w:sz w:val="24"/>
          <w:szCs w:val="24"/>
        </w:rPr>
        <w:t>Из информации медицинского учреждения следует, что рекомендации врача-нарколога гражданин не выполняет, ремиссии не имеет.</w:t>
      </w:r>
    </w:p>
    <w:p w:rsidR="005B0BC3" w:rsidRPr="005B0BC3" w:rsidRDefault="005B0BC3" w:rsidP="005B0BC3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0BC3">
        <w:rPr>
          <w:rFonts w:ascii="Times New Roman" w:eastAsia="Calibri" w:hAnsi="Times New Roman" w:cs="Times New Roman"/>
          <w:sz w:val="24"/>
          <w:szCs w:val="24"/>
        </w:rPr>
        <w:t xml:space="preserve">Учитывая изложенное, прокурор района обратился в Волжский районный суд в защиту интересов неопределенного круга лиц с административным исковым заявлением о прекращении действия права гражданина Х.С.Т. на управление транспортными средствами. </w:t>
      </w:r>
    </w:p>
    <w:p w:rsidR="005B0BC3" w:rsidRPr="005B0BC3" w:rsidRDefault="005B0BC3" w:rsidP="005B0BC3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0BC3">
        <w:rPr>
          <w:rFonts w:ascii="Times New Roman" w:eastAsia="Calibri" w:hAnsi="Times New Roman" w:cs="Times New Roman"/>
          <w:sz w:val="24"/>
          <w:szCs w:val="24"/>
        </w:rPr>
        <w:t>Решением Волжского районного суда Самарской области требования прокурора района удовлетворены в полном объеме.</w:t>
      </w:r>
    </w:p>
    <w:p w:rsidR="005B0BC3" w:rsidRPr="005B0BC3" w:rsidRDefault="005B0BC3" w:rsidP="005B0BC3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B0BC3" w:rsidRPr="005B0BC3" w:rsidRDefault="005B0BC3" w:rsidP="005B0BC3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0BC3">
        <w:rPr>
          <w:rFonts w:ascii="Times New Roman" w:hAnsi="Times New Roman" w:cs="Times New Roman"/>
          <w:sz w:val="24"/>
          <w:szCs w:val="24"/>
        </w:rPr>
        <w:lastRenderedPageBreak/>
        <w:t>3. Прокуратурой Волжского района утверждено обвинительное заключение по обвинению гражданина «Г.» в совершении преступления, предусмотренного ч. 2 ст. 314.1 УК РФ – неоднократное несоблюдение лицом, в отношении которого установлен административный надзор, ограничений, установленных судом.</w:t>
      </w:r>
    </w:p>
    <w:p w:rsidR="005B0BC3" w:rsidRPr="005B0BC3" w:rsidRDefault="005B0BC3" w:rsidP="005B0BC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0BC3">
        <w:rPr>
          <w:rFonts w:ascii="Times New Roman" w:hAnsi="Times New Roman" w:cs="Times New Roman"/>
          <w:sz w:val="24"/>
          <w:szCs w:val="24"/>
        </w:rPr>
        <w:t>Так, в отношении гражданина «Г.», освободившегося после отбывания наказания в исправительной колонии, судом был установлен административный надзор сроком на 8 лет с установлением административных ограничений. Однако в период с 19 июля 2021 года по 20 августа 2021 года гражданин «Г.» допустил неоднократное нарушение установленных административных ограничений, сопряженное с совершением административных правонарушений: в ночное время отсутствовал по месту жительства, а также распивал алкогольную продукцию  на улице. За указанные правонарушения гражданин пять раз был привлечен к административной ответственности, однако 20 августа 2021 года вновь допустил несоблюдение административных ограничений.</w:t>
      </w:r>
    </w:p>
    <w:p w:rsidR="005B0BC3" w:rsidRPr="005B0BC3" w:rsidRDefault="005B0BC3" w:rsidP="005B0BC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0BC3">
        <w:rPr>
          <w:rFonts w:ascii="Times New Roman" w:hAnsi="Times New Roman" w:cs="Times New Roman"/>
          <w:sz w:val="24"/>
          <w:szCs w:val="24"/>
        </w:rPr>
        <w:t>Санкция статьи за указанное преступление предусматривает максимальное наказание в виде лишения свободы на срок до одного года.</w:t>
      </w:r>
    </w:p>
    <w:p w:rsidR="005B0BC3" w:rsidRDefault="005B0BC3" w:rsidP="005B0BC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0BC3">
        <w:rPr>
          <w:rFonts w:ascii="Times New Roman" w:hAnsi="Times New Roman" w:cs="Times New Roman"/>
          <w:sz w:val="24"/>
          <w:szCs w:val="24"/>
        </w:rPr>
        <w:t>После утверждения обвинительного заключения уголовное дело направлено в Волжский районный суд для рассмотрения по существу.</w:t>
      </w:r>
    </w:p>
    <w:p w:rsidR="005B0BC3" w:rsidRPr="005B0BC3" w:rsidRDefault="005B0BC3" w:rsidP="005B0BC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B0BC3" w:rsidRPr="005B0BC3" w:rsidRDefault="005B0BC3" w:rsidP="005B0BC3">
      <w:pPr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5B0BC3">
        <w:rPr>
          <w:rFonts w:ascii="Times New Roman" w:hAnsi="Times New Roman" w:cs="Times New Roman"/>
          <w:sz w:val="24"/>
          <w:szCs w:val="24"/>
        </w:rPr>
        <w:t>Ответственная по СМИ    Л.А. Софронова</w:t>
      </w:r>
    </w:p>
    <w:p w:rsidR="005B0BC3" w:rsidRDefault="005B0BC3" w:rsidP="001500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50012" w:rsidRPr="00150012" w:rsidRDefault="00150012" w:rsidP="00150012">
      <w:pPr>
        <w:jc w:val="center"/>
        <w:rPr>
          <w:rFonts w:ascii="Times New Roman" w:hAnsi="Times New Roman" w:cs="Times New Roman"/>
          <w:sz w:val="24"/>
          <w:szCs w:val="24"/>
        </w:rPr>
      </w:pPr>
      <w:r w:rsidRPr="0015001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5320" cy="80010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80010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012" w:rsidRPr="00150012" w:rsidRDefault="00150012" w:rsidP="00150012">
      <w:pPr>
        <w:jc w:val="center"/>
        <w:rPr>
          <w:rFonts w:ascii="Times New Roman" w:hAnsi="Times New Roman" w:cs="Times New Roman"/>
          <w:sz w:val="24"/>
          <w:szCs w:val="24"/>
        </w:rPr>
      </w:pPr>
      <w:r w:rsidRPr="00150012">
        <w:rPr>
          <w:rFonts w:ascii="Times New Roman" w:hAnsi="Times New Roman" w:cs="Times New Roman"/>
          <w:sz w:val="24"/>
          <w:szCs w:val="24"/>
        </w:rPr>
        <w:t>АДМИНИСТРАЦИЯ ГОРОДСКОГО ПОСЕЛЕНИЯ  ПЕТРА ДУБРАВА</w:t>
      </w:r>
      <w:r w:rsidRPr="00150012">
        <w:rPr>
          <w:rFonts w:ascii="Times New Roman" w:hAnsi="Times New Roman" w:cs="Times New Roman"/>
          <w:sz w:val="24"/>
          <w:szCs w:val="24"/>
        </w:rPr>
        <w:br/>
        <w:t>МУНИЦИПАЛЬНОГО РАЙОНА ВОЛЖСКИЙ САМАРСКОЙ ОБЛАСТИ</w:t>
      </w:r>
    </w:p>
    <w:p w:rsidR="00150012" w:rsidRPr="00150012" w:rsidRDefault="00150012" w:rsidP="00150012">
      <w:pPr>
        <w:jc w:val="center"/>
        <w:rPr>
          <w:rFonts w:ascii="Times New Roman" w:hAnsi="Times New Roman" w:cs="Times New Roman"/>
          <w:sz w:val="24"/>
          <w:szCs w:val="24"/>
        </w:rPr>
      </w:pPr>
      <w:r w:rsidRPr="00150012">
        <w:rPr>
          <w:rFonts w:ascii="Times New Roman" w:hAnsi="Times New Roman" w:cs="Times New Roman"/>
          <w:sz w:val="24"/>
          <w:szCs w:val="24"/>
        </w:rPr>
        <w:t>ПОСТАНОВЛЕНИЕ</w:t>
      </w:r>
    </w:p>
    <w:p w:rsidR="00150012" w:rsidRPr="00150012" w:rsidRDefault="00150012" w:rsidP="00150012">
      <w:pPr>
        <w:jc w:val="center"/>
        <w:rPr>
          <w:rFonts w:ascii="Times New Roman" w:hAnsi="Times New Roman" w:cs="Times New Roman"/>
          <w:sz w:val="24"/>
          <w:szCs w:val="24"/>
        </w:rPr>
      </w:pPr>
      <w:r w:rsidRPr="00150012">
        <w:rPr>
          <w:rFonts w:ascii="Times New Roman" w:hAnsi="Times New Roman" w:cs="Times New Roman"/>
          <w:sz w:val="24"/>
          <w:szCs w:val="24"/>
        </w:rPr>
        <w:t>от  15.11.2021  №  277</w:t>
      </w:r>
    </w:p>
    <w:p w:rsidR="00150012" w:rsidRPr="00150012" w:rsidRDefault="00150012" w:rsidP="0015001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0012">
        <w:rPr>
          <w:rFonts w:ascii="Times New Roman" w:hAnsi="Times New Roman" w:cs="Times New Roman"/>
          <w:sz w:val="24"/>
          <w:szCs w:val="24"/>
        </w:rPr>
        <w:t xml:space="preserve">Об оплате гражданами жилых помещений по договорам найма муниципального жилищного фонда в городском поселении Петра Дубрава муниципального района Волжский Самарской области </w:t>
      </w:r>
    </w:p>
    <w:p w:rsidR="00150012" w:rsidRPr="00150012" w:rsidRDefault="00150012" w:rsidP="0015001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0012">
        <w:rPr>
          <w:rFonts w:ascii="Times New Roman" w:hAnsi="Times New Roman" w:cs="Times New Roman"/>
          <w:sz w:val="24"/>
          <w:szCs w:val="24"/>
        </w:rPr>
        <w:t xml:space="preserve">на </w:t>
      </w:r>
      <w:r w:rsidRPr="00150012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150012">
        <w:rPr>
          <w:rFonts w:ascii="Times New Roman" w:hAnsi="Times New Roman" w:cs="Times New Roman"/>
          <w:sz w:val="24"/>
          <w:szCs w:val="24"/>
        </w:rPr>
        <w:t xml:space="preserve"> полугодие 2022 года</w:t>
      </w:r>
    </w:p>
    <w:p w:rsidR="00150012" w:rsidRPr="00150012" w:rsidRDefault="00150012" w:rsidP="0015001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50012" w:rsidRPr="00150012" w:rsidRDefault="00150012" w:rsidP="0015001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0012">
        <w:rPr>
          <w:rFonts w:ascii="Times New Roman" w:hAnsi="Times New Roman" w:cs="Times New Roman"/>
          <w:sz w:val="24"/>
          <w:szCs w:val="24"/>
        </w:rPr>
        <w:t xml:space="preserve">    В соответствии с Жилищным кодексом Российской Федерации, Федеральным законом от 06.10.2003 № 131-ФЗ «Об общих принципах организации местного самоуправления в </w:t>
      </w:r>
      <w:r w:rsidRPr="00150012">
        <w:rPr>
          <w:rFonts w:ascii="Times New Roman" w:hAnsi="Times New Roman" w:cs="Times New Roman"/>
          <w:sz w:val="24"/>
          <w:szCs w:val="24"/>
        </w:rPr>
        <w:lastRenderedPageBreak/>
        <w:t>Российской Федерации», руководствуясь Уставом городского поселения Петра Дубрава, Администрация городского поселения Петра Дубрава муниципального района Волжский Самарской области ПОСТАНОВЛЯЕТ:</w:t>
      </w:r>
    </w:p>
    <w:p w:rsidR="00150012" w:rsidRPr="00150012" w:rsidRDefault="00150012" w:rsidP="0015001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0012" w:rsidRPr="00150012" w:rsidRDefault="00150012" w:rsidP="00150012">
      <w:pPr>
        <w:pStyle w:val="ConsPlusTitle"/>
        <w:widowControl/>
        <w:spacing w:line="360" w:lineRule="auto"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50012">
        <w:rPr>
          <w:rFonts w:ascii="Times New Roman" w:hAnsi="Times New Roman" w:cs="Times New Roman"/>
          <w:b w:val="0"/>
          <w:sz w:val="24"/>
          <w:szCs w:val="24"/>
        </w:rPr>
        <w:t>1. Установить плату за пользование жилыми помещениями (плата за наем) для нанимателей жилых помещений по договорам социального найма и договорам найма специализированных жилых помещений муниципального жилищного фонда согласно Приложению 1.</w:t>
      </w:r>
    </w:p>
    <w:p w:rsidR="00150012" w:rsidRPr="00150012" w:rsidRDefault="00150012" w:rsidP="0015001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0012">
        <w:rPr>
          <w:rFonts w:ascii="Times New Roman" w:hAnsi="Times New Roman" w:cs="Times New Roman"/>
          <w:sz w:val="24"/>
          <w:szCs w:val="24"/>
        </w:rPr>
        <w:t>2. Установить плату за содержание жилого помещения для нанимателей жилых помещений по договорам социального найма и договорам найма специализированных жилых помещений муниципального жилищного фонда и собственников помещений в многоквартирных домах, не принявших на общем собрании решение об установлении размера платы за содержание жилого помещения согласно Приложению 2.</w:t>
      </w:r>
    </w:p>
    <w:p w:rsidR="00150012" w:rsidRPr="00150012" w:rsidRDefault="00150012" w:rsidP="0015001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0012">
        <w:rPr>
          <w:rFonts w:ascii="Times New Roman" w:hAnsi="Times New Roman" w:cs="Times New Roman"/>
          <w:sz w:val="24"/>
          <w:szCs w:val="24"/>
        </w:rPr>
        <w:t>3.Установить стоимость услуг по техническому обслуживанию внутридомового газового оборудования для нанимателей жилых помещений по договорам социального найма и договорам найма специализированных жилых помещений муниципального жилищного фонда согласно Приложению 3.</w:t>
      </w:r>
    </w:p>
    <w:p w:rsidR="00150012" w:rsidRPr="00150012" w:rsidRDefault="00150012" w:rsidP="00150012">
      <w:pPr>
        <w:pStyle w:val="ConsPlusTitle"/>
        <w:widowControl/>
        <w:spacing w:before="3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0012">
        <w:rPr>
          <w:rFonts w:ascii="Times New Roman" w:hAnsi="Times New Roman" w:cs="Times New Roman"/>
          <w:b w:val="0"/>
          <w:sz w:val="24"/>
          <w:szCs w:val="24"/>
        </w:rPr>
        <w:t xml:space="preserve">         4.Опубликовать настоящее Постановление в печатном средстве информации г.п. Петра Дубрава «Голос Дубравы», разместить на официальном сайте Администрации поселения в сети «Интернет».</w:t>
      </w:r>
    </w:p>
    <w:p w:rsidR="00150012" w:rsidRPr="00150012" w:rsidRDefault="00150012" w:rsidP="00150012">
      <w:pPr>
        <w:pStyle w:val="ConsPlusTitle"/>
        <w:widowControl/>
        <w:spacing w:before="3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0012">
        <w:rPr>
          <w:rFonts w:ascii="Times New Roman" w:hAnsi="Times New Roman" w:cs="Times New Roman"/>
          <w:b w:val="0"/>
          <w:sz w:val="24"/>
          <w:szCs w:val="24"/>
        </w:rPr>
        <w:t xml:space="preserve">         5.Настоящее Постановление вступает в силу со дня его официального опубликования.</w:t>
      </w:r>
    </w:p>
    <w:p w:rsidR="00150012" w:rsidRPr="005B0BC3" w:rsidRDefault="00150012" w:rsidP="005B0BC3">
      <w:pPr>
        <w:pStyle w:val="ConsPlusTitle"/>
        <w:widowControl/>
        <w:spacing w:before="30"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50012">
        <w:rPr>
          <w:rFonts w:ascii="Times New Roman" w:hAnsi="Times New Roman" w:cs="Times New Roman"/>
          <w:b w:val="0"/>
          <w:sz w:val="24"/>
          <w:szCs w:val="24"/>
        </w:rPr>
        <w:t xml:space="preserve">          6.Контроль за исполнением настоящего Постановления возложить на заместителя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Главы поселения Чернышова Г.В.</w:t>
      </w:r>
    </w:p>
    <w:p w:rsidR="00150012" w:rsidRPr="00150012" w:rsidRDefault="00150012" w:rsidP="0015001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0012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150012" w:rsidRPr="00150012" w:rsidRDefault="00150012" w:rsidP="001500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50012">
        <w:rPr>
          <w:rFonts w:ascii="Times New Roman" w:hAnsi="Times New Roman" w:cs="Times New Roman"/>
          <w:sz w:val="24"/>
          <w:szCs w:val="24"/>
        </w:rPr>
        <w:t xml:space="preserve">Глава  городского поселения </w:t>
      </w:r>
      <w:r w:rsidRPr="00150012">
        <w:rPr>
          <w:rFonts w:ascii="Times New Roman" w:hAnsi="Times New Roman" w:cs="Times New Roman"/>
          <w:sz w:val="24"/>
          <w:szCs w:val="24"/>
        </w:rPr>
        <w:tab/>
      </w:r>
    </w:p>
    <w:p w:rsidR="00150012" w:rsidRPr="00150012" w:rsidRDefault="00150012" w:rsidP="001500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50012">
        <w:rPr>
          <w:rFonts w:ascii="Times New Roman" w:hAnsi="Times New Roman" w:cs="Times New Roman"/>
          <w:sz w:val="24"/>
          <w:szCs w:val="24"/>
        </w:rPr>
        <w:t>Петра Дубрава                                                                     В.А.Крашенинников</w:t>
      </w:r>
      <w:r w:rsidRPr="00150012">
        <w:rPr>
          <w:rFonts w:ascii="Times New Roman" w:hAnsi="Times New Roman" w:cs="Times New Roman"/>
          <w:sz w:val="24"/>
          <w:szCs w:val="24"/>
        </w:rPr>
        <w:tab/>
      </w:r>
    </w:p>
    <w:p w:rsidR="00150012" w:rsidRPr="00150012" w:rsidRDefault="00150012" w:rsidP="001500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50012" w:rsidRPr="00150012" w:rsidRDefault="00150012" w:rsidP="001500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50012" w:rsidRPr="00150012" w:rsidRDefault="00150012" w:rsidP="001500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50012">
        <w:rPr>
          <w:rFonts w:ascii="Times New Roman" w:hAnsi="Times New Roman" w:cs="Times New Roman"/>
          <w:sz w:val="24"/>
          <w:szCs w:val="24"/>
        </w:rPr>
        <w:t>Чернышов  226-16-15</w:t>
      </w:r>
      <w:r w:rsidRPr="00150012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</w:t>
      </w:r>
    </w:p>
    <w:p w:rsidR="00150012" w:rsidRPr="00150012" w:rsidRDefault="00150012" w:rsidP="00150012">
      <w:pPr>
        <w:pStyle w:val="ConsPlusTitle"/>
        <w:pageBreakBefore/>
        <w:widowControl/>
        <w:ind w:left="720" w:firstLine="63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50012">
        <w:rPr>
          <w:rFonts w:ascii="Times New Roman" w:hAnsi="Times New Roman" w:cs="Times New Roman"/>
          <w:b w:val="0"/>
          <w:sz w:val="24"/>
          <w:szCs w:val="24"/>
        </w:rPr>
        <w:lastRenderedPageBreak/>
        <w:t>ПРИЛОЖЕНИЕ 1</w:t>
      </w:r>
    </w:p>
    <w:p w:rsidR="00150012" w:rsidRPr="00150012" w:rsidRDefault="00150012" w:rsidP="00150012">
      <w:pPr>
        <w:jc w:val="right"/>
        <w:rPr>
          <w:rFonts w:ascii="Times New Roman" w:hAnsi="Times New Roman" w:cs="Times New Roman"/>
          <w:sz w:val="24"/>
          <w:szCs w:val="24"/>
        </w:rPr>
      </w:pPr>
      <w:r w:rsidRPr="00150012">
        <w:rPr>
          <w:rFonts w:ascii="Times New Roman" w:hAnsi="Times New Roman" w:cs="Times New Roman"/>
          <w:sz w:val="24"/>
          <w:szCs w:val="24"/>
        </w:rPr>
        <w:t xml:space="preserve">к постановлению Администрации </w:t>
      </w:r>
    </w:p>
    <w:p w:rsidR="00150012" w:rsidRPr="00150012" w:rsidRDefault="00150012" w:rsidP="00150012">
      <w:pPr>
        <w:jc w:val="right"/>
        <w:rPr>
          <w:rFonts w:ascii="Times New Roman" w:hAnsi="Times New Roman" w:cs="Times New Roman"/>
          <w:sz w:val="24"/>
          <w:szCs w:val="24"/>
        </w:rPr>
      </w:pPr>
      <w:r w:rsidRPr="00150012">
        <w:rPr>
          <w:rFonts w:ascii="Times New Roman" w:hAnsi="Times New Roman" w:cs="Times New Roman"/>
          <w:sz w:val="24"/>
          <w:szCs w:val="24"/>
        </w:rPr>
        <w:t>городского поселения Петра Дубрава</w:t>
      </w:r>
    </w:p>
    <w:p w:rsidR="00150012" w:rsidRPr="00150012" w:rsidRDefault="00150012" w:rsidP="00150012">
      <w:pPr>
        <w:jc w:val="right"/>
        <w:rPr>
          <w:rFonts w:ascii="Times New Roman" w:hAnsi="Times New Roman" w:cs="Times New Roman"/>
          <w:sz w:val="24"/>
          <w:szCs w:val="24"/>
        </w:rPr>
      </w:pPr>
      <w:r w:rsidRPr="00150012">
        <w:rPr>
          <w:rFonts w:ascii="Times New Roman" w:hAnsi="Times New Roman" w:cs="Times New Roman"/>
          <w:sz w:val="24"/>
          <w:szCs w:val="24"/>
        </w:rPr>
        <w:t>муниципального района Волжский</w:t>
      </w:r>
    </w:p>
    <w:p w:rsidR="00150012" w:rsidRPr="00150012" w:rsidRDefault="00150012" w:rsidP="00150012">
      <w:pPr>
        <w:rPr>
          <w:rFonts w:ascii="Times New Roman" w:hAnsi="Times New Roman" w:cs="Times New Roman"/>
          <w:sz w:val="24"/>
          <w:szCs w:val="24"/>
        </w:rPr>
      </w:pPr>
      <w:r w:rsidRPr="0015001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Самарской области</w:t>
      </w:r>
    </w:p>
    <w:p w:rsidR="00150012" w:rsidRPr="00150012" w:rsidRDefault="00150012" w:rsidP="00150012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50012">
        <w:rPr>
          <w:rFonts w:ascii="Times New Roman" w:hAnsi="Times New Roman" w:cs="Times New Roman"/>
          <w:sz w:val="24"/>
          <w:szCs w:val="24"/>
        </w:rPr>
        <w:t>от  15.11.2021  №  277</w:t>
      </w:r>
    </w:p>
    <w:p w:rsidR="00150012" w:rsidRPr="00150012" w:rsidRDefault="00150012" w:rsidP="00150012">
      <w:pPr>
        <w:pStyle w:val="ConsPlusTitle"/>
        <w:widowControl/>
        <w:spacing w:before="1200"/>
        <w:ind w:left="720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150012">
        <w:rPr>
          <w:rFonts w:ascii="Times New Roman" w:hAnsi="Times New Roman" w:cs="Times New Roman"/>
          <w:b w:val="0"/>
          <w:sz w:val="24"/>
          <w:szCs w:val="24"/>
        </w:rPr>
        <w:t>ПЛАТА</w:t>
      </w:r>
    </w:p>
    <w:p w:rsidR="00150012" w:rsidRPr="00150012" w:rsidRDefault="00150012" w:rsidP="00150012">
      <w:pPr>
        <w:pStyle w:val="ConsPlusTitle"/>
        <w:widowControl/>
        <w:spacing w:before="120" w:after="480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150012">
        <w:rPr>
          <w:rFonts w:ascii="Times New Roman" w:hAnsi="Times New Roman" w:cs="Times New Roman"/>
          <w:b w:val="0"/>
          <w:sz w:val="24"/>
          <w:szCs w:val="24"/>
        </w:rPr>
        <w:t>за пользование жилыми помещениями (плата за наем) для нанимателей жилых помещений по договорам социального найма и договорам найма специализированных жилых помещений муниципального жилищного фонда</w:t>
      </w:r>
    </w:p>
    <w:tbl>
      <w:tblPr>
        <w:tblW w:w="0" w:type="auto"/>
        <w:tblInd w:w="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25"/>
        <w:gridCol w:w="4675"/>
        <w:gridCol w:w="3972"/>
      </w:tblGrid>
      <w:tr w:rsidR="00150012" w:rsidRPr="00150012" w:rsidTr="009A4301">
        <w:trPr>
          <w:trHeight w:val="510"/>
        </w:trPr>
        <w:tc>
          <w:tcPr>
            <w:tcW w:w="7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012" w:rsidRPr="00150012" w:rsidRDefault="00150012" w:rsidP="009A4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01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150012" w:rsidRPr="00150012" w:rsidRDefault="00150012" w:rsidP="009A4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012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47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012" w:rsidRPr="00150012" w:rsidRDefault="00150012" w:rsidP="009A4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012">
              <w:rPr>
                <w:rFonts w:ascii="Times New Roman" w:hAnsi="Times New Roman" w:cs="Times New Roman"/>
                <w:sz w:val="24"/>
                <w:szCs w:val="24"/>
              </w:rPr>
              <w:t>Категории многоквартирного дома</w:t>
            </w:r>
          </w:p>
        </w:tc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012" w:rsidRPr="00150012" w:rsidRDefault="00150012" w:rsidP="009A4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012">
              <w:rPr>
                <w:rFonts w:ascii="Times New Roman" w:hAnsi="Times New Roman" w:cs="Times New Roman"/>
                <w:sz w:val="24"/>
                <w:szCs w:val="24"/>
              </w:rPr>
              <w:t>Плата за наем 1 м</w:t>
            </w:r>
            <w:r w:rsidRPr="0015001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150012">
              <w:rPr>
                <w:rFonts w:ascii="Times New Roman" w:hAnsi="Times New Roman" w:cs="Times New Roman"/>
                <w:sz w:val="24"/>
                <w:szCs w:val="24"/>
              </w:rPr>
              <w:t xml:space="preserve"> площади в месяц (руб.)</w:t>
            </w:r>
          </w:p>
        </w:tc>
      </w:tr>
      <w:tr w:rsidR="00150012" w:rsidRPr="00150012" w:rsidTr="009A4301">
        <w:trPr>
          <w:trHeight w:val="137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012" w:rsidRPr="00150012" w:rsidRDefault="00150012" w:rsidP="009A4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012" w:rsidRPr="00150012" w:rsidRDefault="00150012" w:rsidP="009A4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012" w:rsidRPr="00150012" w:rsidRDefault="00150012" w:rsidP="009A4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012">
              <w:rPr>
                <w:rFonts w:ascii="Times New Roman" w:hAnsi="Times New Roman" w:cs="Times New Roman"/>
                <w:sz w:val="24"/>
                <w:szCs w:val="24"/>
              </w:rPr>
              <w:t>с 01.01.2022 г. по 30.06.2022 г.</w:t>
            </w:r>
          </w:p>
        </w:tc>
      </w:tr>
      <w:tr w:rsidR="00150012" w:rsidRPr="00150012" w:rsidTr="009A4301">
        <w:trPr>
          <w:trHeight w:val="870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012" w:rsidRPr="00150012" w:rsidRDefault="00150012" w:rsidP="009A4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01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012" w:rsidRPr="00150012" w:rsidRDefault="00150012" w:rsidP="009A430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150012">
              <w:rPr>
                <w:rFonts w:ascii="Times New Roman" w:hAnsi="Times New Roman" w:cs="Times New Roman"/>
                <w:sz w:val="24"/>
                <w:szCs w:val="24"/>
              </w:rPr>
              <w:t>Жилые дома, имеющие все виды удобств, кроме мусоропровода</w:t>
            </w:r>
          </w:p>
        </w:tc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012" w:rsidRPr="00150012" w:rsidRDefault="00150012" w:rsidP="009A4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012">
              <w:rPr>
                <w:rFonts w:ascii="Times New Roman" w:hAnsi="Times New Roman" w:cs="Times New Roman"/>
                <w:sz w:val="24"/>
                <w:szCs w:val="24"/>
              </w:rPr>
              <w:t>7,53</w:t>
            </w:r>
          </w:p>
        </w:tc>
      </w:tr>
      <w:tr w:rsidR="00150012" w:rsidRPr="00150012" w:rsidTr="009A4301">
        <w:trPr>
          <w:trHeight w:val="720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012" w:rsidRPr="00150012" w:rsidRDefault="00150012" w:rsidP="009A4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01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012" w:rsidRPr="00150012" w:rsidRDefault="00150012" w:rsidP="009A4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012">
              <w:rPr>
                <w:rFonts w:ascii="Times New Roman" w:hAnsi="Times New Roman" w:cs="Times New Roman"/>
                <w:sz w:val="24"/>
                <w:szCs w:val="24"/>
              </w:rPr>
              <w:t xml:space="preserve">Жилые дома, имеющие все виды удобств, кроме лифта и мусоропровода </w:t>
            </w:r>
          </w:p>
        </w:tc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012" w:rsidRPr="00150012" w:rsidRDefault="00150012" w:rsidP="009A4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012">
              <w:rPr>
                <w:rFonts w:ascii="Times New Roman" w:hAnsi="Times New Roman" w:cs="Times New Roman"/>
                <w:sz w:val="24"/>
                <w:szCs w:val="24"/>
              </w:rPr>
              <w:t>6,54</w:t>
            </w:r>
          </w:p>
        </w:tc>
      </w:tr>
      <w:tr w:rsidR="00150012" w:rsidRPr="00150012" w:rsidTr="009A4301">
        <w:trPr>
          <w:trHeight w:val="810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012" w:rsidRPr="00150012" w:rsidRDefault="00150012" w:rsidP="009A4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01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012" w:rsidRPr="00150012" w:rsidRDefault="00150012" w:rsidP="009A4301">
            <w:pPr>
              <w:spacing w:before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012">
              <w:rPr>
                <w:rFonts w:ascii="Times New Roman" w:hAnsi="Times New Roman" w:cs="Times New Roman"/>
                <w:sz w:val="24"/>
                <w:szCs w:val="24"/>
              </w:rPr>
              <w:t>Жилые дома, имеющие не все виды удобств</w:t>
            </w:r>
          </w:p>
        </w:tc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012" w:rsidRPr="00150012" w:rsidRDefault="00150012" w:rsidP="009A4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012">
              <w:rPr>
                <w:rFonts w:ascii="Times New Roman" w:hAnsi="Times New Roman" w:cs="Times New Roman"/>
                <w:sz w:val="24"/>
                <w:szCs w:val="24"/>
              </w:rPr>
              <w:t>6,34</w:t>
            </w:r>
          </w:p>
        </w:tc>
      </w:tr>
      <w:tr w:rsidR="00150012" w:rsidRPr="00150012" w:rsidTr="009A4301">
        <w:trPr>
          <w:trHeight w:val="1125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012" w:rsidRPr="00150012" w:rsidRDefault="00150012" w:rsidP="009A4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01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012" w:rsidRPr="00150012" w:rsidRDefault="00150012" w:rsidP="009A4301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012">
              <w:rPr>
                <w:rFonts w:ascii="Times New Roman" w:hAnsi="Times New Roman" w:cs="Times New Roman"/>
                <w:sz w:val="24"/>
                <w:szCs w:val="24"/>
              </w:rPr>
              <w:t>Неблагоустроенные и ветхие жилые дома</w:t>
            </w:r>
          </w:p>
        </w:tc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012" w:rsidRPr="00150012" w:rsidRDefault="00150012" w:rsidP="009A4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012">
              <w:rPr>
                <w:rFonts w:ascii="Times New Roman" w:hAnsi="Times New Roman" w:cs="Times New Roman"/>
                <w:sz w:val="24"/>
                <w:szCs w:val="24"/>
              </w:rPr>
              <w:t>0,46</w:t>
            </w:r>
          </w:p>
        </w:tc>
      </w:tr>
    </w:tbl>
    <w:p w:rsidR="00150012" w:rsidRPr="00150012" w:rsidRDefault="00150012" w:rsidP="001500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50012" w:rsidRPr="00150012" w:rsidRDefault="00150012" w:rsidP="001500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50012" w:rsidRPr="00150012" w:rsidRDefault="00150012" w:rsidP="00150012">
      <w:pPr>
        <w:jc w:val="both"/>
        <w:rPr>
          <w:rFonts w:ascii="Times New Roman" w:hAnsi="Times New Roman" w:cs="Times New Roman"/>
          <w:sz w:val="24"/>
          <w:szCs w:val="24"/>
        </w:rPr>
      </w:pPr>
      <w:r w:rsidRPr="00150012">
        <w:rPr>
          <w:rFonts w:ascii="Times New Roman" w:hAnsi="Times New Roman" w:cs="Times New Roman"/>
          <w:sz w:val="24"/>
          <w:szCs w:val="24"/>
        </w:rPr>
        <w:t>Примечание:</w:t>
      </w:r>
    </w:p>
    <w:p w:rsidR="00150012" w:rsidRPr="00150012" w:rsidRDefault="00150012" w:rsidP="00150012">
      <w:pPr>
        <w:jc w:val="both"/>
        <w:rPr>
          <w:rFonts w:ascii="Times New Roman" w:hAnsi="Times New Roman" w:cs="Times New Roman"/>
          <w:sz w:val="24"/>
          <w:szCs w:val="24"/>
        </w:rPr>
      </w:pPr>
      <w:r w:rsidRPr="00150012">
        <w:rPr>
          <w:rFonts w:ascii="Times New Roman" w:hAnsi="Times New Roman" w:cs="Times New Roman"/>
          <w:sz w:val="24"/>
          <w:szCs w:val="24"/>
        </w:rPr>
        <w:tab/>
        <w:t xml:space="preserve">Граждане, признанные в установленном порядке малоимущими, проживающие по договору социального найма, освобождаются от внесения платы за наем жилого помещения. </w:t>
      </w:r>
    </w:p>
    <w:p w:rsidR="00150012" w:rsidRPr="00150012" w:rsidRDefault="00150012" w:rsidP="00150012">
      <w:pPr>
        <w:pageBreakBefore/>
        <w:ind w:firstLine="7088"/>
        <w:jc w:val="right"/>
        <w:rPr>
          <w:rFonts w:ascii="Times New Roman" w:hAnsi="Times New Roman" w:cs="Times New Roman"/>
          <w:sz w:val="24"/>
          <w:szCs w:val="24"/>
        </w:rPr>
      </w:pPr>
      <w:r w:rsidRPr="00150012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150012" w:rsidRPr="00150012" w:rsidRDefault="00150012" w:rsidP="00150012">
      <w:pPr>
        <w:jc w:val="right"/>
        <w:rPr>
          <w:rFonts w:ascii="Times New Roman" w:hAnsi="Times New Roman" w:cs="Times New Roman"/>
          <w:sz w:val="24"/>
          <w:szCs w:val="24"/>
        </w:rPr>
      </w:pPr>
      <w:r w:rsidRPr="00150012">
        <w:rPr>
          <w:rFonts w:ascii="Times New Roman" w:hAnsi="Times New Roman" w:cs="Times New Roman"/>
          <w:sz w:val="24"/>
          <w:szCs w:val="24"/>
        </w:rPr>
        <w:t xml:space="preserve">к постановлению Администрации </w:t>
      </w:r>
    </w:p>
    <w:p w:rsidR="00150012" w:rsidRPr="00150012" w:rsidRDefault="00150012" w:rsidP="00150012">
      <w:pPr>
        <w:jc w:val="right"/>
        <w:rPr>
          <w:rFonts w:ascii="Times New Roman" w:hAnsi="Times New Roman" w:cs="Times New Roman"/>
          <w:sz w:val="24"/>
          <w:szCs w:val="24"/>
        </w:rPr>
      </w:pPr>
      <w:r w:rsidRPr="0015001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городского поселения Петра </w:t>
      </w:r>
    </w:p>
    <w:p w:rsidR="00150012" w:rsidRPr="00150012" w:rsidRDefault="00150012" w:rsidP="00150012">
      <w:pPr>
        <w:jc w:val="right"/>
        <w:rPr>
          <w:rFonts w:ascii="Times New Roman" w:hAnsi="Times New Roman" w:cs="Times New Roman"/>
          <w:sz w:val="24"/>
          <w:szCs w:val="24"/>
        </w:rPr>
      </w:pPr>
      <w:r w:rsidRPr="0015001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Дубрава муниципального района  </w:t>
      </w:r>
    </w:p>
    <w:p w:rsidR="00150012" w:rsidRPr="00150012" w:rsidRDefault="00150012" w:rsidP="00150012">
      <w:pPr>
        <w:jc w:val="right"/>
        <w:rPr>
          <w:rFonts w:ascii="Times New Roman" w:hAnsi="Times New Roman" w:cs="Times New Roman"/>
          <w:sz w:val="24"/>
          <w:szCs w:val="24"/>
        </w:rPr>
      </w:pPr>
      <w:r w:rsidRPr="0015001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Волжский Самарской области</w:t>
      </w:r>
    </w:p>
    <w:p w:rsidR="00150012" w:rsidRPr="00150012" w:rsidRDefault="00150012" w:rsidP="00150012">
      <w:pPr>
        <w:jc w:val="right"/>
        <w:rPr>
          <w:rFonts w:ascii="Times New Roman" w:hAnsi="Times New Roman" w:cs="Times New Roman"/>
          <w:sz w:val="24"/>
          <w:szCs w:val="24"/>
        </w:rPr>
      </w:pPr>
      <w:r w:rsidRPr="00150012">
        <w:rPr>
          <w:rFonts w:ascii="Times New Roman" w:hAnsi="Times New Roman" w:cs="Times New Roman"/>
          <w:sz w:val="24"/>
          <w:szCs w:val="24"/>
        </w:rPr>
        <w:t>от  15.11.2021  №  277</w:t>
      </w:r>
    </w:p>
    <w:p w:rsidR="00150012" w:rsidRPr="00150012" w:rsidRDefault="00150012" w:rsidP="0015001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50012" w:rsidRPr="00150012" w:rsidRDefault="00150012" w:rsidP="00150012">
      <w:pPr>
        <w:jc w:val="center"/>
        <w:rPr>
          <w:rFonts w:ascii="Times New Roman" w:hAnsi="Times New Roman" w:cs="Times New Roman"/>
          <w:sz w:val="24"/>
          <w:szCs w:val="24"/>
        </w:rPr>
      </w:pPr>
      <w:r w:rsidRPr="00150012">
        <w:rPr>
          <w:rFonts w:ascii="Times New Roman" w:hAnsi="Times New Roman" w:cs="Times New Roman"/>
          <w:sz w:val="24"/>
          <w:szCs w:val="24"/>
        </w:rPr>
        <w:t>ПЛАТА</w:t>
      </w:r>
    </w:p>
    <w:p w:rsidR="00150012" w:rsidRPr="00150012" w:rsidRDefault="00150012" w:rsidP="00150012">
      <w:pPr>
        <w:spacing w:before="120" w:after="480"/>
        <w:jc w:val="center"/>
        <w:rPr>
          <w:rFonts w:ascii="Times New Roman" w:hAnsi="Times New Roman" w:cs="Times New Roman"/>
          <w:sz w:val="24"/>
          <w:szCs w:val="24"/>
        </w:rPr>
      </w:pPr>
      <w:r w:rsidRPr="00150012">
        <w:rPr>
          <w:rFonts w:ascii="Times New Roman" w:hAnsi="Times New Roman" w:cs="Times New Roman"/>
          <w:sz w:val="24"/>
          <w:szCs w:val="24"/>
        </w:rPr>
        <w:t>за содержание жилого помещения для нанимателей жилых помещений по договорам социального найма и договорам найма специализированных жилых помещений муниципального жилищного фонда и собственников помещений в многоквартирных домах, не принявших на общем собрании решение об установлении размера платы за содержание жилого помещения</w:t>
      </w:r>
    </w:p>
    <w:tbl>
      <w:tblPr>
        <w:tblW w:w="0" w:type="auto"/>
        <w:tblInd w:w="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23"/>
        <w:gridCol w:w="4715"/>
        <w:gridCol w:w="2055"/>
        <w:gridCol w:w="1879"/>
      </w:tblGrid>
      <w:tr w:rsidR="00150012" w:rsidRPr="00150012" w:rsidTr="009A4301">
        <w:trPr>
          <w:trHeight w:val="555"/>
        </w:trPr>
        <w:tc>
          <w:tcPr>
            <w:tcW w:w="7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012" w:rsidRPr="00150012" w:rsidRDefault="00150012" w:rsidP="009A4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01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150012" w:rsidRPr="00150012" w:rsidRDefault="00150012" w:rsidP="009A4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012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47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012" w:rsidRPr="00150012" w:rsidRDefault="00150012" w:rsidP="009A4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012">
              <w:rPr>
                <w:rFonts w:ascii="Times New Roman" w:hAnsi="Times New Roman" w:cs="Times New Roman"/>
                <w:sz w:val="24"/>
                <w:szCs w:val="24"/>
              </w:rPr>
              <w:t>Категории многоквартирного дома</w:t>
            </w:r>
          </w:p>
        </w:tc>
        <w:tc>
          <w:tcPr>
            <w:tcW w:w="3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012" w:rsidRPr="00150012" w:rsidRDefault="00150012" w:rsidP="009A4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012">
              <w:rPr>
                <w:rFonts w:ascii="Times New Roman" w:hAnsi="Times New Roman" w:cs="Times New Roman"/>
                <w:sz w:val="24"/>
                <w:szCs w:val="24"/>
              </w:rPr>
              <w:t>Плата за 1 м</w:t>
            </w:r>
            <w:r w:rsidRPr="0015001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150012">
              <w:rPr>
                <w:rFonts w:ascii="Times New Roman" w:hAnsi="Times New Roman" w:cs="Times New Roman"/>
                <w:sz w:val="24"/>
                <w:szCs w:val="24"/>
              </w:rPr>
              <w:t xml:space="preserve"> площади в месяц (руб.) с учетом НДС</w:t>
            </w:r>
          </w:p>
        </w:tc>
      </w:tr>
      <w:tr w:rsidR="00150012" w:rsidRPr="00150012" w:rsidTr="009A4301">
        <w:trPr>
          <w:trHeight w:val="6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012" w:rsidRPr="00150012" w:rsidRDefault="00150012" w:rsidP="009A4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012" w:rsidRPr="00150012" w:rsidRDefault="00150012" w:rsidP="009A4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012" w:rsidRPr="00150012" w:rsidRDefault="00150012" w:rsidP="009A4301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012">
              <w:rPr>
                <w:rFonts w:ascii="Times New Roman" w:hAnsi="Times New Roman" w:cs="Times New Roman"/>
                <w:sz w:val="24"/>
                <w:szCs w:val="24"/>
              </w:rPr>
              <w:t>с 01.01.2022 г. по 30.06.2022 г.</w:t>
            </w:r>
          </w:p>
        </w:tc>
      </w:tr>
      <w:tr w:rsidR="00150012" w:rsidRPr="00150012" w:rsidTr="009A4301">
        <w:trPr>
          <w:trHeight w:val="6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012" w:rsidRPr="00150012" w:rsidRDefault="00150012" w:rsidP="009A4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012" w:rsidRPr="00150012" w:rsidRDefault="00150012" w:rsidP="009A4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012" w:rsidRPr="00150012" w:rsidRDefault="00150012" w:rsidP="009A4301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012">
              <w:rPr>
                <w:rFonts w:ascii="Times New Roman" w:hAnsi="Times New Roman" w:cs="Times New Roman"/>
                <w:sz w:val="24"/>
                <w:szCs w:val="24"/>
              </w:rPr>
              <w:t>общей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012" w:rsidRPr="00150012" w:rsidRDefault="00150012" w:rsidP="009A4301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150012">
              <w:rPr>
                <w:rFonts w:ascii="Times New Roman" w:hAnsi="Times New Roman" w:cs="Times New Roman"/>
                <w:sz w:val="24"/>
                <w:szCs w:val="24"/>
              </w:rPr>
              <w:t>жилой</w:t>
            </w:r>
          </w:p>
        </w:tc>
      </w:tr>
      <w:tr w:rsidR="00150012" w:rsidRPr="00150012" w:rsidTr="009A4301">
        <w:trPr>
          <w:trHeight w:val="915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012" w:rsidRPr="00150012" w:rsidRDefault="00150012" w:rsidP="009A4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01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012" w:rsidRPr="00150012" w:rsidRDefault="00150012" w:rsidP="009A4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012">
              <w:rPr>
                <w:rFonts w:ascii="Times New Roman" w:hAnsi="Times New Roman" w:cs="Times New Roman"/>
                <w:sz w:val="24"/>
                <w:szCs w:val="24"/>
              </w:rPr>
              <w:t>Жилые дома, имеющие все виды удобств, кроме мусоропровода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012" w:rsidRPr="00150012" w:rsidRDefault="00150012" w:rsidP="009A4301">
            <w:pPr>
              <w:spacing w:befor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012">
              <w:rPr>
                <w:rFonts w:ascii="Times New Roman" w:hAnsi="Times New Roman" w:cs="Times New Roman"/>
                <w:sz w:val="24"/>
                <w:szCs w:val="24"/>
              </w:rPr>
              <w:t>23,39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012" w:rsidRPr="00150012" w:rsidRDefault="00150012" w:rsidP="009A4301">
            <w:pPr>
              <w:spacing w:befor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012">
              <w:rPr>
                <w:rFonts w:ascii="Times New Roman" w:hAnsi="Times New Roman" w:cs="Times New Roman"/>
                <w:sz w:val="24"/>
                <w:szCs w:val="24"/>
              </w:rPr>
              <w:t>28,04</w:t>
            </w:r>
          </w:p>
        </w:tc>
      </w:tr>
      <w:tr w:rsidR="00150012" w:rsidRPr="00150012" w:rsidTr="009A4301">
        <w:trPr>
          <w:trHeight w:val="825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012" w:rsidRPr="00150012" w:rsidRDefault="00150012" w:rsidP="009A4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01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012" w:rsidRPr="00150012" w:rsidRDefault="00150012" w:rsidP="009A4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012">
              <w:rPr>
                <w:rFonts w:ascii="Times New Roman" w:hAnsi="Times New Roman" w:cs="Times New Roman"/>
                <w:sz w:val="24"/>
                <w:szCs w:val="24"/>
              </w:rPr>
              <w:t>Жилые дома, имеющие все виды удобств, кроме лифта и мусоропровода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012" w:rsidRPr="00150012" w:rsidRDefault="00150012" w:rsidP="009A4301">
            <w:pPr>
              <w:spacing w:before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012">
              <w:rPr>
                <w:rFonts w:ascii="Times New Roman" w:hAnsi="Times New Roman" w:cs="Times New Roman"/>
                <w:sz w:val="24"/>
                <w:szCs w:val="24"/>
              </w:rPr>
              <w:t>18,34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012" w:rsidRPr="00150012" w:rsidRDefault="00150012" w:rsidP="009A4301">
            <w:pPr>
              <w:spacing w:before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012">
              <w:rPr>
                <w:rFonts w:ascii="Times New Roman" w:hAnsi="Times New Roman" w:cs="Times New Roman"/>
                <w:sz w:val="24"/>
                <w:szCs w:val="24"/>
              </w:rPr>
              <w:t>22,02</w:t>
            </w:r>
          </w:p>
        </w:tc>
      </w:tr>
      <w:tr w:rsidR="00150012" w:rsidRPr="00150012" w:rsidTr="009A4301">
        <w:trPr>
          <w:trHeight w:val="945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012" w:rsidRPr="00150012" w:rsidRDefault="00150012" w:rsidP="009A4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01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012" w:rsidRPr="00150012" w:rsidRDefault="00150012" w:rsidP="009A4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012">
              <w:rPr>
                <w:rFonts w:ascii="Times New Roman" w:hAnsi="Times New Roman" w:cs="Times New Roman"/>
                <w:sz w:val="24"/>
                <w:szCs w:val="24"/>
              </w:rPr>
              <w:t>Жилые дома, имеющие не все виды удобств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012" w:rsidRPr="00150012" w:rsidRDefault="00150012" w:rsidP="009A4301">
            <w:pPr>
              <w:spacing w:before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012">
              <w:rPr>
                <w:rFonts w:ascii="Times New Roman" w:hAnsi="Times New Roman" w:cs="Times New Roman"/>
                <w:sz w:val="24"/>
                <w:szCs w:val="24"/>
              </w:rPr>
              <w:t>14,85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012" w:rsidRPr="00150012" w:rsidRDefault="00150012" w:rsidP="009A4301">
            <w:pPr>
              <w:spacing w:before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012">
              <w:rPr>
                <w:rFonts w:ascii="Times New Roman" w:hAnsi="Times New Roman" w:cs="Times New Roman"/>
                <w:sz w:val="24"/>
                <w:szCs w:val="24"/>
              </w:rPr>
              <w:t>17,79</w:t>
            </w:r>
          </w:p>
        </w:tc>
      </w:tr>
      <w:tr w:rsidR="00150012" w:rsidRPr="00150012" w:rsidTr="009A4301">
        <w:trPr>
          <w:trHeight w:val="921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012" w:rsidRPr="00150012" w:rsidRDefault="00150012" w:rsidP="009A4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01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012" w:rsidRPr="00150012" w:rsidRDefault="00150012" w:rsidP="009A4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0012">
              <w:rPr>
                <w:rFonts w:ascii="Times New Roman" w:hAnsi="Times New Roman" w:cs="Times New Roman"/>
                <w:sz w:val="24"/>
                <w:szCs w:val="24"/>
              </w:rPr>
              <w:t>Неблагоустроенные и ветхие жилые дома, а так же дома, признанные аварийными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012" w:rsidRPr="00150012" w:rsidRDefault="00150012" w:rsidP="009A4301">
            <w:pPr>
              <w:spacing w:before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012">
              <w:rPr>
                <w:rFonts w:ascii="Times New Roman" w:hAnsi="Times New Roman" w:cs="Times New Roman"/>
                <w:sz w:val="24"/>
                <w:szCs w:val="24"/>
              </w:rPr>
              <w:t>5,07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012" w:rsidRPr="00150012" w:rsidRDefault="00150012" w:rsidP="009A4301">
            <w:pPr>
              <w:spacing w:before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012">
              <w:rPr>
                <w:rFonts w:ascii="Times New Roman" w:hAnsi="Times New Roman" w:cs="Times New Roman"/>
                <w:sz w:val="24"/>
                <w:szCs w:val="24"/>
              </w:rPr>
              <w:t>6,02</w:t>
            </w:r>
          </w:p>
        </w:tc>
      </w:tr>
    </w:tbl>
    <w:p w:rsidR="00150012" w:rsidRPr="00150012" w:rsidRDefault="00150012" w:rsidP="001500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50012" w:rsidRPr="00150012" w:rsidRDefault="00150012" w:rsidP="00150012">
      <w:pPr>
        <w:jc w:val="both"/>
        <w:rPr>
          <w:rFonts w:ascii="Times New Roman" w:hAnsi="Times New Roman" w:cs="Times New Roman"/>
          <w:sz w:val="24"/>
          <w:szCs w:val="24"/>
        </w:rPr>
      </w:pPr>
      <w:r w:rsidRPr="00150012">
        <w:rPr>
          <w:rFonts w:ascii="Times New Roman" w:hAnsi="Times New Roman" w:cs="Times New Roman"/>
          <w:sz w:val="24"/>
          <w:szCs w:val="24"/>
        </w:rPr>
        <w:t>Примечание:</w:t>
      </w:r>
    </w:p>
    <w:p w:rsidR="00150012" w:rsidRPr="00150012" w:rsidRDefault="00150012" w:rsidP="00150012">
      <w:pPr>
        <w:ind w:left="708" w:firstLine="1"/>
        <w:jc w:val="both"/>
        <w:rPr>
          <w:rFonts w:ascii="Times New Roman" w:hAnsi="Times New Roman" w:cs="Times New Roman"/>
          <w:sz w:val="24"/>
          <w:szCs w:val="24"/>
        </w:rPr>
      </w:pPr>
      <w:r w:rsidRPr="00150012">
        <w:rPr>
          <w:rFonts w:ascii="Times New Roman" w:hAnsi="Times New Roman" w:cs="Times New Roman"/>
          <w:sz w:val="24"/>
          <w:szCs w:val="24"/>
        </w:rPr>
        <w:tab/>
        <w:t xml:space="preserve">Плата услуг за 1 м² жилой площади применяется в отдельных комнатах в общежитиях, исходя из площади этих комнат. </w:t>
      </w:r>
    </w:p>
    <w:p w:rsidR="00150012" w:rsidRPr="00150012" w:rsidRDefault="00150012" w:rsidP="00150012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150012" w:rsidRPr="00150012" w:rsidRDefault="00150012" w:rsidP="00150012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50012">
        <w:rPr>
          <w:rFonts w:ascii="Times New Roman" w:hAnsi="Times New Roman" w:cs="Times New Roman"/>
          <w:sz w:val="24"/>
          <w:szCs w:val="24"/>
        </w:rPr>
        <w:lastRenderedPageBreak/>
        <w:tab/>
        <w:t>В плату за содержание жилого помещения для неблагоустроенных и ветхих жилых домов, а также, признанных в установленном порядке аварийными, не включена стоимость работ по текущему ремонту жилых помещений общего имущества в многоквартирном доме.</w:t>
      </w:r>
    </w:p>
    <w:p w:rsidR="00150012" w:rsidRPr="00150012" w:rsidRDefault="00150012" w:rsidP="00150012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150012" w:rsidRPr="00150012" w:rsidRDefault="00150012" w:rsidP="00150012">
      <w:pPr>
        <w:ind w:left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50012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В стоимость услуг по содержанию жилых помещений не включены расходы граждан на оплату холодной воды, горячей воды, отведения сточных вод, электрической энергии, потребляемых при выполнении минимального перечня услуг и работ, необходимых для обеспечения надлежащего содержания общего имущества в многоквартирном и жилом домах.</w:t>
      </w:r>
    </w:p>
    <w:p w:rsidR="00150012" w:rsidRPr="00150012" w:rsidRDefault="00150012" w:rsidP="00150012">
      <w:pPr>
        <w:pStyle w:val="a7"/>
        <w:shd w:val="clear" w:color="auto" w:fill="FFFFFF"/>
        <w:spacing w:before="0" w:beforeAutospacing="0" w:after="225" w:afterAutospacing="0"/>
        <w:ind w:left="851"/>
        <w:jc w:val="both"/>
      </w:pPr>
      <w:r w:rsidRPr="00150012">
        <w:rPr>
          <w:shd w:val="clear" w:color="auto" w:fill="FFFFFF"/>
        </w:rPr>
        <w:tab/>
      </w:r>
      <w:r w:rsidRPr="00150012">
        <w:t>Размер расходов граждан на оплату холодной воды, горячей воды, отведения сточных вод, электрической энергии, потребляемых при выполнении минимального перечня услуг и работ, необходимых для обеспечения надлежащего содержания общего имущества в многоквартирных домах и жилых домах, при условии, что конструктивные особенности многоквартирного дома предусматривают возможность потребления соответствующей коммунальной услуги при содержании общего имущества, определяется в соответствии с Правилами предоставления коммунальных услуг собственникам и пользователям помещений в многоквартирных домах и жилых домов, утвержденными Постановлением Правительства РФ от 06.05.2011 № 354, по формуле:</w:t>
      </w:r>
    </w:p>
    <w:p w:rsidR="00150012" w:rsidRPr="00150012" w:rsidRDefault="00150012" w:rsidP="00150012">
      <w:pPr>
        <w:pStyle w:val="a7"/>
        <w:shd w:val="clear" w:color="auto" w:fill="FFFFFF"/>
        <w:spacing w:before="0" w:beforeAutospacing="0" w:after="225" w:afterAutospacing="0"/>
        <w:ind w:left="851" w:firstLine="283"/>
        <w:jc w:val="center"/>
      </w:pPr>
      <w:r w:rsidRPr="00150012">
        <w:rPr>
          <w:rStyle w:val="a9"/>
          <w:i/>
          <w:iCs/>
        </w:rPr>
        <w:t>Pi один = Vi один * Tkp</w:t>
      </w:r>
    </w:p>
    <w:p w:rsidR="00150012" w:rsidRPr="00150012" w:rsidRDefault="00150012" w:rsidP="00150012">
      <w:pPr>
        <w:pStyle w:val="a7"/>
        <w:shd w:val="clear" w:color="auto" w:fill="FFFFFF"/>
        <w:spacing w:before="0" w:beforeAutospacing="0" w:after="225" w:afterAutospacing="0"/>
        <w:ind w:left="851" w:firstLine="283"/>
        <w:jc w:val="both"/>
      </w:pPr>
      <w:r w:rsidRPr="00150012">
        <w:t>где</w:t>
      </w:r>
      <w:r w:rsidRPr="00150012">
        <w:br/>
      </w:r>
      <w:r w:rsidRPr="00150012">
        <w:rPr>
          <w:rStyle w:val="aa"/>
        </w:rPr>
        <w:tab/>
        <w:t>Vi один</w:t>
      </w:r>
      <w:r w:rsidRPr="00150012">
        <w:rPr>
          <w:rStyle w:val="apple-converted-space"/>
        </w:rPr>
        <w:t> </w:t>
      </w:r>
      <w:r w:rsidRPr="00150012">
        <w:t>– объем (количество) коммунального ресурса, предоставленный за расчетный период на общедомовые нужды в многоквартирном или жилом доме и приходящийся на i-е жилое помещение (квартиру, комнату в коммунальной квартире)</w:t>
      </w:r>
    </w:p>
    <w:p w:rsidR="00150012" w:rsidRPr="00150012" w:rsidRDefault="00150012" w:rsidP="00150012">
      <w:pPr>
        <w:pStyle w:val="a7"/>
        <w:shd w:val="clear" w:color="auto" w:fill="FFFFFF"/>
        <w:spacing w:before="0" w:beforeAutospacing="0" w:after="225" w:afterAutospacing="0"/>
        <w:ind w:left="851"/>
        <w:jc w:val="both"/>
      </w:pPr>
      <w:r w:rsidRPr="00150012">
        <w:rPr>
          <w:rStyle w:val="aa"/>
        </w:rPr>
        <w:tab/>
        <w:t>Ткр</w:t>
      </w:r>
      <w:r w:rsidRPr="00150012">
        <w:rPr>
          <w:rStyle w:val="apple-converted-space"/>
        </w:rPr>
        <w:t> </w:t>
      </w:r>
      <w:r w:rsidRPr="00150012">
        <w:t>– тариф на соответствующий коммунальный ресурс, установленный в соответствии с приказом министерства энергетики и жилищно-коммунального хозяйства Самарской области.</w:t>
      </w:r>
    </w:p>
    <w:p w:rsidR="00150012" w:rsidRPr="00150012" w:rsidRDefault="00150012" w:rsidP="00150012">
      <w:pPr>
        <w:rPr>
          <w:rFonts w:ascii="Times New Roman" w:hAnsi="Times New Roman" w:cs="Times New Roman"/>
          <w:sz w:val="24"/>
          <w:szCs w:val="24"/>
        </w:rPr>
      </w:pPr>
    </w:p>
    <w:p w:rsidR="00150012" w:rsidRPr="00150012" w:rsidRDefault="00150012" w:rsidP="00150012">
      <w:pPr>
        <w:rPr>
          <w:rFonts w:ascii="Times New Roman" w:hAnsi="Times New Roman" w:cs="Times New Roman"/>
          <w:sz w:val="24"/>
          <w:szCs w:val="24"/>
        </w:rPr>
      </w:pPr>
    </w:p>
    <w:p w:rsidR="00150012" w:rsidRPr="00150012" w:rsidRDefault="00150012" w:rsidP="00150012">
      <w:pPr>
        <w:rPr>
          <w:rFonts w:ascii="Times New Roman" w:hAnsi="Times New Roman" w:cs="Times New Roman"/>
          <w:sz w:val="24"/>
          <w:szCs w:val="24"/>
        </w:rPr>
      </w:pPr>
    </w:p>
    <w:p w:rsidR="00150012" w:rsidRPr="00150012" w:rsidRDefault="00150012" w:rsidP="00150012">
      <w:pPr>
        <w:rPr>
          <w:rFonts w:ascii="Times New Roman" w:hAnsi="Times New Roman" w:cs="Times New Roman"/>
          <w:sz w:val="24"/>
          <w:szCs w:val="24"/>
        </w:rPr>
      </w:pPr>
    </w:p>
    <w:p w:rsidR="00150012" w:rsidRPr="00150012" w:rsidRDefault="00150012" w:rsidP="00150012">
      <w:pPr>
        <w:rPr>
          <w:rFonts w:ascii="Times New Roman" w:hAnsi="Times New Roman" w:cs="Times New Roman"/>
          <w:sz w:val="24"/>
          <w:szCs w:val="24"/>
        </w:rPr>
      </w:pPr>
    </w:p>
    <w:p w:rsidR="00150012" w:rsidRPr="00150012" w:rsidRDefault="00150012" w:rsidP="00150012">
      <w:pPr>
        <w:rPr>
          <w:rFonts w:ascii="Times New Roman" w:hAnsi="Times New Roman" w:cs="Times New Roman"/>
          <w:sz w:val="24"/>
          <w:szCs w:val="24"/>
        </w:rPr>
      </w:pPr>
    </w:p>
    <w:p w:rsidR="00150012" w:rsidRPr="00150012" w:rsidRDefault="00150012" w:rsidP="00150012">
      <w:pPr>
        <w:pageBreakBefore/>
        <w:ind w:firstLine="7088"/>
        <w:jc w:val="both"/>
        <w:rPr>
          <w:rFonts w:ascii="Times New Roman" w:hAnsi="Times New Roman" w:cs="Times New Roman"/>
          <w:sz w:val="24"/>
          <w:szCs w:val="24"/>
        </w:rPr>
      </w:pPr>
      <w:r w:rsidRPr="00150012"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150012" w:rsidRPr="00150012" w:rsidRDefault="00150012" w:rsidP="00150012">
      <w:pPr>
        <w:jc w:val="right"/>
        <w:rPr>
          <w:rFonts w:ascii="Times New Roman" w:hAnsi="Times New Roman" w:cs="Times New Roman"/>
          <w:sz w:val="24"/>
          <w:szCs w:val="24"/>
        </w:rPr>
      </w:pPr>
      <w:r w:rsidRPr="00150012">
        <w:rPr>
          <w:rFonts w:ascii="Times New Roman" w:hAnsi="Times New Roman" w:cs="Times New Roman"/>
          <w:sz w:val="24"/>
          <w:szCs w:val="24"/>
        </w:rPr>
        <w:t xml:space="preserve">к постановлению Администрации </w:t>
      </w:r>
    </w:p>
    <w:p w:rsidR="00150012" w:rsidRPr="00150012" w:rsidRDefault="00150012" w:rsidP="00150012">
      <w:pPr>
        <w:jc w:val="right"/>
        <w:rPr>
          <w:rFonts w:ascii="Times New Roman" w:hAnsi="Times New Roman" w:cs="Times New Roman"/>
          <w:sz w:val="24"/>
          <w:szCs w:val="24"/>
        </w:rPr>
      </w:pPr>
      <w:r w:rsidRPr="00150012">
        <w:rPr>
          <w:rFonts w:ascii="Times New Roman" w:hAnsi="Times New Roman" w:cs="Times New Roman"/>
          <w:sz w:val="24"/>
          <w:szCs w:val="24"/>
        </w:rPr>
        <w:t>городского поселения Петра Дубрава</w:t>
      </w:r>
    </w:p>
    <w:p w:rsidR="00150012" w:rsidRPr="00150012" w:rsidRDefault="00150012" w:rsidP="00150012">
      <w:pPr>
        <w:jc w:val="right"/>
        <w:rPr>
          <w:rFonts w:ascii="Times New Roman" w:hAnsi="Times New Roman" w:cs="Times New Roman"/>
          <w:sz w:val="24"/>
          <w:szCs w:val="24"/>
        </w:rPr>
      </w:pPr>
      <w:r w:rsidRPr="00150012">
        <w:rPr>
          <w:rFonts w:ascii="Times New Roman" w:hAnsi="Times New Roman" w:cs="Times New Roman"/>
          <w:sz w:val="24"/>
          <w:szCs w:val="24"/>
        </w:rPr>
        <w:t>муниципального района Волжский</w:t>
      </w:r>
    </w:p>
    <w:p w:rsidR="00150012" w:rsidRPr="00150012" w:rsidRDefault="00150012" w:rsidP="00150012">
      <w:pPr>
        <w:ind w:firstLine="7088"/>
        <w:jc w:val="right"/>
        <w:rPr>
          <w:rFonts w:ascii="Times New Roman" w:hAnsi="Times New Roman" w:cs="Times New Roman"/>
          <w:sz w:val="24"/>
          <w:szCs w:val="24"/>
        </w:rPr>
      </w:pPr>
      <w:r w:rsidRPr="00150012">
        <w:rPr>
          <w:rFonts w:ascii="Times New Roman" w:hAnsi="Times New Roman" w:cs="Times New Roman"/>
          <w:sz w:val="24"/>
          <w:szCs w:val="24"/>
        </w:rPr>
        <w:t>Самарской области</w:t>
      </w:r>
    </w:p>
    <w:p w:rsidR="00150012" w:rsidRPr="00150012" w:rsidRDefault="00150012" w:rsidP="00150012">
      <w:pPr>
        <w:jc w:val="right"/>
        <w:rPr>
          <w:rFonts w:ascii="Times New Roman" w:hAnsi="Times New Roman" w:cs="Times New Roman"/>
          <w:sz w:val="24"/>
          <w:szCs w:val="24"/>
        </w:rPr>
      </w:pPr>
      <w:r w:rsidRPr="00150012">
        <w:rPr>
          <w:rFonts w:ascii="Times New Roman" w:hAnsi="Times New Roman" w:cs="Times New Roman"/>
          <w:sz w:val="24"/>
          <w:szCs w:val="24"/>
        </w:rPr>
        <w:t>от    15.11.2021   №  277</w:t>
      </w:r>
    </w:p>
    <w:p w:rsidR="00150012" w:rsidRPr="00150012" w:rsidRDefault="00150012" w:rsidP="00150012">
      <w:pPr>
        <w:spacing w:before="1200"/>
        <w:jc w:val="center"/>
        <w:rPr>
          <w:rFonts w:ascii="Times New Roman" w:hAnsi="Times New Roman" w:cs="Times New Roman"/>
          <w:sz w:val="24"/>
          <w:szCs w:val="24"/>
        </w:rPr>
      </w:pPr>
      <w:r w:rsidRPr="00150012">
        <w:rPr>
          <w:rFonts w:ascii="Times New Roman" w:hAnsi="Times New Roman" w:cs="Times New Roman"/>
          <w:sz w:val="24"/>
          <w:szCs w:val="24"/>
        </w:rPr>
        <w:t>ПЛАТА</w:t>
      </w:r>
    </w:p>
    <w:p w:rsidR="00150012" w:rsidRPr="00150012" w:rsidRDefault="00150012" w:rsidP="00150012">
      <w:pPr>
        <w:spacing w:before="120" w:after="480"/>
        <w:jc w:val="center"/>
        <w:rPr>
          <w:rFonts w:ascii="Times New Roman" w:hAnsi="Times New Roman" w:cs="Times New Roman"/>
          <w:sz w:val="24"/>
          <w:szCs w:val="24"/>
        </w:rPr>
      </w:pPr>
      <w:r w:rsidRPr="00150012">
        <w:rPr>
          <w:rFonts w:ascii="Times New Roman" w:hAnsi="Times New Roman" w:cs="Times New Roman"/>
          <w:sz w:val="24"/>
          <w:szCs w:val="24"/>
        </w:rPr>
        <w:t>за техническое обслуживание внутридомового газового оборудования для нанимателей жилых помещений по договорам социального найма и договорам найма специализированных  жилых помещений муниципального жилищного фонда</w:t>
      </w:r>
    </w:p>
    <w:tbl>
      <w:tblPr>
        <w:tblStyle w:val="a8"/>
        <w:tblW w:w="0" w:type="auto"/>
        <w:tblLook w:val="04A0"/>
      </w:tblPr>
      <w:tblGrid>
        <w:gridCol w:w="4776"/>
        <w:gridCol w:w="4546"/>
      </w:tblGrid>
      <w:tr w:rsidR="00150012" w:rsidRPr="00150012" w:rsidTr="00CF6BFB">
        <w:trPr>
          <w:trHeight w:val="690"/>
        </w:trPr>
        <w:tc>
          <w:tcPr>
            <w:tcW w:w="47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012" w:rsidRPr="00150012" w:rsidRDefault="00150012" w:rsidP="009A4301">
            <w:pPr>
              <w:spacing w:before="120" w:after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012">
              <w:rPr>
                <w:rFonts w:ascii="Times New Roman" w:hAnsi="Times New Roman" w:cs="Times New Roman"/>
                <w:sz w:val="24"/>
                <w:szCs w:val="24"/>
              </w:rPr>
              <w:t xml:space="preserve">Плата за 1 м² площади 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012" w:rsidRPr="00150012" w:rsidRDefault="00150012" w:rsidP="009A4301">
            <w:pPr>
              <w:spacing w:before="120" w:after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012">
              <w:rPr>
                <w:rFonts w:ascii="Times New Roman" w:hAnsi="Times New Roman" w:cs="Times New Roman"/>
                <w:sz w:val="24"/>
                <w:szCs w:val="24"/>
              </w:rPr>
              <w:t>В месяц (руб.) с учетом НДС</w:t>
            </w:r>
          </w:p>
        </w:tc>
      </w:tr>
      <w:tr w:rsidR="00150012" w:rsidRPr="00150012" w:rsidTr="00CF6BFB">
        <w:trPr>
          <w:trHeight w:val="10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012" w:rsidRPr="00150012" w:rsidRDefault="00150012" w:rsidP="009A4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012" w:rsidRPr="00150012" w:rsidRDefault="00150012" w:rsidP="009A4301">
            <w:pPr>
              <w:spacing w:before="120" w:after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012">
              <w:rPr>
                <w:rFonts w:ascii="Times New Roman" w:hAnsi="Times New Roman" w:cs="Times New Roman"/>
                <w:sz w:val="24"/>
                <w:szCs w:val="24"/>
              </w:rPr>
              <w:t>с 01.01.2022 г.  по 30.06.2022 г.</w:t>
            </w:r>
          </w:p>
        </w:tc>
      </w:tr>
      <w:tr w:rsidR="00150012" w:rsidRPr="00150012" w:rsidTr="00CF6BFB"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012" w:rsidRPr="00150012" w:rsidRDefault="00150012" w:rsidP="009A4301">
            <w:pPr>
              <w:spacing w:before="120" w:after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012">
              <w:rPr>
                <w:rFonts w:ascii="Times New Roman" w:hAnsi="Times New Roman" w:cs="Times New Roman"/>
                <w:sz w:val="24"/>
                <w:szCs w:val="24"/>
              </w:rPr>
              <w:t>общей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012" w:rsidRPr="00150012" w:rsidRDefault="00150012" w:rsidP="009A4301">
            <w:pPr>
              <w:spacing w:before="120" w:after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012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</w:tr>
      <w:tr w:rsidR="00150012" w:rsidRPr="00150012" w:rsidTr="00CF6BFB"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012" w:rsidRPr="00150012" w:rsidRDefault="00150012" w:rsidP="009A4301">
            <w:pPr>
              <w:spacing w:before="120" w:after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012">
              <w:rPr>
                <w:rFonts w:ascii="Times New Roman" w:hAnsi="Times New Roman" w:cs="Times New Roman"/>
                <w:sz w:val="24"/>
                <w:szCs w:val="24"/>
              </w:rPr>
              <w:t xml:space="preserve">жилой 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012" w:rsidRPr="00150012" w:rsidRDefault="00150012" w:rsidP="009A4301">
            <w:pPr>
              <w:spacing w:before="120" w:after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012">
              <w:rPr>
                <w:rFonts w:ascii="Times New Roman" w:hAnsi="Times New Roman" w:cs="Times New Roman"/>
                <w:sz w:val="24"/>
                <w:szCs w:val="24"/>
              </w:rPr>
              <w:t>1,44</w:t>
            </w:r>
          </w:p>
        </w:tc>
      </w:tr>
    </w:tbl>
    <w:p w:rsidR="00150012" w:rsidRPr="00150012" w:rsidRDefault="00150012" w:rsidP="00150012">
      <w:pPr>
        <w:spacing w:before="120" w:after="480"/>
        <w:jc w:val="center"/>
        <w:rPr>
          <w:rFonts w:ascii="Times New Roman" w:hAnsi="Times New Roman" w:cs="Times New Roman"/>
          <w:sz w:val="24"/>
          <w:szCs w:val="24"/>
        </w:rPr>
      </w:pPr>
    </w:p>
    <w:p w:rsidR="00150012" w:rsidRPr="00150012" w:rsidRDefault="00150012" w:rsidP="00150012">
      <w:pPr>
        <w:jc w:val="both"/>
        <w:rPr>
          <w:rFonts w:ascii="Times New Roman" w:hAnsi="Times New Roman" w:cs="Times New Roman"/>
          <w:sz w:val="24"/>
          <w:szCs w:val="24"/>
        </w:rPr>
      </w:pPr>
      <w:r w:rsidRPr="00150012">
        <w:rPr>
          <w:rFonts w:ascii="Times New Roman" w:hAnsi="Times New Roman" w:cs="Times New Roman"/>
          <w:sz w:val="24"/>
          <w:szCs w:val="24"/>
        </w:rPr>
        <w:t>Примечание:</w:t>
      </w:r>
    </w:p>
    <w:p w:rsidR="00150012" w:rsidRPr="00150012" w:rsidRDefault="00150012" w:rsidP="00150012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50012">
        <w:rPr>
          <w:rFonts w:ascii="Times New Roman" w:hAnsi="Times New Roman" w:cs="Times New Roman"/>
          <w:sz w:val="24"/>
          <w:szCs w:val="24"/>
        </w:rPr>
        <w:t xml:space="preserve">    Плата услуг за 1 м² жилой площади применяется в отдельных комнатах в общежитиях, исходя их площади этих комнат.</w:t>
      </w:r>
    </w:p>
    <w:p w:rsidR="00150012" w:rsidRPr="00150012" w:rsidRDefault="00150012" w:rsidP="00150012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150012" w:rsidRPr="00150012" w:rsidRDefault="00150012" w:rsidP="00150012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50012">
        <w:rPr>
          <w:rFonts w:ascii="Times New Roman" w:hAnsi="Times New Roman" w:cs="Times New Roman"/>
          <w:sz w:val="24"/>
          <w:szCs w:val="24"/>
        </w:rPr>
        <w:t xml:space="preserve">    Установленная стоимость услуг применяется для расчета размера платы для нанимателей жилых помещений по договорам социального найма и договорам найма жилых помещений специализированного жилого помещения муниципального жилищного фонда, которые оборудованы внутридомовым газовым оборудованием. </w:t>
      </w:r>
    </w:p>
    <w:p w:rsidR="00150012" w:rsidRDefault="00EB235A" w:rsidP="001500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124450" cy="3667125"/>
            <wp:effectExtent l="19050" t="0" r="0" b="0"/>
            <wp:docPr id="3" name="Рисунок 1" descr="C:\Users\USER\Desktop\Газета № 31 (217)\в газету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азета № 31 (217)\в газету\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35A" w:rsidRDefault="00EB235A" w:rsidP="00150012">
      <w:pPr>
        <w:rPr>
          <w:rFonts w:ascii="Times New Roman" w:hAnsi="Times New Roman" w:cs="Times New Roman"/>
          <w:sz w:val="24"/>
          <w:szCs w:val="24"/>
        </w:rPr>
      </w:pPr>
    </w:p>
    <w:p w:rsidR="00EB235A" w:rsidRPr="00150012" w:rsidRDefault="00EB235A" w:rsidP="00150012">
      <w:pPr>
        <w:rPr>
          <w:rFonts w:ascii="Times New Roman" w:hAnsi="Times New Roman" w:cs="Times New Roman"/>
          <w:sz w:val="24"/>
          <w:szCs w:val="24"/>
        </w:rPr>
      </w:pPr>
    </w:p>
    <w:p w:rsidR="00150012" w:rsidRDefault="00EB235A" w:rsidP="001500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664324"/>
            <wp:effectExtent l="19050" t="0" r="3175" b="0"/>
            <wp:docPr id="4" name="Рисунок 2" descr="C:\Users\USER\Desktop\Газета № 31 (217)\в газету\Новый год ПАМЯ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азета № 31 (217)\в газету\Новый год ПАМЯТКА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4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35A" w:rsidRPr="00150012" w:rsidRDefault="00EB235A" w:rsidP="001500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534025" cy="4305300"/>
            <wp:effectExtent l="19050" t="0" r="9525" b="0"/>
            <wp:docPr id="5" name="Рисунок 3" descr="C:\Users\USER\Desktop\Газета № 31 (217)\в газету\ПАМЯТКА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азета № 31 (217)\в газету\ПАМЯТКА11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012" w:rsidRPr="00150012" w:rsidRDefault="00150012" w:rsidP="00150012">
      <w:pPr>
        <w:rPr>
          <w:rFonts w:ascii="Times New Roman" w:hAnsi="Times New Roman" w:cs="Times New Roman"/>
          <w:sz w:val="24"/>
          <w:szCs w:val="24"/>
        </w:rPr>
      </w:pPr>
    </w:p>
    <w:p w:rsidR="00150012" w:rsidRPr="00150012" w:rsidRDefault="00150012" w:rsidP="00150012">
      <w:pPr>
        <w:rPr>
          <w:rFonts w:ascii="Times New Roman" w:hAnsi="Times New Roman" w:cs="Times New Roman"/>
          <w:sz w:val="24"/>
          <w:szCs w:val="24"/>
        </w:rPr>
      </w:pPr>
    </w:p>
    <w:p w:rsidR="00150012" w:rsidRPr="00150012" w:rsidRDefault="00150012" w:rsidP="00150012">
      <w:pPr>
        <w:rPr>
          <w:rFonts w:ascii="Times New Roman" w:hAnsi="Times New Roman" w:cs="Times New Roman"/>
          <w:sz w:val="24"/>
          <w:szCs w:val="24"/>
        </w:rPr>
      </w:pPr>
    </w:p>
    <w:p w:rsidR="00150012" w:rsidRPr="00150012" w:rsidRDefault="00150012" w:rsidP="00150012">
      <w:pPr>
        <w:rPr>
          <w:rFonts w:ascii="Times New Roman" w:hAnsi="Times New Roman" w:cs="Times New Roman"/>
          <w:sz w:val="24"/>
          <w:szCs w:val="24"/>
        </w:rPr>
      </w:pPr>
    </w:p>
    <w:p w:rsidR="00150012" w:rsidRPr="00150012" w:rsidRDefault="00150012" w:rsidP="00150012">
      <w:pPr>
        <w:rPr>
          <w:rFonts w:ascii="Times New Roman" w:hAnsi="Times New Roman" w:cs="Times New Roman"/>
          <w:sz w:val="24"/>
          <w:szCs w:val="24"/>
        </w:rPr>
      </w:pPr>
    </w:p>
    <w:p w:rsidR="00574DFF" w:rsidRPr="00150012" w:rsidRDefault="00574DFF" w:rsidP="00574D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74DFF" w:rsidRPr="00150012" w:rsidRDefault="00574DFF" w:rsidP="00574D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74DFF" w:rsidRPr="00150012" w:rsidRDefault="00574DFF" w:rsidP="00574D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74DFF" w:rsidRPr="00150012" w:rsidRDefault="00574DFF" w:rsidP="00574D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74DFF" w:rsidRPr="00150012" w:rsidRDefault="00574DFF" w:rsidP="00574D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74DFF" w:rsidRPr="00150012" w:rsidRDefault="00574DFF" w:rsidP="00574D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74DFF" w:rsidRPr="00150012" w:rsidRDefault="00574DFF" w:rsidP="00574D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74DFF" w:rsidRPr="00150012" w:rsidRDefault="00574DFF" w:rsidP="00574D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74DFF" w:rsidRPr="00185DDF" w:rsidRDefault="00574DFF" w:rsidP="00574D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tbl>
      <w:tblPr>
        <w:tblpPr w:leftFromText="180" w:rightFromText="180" w:vertAnchor="text" w:horzAnchor="page" w:tblpX="793" w:tblpY="128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6E3BC" w:themeFill="accent3" w:themeFillTint="66"/>
        <w:tblLayout w:type="fixed"/>
        <w:tblLook w:val="04A0"/>
      </w:tblPr>
      <w:tblGrid>
        <w:gridCol w:w="3170"/>
        <w:gridCol w:w="3411"/>
        <w:gridCol w:w="3875"/>
      </w:tblGrid>
      <w:tr w:rsidR="00574DFF" w:rsidRPr="00EB235A" w:rsidTr="009A4301">
        <w:trPr>
          <w:trHeight w:val="1972"/>
        </w:trPr>
        <w:tc>
          <w:tcPr>
            <w:tcW w:w="3170" w:type="dxa"/>
            <w:shd w:val="clear" w:color="auto" w:fill="D6E3BC" w:themeFill="accent3" w:themeFillTint="66"/>
          </w:tcPr>
          <w:p w:rsidR="00574DFF" w:rsidRPr="001D3220" w:rsidRDefault="00574DFF" w:rsidP="009A4301">
            <w:pPr>
              <w:spacing w:after="0" w:line="240" w:lineRule="auto"/>
              <w:jc w:val="center"/>
              <w:rPr>
                <w:rStyle w:val="FontStyle12"/>
                <w:spacing w:val="10"/>
                <w:sz w:val="16"/>
                <w:szCs w:val="16"/>
              </w:rPr>
            </w:pPr>
            <w:r w:rsidRPr="001D3220">
              <w:rPr>
                <w:rStyle w:val="FontStyle13"/>
                <w:b/>
                <w:spacing w:val="10"/>
                <w:sz w:val="16"/>
                <w:szCs w:val="16"/>
              </w:rPr>
              <w:t>Соучредители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: Администрация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городского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поселения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Петра Дубрава муниципального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района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Волжский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Самарской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области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и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Собрание представителей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городского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поселения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Петра Дубрава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муниципального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района Волжский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Самарской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области.</w:t>
            </w:r>
          </w:p>
          <w:p w:rsidR="00574DFF" w:rsidRPr="001D3220" w:rsidRDefault="00574DFF" w:rsidP="009A4301">
            <w:pPr>
              <w:spacing w:after="0" w:line="240" w:lineRule="auto"/>
              <w:jc w:val="center"/>
              <w:rPr>
                <w:rFonts w:ascii="Times New Roman" w:hAnsi="Times New Roman"/>
                <w:spacing w:val="10"/>
                <w:sz w:val="16"/>
                <w:szCs w:val="16"/>
              </w:rPr>
            </w:pPr>
            <w:r w:rsidRPr="001D3220">
              <w:rPr>
                <w:rStyle w:val="FontStyle12"/>
                <w:b/>
                <w:spacing w:val="10"/>
                <w:sz w:val="16"/>
                <w:szCs w:val="16"/>
              </w:rPr>
              <w:t>Издатель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-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Администрация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городского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поселения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Петра Дубрава муниципального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района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Волжский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Самарской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области.</w:t>
            </w:r>
          </w:p>
        </w:tc>
        <w:tc>
          <w:tcPr>
            <w:tcW w:w="3411" w:type="dxa"/>
            <w:shd w:val="clear" w:color="auto" w:fill="D6E3BC" w:themeFill="accent3" w:themeFillTint="66"/>
          </w:tcPr>
          <w:p w:rsidR="00574DFF" w:rsidRPr="001D3220" w:rsidRDefault="00574DFF" w:rsidP="009A430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574DFF" w:rsidRPr="001D3220" w:rsidRDefault="00574DFF" w:rsidP="009A430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D3220">
              <w:rPr>
                <w:rFonts w:ascii="Times New Roman" w:hAnsi="Times New Roman"/>
                <w:b/>
                <w:sz w:val="16"/>
                <w:szCs w:val="16"/>
              </w:rPr>
              <w:t>Главный редактор</w:t>
            </w:r>
            <w:r w:rsidRPr="001D3220">
              <w:rPr>
                <w:rFonts w:ascii="Times New Roman" w:hAnsi="Times New Roman"/>
                <w:sz w:val="16"/>
                <w:szCs w:val="16"/>
              </w:rPr>
              <w:t xml:space="preserve">  - </w:t>
            </w:r>
            <w:r w:rsidR="00EB235A">
              <w:rPr>
                <w:rFonts w:ascii="Times New Roman" w:hAnsi="Times New Roman"/>
                <w:sz w:val="16"/>
                <w:szCs w:val="16"/>
              </w:rPr>
              <w:t xml:space="preserve">Зольникова </w:t>
            </w:r>
            <w:r w:rsidRPr="001D3220">
              <w:rPr>
                <w:rFonts w:ascii="Times New Roman" w:hAnsi="Times New Roman"/>
                <w:sz w:val="16"/>
                <w:szCs w:val="16"/>
              </w:rPr>
              <w:t>С.</w:t>
            </w:r>
            <w:r w:rsidR="00EB235A">
              <w:rPr>
                <w:rFonts w:ascii="Times New Roman" w:hAnsi="Times New Roman"/>
                <w:sz w:val="16"/>
                <w:szCs w:val="16"/>
              </w:rPr>
              <w:t>В</w:t>
            </w:r>
            <w:r w:rsidRPr="001D3220">
              <w:rPr>
                <w:rFonts w:ascii="Times New Roman" w:hAnsi="Times New Roman"/>
                <w:sz w:val="16"/>
                <w:szCs w:val="16"/>
              </w:rPr>
              <w:t>.</w:t>
            </w:r>
          </w:p>
          <w:p w:rsidR="00574DFF" w:rsidRPr="001D3220" w:rsidRDefault="00574DFF" w:rsidP="009A430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574DFF" w:rsidRPr="001D3220" w:rsidRDefault="00574DFF" w:rsidP="009A430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574DFF" w:rsidRPr="001D3220" w:rsidRDefault="00574DFF" w:rsidP="009A430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D3220">
              <w:rPr>
                <w:rFonts w:ascii="Times New Roman" w:hAnsi="Times New Roman"/>
                <w:b/>
                <w:sz w:val="16"/>
                <w:szCs w:val="16"/>
              </w:rPr>
              <w:t>Заместитель гл. редактора</w:t>
            </w:r>
            <w:r w:rsidRPr="001D3220">
              <w:rPr>
                <w:rFonts w:ascii="Times New Roman" w:hAnsi="Times New Roman"/>
                <w:sz w:val="16"/>
                <w:szCs w:val="16"/>
              </w:rPr>
              <w:t xml:space="preserve"> - Богомолова Т.А.</w:t>
            </w:r>
          </w:p>
          <w:p w:rsidR="00574DFF" w:rsidRPr="001D3220" w:rsidRDefault="00574DFF" w:rsidP="009A430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574DFF" w:rsidRPr="001D3220" w:rsidRDefault="00574DFF" w:rsidP="009A430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574DFF" w:rsidRPr="001D3220" w:rsidRDefault="00574DFF" w:rsidP="009A430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D3220">
              <w:rPr>
                <w:rFonts w:ascii="Times New Roman" w:hAnsi="Times New Roman"/>
                <w:b/>
                <w:sz w:val="16"/>
                <w:szCs w:val="16"/>
              </w:rPr>
              <w:t>Ответственный секретарь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- Тугунова Л.А.</w:t>
            </w:r>
          </w:p>
          <w:p w:rsidR="00574DFF" w:rsidRPr="001D3220" w:rsidRDefault="00574DFF" w:rsidP="009A430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D3220">
              <w:rPr>
                <w:rFonts w:ascii="Times New Roman" w:hAnsi="Times New Roman"/>
                <w:b/>
                <w:sz w:val="16"/>
                <w:szCs w:val="16"/>
              </w:rPr>
              <w:t xml:space="preserve">Тираж </w:t>
            </w:r>
            <w:r w:rsidRPr="001D3220">
              <w:rPr>
                <w:rFonts w:ascii="Times New Roman" w:hAnsi="Times New Roman"/>
                <w:sz w:val="16"/>
                <w:szCs w:val="16"/>
              </w:rPr>
              <w:t>– 250 экземпляров.</w:t>
            </w:r>
          </w:p>
          <w:p w:rsidR="00574DFF" w:rsidRPr="001D3220" w:rsidRDefault="00574DFF" w:rsidP="009A430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75" w:type="dxa"/>
            <w:shd w:val="clear" w:color="auto" w:fill="D6E3BC" w:themeFill="accent3" w:themeFillTint="66"/>
          </w:tcPr>
          <w:p w:rsidR="00574DFF" w:rsidRPr="001D3220" w:rsidRDefault="00574DFF" w:rsidP="009A430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574DFF" w:rsidRPr="001D3220" w:rsidRDefault="00574DFF" w:rsidP="009A430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D3220">
              <w:rPr>
                <w:rFonts w:ascii="Times New Roman" w:hAnsi="Times New Roman"/>
                <w:sz w:val="16"/>
                <w:szCs w:val="16"/>
              </w:rPr>
              <w:t xml:space="preserve">АДРЕС:  </w:t>
            </w:r>
          </w:p>
          <w:p w:rsidR="00574DFF" w:rsidRPr="001D3220" w:rsidRDefault="00574DFF" w:rsidP="009A430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D3220">
              <w:rPr>
                <w:rFonts w:ascii="Times New Roman" w:hAnsi="Times New Roman"/>
                <w:sz w:val="16"/>
                <w:szCs w:val="16"/>
              </w:rPr>
              <w:t xml:space="preserve">443546, Самарская обл., Волжский р-н, </w:t>
            </w:r>
          </w:p>
          <w:p w:rsidR="00574DFF" w:rsidRPr="001D3220" w:rsidRDefault="00574DFF" w:rsidP="009A430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D3220">
              <w:rPr>
                <w:rFonts w:ascii="Times New Roman" w:hAnsi="Times New Roman"/>
                <w:sz w:val="16"/>
                <w:szCs w:val="16"/>
              </w:rPr>
              <w:t>пос. Петра-Дубрава, ул. Климова, дом 7,</w:t>
            </w:r>
          </w:p>
          <w:p w:rsidR="00574DFF" w:rsidRPr="001D3220" w:rsidRDefault="00574DFF" w:rsidP="009A430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1D3220">
              <w:rPr>
                <w:rFonts w:ascii="Times New Roman" w:hAnsi="Times New Roman"/>
                <w:sz w:val="16"/>
                <w:szCs w:val="16"/>
              </w:rPr>
              <w:t>Тел</w:t>
            </w:r>
            <w:r w:rsidRPr="001D3220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. 226-25-12, 226-16-15, </w:t>
            </w:r>
          </w:p>
          <w:p w:rsidR="00574DFF" w:rsidRPr="001D3220" w:rsidRDefault="00574DFF" w:rsidP="009A430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1D3220">
              <w:rPr>
                <w:rFonts w:ascii="Times New Roman" w:hAnsi="Times New Roman"/>
                <w:sz w:val="16"/>
                <w:szCs w:val="16"/>
                <w:lang w:val="en-US"/>
              </w:rPr>
              <w:t>e-mail: glavap-d@mail.ru</w:t>
            </w:r>
          </w:p>
        </w:tc>
      </w:tr>
    </w:tbl>
    <w:p w:rsidR="00574DFF" w:rsidRPr="00C86A5F" w:rsidRDefault="00574DFF" w:rsidP="00574DF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6"/>
          <w:szCs w:val="16"/>
          <w:lang w:val="en-US"/>
        </w:rPr>
      </w:pPr>
    </w:p>
    <w:p w:rsidR="00245F4D" w:rsidRPr="00574DFF" w:rsidRDefault="00245F4D">
      <w:pPr>
        <w:rPr>
          <w:lang w:val="en-US"/>
        </w:rPr>
      </w:pPr>
    </w:p>
    <w:sectPr w:rsidR="00245F4D" w:rsidRPr="00574DFF" w:rsidSect="00F71174">
      <w:headerReference w:type="default" r:id="rId14"/>
      <w:pgSz w:w="11906" w:h="16838"/>
      <w:pgMar w:top="1134" w:right="850" w:bottom="1134" w:left="1701" w:header="708" w:footer="708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3AA2" w:rsidRDefault="00D83AA2" w:rsidP="00DF5A9B">
      <w:pPr>
        <w:spacing w:after="0" w:line="240" w:lineRule="auto"/>
      </w:pPr>
      <w:r>
        <w:separator/>
      </w:r>
    </w:p>
  </w:endnote>
  <w:endnote w:type="continuationSeparator" w:id="1">
    <w:p w:rsidR="00D83AA2" w:rsidRDefault="00D83AA2" w:rsidP="00DF5A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Heavy">
    <w:altName w:val="Arial Black"/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3AA2" w:rsidRDefault="00D83AA2" w:rsidP="00DF5A9B">
      <w:pPr>
        <w:spacing w:after="0" w:line="240" w:lineRule="auto"/>
      </w:pPr>
      <w:r>
        <w:separator/>
      </w:r>
    </w:p>
  </w:footnote>
  <w:footnote w:type="continuationSeparator" w:id="1">
    <w:p w:rsidR="00D83AA2" w:rsidRDefault="00D83AA2" w:rsidP="00DF5A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1EE" w:rsidRPr="00E64D57" w:rsidRDefault="00E2734F" w:rsidP="001C30AD">
    <w:pPr>
      <w:pStyle w:val="a3"/>
      <w:rPr>
        <w:rFonts w:ascii="Times New Roman" w:hAnsi="Times New Roman"/>
        <w:b/>
        <w:color w:val="003300"/>
        <w:sz w:val="16"/>
        <w:szCs w:val="16"/>
      </w:rPr>
    </w:pPr>
    <w:r w:rsidRPr="001C30AD">
      <w:rPr>
        <w:rFonts w:ascii="Times New Roman" w:hAnsi="Times New Roman"/>
        <w:b/>
        <w:color w:val="003300"/>
        <w:sz w:val="16"/>
        <w:szCs w:val="16"/>
      </w:rPr>
      <w:fldChar w:fldCharType="begin"/>
    </w:r>
    <w:r w:rsidR="00245F4D" w:rsidRPr="001C30AD">
      <w:rPr>
        <w:rFonts w:ascii="Times New Roman" w:hAnsi="Times New Roman"/>
        <w:b/>
        <w:color w:val="003300"/>
        <w:sz w:val="16"/>
        <w:szCs w:val="16"/>
      </w:rPr>
      <w:instrText xml:space="preserve"> PAGE   \* MERGEFORMAT </w:instrText>
    </w:r>
    <w:r w:rsidRPr="001C30AD">
      <w:rPr>
        <w:rFonts w:ascii="Times New Roman" w:hAnsi="Times New Roman"/>
        <w:b/>
        <w:color w:val="003300"/>
        <w:sz w:val="16"/>
        <w:szCs w:val="16"/>
      </w:rPr>
      <w:fldChar w:fldCharType="separate"/>
    </w:r>
    <w:r w:rsidR="00EB235A">
      <w:rPr>
        <w:rFonts w:ascii="Times New Roman" w:hAnsi="Times New Roman"/>
        <w:b/>
        <w:noProof/>
        <w:color w:val="003300"/>
        <w:sz w:val="16"/>
        <w:szCs w:val="16"/>
      </w:rPr>
      <w:t>10</w:t>
    </w:r>
    <w:r w:rsidRPr="001C30AD">
      <w:rPr>
        <w:rFonts w:ascii="Times New Roman" w:hAnsi="Times New Roman"/>
        <w:b/>
        <w:color w:val="003300"/>
        <w:sz w:val="16"/>
        <w:szCs w:val="16"/>
      </w:rPr>
      <w:fldChar w:fldCharType="end"/>
    </w:r>
    <w:r w:rsidR="00245F4D">
      <w:rPr>
        <w:rFonts w:ascii="Times New Roman" w:hAnsi="Times New Roman"/>
        <w:b/>
        <w:color w:val="003300"/>
        <w:sz w:val="16"/>
        <w:szCs w:val="16"/>
      </w:rPr>
      <w:t xml:space="preserve">       Голос Дубравы                                                                                                                                                                                                 </w:t>
    </w:r>
    <w:r w:rsidR="00245F4D" w:rsidRPr="00E64D57">
      <w:rPr>
        <w:rFonts w:ascii="Times New Roman" w:hAnsi="Times New Roman"/>
        <w:b/>
        <w:color w:val="003300"/>
        <w:sz w:val="16"/>
        <w:szCs w:val="16"/>
      </w:rPr>
      <w:t>БЕСПЛАТНО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74DFF"/>
    <w:rsid w:val="00150012"/>
    <w:rsid w:val="001B10A5"/>
    <w:rsid w:val="00245F4D"/>
    <w:rsid w:val="00574DFF"/>
    <w:rsid w:val="005B0BC3"/>
    <w:rsid w:val="005C50D7"/>
    <w:rsid w:val="00950D5F"/>
    <w:rsid w:val="00CF6BFB"/>
    <w:rsid w:val="00D83AA2"/>
    <w:rsid w:val="00DF5A9B"/>
    <w:rsid w:val="00E2734F"/>
    <w:rsid w:val="00EB235A"/>
    <w:rsid w:val="00FF3A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A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574DFF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4">
    <w:name w:val="Верхний колонтитул Знак"/>
    <w:basedOn w:val="a0"/>
    <w:link w:val="a3"/>
    <w:rsid w:val="00574DFF"/>
    <w:rPr>
      <w:rFonts w:ascii="Calibri" w:eastAsia="Calibri" w:hAnsi="Calibri" w:cs="Times New Roman"/>
      <w:lang w:eastAsia="en-US"/>
    </w:rPr>
  </w:style>
  <w:style w:type="character" w:customStyle="1" w:styleId="tocnumber">
    <w:name w:val="tocnumber"/>
    <w:rsid w:val="00574DFF"/>
  </w:style>
  <w:style w:type="character" w:customStyle="1" w:styleId="FontStyle13">
    <w:name w:val="Font Style13"/>
    <w:basedOn w:val="a0"/>
    <w:uiPriority w:val="99"/>
    <w:rsid w:val="00574DFF"/>
    <w:rPr>
      <w:rFonts w:ascii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574DFF"/>
    <w:rPr>
      <w:rFonts w:ascii="Times New Roman" w:hAnsi="Times New Roman" w:cs="Times New Roman"/>
      <w:sz w:val="24"/>
      <w:szCs w:val="24"/>
    </w:rPr>
  </w:style>
  <w:style w:type="paragraph" w:styleId="a5">
    <w:name w:val="Body Text"/>
    <w:basedOn w:val="a"/>
    <w:link w:val="a6"/>
    <w:semiHidden/>
    <w:rsid w:val="00574DF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6">
    <w:name w:val="Основной текст Знак"/>
    <w:basedOn w:val="a0"/>
    <w:link w:val="a5"/>
    <w:semiHidden/>
    <w:rsid w:val="00574DFF"/>
    <w:rPr>
      <w:rFonts w:ascii="Times New Roman" w:eastAsia="Times New Roman" w:hAnsi="Times New Roman" w:cs="Times New Roman"/>
      <w:sz w:val="28"/>
      <w:szCs w:val="24"/>
    </w:rPr>
  </w:style>
  <w:style w:type="paragraph" w:styleId="a7">
    <w:name w:val="Normal (Web)"/>
    <w:basedOn w:val="a"/>
    <w:uiPriority w:val="99"/>
    <w:semiHidden/>
    <w:unhideWhenUsed/>
    <w:rsid w:val="001500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Title">
    <w:name w:val="ConsPlusTitle"/>
    <w:uiPriority w:val="99"/>
    <w:semiHidden/>
    <w:rsid w:val="00150012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</w:rPr>
  </w:style>
  <w:style w:type="character" w:customStyle="1" w:styleId="apple-converted-space">
    <w:name w:val="apple-converted-space"/>
    <w:basedOn w:val="a0"/>
    <w:rsid w:val="00150012"/>
  </w:style>
  <w:style w:type="table" w:styleId="a8">
    <w:name w:val="Table Grid"/>
    <w:basedOn w:val="a1"/>
    <w:uiPriority w:val="59"/>
    <w:rsid w:val="0015001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basedOn w:val="a0"/>
    <w:uiPriority w:val="22"/>
    <w:qFormat/>
    <w:rsid w:val="00150012"/>
    <w:rPr>
      <w:b/>
      <w:bCs/>
    </w:rPr>
  </w:style>
  <w:style w:type="character" w:styleId="aa">
    <w:name w:val="Emphasis"/>
    <w:basedOn w:val="a0"/>
    <w:uiPriority w:val="20"/>
    <w:qFormat/>
    <w:rsid w:val="00150012"/>
    <w:rPr>
      <w:i/>
      <w:iCs/>
    </w:rPr>
  </w:style>
  <w:style w:type="paragraph" w:styleId="ab">
    <w:name w:val="Balloon Text"/>
    <w:basedOn w:val="a"/>
    <w:link w:val="ac"/>
    <w:uiPriority w:val="99"/>
    <w:semiHidden/>
    <w:unhideWhenUsed/>
    <w:rsid w:val="00150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50012"/>
    <w:rPr>
      <w:rFonts w:ascii="Tahoma" w:hAnsi="Tahoma" w:cs="Tahoma"/>
      <w:sz w:val="16"/>
      <w:szCs w:val="16"/>
    </w:rPr>
  </w:style>
  <w:style w:type="character" w:styleId="ad">
    <w:name w:val="Hyperlink"/>
    <w:rsid w:val="005C50D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06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kfl2.nalog.ru/lkfl/" TargetMode="External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hyperlink" Target="https://service.nalog.ru/payment/" TargetMode="External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hyperlink" Target="https://www.nalog.gov.ru/rn63/ifns/imns63_13/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1895</Words>
  <Characters>10806</Characters>
  <Application>Microsoft Office Word</Application>
  <DocSecurity>0</DocSecurity>
  <Lines>90</Lines>
  <Paragraphs>25</Paragraphs>
  <ScaleCrop>false</ScaleCrop>
  <Company/>
  <LinksUpToDate>false</LinksUpToDate>
  <CharactersWithSpaces>12676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2021-11-17T09:25:00Z</dcterms:created>
  <dcterms:modified xsi:type="dcterms:W3CDTF">2021-11-25T04:46:00Z</dcterms:modified>
</cp:coreProperties>
</file>