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AB0" w:rsidRPr="00CA4C87" w:rsidRDefault="00B23AB0" w:rsidP="006B497D">
      <w:pPr>
        <w:spacing w:after="0" w:line="240" w:lineRule="auto"/>
        <w:rPr>
          <w:rFonts w:ascii="Monotype Corsiva" w:eastAsia="MS Mincho" w:hAnsi="Monotype Corsiva" w:cstheme="minorHAnsi"/>
          <w:b/>
          <w:i/>
          <w:shadow/>
          <w:noProof/>
          <w:color w:val="984806" w:themeColor="accent6" w:themeShade="80"/>
          <w:sz w:val="136"/>
          <w:szCs w:val="136"/>
          <w:lang w:eastAsia="ru-RU"/>
        </w:rPr>
      </w:pPr>
      <w:r w:rsidRPr="00116421">
        <w:rPr>
          <w:rFonts w:ascii="Monotype Corsiva" w:eastAsia="MS Mincho" w:hAnsi="Monotype Corsiva" w:cstheme="minorHAnsi"/>
          <w:b/>
          <w:i/>
          <w:shadow/>
          <w:noProof/>
          <w:color w:val="984806" w:themeColor="accent6" w:themeShade="80"/>
          <w:sz w:val="132"/>
          <w:szCs w:val="132"/>
          <w:lang w:eastAsia="ru-RU"/>
        </w:rPr>
        <w:drawing>
          <wp:anchor distT="0" distB="0" distL="114300" distR="114300" simplePos="0" relativeHeight="251660288" behindDoc="1" locked="0" layoutInCell="1" allowOverlap="1">
            <wp:simplePos x="0" y="0"/>
            <wp:positionH relativeFrom="column">
              <wp:posOffset>-711835</wp:posOffset>
            </wp:positionH>
            <wp:positionV relativeFrom="paragraph">
              <wp:posOffset>-243840</wp:posOffset>
            </wp:positionV>
            <wp:extent cx="6797675" cy="2832100"/>
            <wp:effectExtent l="19050" t="0" r="3175" b="0"/>
            <wp:wrapNone/>
            <wp:docPr id="1" name="Рисунок 1" descr="C:\Documents and Settings\Администратор\Рабочий стол\Газета\адм очм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Газета\адм очмал..PNG"/>
                    <pic:cNvPicPr>
                      <a:picLocks noChangeAspect="1" noChangeArrowheads="1"/>
                    </pic:cNvPicPr>
                  </pic:nvPicPr>
                  <pic:blipFill>
                    <a:blip r:embed="rId9" cstate="print">
                      <a:lum bright="-10000"/>
                    </a:blip>
                    <a:srcRect/>
                    <a:stretch>
                      <a:fillRect/>
                    </a:stretch>
                  </pic:blipFill>
                  <pic:spPr bwMode="auto">
                    <a:xfrm>
                      <a:off x="0" y="0"/>
                      <a:ext cx="6797675" cy="2832100"/>
                    </a:xfrm>
                    <a:prstGeom prst="rect">
                      <a:avLst/>
                    </a:prstGeom>
                    <a:ln>
                      <a:noFill/>
                    </a:ln>
                    <a:effectLst>
                      <a:softEdge rad="112500"/>
                    </a:effectLst>
                  </pic:spPr>
                </pic:pic>
              </a:graphicData>
            </a:graphic>
          </wp:anchor>
        </w:drawing>
      </w:r>
      <w:r w:rsidR="00D02625" w:rsidRPr="00116421">
        <w:rPr>
          <w:rFonts w:ascii="Monotype Corsiva" w:eastAsia="MS Mincho" w:hAnsi="Monotype Corsiva" w:cstheme="minorHAnsi"/>
          <w:b/>
          <w:i/>
          <w:shadow/>
          <w:noProof/>
          <w:color w:val="984806" w:themeColor="accent6" w:themeShade="80"/>
          <w:sz w:val="132"/>
          <w:szCs w:val="132"/>
          <w:lang w:eastAsia="ru-RU"/>
        </w:rPr>
        <w:t>Голос</w:t>
      </w:r>
    </w:p>
    <w:p w:rsidR="00581B8D" w:rsidRPr="00CA4C87" w:rsidRDefault="00D02625" w:rsidP="00CA4C87">
      <w:pPr>
        <w:spacing w:after="0" w:line="240" w:lineRule="auto"/>
        <w:ind w:left="2977" w:hanging="2693"/>
        <w:jc w:val="center"/>
        <w:rPr>
          <w:rFonts w:ascii="Times New Roman" w:hAnsi="Times New Roman"/>
          <w:shadow/>
          <w:noProof/>
          <w:color w:val="984806" w:themeColor="accent6" w:themeShade="80"/>
          <w:sz w:val="120"/>
          <w:szCs w:val="120"/>
          <w:lang w:eastAsia="ru-RU"/>
        </w:rPr>
      </w:pPr>
      <w:r w:rsidRPr="00CA4C87">
        <w:rPr>
          <w:rFonts w:ascii="Franklin Gothic Heavy" w:hAnsi="Franklin Gothic Heavy" w:cstheme="minorHAnsi"/>
          <w:b/>
          <w:i/>
          <w:shadow/>
          <w:noProof/>
          <w:color w:val="984806" w:themeColor="accent6" w:themeShade="80"/>
          <w:sz w:val="120"/>
          <w:szCs w:val="120"/>
          <w:lang w:eastAsia="ru-RU"/>
        </w:rPr>
        <w:t>ДУБРАВЫ</w:t>
      </w:r>
    </w:p>
    <w:p w:rsidR="00F21330" w:rsidRDefault="00F21330" w:rsidP="0075350C">
      <w:pPr>
        <w:spacing w:after="0" w:line="240" w:lineRule="auto"/>
        <w:jc w:val="center"/>
        <w:rPr>
          <w:rFonts w:ascii="Times New Roman" w:eastAsia="Times New Roman" w:hAnsi="Times New Roman"/>
          <w:b/>
          <w:color w:val="1E7307"/>
          <w:spacing w:val="10"/>
          <w:lang w:bidi="en-US"/>
        </w:rPr>
      </w:pPr>
    </w:p>
    <w:p w:rsidR="00CA4C87" w:rsidRDefault="00CA4C87" w:rsidP="0075350C">
      <w:pPr>
        <w:spacing w:after="0" w:line="240" w:lineRule="auto"/>
        <w:jc w:val="center"/>
        <w:rPr>
          <w:rFonts w:ascii="Times New Roman" w:eastAsia="Times New Roman" w:hAnsi="Times New Roman"/>
          <w:b/>
          <w:color w:val="1E7307"/>
          <w:spacing w:val="10"/>
          <w:lang w:bidi="en-US"/>
        </w:rPr>
      </w:pPr>
    </w:p>
    <w:p w:rsidR="00CA4C87" w:rsidRDefault="00CA4C87" w:rsidP="0075350C">
      <w:pPr>
        <w:spacing w:after="0" w:line="240" w:lineRule="auto"/>
        <w:jc w:val="center"/>
        <w:rPr>
          <w:rFonts w:ascii="Times New Roman" w:eastAsia="Times New Roman" w:hAnsi="Times New Roman"/>
          <w:b/>
          <w:color w:val="1E7307"/>
          <w:spacing w:val="10"/>
          <w:lang w:bidi="en-US"/>
        </w:rPr>
      </w:pPr>
    </w:p>
    <w:p w:rsidR="006E156A" w:rsidRDefault="006E156A" w:rsidP="0075350C">
      <w:pPr>
        <w:spacing w:after="0" w:line="240" w:lineRule="auto"/>
        <w:jc w:val="center"/>
        <w:rPr>
          <w:rFonts w:ascii="Times New Roman" w:eastAsia="Times New Roman" w:hAnsi="Times New Roman"/>
          <w:b/>
          <w:color w:val="1E7307"/>
          <w:spacing w:val="10"/>
          <w:lang w:bidi="en-US"/>
        </w:rPr>
      </w:pPr>
    </w:p>
    <w:p w:rsidR="006E156A" w:rsidRDefault="006E156A" w:rsidP="0075350C">
      <w:pPr>
        <w:spacing w:after="0" w:line="240" w:lineRule="auto"/>
        <w:jc w:val="center"/>
        <w:rPr>
          <w:rFonts w:ascii="Times New Roman" w:eastAsia="Times New Roman" w:hAnsi="Times New Roman"/>
          <w:b/>
          <w:color w:val="1E7307"/>
          <w:spacing w:val="10"/>
          <w:lang w:bidi="en-US"/>
        </w:rPr>
      </w:pPr>
    </w:p>
    <w:p w:rsidR="004E0C3D" w:rsidRPr="00D32757" w:rsidRDefault="004E0C3D" w:rsidP="0075350C">
      <w:pPr>
        <w:spacing w:after="0" w:line="240" w:lineRule="auto"/>
        <w:jc w:val="center"/>
        <w:rPr>
          <w:rFonts w:ascii="Times New Roman" w:eastAsia="Times New Roman" w:hAnsi="Times New Roman"/>
          <w:b/>
          <w:color w:val="1E7307"/>
          <w:spacing w:val="10"/>
          <w:lang w:bidi="en-US"/>
        </w:rPr>
      </w:pPr>
      <w:r w:rsidRPr="00D32757">
        <w:rPr>
          <w:rFonts w:ascii="Times New Roman" w:eastAsia="Times New Roman" w:hAnsi="Times New Roman"/>
          <w:b/>
          <w:color w:val="1E7307"/>
          <w:spacing w:val="10"/>
          <w:lang w:bidi="en-US"/>
        </w:rPr>
        <w:t xml:space="preserve">ПЕЧАТНОЕ СРЕДСТВО ИНФОРМАЦИИ АДМИНИСТРАЦИИ </w:t>
      </w:r>
    </w:p>
    <w:p w:rsidR="004E0C3D" w:rsidRPr="00D32757" w:rsidRDefault="004E0C3D" w:rsidP="0075350C">
      <w:pPr>
        <w:spacing w:after="0" w:line="240" w:lineRule="auto"/>
        <w:jc w:val="center"/>
        <w:rPr>
          <w:rFonts w:ascii="Times New Roman" w:eastAsia="Times New Roman" w:hAnsi="Times New Roman"/>
          <w:b/>
          <w:color w:val="1E7307"/>
          <w:spacing w:val="10"/>
          <w:lang w:bidi="en-US"/>
        </w:rPr>
      </w:pPr>
      <w:r w:rsidRPr="00D32757">
        <w:rPr>
          <w:rFonts w:ascii="Times New Roman" w:eastAsia="Times New Roman" w:hAnsi="Times New Roman"/>
          <w:b/>
          <w:color w:val="1E7307"/>
          <w:spacing w:val="10"/>
          <w:lang w:bidi="en-US"/>
        </w:rPr>
        <w:t xml:space="preserve">ГОРОДСКОГО ПОСЕЛЕНИЯ ПЕТРА ДУБРАВА </w:t>
      </w:r>
    </w:p>
    <w:p w:rsidR="008A3782" w:rsidRDefault="004E0C3D" w:rsidP="008A3782">
      <w:pPr>
        <w:spacing w:after="0" w:line="240" w:lineRule="auto"/>
        <w:jc w:val="center"/>
        <w:rPr>
          <w:rFonts w:ascii="Times New Roman" w:eastAsia="Times New Roman" w:hAnsi="Times New Roman"/>
          <w:b/>
          <w:color w:val="1E7307"/>
          <w:spacing w:val="10"/>
          <w:lang w:bidi="en-US"/>
        </w:rPr>
      </w:pPr>
      <w:r w:rsidRPr="00D32757">
        <w:rPr>
          <w:rFonts w:ascii="Times New Roman" w:eastAsia="Times New Roman" w:hAnsi="Times New Roman"/>
          <w:b/>
          <w:color w:val="1E7307"/>
          <w:spacing w:val="10"/>
          <w:lang w:bidi="en-US"/>
        </w:rPr>
        <w:t xml:space="preserve">муниципального района </w:t>
      </w:r>
      <w:proofErr w:type="gramStart"/>
      <w:r w:rsidRPr="00D32757">
        <w:rPr>
          <w:rFonts w:ascii="Times New Roman" w:eastAsia="Times New Roman" w:hAnsi="Times New Roman"/>
          <w:b/>
          <w:color w:val="1E7307"/>
          <w:spacing w:val="10"/>
          <w:lang w:bidi="en-US"/>
        </w:rPr>
        <w:t>Волжский</w:t>
      </w:r>
      <w:proofErr w:type="gramEnd"/>
      <w:r w:rsidRPr="00D32757">
        <w:rPr>
          <w:rFonts w:ascii="Times New Roman" w:eastAsia="Times New Roman" w:hAnsi="Times New Roman"/>
          <w:b/>
          <w:color w:val="1E7307"/>
          <w:spacing w:val="10"/>
          <w:lang w:bidi="en-US"/>
        </w:rPr>
        <w:t xml:space="preserve"> Самарской област</w:t>
      </w:r>
      <w:r w:rsidR="008A3782">
        <w:rPr>
          <w:rFonts w:ascii="Times New Roman" w:eastAsia="Times New Roman" w:hAnsi="Times New Roman"/>
          <w:b/>
          <w:color w:val="1E7307"/>
          <w:spacing w:val="10"/>
          <w:lang w:bidi="en-US"/>
        </w:rPr>
        <w:t xml:space="preserve">и  </w:t>
      </w:r>
    </w:p>
    <w:p w:rsidR="008A3782" w:rsidRDefault="008A3782" w:rsidP="008A3782">
      <w:pPr>
        <w:spacing w:after="0" w:line="240" w:lineRule="auto"/>
        <w:jc w:val="center"/>
        <w:rPr>
          <w:rFonts w:ascii="Times New Roman" w:eastAsia="Times New Roman" w:hAnsi="Times New Roman"/>
          <w:b/>
          <w:color w:val="1E7307"/>
          <w:spacing w:val="10"/>
          <w:lang w:bidi="en-US"/>
        </w:rPr>
      </w:pPr>
    </w:p>
    <w:p w:rsidR="001D552B" w:rsidRPr="006E156A" w:rsidRDefault="00B7591E" w:rsidP="008A3782">
      <w:pPr>
        <w:spacing w:after="0" w:line="240" w:lineRule="auto"/>
        <w:rPr>
          <w:rFonts w:ascii="Times New Roman" w:eastAsia="Times New Roman" w:hAnsi="Times New Roman"/>
          <w:b/>
          <w:color w:val="1E7307"/>
          <w:spacing w:val="10"/>
          <w:lang w:bidi="en-US"/>
        </w:rPr>
      </w:pPr>
      <w:r>
        <w:rPr>
          <w:rFonts w:ascii="Times New Roman" w:eastAsia="Times New Roman" w:hAnsi="Times New Roman"/>
          <w:b/>
          <w:color w:val="1E7307"/>
          <w:lang w:bidi="en-US"/>
        </w:rPr>
        <w:t xml:space="preserve"> Пятница  03  сентября</w:t>
      </w:r>
      <w:r w:rsidR="00E04EAD">
        <w:rPr>
          <w:rFonts w:ascii="Times New Roman" w:eastAsia="Times New Roman" w:hAnsi="Times New Roman"/>
          <w:b/>
          <w:color w:val="1E7307"/>
          <w:lang w:bidi="en-US"/>
        </w:rPr>
        <w:t xml:space="preserve"> </w:t>
      </w:r>
      <w:r w:rsidR="008A3782">
        <w:rPr>
          <w:rFonts w:ascii="Times New Roman" w:eastAsia="Times New Roman" w:hAnsi="Times New Roman"/>
          <w:b/>
          <w:color w:val="1E7307"/>
          <w:lang w:bidi="en-US"/>
        </w:rPr>
        <w:t xml:space="preserve"> </w:t>
      </w:r>
      <w:r w:rsidR="00E04EAD">
        <w:rPr>
          <w:rFonts w:ascii="Times New Roman" w:eastAsia="Times New Roman" w:hAnsi="Times New Roman"/>
          <w:b/>
          <w:color w:val="1E7307"/>
          <w:lang w:bidi="en-US"/>
        </w:rPr>
        <w:t xml:space="preserve"> 2021</w:t>
      </w:r>
      <w:r w:rsidR="00B07516">
        <w:rPr>
          <w:rFonts w:ascii="Times New Roman" w:eastAsia="Times New Roman" w:hAnsi="Times New Roman"/>
          <w:b/>
          <w:color w:val="1E7307"/>
          <w:lang w:bidi="en-US"/>
        </w:rPr>
        <w:t xml:space="preserve"> </w:t>
      </w:r>
      <w:r w:rsidR="00942287" w:rsidRPr="00D32757">
        <w:rPr>
          <w:rFonts w:ascii="Times New Roman" w:eastAsia="Times New Roman" w:hAnsi="Times New Roman"/>
          <w:b/>
          <w:color w:val="1E7307"/>
          <w:lang w:bidi="en-US"/>
        </w:rPr>
        <w:t>года</w:t>
      </w:r>
      <w:r w:rsidR="004E0C3D" w:rsidRPr="00D32757">
        <w:rPr>
          <w:rFonts w:ascii="Times New Roman" w:eastAsia="Times New Roman" w:hAnsi="Times New Roman"/>
          <w:b/>
          <w:color w:val="1E7307"/>
          <w:lang w:bidi="en-US"/>
        </w:rPr>
        <w:t xml:space="preserve">                                         </w:t>
      </w:r>
      <w:r w:rsidR="000B24EF" w:rsidRPr="00D32757">
        <w:rPr>
          <w:rFonts w:ascii="Times New Roman" w:eastAsia="Times New Roman" w:hAnsi="Times New Roman"/>
          <w:b/>
          <w:color w:val="1E7307"/>
          <w:lang w:bidi="en-US"/>
        </w:rPr>
        <w:t xml:space="preserve">                      </w:t>
      </w:r>
      <w:r w:rsidR="004E0C3D" w:rsidRPr="00D32757">
        <w:rPr>
          <w:rFonts w:ascii="Times New Roman" w:eastAsia="Times New Roman" w:hAnsi="Times New Roman"/>
          <w:b/>
          <w:color w:val="1E7307"/>
          <w:lang w:bidi="en-US"/>
        </w:rPr>
        <w:t xml:space="preserve">    </w:t>
      </w:r>
      <w:r w:rsidR="008A3782">
        <w:rPr>
          <w:rFonts w:ascii="Times New Roman" w:eastAsia="Times New Roman" w:hAnsi="Times New Roman"/>
          <w:b/>
          <w:color w:val="1E7307"/>
          <w:lang w:bidi="en-US"/>
        </w:rPr>
        <w:t xml:space="preserve">   </w:t>
      </w:r>
      <w:r w:rsidR="00890858">
        <w:rPr>
          <w:rFonts w:ascii="Times New Roman" w:eastAsia="Times New Roman" w:hAnsi="Times New Roman"/>
          <w:b/>
          <w:color w:val="1E7307"/>
          <w:lang w:bidi="en-US"/>
        </w:rPr>
        <w:t xml:space="preserve">   </w:t>
      </w:r>
      <w:r w:rsidR="00890DC5">
        <w:rPr>
          <w:rFonts w:ascii="Times New Roman" w:eastAsia="Times New Roman" w:hAnsi="Times New Roman"/>
          <w:b/>
          <w:color w:val="1E7307"/>
          <w:lang w:bidi="en-US"/>
        </w:rPr>
        <w:t>№</w:t>
      </w:r>
      <w:r w:rsidR="00E04EAD">
        <w:rPr>
          <w:rFonts w:ascii="Times New Roman" w:eastAsia="Times New Roman" w:hAnsi="Times New Roman"/>
          <w:b/>
          <w:color w:val="1E7307"/>
          <w:lang w:bidi="en-US"/>
        </w:rPr>
        <w:t xml:space="preserve"> 23</w:t>
      </w:r>
      <w:r w:rsidR="008A3782">
        <w:rPr>
          <w:rFonts w:ascii="Times New Roman" w:eastAsia="Times New Roman" w:hAnsi="Times New Roman"/>
          <w:b/>
          <w:color w:val="1E7307"/>
          <w:lang w:bidi="en-US"/>
        </w:rPr>
        <w:t xml:space="preserve"> </w:t>
      </w:r>
      <w:r w:rsidR="00627924">
        <w:rPr>
          <w:rFonts w:ascii="Times New Roman" w:eastAsia="Times New Roman" w:hAnsi="Times New Roman"/>
          <w:b/>
          <w:color w:val="1E7307"/>
          <w:lang w:bidi="en-US"/>
        </w:rPr>
        <w:t xml:space="preserve"> </w:t>
      </w:r>
      <w:r w:rsidR="00890DC5">
        <w:rPr>
          <w:rFonts w:ascii="Times New Roman" w:eastAsia="Times New Roman" w:hAnsi="Times New Roman"/>
          <w:b/>
          <w:color w:val="1E7307"/>
          <w:lang w:bidi="en-US"/>
        </w:rPr>
        <w:t>(</w:t>
      </w:r>
      <w:r w:rsidR="00E04EAD">
        <w:rPr>
          <w:rFonts w:ascii="Times New Roman" w:eastAsia="Times New Roman" w:hAnsi="Times New Roman"/>
          <w:b/>
          <w:color w:val="1E7307"/>
          <w:lang w:bidi="en-US"/>
        </w:rPr>
        <w:t>209</w:t>
      </w:r>
      <w:r w:rsidR="00942287" w:rsidRPr="00D32757">
        <w:rPr>
          <w:rFonts w:ascii="Times New Roman" w:eastAsia="Times New Roman" w:hAnsi="Times New Roman"/>
          <w:b/>
          <w:color w:val="1E7307"/>
          <w:lang w:bidi="en-US"/>
        </w:rPr>
        <w:t>)</w:t>
      </w:r>
      <w:r w:rsidR="00CD0CA3" w:rsidRPr="00D32757">
        <w:rPr>
          <w:rFonts w:ascii="Times New Roman" w:eastAsia="Times New Roman" w:hAnsi="Times New Roman"/>
          <w:b/>
          <w:color w:val="1E7307"/>
          <w:lang w:bidi="en-US"/>
        </w:rPr>
        <w:t xml:space="preserve">          </w:t>
      </w:r>
      <w:r w:rsidR="000B24EF" w:rsidRPr="00D32757">
        <w:rPr>
          <w:rFonts w:ascii="Times New Roman" w:eastAsia="Times New Roman" w:hAnsi="Times New Roman"/>
          <w:b/>
          <w:color w:val="1E7307"/>
          <w:lang w:bidi="en-US"/>
        </w:rPr>
        <w:t xml:space="preserve">  </w:t>
      </w:r>
      <w:r w:rsidR="00CD0CA3" w:rsidRPr="00D32757">
        <w:rPr>
          <w:rFonts w:ascii="Times New Roman" w:eastAsia="Times New Roman" w:hAnsi="Times New Roman"/>
          <w:b/>
          <w:color w:val="1E7307"/>
          <w:lang w:bidi="en-US"/>
        </w:rPr>
        <w:t xml:space="preserve">      </w:t>
      </w:r>
      <w:r w:rsidR="006A4962" w:rsidRPr="00D32757">
        <w:rPr>
          <w:rFonts w:ascii="Times New Roman" w:eastAsia="Times New Roman" w:hAnsi="Times New Roman"/>
          <w:b/>
          <w:color w:val="1E7307"/>
          <w:lang w:bidi="en-US"/>
        </w:rPr>
        <w:t xml:space="preserve">  </w:t>
      </w:r>
      <w:r w:rsidR="0001389A" w:rsidRPr="00D32757">
        <w:rPr>
          <w:rFonts w:ascii="Times New Roman" w:eastAsia="Times New Roman" w:hAnsi="Times New Roman"/>
          <w:b/>
          <w:color w:val="1E7307"/>
          <w:lang w:bidi="en-US"/>
        </w:rPr>
        <w:t xml:space="preserve">       </w:t>
      </w:r>
    </w:p>
    <w:p w:rsidR="008D1D19" w:rsidRDefault="008D1D19" w:rsidP="00B5714F">
      <w:pPr>
        <w:pStyle w:val="af2"/>
        <w:rPr>
          <w:b/>
          <w:bCs/>
          <w:szCs w:val="28"/>
        </w:rPr>
      </w:pPr>
    </w:p>
    <w:p w:rsidR="00B2650F" w:rsidRDefault="00B2650F" w:rsidP="00B2650F">
      <w:pPr>
        <w:pStyle w:val="af2"/>
        <w:jc w:val="left"/>
        <w:rPr>
          <w:b/>
          <w:bCs/>
          <w:sz w:val="18"/>
          <w:szCs w:val="18"/>
        </w:rPr>
      </w:pPr>
    </w:p>
    <w:p w:rsidR="006449A1" w:rsidRPr="000C3AC6" w:rsidRDefault="006449A1" w:rsidP="006449A1">
      <w:pPr>
        <w:spacing w:after="0" w:line="240" w:lineRule="auto"/>
        <w:jc w:val="center"/>
        <w:rPr>
          <w:rStyle w:val="tocnumber"/>
          <w:rFonts w:ascii="Times New Roman" w:hAnsi="Times New Roman"/>
          <w:b/>
          <w:sz w:val="16"/>
          <w:szCs w:val="16"/>
        </w:rPr>
      </w:pPr>
      <w:r w:rsidRPr="000C3AC6">
        <w:rPr>
          <w:rFonts w:ascii="Times New Roman" w:hAnsi="Times New Roman"/>
          <w:b/>
          <w:sz w:val="16"/>
          <w:szCs w:val="16"/>
        </w:rPr>
        <w:t>ОФИЦИАЛЬНОЕ ОПУБЛИКОВАНИЕ</w:t>
      </w:r>
    </w:p>
    <w:p w:rsidR="00B67AC7" w:rsidRDefault="00E04EAD" w:rsidP="00E04EAD">
      <w:pPr>
        <w:pStyle w:val="af2"/>
        <w:jc w:val="center"/>
        <w:rPr>
          <w:b/>
          <w:bCs/>
          <w:sz w:val="18"/>
          <w:szCs w:val="18"/>
        </w:rPr>
      </w:pPr>
      <w:r>
        <w:rPr>
          <w:b/>
          <w:bCs/>
          <w:sz w:val="18"/>
          <w:szCs w:val="18"/>
        </w:rPr>
        <w:t>Межрайоная ИФНС России №16 по Самарской области информирует:</w:t>
      </w:r>
    </w:p>
    <w:p w:rsidR="008A7C24" w:rsidRDefault="008A7C24" w:rsidP="00E04EAD">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8A3782" w:rsidRDefault="00E04EAD" w:rsidP="00E04EAD">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E04EAD">
        <w:rPr>
          <w:rFonts w:ascii="Times New Roman" w:eastAsia="Times New Roman" w:hAnsi="Times New Roman"/>
          <w:b/>
          <w:bCs/>
          <w:sz w:val="28"/>
          <w:szCs w:val="28"/>
          <w:lang w:eastAsia="ru-RU"/>
        </w:rPr>
        <w:object w:dxaOrig="7152"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8pt;height:371.2pt" o:ole="">
            <v:imagedata r:id="rId10" o:title=""/>
          </v:shape>
          <o:OLEObject Type="Embed" ProgID="AcroExch.Document.DC" ShapeID="_x0000_i1025" DrawAspect="Content" ObjectID="_1692180607" r:id="rId11"/>
        </w:object>
      </w:r>
    </w:p>
    <w:p w:rsidR="002560D0" w:rsidRDefault="002560D0" w:rsidP="00E04EAD">
      <w:pPr>
        <w:widowControl w:val="0"/>
        <w:autoSpaceDE w:val="0"/>
        <w:autoSpaceDN w:val="0"/>
        <w:adjustRightInd w:val="0"/>
        <w:spacing w:after="0" w:line="240" w:lineRule="auto"/>
        <w:jc w:val="center"/>
        <w:rPr>
          <w:rFonts w:ascii="Times New Roman" w:eastAsia="Times New Roman" w:hAnsi="Times New Roman"/>
          <w:b/>
          <w:bCs/>
          <w:sz w:val="18"/>
          <w:szCs w:val="18"/>
          <w:lang w:eastAsia="ru-RU"/>
        </w:rPr>
      </w:pPr>
    </w:p>
    <w:p w:rsidR="002560D0" w:rsidRDefault="002560D0" w:rsidP="00E04EAD">
      <w:pPr>
        <w:widowControl w:val="0"/>
        <w:autoSpaceDE w:val="0"/>
        <w:autoSpaceDN w:val="0"/>
        <w:adjustRightInd w:val="0"/>
        <w:spacing w:after="0" w:line="240" w:lineRule="auto"/>
        <w:jc w:val="center"/>
        <w:rPr>
          <w:rFonts w:ascii="Times New Roman" w:eastAsia="Times New Roman" w:hAnsi="Times New Roman"/>
          <w:b/>
          <w:bCs/>
          <w:sz w:val="18"/>
          <w:szCs w:val="18"/>
          <w:lang w:eastAsia="ru-RU"/>
        </w:rPr>
      </w:pPr>
    </w:p>
    <w:p w:rsidR="00E04EAD" w:rsidRPr="002560D0" w:rsidRDefault="002560D0" w:rsidP="00E04EAD">
      <w:pPr>
        <w:widowControl w:val="0"/>
        <w:autoSpaceDE w:val="0"/>
        <w:autoSpaceDN w:val="0"/>
        <w:adjustRightInd w:val="0"/>
        <w:spacing w:after="0" w:line="240" w:lineRule="auto"/>
        <w:jc w:val="center"/>
        <w:rPr>
          <w:rFonts w:ascii="Times New Roman" w:eastAsia="Times New Roman" w:hAnsi="Times New Roman"/>
          <w:b/>
          <w:bCs/>
          <w:sz w:val="18"/>
          <w:szCs w:val="18"/>
          <w:lang w:eastAsia="ru-RU"/>
        </w:rPr>
      </w:pPr>
      <w:r w:rsidRPr="002560D0">
        <w:rPr>
          <w:rFonts w:ascii="Times New Roman" w:eastAsia="Times New Roman" w:hAnsi="Times New Roman"/>
          <w:b/>
          <w:bCs/>
          <w:sz w:val="18"/>
          <w:szCs w:val="18"/>
          <w:lang w:eastAsia="ru-RU"/>
        </w:rPr>
        <w:lastRenderedPageBreak/>
        <w:t>ОМВД Волжского района информирует:</w:t>
      </w:r>
    </w:p>
    <w:p w:rsidR="008A3782" w:rsidRDefault="008A3782" w:rsidP="00CB7491">
      <w:pPr>
        <w:widowControl w:val="0"/>
        <w:autoSpaceDE w:val="0"/>
        <w:autoSpaceDN w:val="0"/>
        <w:adjustRightInd w:val="0"/>
        <w:spacing w:after="0" w:line="240" w:lineRule="auto"/>
        <w:jc w:val="both"/>
        <w:rPr>
          <w:rFonts w:ascii="Times New Roman" w:eastAsia="Times New Roman" w:hAnsi="Times New Roman"/>
          <w:b/>
          <w:bCs/>
          <w:sz w:val="28"/>
          <w:szCs w:val="28"/>
          <w:lang w:eastAsia="ru-RU"/>
        </w:rPr>
      </w:pPr>
    </w:p>
    <w:p w:rsidR="002560D0" w:rsidRDefault="002560D0" w:rsidP="00CB7491">
      <w:pPr>
        <w:widowControl w:val="0"/>
        <w:autoSpaceDE w:val="0"/>
        <w:autoSpaceDN w:val="0"/>
        <w:adjustRightInd w:val="0"/>
        <w:spacing w:after="0" w:line="240" w:lineRule="auto"/>
        <w:jc w:val="both"/>
        <w:rPr>
          <w:rFonts w:ascii="Times New Roman" w:eastAsia="Times New Roman" w:hAnsi="Times New Roman"/>
          <w:b/>
          <w:bCs/>
          <w:sz w:val="28"/>
          <w:szCs w:val="28"/>
          <w:lang w:eastAsia="ru-RU"/>
        </w:rPr>
      </w:pPr>
    </w:p>
    <w:p w:rsidR="002560D0" w:rsidRDefault="002560D0" w:rsidP="002560D0">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noProof/>
          <w:sz w:val="18"/>
          <w:szCs w:val="18"/>
          <w:lang w:eastAsia="ru-RU"/>
        </w:rPr>
        <w:drawing>
          <wp:inline distT="0" distB="0" distL="0" distR="0" wp14:anchorId="06F78CDF" wp14:editId="61E40606">
            <wp:extent cx="1844040" cy="2458720"/>
            <wp:effectExtent l="0" t="0" r="0" b="0"/>
            <wp:docPr id="3" name="Рисунок 3" descr="C:\Users\User\Desktop\Газета\2021\Газета №23(209)\30-08-2021_10-08-12\IMG-2021083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Газета\2021\Газета №23(209)\30-08-2021_10-08-12\IMG-20210830-WA0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4631" cy="2459508"/>
                    </a:xfrm>
                    <a:prstGeom prst="rect">
                      <a:avLst/>
                    </a:prstGeom>
                    <a:noFill/>
                    <a:ln>
                      <a:noFill/>
                    </a:ln>
                  </pic:spPr>
                </pic:pic>
              </a:graphicData>
            </a:graphic>
          </wp:inline>
        </w:drawing>
      </w:r>
    </w:p>
    <w:p w:rsidR="002560D0" w:rsidRDefault="002560D0" w:rsidP="00CB7491">
      <w:pPr>
        <w:widowControl w:val="0"/>
        <w:autoSpaceDE w:val="0"/>
        <w:autoSpaceDN w:val="0"/>
        <w:adjustRightInd w:val="0"/>
        <w:spacing w:after="0" w:line="240" w:lineRule="auto"/>
        <w:jc w:val="both"/>
        <w:rPr>
          <w:rFonts w:ascii="Times New Roman" w:eastAsia="Times New Roman" w:hAnsi="Times New Roman"/>
          <w:b/>
          <w:bCs/>
          <w:sz w:val="28"/>
          <w:szCs w:val="28"/>
          <w:lang w:eastAsia="ru-RU"/>
        </w:rPr>
      </w:pPr>
    </w:p>
    <w:p w:rsidR="002560D0" w:rsidRPr="002560D0" w:rsidRDefault="002560D0" w:rsidP="002560D0">
      <w:pPr>
        <w:jc w:val="both"/>
        <w:rPr>
          <w:rFonts w:ascii="Times New Roman" w:hAnsi="Times New Roman"/>
          <w:sz w:val="18"/>
          <w:szCs w:val="18"/>
        </w:rPr>
      </w:pPr>
      <w:r w:rsidRPr="002560D0">
        <w:rPr>
          <w:rFonts w:ascii="Times New Roman" w:hAnsi="Times New Roman"/>
          <w:sz w:val="18"/>
          <w:szCs w:val="18"/>
        </w:rPr>
        <w:t>Сотрудники полиции Волжского района приняли участие в ежегодной акции «Помоги пойти учиться»</w:t>
      </w:r>
    </w:p>
    <w:p w:rsidR="002560D0" w:rsidRPr="002560D0" w:rsidRDefault="002560D0" w:rsidP="002560D0">
      <w:pPr>
        <w:jc w:val="both"/>
        <w:rPr>
          <w:rFonts w:ascii="Times New Roman" w:hAnsi="Times New Roman"/>
          <w:color w:val="000000"/>
          <w:sz w:val="18"/>
          <w:szCs w:val="18"/>
          <w:shd w:val="clear" w:color="auto" w:fill="FFFFFF"/>
        </w:rPr>
      </w:pPr>
      <w:r w:rsidRPr="002560D0">
        <w:rPr>
          <w:rFonts w:ascii="Times New Roman" w:hAnsi="Times New Roman"/>
          <w:sz w:val="18"/>
          <w:szCs w:val="18"/>
        </w:rPr>
        <w:t xml:space="preserve">По сложившейся доброй традиции </w:t>
      </w:r>
      <w:r w:rsidRPr="002560D0">
        <w:rPr>
          <w:rFonts w:ascii="Times New Roman" w:hAnsi="Times New Roman"/>
          <w:color w:val="000000"/>
          <w:sz w:val="18"/>
          <w:szCs w:val="18"/>
          <w:shd w:val="clear" w:color="auto" w:fill="FFFFFF"/>
        </w:rPr>
        <w:t>в преддверии нового учебного года в рамках акции «Помоги пойти учиться», представители правопорядка оказывают помощь детям и семьям, находящимся в трудной жизненной ситуации.</w:t>
      </w:r>
    </w:p>
    <w:p w:rsidR="002560D0" w:rsidRPr="002560D0" w:rsidRDefault="002560D0" w:rsidP="002560D0">
      <w:pPr>
        <w:jc w:val="both"/>
        <w:rPr>
          <w:rFonts w:ascii="Times New Roman" w:hAnsi="Times New Roman"/>
          <w:color w:val="000000"/>
          <w:sz w:val="18"/>
          <w:szCs w:val="18"/>
          <w:shd w:val="clear" w:color="auto" w:fill="FFFFFF"/>
        </w:rPr>
      </w:pPr>
      <w:r w:rsidRPr="002560D0">
        <w:rPr>
          <w:rFonts w:ascii="Times New Roman" w:hAnsi="Times New Roman"/>
          <w:color w:val="000000"/>
          <w:sz w:val="18"/>
          <w:szCs w:val="18"/>
          <w:shd w:val="clear" w:color="auto" w:fill="FFFFFF"/>
        </w:rPr>
        <w:t>В этом году инспектора по делам несовершеннолетних провели профилактические беседы с разными категориями семей проживающих на территории обслуживаемого района.  Представители правопорядка разъясняли права и обязанности несовершеннолетних, а также напомнили родителям про ответственность, которую они несут за своих детей. </w:t>
      </w:r>
    </w:p>
    <w:p w:rsidR="002560D0" w:rsidRPr="002560D0" w:rsidRDefault="002560D0" w:rsidP="002560D0">
      <w:pPr>
        <w:jc w:val="both"/>
        <w:rPr>
          <w:rFonts w:ascii="Times New Roman" w:hAnsi="Times New Roman"/>
          <w:color w:val="000000"/>
          <w:sz w:val="18"/>
          <w:szCs w:val="18"/>
        </w:rPr>
      </w:pPr>
      <w:r w:rsidRPr="002560D0">
        <w:rPr>
          <w:rFonts w:ascii="Times New Roman" w:hAnsi="Times New Roman"/>
          <w:color w:val="000000"/>
          <w:sz w:val="18"/>
          <w:szCs w:val="18"/>
          <w:shd w:val="clear" w:color="auto" w:fill="FFFFFF"/>
        </w:rPr>
        <w:t xml:space="preserve">Помимо этого, сотрудники полиции </w:t>
      </w:r>
      <w:r w:rsidRPr="002560D0">
        <w:rPr>
          <w:rFonts w:ascii="Times New Roman" w:hAnsi="Times New Roman"/>
          <w:color w:val="000000"/>
          <w:sz w:val="18"/>
          <w:szCs w:val="18"/>
        </w:rPr>
        <w:t xml:space="preserve">посещают состоящих на учете несовершеннолетних, родителей, имеющих детей школьного возраста, на предмет их готовности к началу нового учебного года. При выявлении семей, нуждающихся в материальной помощи для подготовки детей к школе, правоохранители оказывают им консультативную помощь по получению соответствующих пособий, направляют в органы социальной защиты, берут ситуацию по семье на контроль. </w:t>
      </w:r>
    </w:p>
    <w:p w:rsidR="002560D0" w:rsidRPr="002560D0" w:rsidRDefault="002560D0" w:rsidP="002560D0">
      <w:pPr>
        <w:jc w:val="both"/>
        <w:rPr>
          <w:rFonts w:ascii="Times New Roman" w:hAnsi="Times New Roman"/>
          <w:color w:val="000000"/>
          <w:sz w:val="18"/>
          <w:szCs w:val="18"/>
          <w:shd w:val="clear" w:color="auto" w:fill="FFFFFF"/>
        </w:rPr>
      </w:pPr>
      <w:r w:rsidRPr="002560D0">
        <w:rPr>
          <w:rFonts w:ascii="Times New Roman" w:hAnsi="Times New Roman"/>
          <w:color w:val="000000"/>
          <w:sz w:val="18"/>
          <w:szCs w:val="18"/>
        </w:rPr>
        <w:t xml:space="preserve">В этом году инспектора по делам несовершеннолетних Отдела МВД России по Волжскому району выявили одну такую семью и совместно со специалистом отделения социальной помощи семье и детям муниципального района Волжский незамедлительно оказали всю необходимую поддержку и вручили полезный подарок к началу нового учебного года. </w:t>
      </w:r>
    </w:p>
    <w:p w:rsidR="008A3782" w:rsidRDefault="008A3782" w:rsidP="00CB7491">
      <w:pPr>
        <w:widowControl w:val="0"/>
        <w:autoSpaceDE w:val="0"/>
        <w:autoSpaceDN w:val="0"/>
        <w:adjustRightInd w:val="0"/>
        <w:spacing w:after="0" w:line="240" w:lineRule="auto"/>
        <w:jc w:val="both"/>
        <w:rPr>
          <w:rFonts w:ascii="Times New Roman" w:eastAsia="Times New Roman" w:hAnsi="Times New Roman"/>
          <w:b/>
          <w:bCs/>
          <w:sz w:val="28"/>
          <w:szCs w:val="28"/>
          <w:lang w:eastAsia="ru-RU"/>
        </w:rPr>
      </w:pPr>
    </w:p>
    <w:p w:rsidR="008A3782" w:rsidRDefault="00BC1D42" w:rsidP="00BC1D42">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Pr>
          <w:noProof/>
          <w:sz w:val="28"/>
          <w:szCs w:val="28"/>
          <w:lang w:eastAsia="ru-RU"/>
        </w:rPr>
        <w:drawing>
          <wp:inline distT="0" distB="0" distL="0" distR="0">
            <wp:extent cx="513080" cy="62842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3080" cy="628424"/>
                    </a:xfrm>
                    <a:prstGeom prst="rect">
                      <a:avLst/>
                    </a:prstGeom>
                    <a:solidFill>
                      <a:srgbClr val="FFFFFF"/>
                    </a:solidFill>
                    <a:ln>
                      <a:noFill/>
                    </a:ln>
                  </pic:spPr>
                </pic:pic>
              </a:graphicData>
            </a:graphic>
          </wp:inline>
        </w:drawing>
      </w:r>
    </w:p>
    <w:p w:rsidR="008A3782" w:rsidRDefault="008A3782" w:rsidP="00CB7491">
      <w:pPr>
        <w:widowControl w:val="0"/>
        <w:autoSpaceDE w:val="0"/>
        <w:autoSpaceDN w:val="0"/>
        <w:adjustRightInd w:val="0"/>
        <w:spacing w:after="0" w:line="240" w:lineRule="auto"/>
        <w:jc w:val="both"/>
        <w:rPr>
          <w:rFonts w:ascii="Times New Roman" w:eastAsia="Times New Roman" w:hAnsi="Times New Roman"/>
          <w:b/>
          <w:bCs/>
          <w:sz w:val="28"/>
          <w:szCs w:val="28"/>
          <w:lang w:eastAsia="ru-RU"/>
        </w:rPr>
      </w:pPr>
    </w:p>
    <w:p w:rsidR="00BC1D42" w:rsidRPr="00BC1D42" w:rsidRDefault="00BC1D42" w:rsidP="00BC1D42">
      <w:pPr>
        <w:jc w:val="center"/>
        <w:rPr>
          <w:rFonts w:ascii="Times New Roman" w:eastAsia="Times New Roman" w:hAnsi="Times New Roman"/>
          <w:sz w:val="18"/>
          <w:szCs w:val="18"/>
          <w:lang w:eastAsia="ru-RU"/>
        </w:rPr>
      </w:pPr>
      <w:r w:rsidRPr="00BC1D42">
        <w:rPr>
          <w:rFonts w:ascii="Times New Roman" w:eastAsia="Times New Roman" w:hAnsi="Times New Roman"/>
          <w:sz w:val="18"/>
          <w:szCs w:val="18"/>
          <w:lang w:eastAsia="ru-RU"/>
        </w:rPr>
        <w:t xml:space="preserve">АДМИНИСТРАЦИЯ ГОРОДСКОГО ПОСЕЛЕНИЯ ПЕТРА ДУБРАВА </w:t>
      </w:r>
      <w:r w:rsidRPr="00BC1D42">
        <w:rPr>
          <w:rFonts w:ascii="Times New Roman" w:eastAsia="Times New Roman" w:hAnsi="Times New Roman"/>
          <w:sz w:val="18"/>
          <w:szCs w:val="18"/>
          <w:lang w:eastAsia="ru-RU"/>
        </w:rPr>
        <w:br/>
        <w:t xml:space="preserve">МУНИЦИПАЛЬНОГО РАЙОНА </w:t>
      </w:r>
      <w:proofErr w:type="gramStart"/>
      <w:r w:rsidRPr="00BC1D42">
        <w:rPr>
          <w:rFonts w:ascii="Times New Roman" w:eastAsia="Times New Roman" w:hAnsi="Times New Roman"/>
          <w:sz w:val="18"/>
          <w:szCs w:val="18"/>
          <w:lang w:eastAsia="ru-RU"/>
        </w:rPr>
        <w:t>ВОЛЖСКИЙ</w:t>
      </w:r>
      <w:proofErr w:type="gramEnd"/>
      <w:r w:rsidRPr="00BC1D42">
        <w:rPr>
          <w:rFonts w:ascii="Times New Roman" w:eastAsia="Times New Roman" w:hAnsi="Times New Roman"/>
          <w:sz w:val="18"/>
          <w:szCs w:val="18"/>
          <w:lang w:eastAsia="ru-RU"/>
        </w:rPr>
        <w:t xml:space="preserve"> САМАРСКОЙ ОБЛАСТИ</w:t>
      </w:r>
    </w:p>
    <w:p w:rsidR="00BC1D42" w:rsidRPr="00BC1D42" w:rsidRDefault="00BC1D42" w:rsidP="003E0DE5">
      <w:pPr>
        <w:spacing w:after="0"/>
        <w:jc w:val="center"/>
        <w:rPr>
          <w:rFonts w:ascii="Times New Roman" w:eastAsia="Times New Roman" w:hAnsi="Times New Roman"/>
          <w:sz w:val="18"/>
          <w:szCs w:val="18"/>
          <w:lang w:eastAsia="ru-RU"/>
        </w:rPr>
      </w:pPr>
      <w:r w:rsidRPr="00BC1D42">
        <w:rPr>
          <w:rFonts w:ascii="Times New Roman" w:eastAsia="Times New Roman" w:hAnsi="Times New Roman"/>
          <w:sz w:val="18"/>
          <w:szCs w:val="18"/>
          <w:lang w:eastAsia="ru-RU"/>
        </w:rPr>
        <w:t>ПОСТАНОВЛЕНИЕ</w:t>
      </w:r>
    </w:p>
    <w:p w:rsidR="00BC1D42" w:rsidRPr="00BC1D42" w:rsidRDefault="00BC1D42" w:rsidP="003E0DE5">
      <w:pPr>
        <w:spacing w:after="0" w:line="240" w:lineRule="auto"/>
        <w:contextualSpacing/>
        <w:jc w:val="center"/>
        <w:rPr>
          <w:rFonts w:ascii="Times New Roman" w:eastAsia="Times New Roman" w:hAnsi="Times New Roman"/>
          <w:kern w:val="2"/>
          <w:sz w:val="18"/>
          <w:szCs w:val="18"/>
          <w:lang w:eastAsia="ar-SA"/>
        </w:rPr>
      </w:pPr>
      <w:r w:rsidRPr="00BC1D42">
        <w:rPr>
          <w:rFonts w:ascii="Times New Roman" w:eastAsia="Times New Roman" w:hAnsi="Times New Roman"/>
          <w:kern w:val="2"/>
          <w:sz w:val="18"/>
          <w:szCs w:val="18"/>
          <w:lang w:val="x-none" w:eastAsia="ar-SA"/>
        </w:rPr>
        <w:t xml:space="preserve">от  </w:t>
      </w:r>
      <w:r w:rsidRPr="00BC1D42">
        <w:rPr>
          <w:rFonts w:ascii="Times New Roman" w:eastAsia="Times New Roman" w:hAnsi="Times New Roman"/>
          <w:kern w:val="2"/>
          <w:sz w:val="18"/>
          <w:szCs w:val="18"/>
          <w:lang w:eastAsia="ar-SA"/>
        </w:rPr>
        <w:t>30.08.</w:t>
      </w:r>
      <w:r w:rsidRPr="00BC1D42">
        <w:rPr>
          <w:rFonts w:ascii="Times New Roman" w:eastAsia="Times New Roman" w:hAnsi="Times New Roman"/>
          <w:kern w:val="2"/>
          <w:sz w:val="18"/>
          <w:szCs w:val="18"/>
          <w:lang w:val="x-none" w:eastAsia="ar-SA"/>
        </w:rPr>
        <w:t>202</w:t>
      </w:r>
      <w:r w:rsidRPr="00BC1D42">
        <w:rPr>
          <w:rFonts w:ascii="Times New Roman" w:eastAsia="Times New Roman" w:hAnsi="Times New Roman"/>
          <w:kern w:val="2"/>
          <w:sz w:val="18"/>
          <w:szCs w:val="18"/>
          <w:lang w:eastAsia="ar-SA"/>
        </w:rPr>
        <w:t>1</w:t>
      </w:r>
      <w:r w:rsidRPr="00BC1D42">
        <w:rPr>
          <w:rFonts w:ascii="Times New Roman" w:eastAsia="Times New Roman" w:hAnsi="Times New Roman"/>
          <w:kern w:val="2"/>
          <w:sz w:val="18"/>
          <w:szCs w:val="18"/>
          <w:lang w:val="x-none" w:eastAsia="ar-SA"/>
        </w:rPr>
        <w:t xml:space="preserve">  № </w:t>
      </w:r>
      <w:r w:rsidRPr="00BC1D42">
        <w:rPr>
          <w:rFonts w:ascii="Times New Roman" w:eastAsia="Times New Roman" w:hAnsi="Times New Roman"/>
          <w:kern w:val="2"/>
          <w:sz w:val="18"/>
          <w:szCs w:val="18"/>
          <w:lang w:eastAsia="ar-SA"/>
        </w:rPr>
        <w:t>193</w:t>
      </w:r>
    </w:p>
    <w:p w:rsidR="00BC1D42" w:rsidRPr="00BC1D42" w:rsidRDefault="00BC1D42" w:rsidP="00BC1D42">
      <w:pPr>
        <w:spacing w:after="0" w:line="240" w:lineRule="auto"/>
        <w:contextualSpacing/>
        <w:rPr>
          <w:rFonts w:ascii="Times New Roman" w:eastAsia="Times New Roman" w:hAnsi="Times New Roman"/>
          <w:kern w:val="2"/>
          <w:sz w:val="18"/>
          <w:szCs w:val="18"/>
          <w:lang w:eastAsia="ar-SA"/>
        </w:rPr>
      </w:pPr>
    </w:p>
    <w:bookmarkStart w:id="0" w:name="sub_10000"/>
    <w:bookmarkEnd w:id="0"/>
    <w:p w:rsidR="00BC1D42" w:rsidRPr="00BC1D42" w:rsidRDefault="00BC1D42" w:rsidP="00BC1D42">
      <w:pPr>
        <w:shd w:val="clear" w:color="auto" w:fill="FFFFFF"/>
        <w:spacing w:after="0" w:line="240" w:lineRule="auto"/>
        <w:jc w:val="center"/>
        <w:rPr>
          <w:rFonts w:ascii="Times New Roman" w:eastAsia="Times New Roman" w:hAnsi="Times New Roman"/>
          <w:b/>
          <w:bCs/>
          <w:color w:val="000000"/>
          <w:sz w:val="18"/>
          <w:szCs w:val="18"/>
          <w:lang w:eastAsia="ru-RU"/>
        </w:rPr>
      </w:pPr>
      <w:r w:rsidRPr="00BC1D42">
        <w:rPr>
          <w:rFonts w:ascii="Times New Roman" w:eastAsia="Times New Roman" w:hAnsi="Times New Roman"/>
          <w:bCs/>
          <w:color w:val="000000"/>
          <w:sz w:val="18"/>
          <w:szCs w:val="18"/>
          <w:lang w:eastAsia="ru-RU"/>
        </w:rPr>
        <w:fldChar w:fldCharType="begin"/>
      </w:r>
      <w:r w:rsidRPr="00BC1D42">
        <w:rPr>
          <w:rFonts w:ascii="Times New Roman" w:eastAsia="Times New Roman" w:hAnsi="Times New Roman"/>
          <w:bCs/>
          <w:color w:val="000000"/>
          <w:sz w:val="18"/>
          <w:szCs w:val="18"/>
          <w:lang w:eastAsia="ru-RU"/>
        </w:rPr>
        <w:instrText xml:space="preserve"> HYPERLINK "garantf1://8238687.0/" </w:instrText>
      </w:r>
      <w:r w:rsidRPr="00BC1D42">
        <w:rPr>
          <w:rFonts w:ascii="Times New Roman" w:eastAsia="Times New Roman" w:hAnsi="Times New Roman"/>
          <w:bCs/>
          <w:color w:val="000000"/>
          <w:sz w:val="18"/>
          <w:szCs w:val="18"/>
          <w:lang w:eastAsia="ru-RU"/>
        </w:rPr>
        <w:fldChar w:fldCharType="separate"/>
      </w:r>
      <w:r w:rsidRPr="00BC1D42">
        <w:rPr>
          <w:rFonts w:ascii="Times New Roman" w:eastAsia="Times New Roman" w:hAnsi="Times New Roman"/>
          <w:bCs/>
          <w:color w:val="000000"/>
          <w:sz w:val="18"/>
          <w:szCs w:val="18"/>
          <w:lang w:eastAsia="ru-RU"/>
        </w:rPr>
        <w:t xml:space="preserve">Об утверждении основных направлений бюджетной и налоговой политики городского поселения Петра Дубрава муниципального района Волжский Самарской области </w:t>
      </w:r>
      <w:r w:rsidRPr="00BC1D42">
        <w:rPr>
          <w:rFonts w:ascii="Times New Roman" w:eastAsia="Times New Roman" w:hAnsi="Times New Roman"/>
          <w:bCs/>
          <w:color w:val="000000"/>
          <w:spacing w:val="-2"/>
          <w:sz w:val="18"/>
          <w:szCs w:val="18"/>
          <w:lang w:eastAsia="ru-RU"/>
        </w:rPr>
        <w:t>на 2022 год и на плановый период 2023 и 2024 годов</w:t>
      </w:r>
      <w:r w:rsidRPr="00BC1D42">
        <w:rPr>
          <w:rFonts w:ascii="Times New Roman" w:eastAsia="Times New Roman" w:hAnsi="Times New Roman"/>
          <w:bCs/>
          <w:color w:val="000000"/>
          <w:sz w:val="18"/>
          <w:szCs w:val="18"/>
          <w:lang w:eastAsia="ru-RU"/>
        </w:rPr>
        <w:br/>
      </w:r>
      <w:r w:rsidRPr="00BC1D42">
        <w:rPr>
          <w:rFonts w:ascii="Times New Roman" w:eastAsia="Times New Roman" w:hAnsi="Times New Roman"/>
          <w:bCs/>
          <w:color w:val="000000"/>
          <w:sz w:val="18"/>
          <w:szCs w:val="18"/>
          <w:lang w:eastAsia="ru-RU"/>
        </w:rPr>
        <w:fldChar w:fldCharType="end"/>
      </w:r>
    </w:p>
    <w:p w:rsidR="00BC1D42" w:rsidRPr="00BC1D42" w:rsidRDefault="00BC1D42" w:rsidP="00BC1D42">
      <w:pPr>
        <w:shd w:val="clear" w:color="auto" w:fill="FFFFFF"/>
        <w:spacing w:after="0"/>
        <w:jc w:val="both"/>
        <w:rPr>
          <w:rFonts w:ascii="Times New Roman" w:eastAsia="Times New Roman" w:hAnsi="Times New Roman"/>
          <w:sz w:val="18"/>
          <w:szCs w:val="18"/>
          <w:lang w:eastAsia="ru-RU"/>
        </w:rPr>
      </w:pPr>
      <w:r w:rsidRPr="00BC1D42">
        <w:rPr>
          <w:rFonts w:ascii="Times New Roman" w:eastAsia="Times New Roman" w:hAnsi="Times New Roman"/>
          <w:color w:val="442E19"/>
          <w:sz w:val="18"/>
          <w:szCs w:val="18"/>
          <w:lang w:eastAsia="ru-RU"/>
        </w:rPr>
        <w:t xml:space="preserve">        </w:t>
      </w:r>
      <w:proofErr w:type="gramStart"/>
      <w:r w:rsidRPr="00BC1D42">
        <w:rPr>
          <w:rFonts w:ascii="Times New Roman" w:eastAsia="Times New Roman" w:hAnsi="Times New Roman"/>
          <w:color w:val="442E19"/>
          <w:sz w:val="18"/>
          <w:szCs w:val="18"/>
          <w:lang w:eastAsia="ru-RU"/>
        </w:rPr>
        <w:t xml:space="preserve">В целях разработки проекта бюджета городского поселения Петра Дубрава на 2022 год и на плановый период 2023 и 2024 годов, </w:t>
      </w:r>
      <w:r w:rsidRPr="00BC1D42">
        <w:rPr>
          <w:rFonts w:ascii="Times New Roman" w:eastAsia="Times New Roman" w:hAnsi="Times New Roman"/>
          <w:sz w:val="18"/>
          <w:szCs w:val="18"/>
          <w:lang w:eastAsia="ru-RU"/>
        </w:rPr>
        <w:t xml:space="preserve">в соответствии </w:t>
      </w:r>
      <w:r w:rsidRPr="00BC1D42">
        <w:rPr>
          <w:rFonts w:ascii="Times New Roman" w:eastAsia="Times New Roman" w:hAnsi="Times New Roman"/>
          <w:color w:val="000000"/>
          <w:sz w:val="18"/>
          <w:szCs w:val="18"/>
          <w:lang w:eastAsia="ru-RU"/>
        </w:rPr>
        <w:t xml:space="preserve">со статьями 172 и  184.2 Бюджетного кодекса Российской Федерации, </w:t>
      </w:r>
      <w:r w:rsidRPr="00BC1D42">
        <w:rPr>
          <w:rFonts w:ascii="Times New Roman" w:eastAsia="Times New Roman" w:hAnsi="Times New Roman"/>
          <w:sz w:val="18"/>
          <w:szCs w:val="18"/>
          <w:lang w:eastAsia="ru-RU"/>
        </w:rPr>
        <w:t xml:space="preserve">Положением «О бюджетном устройстве и бюджетном процессе в городском поселении </w:t>
      </w:r>
      <w:r w:rsidRPr="00BC1D42">
        <w:rPr>
          <w:rFonts w:ascii="Times New Roman" w:eastAsia="Times New Roman" w:hAnsi="Times New Roman"/>
          <w:color w:val="442E19"/>
          <w:sz w:val="18"/>
          <w:szCs w:val="18"/>
          <w:lang w:eastAsia="ru-RU"/>
        </w:rPr>
        <w:t>Петра Дубрава</w:t>
      </w:r>
      <w:r w:rsidRPr="00BC1D42">
        <w:rPr>
          <w:rFonts w:ascii="Times New Roman" w:eastAsia="Times New Roman" w:hAnsi="Times New Roman"/>
          <w:sz w:val="18"/>
          <w:szCs w:val="18"/>
          <w:lang w:eastAsia="ru-RU"/>
        </w:rPr>
        <w:t xml:space="preserve"> муниципального района Волжский Самарской области», утвержденного Решением Собрания Представителей городского поселения </w:t>
      </w:r>
      <w:r w:rsidRPr="00BC1D42">
        <w:rPr>
          <w:rFonts w:ascii="Times New Roman" w:eastAsia="Times New Roman" w:hAnsi="Times New Roman"/>
          <w:color w:val="442E19"/>
          <w:sz w:val="18"/>
          <w:szCs w:val="18"/>
          <w:lang w:eastAsia="ru-RU"/>
        </w:rPr>
        <w:t>Петра Дубрава</w:t>
      </w:r>
      <w:r w:rsidRPr="00BC1D42">
        <w:rPr>
          <w:rFonts w:ascii="Times New Roman" w:eastAsia="Times New Roman" w:hAnsi="Times New Roman"/>
          <w:sz w:val="18"/>
          <w:szCs w:val="18"/>
          <w:lang w:eastAsia="ru-RU"/>
        </w:rPr>
        <w:t xml:space="preserve"> муниципального района Волжский Самарской</w:t>
      </w:r>
      <w:proofErr w:type="gramEnd"/>
      <w:r w:rsidRPr="00BC1D42">
        <w:rPr>
          <w:rFonts w:ascii="Times New Roman" w:eastAsia="Times New Roman" w:hAnsi="Times New Roman"/>
          <w:sz w:val="18"/>
          <w:szCs w:val="18"/>
          <w:lang w:eastAsia="ru-RU"/>
        </w:rPr>
        <w:t xml:space="preserve"> области от 15.06.2020 № 192, </w:t>
      </w:r>
      <w:r w:rsidRPr="00BC1D42">
        <w:rPr>
          <w:rFonts w:ascii="Times New Roman" w:eastAsia="Times New Roman" w:hAnsi="Times New Roman"/>
          <w:color w:val="000000"/>
          <w:sz w:val="18"/>
          <w:szCs w:val="18"/>
          <w:lang w:eastAsia="ru-RU"/>
        </w:rPr>
        <w:t>с учетом итогов реализации бюджетной и налоговой политики в 2020 - 2021 годах</w:t>
      </w:r>
      <w:r w:rsidRPr="00BC1D42">
        <w:rPr>
          <w:rFonts w:ascii="Times New Roman" w:eastAsia="Times New Roman" w:hAnsi="Times New Roman"/>
          <w:color w:val="000000"/>
          <w:spacing w:val="-2"/>
          <w:sz w:val="18"/>
          <w:szCs w:val="18"/>
          <w:lang w:eastAsia="ru-RU"/>
        </w:rPr>
        <w:t xml:space="preserve">, </w:t>
      </w:r>
      <w:r w:rsidRPr="00BC1D42">
        <w:rPr>
          <w:rFonts w:ascii="Times New Roman" w:eastAsia="Times New Roman" w:hAnsi="Times New Roman"/>
          <w:sz w:val="18"/>
          <w:szCs w:val="18"/>
          <w:lang w:eastAsia="ru-RU"/>
        </w:rPr>
        <w:t xml:space="preserve">Администрация городского поселения Петра Дубрава муниципального района </w:t>
      </w:r>
      <w:proofErr w:type="gramStart"/>
      <w:r w:rsidRPr="00BC1D42">
        <w:rPr>
          <w:rFonts w:ascii="Times New Roman" w:eastAsia="Times New Roman" w:hAnsi="Times New Roman"/>
          <w:sz w:val="18"/>
          <w:szCs w:val="18"/>
          <w:lang w:eastAsia="ru-RU"/>
        </w:rPr>
        <w:t>Волжский</w:t>
      </w:r>
      <w:proofErr w:type="gramEnd"/>
      <w:r w:rsidRPr="00BC1D42">
        <w:rPr>
          <w:rFonts w:ascii="Times New Roman" w:eastAsia="Times New Roman" w:hAnsi="Times New Roman"/>
          <w:sz w:val="18"/>
          <w:szCs w:val="18"/>
          <w:lang w:eastAsia="ru-RU"/>
        </w:rPr>
        <w:t xml:space="preserve"> Самарской области ПОСТАНОВЛЯЕТ:</w:t>
      </w:r>
    </w:p>
    <w:p w:rsidR="00BC1D42" w:rsidRPr="00BC1D42" w:rsidRDefault="00BC1D42" w:rsidP="00BC1D42">
      <w:pPr>
        <w:shd w:val="clear" w:color="auto" w:fill="FFFFFF"/>
        <w:spacing w:after="0" w:line="240" w:lineRule="auto"/>
        <w:jc w:val="both"/>
        <w:rPr>
          <w:rFonts w:ascii="Times New Roman" w:eastAsia="Times New Roman" w:hAnsi="Times New Roman"/>
          <w:sz w:val="18"/>
          <w:szCs w:val="18"/>
          <w:lang w:eastAsia="ru-RU"/>
        </w:rPr>
      </w:pPr>
      <w:r w:rsidRPr="00BC1D42">
        <w:rPr>
          <w:rFonts w:ascii="Times New Roman" w:eastAsia="Times New Roman" w:hAnsi="Times New Roman"/>
          <w:sz w:val="18"/>
          <w:szCs w:val="18"/>
          <w:lang w:eastAsia="ru-RU"/>
        </w:rPr>
        <w:lastRenderedPageBreak/>
        <w:t>:</w:t>
      </w:r>
    </w:p>
    <w:p w:rsidR="00BC1D42" w:rsidRPr="00BC1D42" w:rsidRDefault="00BC1D42" w:rsidP="00BC1D42">
      <w:pPr>
        <w:shd w:val="clear" w:color="auto" w:fill="FFFFFF"/>
        <w:spacing w:before="100" w:beforeAutospacing="1" w:after="100" w:afterAutospacing="1"/>
        <w:contextualSpacing/>
        <w:jc w:val="both"/>
        <w:rPr>
          <w:rFonts w:ascii="Times New Roman" w:eastAsia="Times New Roman" w:hAnsi="Times New Roman"/>
          <w:color w:val="442E19"/>
          <w:sz w:val="18"/>
          <w:szCs w:val="18"/>
          <w:lang w:eastAsia="ru-RU"/>
        </w:rPr>
      </w:pPr>
      <w:r w:rsidRPr="00BC1D42">
        <w:rPr>
          <w:rFonts w:ascii="Times New Roman" w:eastAsia="Times New Roman" w:hAnsi="Times New Roman"/>
          <w:color w:val="442E19"/>
          <w:sz w:val="18"/>
          <w:szCs w:val="18"/>
          <w:lang w:eastAsia="ru-RU"/>
        </w:rPr>
        <w:t xml:space="preserve">       1.Утвердить основные направления бюджетной и налоговой политики городского поселения Петра Дубрава на 2022 год и на плановый период 2023 и 2024 годов (Приложение № 1).</w:t>
      </w:r>
    </w:p>
    <w:p w:rsidR="00BC1D42" w:rsidRPr="00BC1D42" w:rsidRDefault="00BC1D42" w:rsidP="00BC1D42">
      <w:pPr>
        <w:shd w:val="clear" w:color="auto" w:fill="FFFFFF"/>
        <w:spacing w:before="100" w:beforeAutospacing="1" w:after="100" w:afterAutospacing="1"/>
        <w:contextualSpacing/>
        <w:jc w:val="both"/>
        <w:rPr>
          <w:rFonts w:ascii="Times New Roman" w:eastAsia="Times New Roman" w:hAnsi="Times New Roman"/>
          <w:color w:val="442E19"/>
          <w:sz w:val="18"/>
          <w:szCs w:val="18"/>
          <w:lang w:eastAsia="ru-RU"/>
        </w:rPr>
      </w:pPr>
      <w:r w:rsidRPr="00BC1D42">
        <w:rPr>
          <w:rFonts w:ascii="Times New Roman" w:eastAsia="Times New Roman" w:hAnsi="Times New Roman"/>
          <w:color w:val="442E19"/>
          <w:sz w:val="18"/>
          <w:szCs w:val="18"/>
          <w:lang w:eastAsia="ru-RU"/>
        </w:rPr>
        <w:t xml:space="preserve">       2. Должностным лицам, ответственным за составление и разработку проекта бюджета городского поселения Петра Дубрава на 2022 год и на плановый период 2023 и 2024 годов, обеспечить соблюдение основных направлений бюджетной и налоговой политики городского поселения Петра Дубрава  на 2022 год и плановый период 2023 и 2024 годов.</w:t>
      </w:r>
    </w:p>
    <w:p w:rsidR="00BC1D42" w:rsidRPr="00BC1D42" w:rsidRDefault="00BC1D42" w:rsidP="00BC1D42">
      <w:pPr>
        <w:shd w:val="clear" w:color="auto" w:fill="FFFFFF"/>
        <w:spacing w:before="100" w:beforeAutospacing="1" w:after="100" w:afterAutospacing="1"/>
        <w:contextualSpacing/>
        <w:jc w:val="both"/>
        <w:rPr>
          <w:rFonts w:ascii="Times New Roman" w:eastAsia="Times New Roman" w:hAnsi="Times New Roman"/>
          <w:color w:val="442E19"/>
          <w:sz w:val="18"/>
          <w:szCs w:val="18"/>
          <w:lang w:eastAsia="ru-RU"/>
        </w:rPr>
      </w:pPr>
      <w:r w:rsidRPr="00BC1D42">
        <w:rPr>
          <w:rFonts w:ascii="Times New Roman" w:eastAsia="Times New Roman" w:hAnsi="Times New Roman"/>
          <w:color w:val="442E19"/>
          <w:sz w:val="18"/>
          <w:szCs w:val="18"/>
          <w:lang w:eastAsia="ru-RU"/>
        </w:rPr>
        <w:t xml:space="preserve">      3.Постановление вступает в силу с момента его подписания. </w:t>
      </w:r>
    </w:p>
    <w:p w:rsidR="00BC1D42" w:rsidRPr="00BC1D42" w:rsidRDefault="00BC1D42" w:rsidP="00BC1D42">
      <w:pPr>
        <w:shd w:val="clear" w:color="auto" w:fill="FFFFFF"/>
        <w:spacing w:before="100" w:beforeAutospacing="1" w:after="100" w:afterAutospacing="1"/>
        <w:contextualSpacing/>
        <w:jc w:val="both"/>
        <w:rPr>
          <w:rFonts w:ascii="Times New Roman" w:eastAsia="Times New Roman" w:hAnsi="Times New Roman"/>
          <w:color w:val="442E19"/>
          <w:sz w:val="18"/>
          <w:szCs w:val="18"/>
          <w:lang w:eastAsia="ru-RU"/>
        </w:rPr>
      </w:pPr>
      <w:r w:rsidRPr="00BC1D42">
        <w:rPr>
          <w:rFonts w:ascii="Times New Roman" w:eastAsia="Times New Roman" w:hAnsi="Times New Roman"/>
          <w:color w:val="442E19"/>
          <w:sz w:val="18"/>
          <w:szCs w:val="18"/>
          <w:lang w:eastAsia="ru-RU"/>
        </w:rPr>
        <w:t xml:space="preserve">      4.</w:t>
      </w:r>
      <w:proofErr w:type="gramStart"/>
      <w:r w:rsidRPr="00BC1D42">
        <w:rPr>
          <w:rFonts w:ascii="Times New Roman" w:eastAsia="Times New Roman" w:hAnsi="Times New Roman"/>
          <w:color w:val="442E19"/>
          <w:sz w:val="18"/>
          <w:szCs w:val="18"/>
          <w:lang w:eastAsia="ru-RU"/>
        </w:rPr>
        <w:t>Контроль за</w:t>
      </w:r>
      <w:proofErr w:type="gramEnd"/>
      <w:r w:rsidRPr="00BC1D42">
        <w:rPr>
          <w:rFonts w:ascii="Times New Roman" w:eastAsia="Times New Roman" w:hAnsi="Times New Roman"/>
          <w:color w:val="442E19"/>
          <w:sz w:val="18"/>
          <w:szCs w:val="18"/>
          <w:lang w:eastAsia="ru-RU"/>
        </w:rPr>
        <w:t xml:space="preserve"> исполнением постановления оставляю за собой.</w:t>
      </w:r>
    </w:p>
    <w:p w:rsidR="00BC1D42" w:rsidRPr="00BC1D42" w:rsidRDefault="00BC1D42" w:rsidP="00BC1D42">
      <w:pPr>
        <w:shd w:val="clear" w:color="auto" w:fill="FFFFFF"/>
        <w:tabs>
          <w:tab w:val="left" w:pos="2868"/>
        </w:tabs>
        <w:spacing w:before="100" w:beforeAutospacing="1" w:after="100" w:afterAutospacing="1"/>
        <w:contextualSpacing/>
        <w:jc w:val="both"/>
        <w:rPr>
          <w:rFonts w:ascii="Times New Roman" w:eastAsia="Times New Roman" w:hAnsi="Times New Roman"/>
          <w:color w:val="442E19"/>
          <w:sz w:val="18"/>
          <w:szCs w:val="18"/>
          <w:lang w:eastAsia="ru-RU"/>
        </w:rPr>
      </w:pPr>
    </w:p>
    <w:p w:rsidR="00BC1D42" w:rsidRPr="00BC1D42" w:rsidRDefault="00BC1D42" w:rsidP="00BC1D42">
      <w:pPr>
        <w:tabs>
          <w:tab w:val="left" w:pos="5670"/>
        </w:tabs>
        <w:spacing w:line="240" w:lineRule="auto"/>
        <w:ind w:right="-136"/>
        <w:contextualSpacing/>
        <w:jc w:val="both"/>
        <w:rPr>
          <w:rFonts w:ascii="Times New Roman" w:eastAsia="Times New Roman" w:hAnsi="Times New Roman"/>
          <w:sz w:val="18"/>
          <w:szCs w:val="18"/>
          <w:lang w:eastAsia="ru-RU"/>
        </w:rPr>
      </w:pPr>
      <w:r w:rsidRPr="00BC1D42">
        <w:rPr>
          <w:rFonts w:ascii="Times New Roman" w:eastAsia="Times New Roman" w:hAnsi="Times New Roman"/>
          <w:sz w:val="18"/>
          <w:szCs w:val="18"/>
          <w:lang w:eastAsia="ru-RU"/>
        </w:rPr>
        <w:t xml:space="preserve">Глава городского поселения </w:t>
      </w:r>
      <w:r w:rsidRPr="00BC1D42">
        <w:rPr>
          <w:rFonts w:ascii="Times New Roman" w:eastAsia="Times New Roman" w:hAnsi="Times New Roman"/>
          <w:sz w:val="18"/>
          <w:szCs w:val="18"/>
          <w:lang w:eastAsia="ru-RU"/>
        </w:rPr>
        <w:tab/>
        <w:t xml:space="preserve">                </w:t>
      </w:r>
      <w:proofErr w:type="spellStart"/>
      <w:r w:rsidRPr="00BC1D42">
        <w:rPr>
          <w:rFonts w:ascii="Times New Roman" w:eastAsia="Times New Roman" w:hAnsi="Times New Roman"/>
          <w:sz w:val="18"/>
          <w:szCs w:val="18"/>
          <w:lang w:eastAsia="ru-RU"/>
        </w:rPr>
        <w:t>В.А.Крашенинников</w:t>
      </w:r>
      <w:proofErr w:type="spellEnd"/>
    </w:p>
    <w:p w:rsidR="00BC1D42" w:rsidRPr="00BC1D42" w:rsidRDefault="00BC1D42" w:rsidP="00BC1D42">
      <w:pPr>
        <w:spacing w:line="240" w:lineRule="auto"/>
        <w:ind w:left="-284" w:right="-136"/>
        <w:contextualSpacing/>
        <w:jc w:val="both"/>
        <w:rPr>
          <w:rFonts w:ascii="Times New Roman" w:eastAsia="Times New Roman" w:hAnsi="Times New Roman"/>
          <w:b/>
          <w:sz w:val="18"/>
          <w:szCs w:val="18"/>
          <w:lang w:eastAsia="ru-RU"/>
        </w:rPr>
      </w:pPr>
      <w:r w:rsidRPr="00BC1D42">
        <w:rPr>
          <w:rFonts w:ascii="Times New Roman" w:eastAsia="Times New Roman" w:hAnsi="Times New Roman"/>
          <w:sz w:val="18"/>
          <w:szCs w:val="18"/>
          <w:lang w:eastAsia="ru-RU"/>
        </w:rPr>
        <w:t xml:space="preserve">    </w:t>
      </w:r>
      <w:r w:rsidRPr="00BC1D42">
        <w:rPr>
          <w:rFonts w:ascii="Times New Roman" w:eastAsia="Times New Roman" w:hAnsi="Times New Roman"/>
          <w:color w:val="442E19"/>
          <w:sz w:val="18"/>
          <w:szCs w:val="18"/>
          <w:lang w:eastAsia="ru-RU"/>
        </w:rPr>
        <w:t>Петра Дубрава</w:t>
      </w:r>
      <w:r w:rsidRPr="00BC1D42">
        <w:rPr>
          <w:rFonts w:ascii="Times New Roman" w:eastAsia="Times New Roman" w:hAnsi="Times New Roman"/>
          <w:sz w:val="18"/>
          <w:szCs w:val="18"/>
          <w:lang w:eastAsia="ru-RU"/>
        </w:rPr>
        <w:t xml:space="preserve">                                                                            </w:t>
      </w:r>
    </w:p>
    <w:p w:rsidR="00BC1D42" w:rsidRPr="00BC1D42" w:rsidRDefault="00BC1D42" w:rsidP="00BC1D42">
      <w:pPr>
        <w:shd w:val="clear" w:color="auto" w:fill="FFFFFF"/>
        <w:spacing w:after="0" w:line="240" w:lineRule="auto"/>
        <w:jc w:val="both"/>
        <w:rPr>
          <w:rFonts w:ascii="Times New Roman" w:eastAsia="Times New Roman" w:hAnsi="Times New Roman"/>
          <w:color w:val="000000"/>
          <w:sz w:val="18"/>
          <w:szCs w:val="18"/>
          <w:lang w:eastAsia="ru-RU"/>
        </w:rPr>
      </w:pPr>
    </w:p>
    <w:p w:rsidR="00BC1D42" w:rsidRPr="00BC1D42" w:rsidRDefault="00BC1D42" w:rsidP="00BC1D42">
      <w:pPr>
        <w:shd w:val="clear" w:color="auto" w:fill="FFFFFF"/>
        <w:spacing w:after="0" w:line="240" w:lineRule="auto"/>
        <w:jc w:val="both"/>
        <w:rPr>
          <w:rFonts w:ascii="Times New Roman" w:eastAsia="Times New Roman" w:hAnsi="Times New Roman"/>
          <w:color w:val="000000"/>
          <w:sz w:val="18"/>
          <w:szCs w:val="18"/>
          <w:lang w:eastAsia="ru-RU"/>
        </w:rPr>
      </w:pPr>
    </w:p>
    <w:p w:rsidR="00BC1D42" w:rsidRPr="00BC1D42" w:rsidRDefault="00BC1D42" w:rsidP="00BC1D42">
      <w:pPr>
        <w:shd w:val="clear" w:color="auto" w:fill="FFFFFF"/>
        <w:spacing w:after="0" w:line="240" w:lineRule="auto"/>
        <w:jc w:val="both"/>
        <w:rPr>
          <w:rFonts w:ascii="Times New Roman" w:eastAsia="Times New Roman" w:hAnsi="Times New Roman"/>
          <w:color w:val="000000"/>
          <w:sz w:val="18"/>
          <w:szCs w:val="18"/>
          <w:lang w:eastAsia="ru-RU"/>
        </w:rPr>
      </w:pPr>
      <w:r w:rsidRPr="00BC1D42">
        <w:rPr>
          <w:rFonts w:ascii="Times New Roman" w:eastAsia="Times New Roman" w:hAnsi="Times New Roman"/>
          <w:color w:val="000000"/>
          <w:sz w:val="18"/>
          <w:szCs w:val="18"/>
          <w:lang w:eastAsia="ru-RU"/>
        </w:rPr>
        <w:t>Богомолова  2261607</w:t>
      </w:r>
    </w:p>
    <w:p w:rsidR="00BC1D42" w:rsidRPr="00BC1D42" w:rsidRDefault="00BC1D42" w:rsidP="00BC1D42">
      <w:pPr>
        <w:widowControl w:val="0"/>
        <w:spacing w:after="0" w:line="240" w:lineRule="auto"/>
        <w:jc w:val="center"/>
        <w:rPr>
          <w:rFonts w:ascii="Times New Roman" w:eastAsia="Times New Roman" w:hAnsi="Times New Roman"/>
          <w:bCs/>
          <w:color w:val="000000"/>
          <w:sz w:val="18"/>
          <w:szCs w:val="18"/>
          <w:lang w:eastAsia="ru-RU" w:bidi="ru-RU"/>
        </w:rPr>
      </w:pPr>
      <w:r w:rsidRPr="00BC1D42">
        <w:rPr>
          <w:rFonts w:ascii="Times New Roman" w:eastAsia="Times New Roman" w:hAnsi="Times New Roman"/>
          <w:bCs/>
          <w:color w:val="000000"/>
          <w:sz w:val="18"/>
          <w:szCs w:val="18"/>
          <w:lang w:eastAsia="ru-RU" w:bidi="ru-RU"/>
        </w:rPr>
        <w:t xml:space="preserve">                                                                                                          Приложение №1</w:t>
      </w:r>
    </w:p>
    <w:p w:rsidR="00BC1D42" w:rsidRPr="00BC1D42" w:rsidRDefault="00BC1D42" w:rsidP="00BC1D42">
      <w:pPr>
        <w:widowControl w:val="0"/>
        <w:spacing w:after="0" w:line="240" w:lineRule="auto"/>
        <w:jc w:val="center"/>
        <w:rPr>
          <w:rFonts w:ascii="Times New Roman" w:eastAsia="Times New Roman" w:hAnsi="Times New Roman"/>
          <w:bCs/>
          <w:color w:val="000000"/>
          <w:sz w:val="18"/>
          <w:szCs w:val="18"/>
          <w:lang w:eastAsia="ru-RU" w:bidi="ru-RU"/>
        </w:rPr>
      </w:pPr>
      <w:r w:rsidRPr="00BC1D42">
        <w:rPr>
          <w:rFonts w:ascii="Times New Roman" w:eastAsia="Times New Roman" w:hAnsi="Times New Roman"/>
          <w:bCs/>
          <w:color w:val="000000"/>
          <w:sz w:val="18"/>
          <w:szCs w:val="18"/>
          <w:lang w:eastAsia="ru-RU" w:bidi="ru-RU"/>
        </w:rPr>
        <w:t xml:space="preserve">                                                                                                             к постановлению</w:t>
      </w:r>
    </w:p>
    <w:p w:rsidR="00BC1D42" w:rsidRPr="00BC1D42" w:rsidRDefault="00BC1D42" w:rsidP="00BC1D42">
      <w:pPr>
        <w:widowControl w:val="0"/>
        <w:spacing w:after="0" w:line="240" w:lineRule="auto"/>
        <w:jc w:val="center"/>
        <w:rPr>
          <w:rFonts w:ascii="Times New Roman" w:eastAsia="Times New Roman" w:hAnsi="Times New Roman"/>
          <w:bCs/>
          <w:color w:val="000000"/>
          <w:sz w:val="18"/>
          <w:szCs w:val="18"/>
          <w:lang w:eastAsia="ru-RU" w:bidi="ru-RU"/>
        </w:rPr>
      </w:pPr>
      <w:r w:rsidRPr="00BC1D42">
        <w:rPr>
          <w:rFonts w:ascii="Times New Roman" w:eastAsia="Times New Roman" w:hAnsi="Times New Roman"/>
          <w:bCs/>
          <w:color w:val="000000"/>
          <w:sz w:val="18"/>
          <w:szCs w:val="18"/>
          <w:lang w:eastAsia="ru-RU" w:bidi="ru-RU"/>
        </w:rPr>
        <w:t xml:space="preserve">                                                                                                                   от 30.08.2021  № 193</w:t>
      </w:r>
    </w:p>
    <w:p w:rsidR="00BC1D42" w:rsidRPr="00BC1D42" w:rsidRDefault="00BC1D42" w:rsidP="00BC1D42">
      <w:pPr>
        <w:widowControl w:val="0"/>
        <w:spacing w:after="0" w:line="240" w:lineRule="auto"/>
        <w:jc w:val="center"/>
        <w:rPr>
          <w:rFonts w:ascii="Times New Roman" w:eastAsia="Times New Roman" w:hAnsi="Times New Roman"/>
          <w:b/>
          <w:bCs/>
          <w:color w:val="000000"/>
          <w:sz w:val="18"/>
          <w:szCs w:val="18"/>
          <w:lang w:eastAsia="ru-RU" w:bidi="ru-RU"/>
        </w:rPr>
      </w:pPr>
    </w:p>
    <w:p w:rsidR="00BC1D42" w:rsidRPr="00BC1D42" w:rsidRDefault="00BC1D42" w:rsidP="00BC1D42">
      <w:pPr>
        <w:widowControl w:val="0"/>
        <w:spacing w:after="0" w:line="240" w:lineRule="auto"/>
        <w:jc w:val="center"/>
        <w:rPr>
          <w:rFonts w:ascii="Times New Roman" w:eastAsia="Times New Roman" w:hAnsi="Times New Roman"/>
          <w:b/>
          <w:bCs/>
          <w:color w:val="000000"/>
          <w:sz w:val="18"/>
          <w:szCs w:val="18"/>
          <w:lang w:eastAsia="ru-RU" w:bidi="ru-RU"/>
        </w:rPr>
      </w:pPr>
      <w:r w:rsidRPr="00BC1D42">
        <w:rPr>
          <w:rFonts w:ascii="Times New Roman" w:eastAsia="Times New Roman" w:hAnsi="Times New Roman"/>
          <w:b/>
          <w:bCs/>
          <w:color w:val="000000"/>
          <w:sz w:val="18"/>
          <w:szCs w:val="18"/>
          <w:lang w:eastAsia="ru-RU" w:bidi="ru-RU"/>
        </w:rPr>
        <w:t xml:space="preserve">ОСНОВНЫЕ НАПРАВЛЕНИЯ БЮДЖЕТНОЙ И НАЛОГОВОЙ ПОЛИТИКИ ГОРОДСКОГО ПОСЕЛЕНИЯ ПЕТРА ДУБРАВА МУНИЦИПАЛЬНОГО РАЙОНА ВОЛЖСКИЙ САМАРСКОЙ ОБЛАСТИ НА 2022 ГОД И НА ПЛАНОВЫЙ ПЕРИОД  </w:t>
      </w:r>
    </w:p>
    <w:p w:rsidR="00BC1D42" w:rsidRPr="00BC1D42" w:rsidRDefault="00BC1D42" w:rsidP="00BC1D42">
      <w:pPr>
        <w:widowControl w:val="0"/>
        <w:spacing w:after="0" w:line="240" w:lineRule="auto"/>
        <w:jc w:val="center"/>
        <w:rPr>
          <w:rFonts w:ascii="Times New Roman" w:eastAsia="Times New Roman" w:hAnsi="Times New Roman"/>
          <w:b/>
          <w:bCs/>
          <w:color w:val="000000"/>
          <w:sz w:val="18"/>
          <w:szCs w:val="18"/>
          <w:lang w:eastAsia="ru-RU" w:bidi="ru-RU"/>
        </w:rPr>
      </w:pPr>
      <w:r w:rsidRPr="00BC1D42">
        <w:rPr>
          <w:rFonts w:ascii="Times New Roman" w:eastAsia="Times New Roman" w:hAnsi="Times New Roman"/>
          <w:b/>
          <w:bCs/>
          <w:color w:val="000000"/>
          <w:sz w:val="18"/>
          <w:szCs w:val="18"/>
          <w:lang w:eastAsia="ru-RU" w:bidi="ru-RU"/>
        </w:rPr>
        <w:t>2023-2024 ГОДОВ</w:t>
      </w:r>
    </w:p>
    <w:p w:rsidR="00BC1D42" w:rsidRPr="00BC1D42" w:rsidRDefault="00BC1D42" w:rsidP="00BC1D42">
      <w:pPr>
        <w:widowControl w:val="0"/>
        <w:spacing w:after="0" w:line="240" w:lineRule="auto"/>
        <w:ind w:firstLine="709"/>
        <w:jc w:val="both"/>
        <w:rPr>
          <w:rFonts w:ascii="Times New Roman" w:eastAsia="Times New Roman" w:hAnsi="Times New Roman"/>
          <w:color w:val="000000"/>
          <w:sz w:val="18"/>
          <w:szCs w:val="18"/>
          <w:lang w:eastAsia="ru-RU" w:bidi="ru-RU"/>
        </w:rPr>
      </w:pPr>
    </w:p>
    <w:p w:rsidR="00BC1D42" w:rsidRPr="00BC1D42" w:rsidRDefault="00BC1D42" w:rsidP="00BC1D42">
      <w:pPr>
        <w:widowControl w:val="0"/>
        <w:spacing w:after="0" w:line="240" w:lineRule="auto"/>
        <w:ind w:firstLine="709"/>
        <w:jc w:val="both"/>
        <w:rPr>
          <w:rFonts w:ascii="Times New Roman" w:eastAsia="Times New Roman" w:hAnsi="Times New Roman"/>
          <w:sz w:val="18"/>
          <w:szCs w:val="18"/>
        </w:rPr>
      </w:pPr>
      <w:proofErr w:type="gramStart"/>
      <w:r w:rsidRPr="00BC1D42">
        <w:rPr>
          <w:rFonts w:ascii="Times New Roman" w:eastAsia="Times New Roman" w:hAnsi="Times New Roman"/>
          <w:color w:val="000000"/>
          <w:sz w:val="18"/>
          <w:szCs w:val="18"/>
          <w:lang w:eastAsia="ru-RU" w:bidi="ru-RU"/>
        </w:rPr>
        <w:t>Основные направления бюджетной и налоговой политики городского поселения Петра Дубрава муниципального района Волжский на 2022 год и на перспективу до 2024 года подготовлены на основании Бюджетного послания Президента Российской Федерации Федеральному Собранию Российской Федерации, требований Федерального Закона от 06.10.2003 № 131-ФЗ «Об общих принципах организации местного самоуправления в Российской Федерации», Устава городского поселения Петра Дубрава муниципального района Волжский Самарской области, а</w:t>
      </w:r>
      <w:proofErr w:type="gramEnd"/>
      <w:r w:rsidRPr="00BC1D42">
        <w:rPr>
          <w:rFonts w:ascii="Times New Roman" w:eastAsia="Times New Roman" w:hAnsi="Times New Roman"/>
          <w:color w:val="000000"/>
          <w:sz w:val="18"/>
          <w:szCs w:val="18"/>
          <w:lang w:eastAsia="ru-RU" w:bidi="ru-RU"/>
        </w:rPr>
        <w:t xml:space="preserve"> также стратегических целей развития поселения, определенных прогнозом социально-экономического развития городского поселения Петра Дубрава муниципального района </w:t>
      </w:r>
      <w:proofErr w:type="gramStart"/>
      <w:r w:rsidRPr="00BC1D42">
        <w:rPr>
          <w:rFonts w:ascii="Times New Roman" w:eastAsia="Times New Roman" w:hAnsi="Times New Roman"/>
          <w:color w:val="000000"/>
          <w:sz w:val="18"/>
          <w:szCs w:val="18"/>
          <w:lang w:eastAsia="ru-RU" w:bidi="ru-RU"/>
        </w:rPr>
        <w:t>Волжский</w:t>
      </w:r>
      <w:proofErr w:type="gramEnd"/>
      <w:r w:rsidRPr="00BC1D42">
        <w:rPr>
          <w:rFonts w:ascii="Times New Roman" w:eastAsia="Times New Roman" w:hAnsi="Times New Roman"/>
          <w:color w:val="000000"/>
          <w:sz w:val="18"/>
          <w:szCs w:val="18"/>
          <w:lang w:eastAsia="ru-RU" w:bidi="ru-RU"/>
        </w:rPr>
        <w:t xml:space="preserve"> </w:t>
      </w:r>
      <w:proofErr w:type="spellStart"/>
      <w:r w:rsidRPr="00BC1D42">
        <w:rPr>
          <w:rFonts w:ascii="Times New Roman" w:eastAsia="Times New Roman" w:hAnsi="Times New Roman"/>
          <w:color w:val="000000"/>
          <w:sz w:val="18"/>
          <w:szCs w:val="18"/>
          <w:lang w:eastAsia="ru-RU" w:bidi="ru-RU"/>
        </w:rPr>
        <w:t>Смарской</w:t>
      </w:r>
      <w:proofErr w:type="spellEnd"/>
      <w:r w:rsidRPr="00BC1D42">
        <w:rPr>
          <w:rFonts w:ascii="Times New Roman" w:eastAsia="Times New Roman" w:hAnsi="Times New Roman"/>
          <w:color w:val="000000"/>
          <w:sz w:val="18"/>
          <w:szCs w:val="18"/>
          <w:lang w:eastAsia="ru-RU" w:bidi="ru-RU"/>
        </w:rPr>
        <w:t xml:space="preserve"> области.</w:t>
      </w:r>
    </w:p>
    <w:p w:rsidR="00BC1D42" w:rsidRPr="00BC1D42" w:rsidRDefault="00BC1D42" w:rsidP="00BC1D42">
      <w:pPr>
        <w:widowControl w:val="0"/>
        <w:spacing w:after="0" w:line="240" w:lineRule="auto"/>
        <w:ind w:firstLine="709"/>
        <w:jc w:val="both"/>
        <w:rPr>
          <w:rFonts w:ascii="Times New Roman" w:eastAsia="Times New Roman" w:hAnsi="Times New Roman"/>
          <w:color w:val="000000"/>
          <w:sz w:val="18"/>
          <w:szCs w:val="18"/>
          <w:lang w:eastAsia="ru-RU" w:bidi="ru-RU"/>
        </w:rPr>
      </w:pPr>
      <w:r w:rsidRPr="00BC1D42">
        <w:rPr>
          <w:rFonts w:ascii="Times New Roman" w:eastAsia="Times New Roman" w:hAnsi="Times New Roman"/>
          <w:color w:val="000000"/>
          <w:sz w:val="18"/>
          <w:szCs w:val="18"/>
          <w:lang w:eastAsia="ru-RU" w:bidi="ru-RU"/>
        </w:rPr>
        <w:t xml:space="preserve">Проводимая Администрацией городского поселения Петра Дубрава муниципального района </w:t>
      </w:r>
      <w:proofErr w:type="gramStart"/>
      <w:r w:rsidRPr="00BC1D42">
        <w:rPr>
          <w:rFonts w:ascii="Times New Roman" w:eastAsia="Times New Roman" w:hAnsi="Times New Roman"/>
          <w:color w:val="000000"/>
          <w:sz w:val="18"/>
          <w:szCs w:val="18"/>
          <w:lang w:eastAsia="ru-RU" w:bidi="ru-RU"/>
        </w:rPr>
        <w:t>Волжский</w:t>
      </w:r>
      <w:proofErr w:type="gramEnd"/>
      <w:r w:rsidRPr="00BC1D42">
        <w:rPr>
          <w:rFonts w:ascii="Times New Roman" w:eastAsia="Times New Roman" w:hAnsi="Times New Roman"/>
          <w:color w:val="000000"/>
          <w:sz w:val="18"/>
          <w:szCs w:val="18"/>
          <w:lang w:eastAsia="ru-RU" w:bidi="ru-RU"/>
        </w:rPr>
        <w:t xml:space="preserve"> Самарской области бюджетная политика направлена на стабилизацию экономического развития поселения, обеспечение социальной стабильности, повышение эффективности и прозрачности управления общественными финансами.</w:t>
      </w:r>
    </w:p>
    <w:p w:rsidR="00BC1D42" w:rsidRPr="00BC1D42" w:rsidRDefault="00BC1D42" w:rsidP="00BC1D42">
      <w:pPr>
        <w:widowControl w:val="0"/>
        <w:spacing w:after="0" w:line="240" w:lineRule="auto"/>
        <w:ind w:firstLine="709"/>
        <w:jc w:val="both"/>
        <w:rPr>
          <w:rFonts w:ascii="Times New Roman" w:eastAsia="Times New Roman" w:hAnsi="Times New Roman"/>
          <w:sz w:val="18"/>
          <w:szCs w:val="18"/>
        </w:rPr>
      </w:pPr>
    </w:p>
    <w:p w:rsidR="00BC1D42" w:rsidRPr="00BC1D42" w:rsidRDefault="00BC1D42" w:rsidP="00BC1D42">
      <w:pPr>
        <w:widowControl w:val="0"/>
        <w:tabs>
          <w:tab w:val="left" w:pos="0"/>
        </w:tabs>
        <w:spacing w:after="0" w:line="240" w:lineRule="auto"/>
        <w:jc w:val="center"/>
        <w:rPr>
          <w:rFonts w:ascii="Times New Roman" w:eastAsia="Times New Roman" w:hAnsi="Times New Roman"/>
          <w:b/>
          <w:bCs/>
          <w:color w:val="000000"/>
          <w:sz w:val="18"/>
          <w:szCs w:val="18"/>
          <w:lang w:eastAsia="ru-RU" w:bidi="ru-RU"/>
        </w:rPr>
      </w:pPr>
      <w:r w:rsidRPr="00BC1D42">
        <w:rPr>
          <w:rFonts w:ascii="Times New Roman" w:eastAsia="Times New Roman" w:hAnsi="Times New Roman"/>
          <w:b/>
          <w:bCs/>
          <w:color w:val="000000"/>
          <w:sz w:val="18"/>
          <w:szCs w:val="18"/>
          <w:lang w:eastAsia="ru-RU" w:bidi="ru-RU"/>
        </w:rPr>
        <w:t>1. Основные задачи бюджетной политики на 2022 год и</w:t>
      </w:r>
    </w:p>
    <w:p w:rsidR="00BC1D42" w:rsidRPr="00BC1D42" w:rsidRDefault="00BC1D42" w:rsidP="00BC1D42">
      <w:pPr>
        <w:widowControl w:val="0"/>
        <w:tabs>
          <w:tab w:val="left" w:pos="0"/>
        </w:tabs>
        <w:spacing w:after="0" w:line="240" w:lineRule="auto"/>
        <w:jc w:val="center"/>
        <w:rPr>
          <w:rFonts w:ascii="Times New Roman" w:eastAsia="Times New Roman" w:hAnsi="Times New Roman"/>
          <w:b/>
          <w:bCs/>
          <w:sz w:val="18"/>
          <w:szCs w:val="18"/>
        </w:rPr>
      </w:pPr>
      <w:r w:rsidRPr="00BC1D42">
        <w:rPr>
          <w:rFonts w:ascii="Times New Roman" w:eastAsia="Times New Roman" w:hAnsi="Times New Roman"/>
          <w:b/>
          <w:bCs/>
          <w:color w:val="000000"/>
          <w:sz w:val="18"/>
          <w:szCs w:val="18"/>
          <w:lang w:eastAsia="ru-RU" w:bidi="ru-RU"/>
        </w:rPr>
        <w:t>период 2023 - 2024 годов</w:t>
      </w:r>
    </w:p>
    <w:p w:rsidR="00BC1D42" w:rsidRPr="00BC1D42" w:rsidRDefault="00BC1D42" w:rsidP="00BC1D42">
      <w:pPr>
        <w:widowControl w:val="0"/>
        <w:spacing w:after="0" w:line="240" w:lineRule="auto"/>
        <w:ind w:firstLine="709"/>
        <w:jc w:val="both"/>
        <w:rPr>
          <w:rFonts w:ascii="Times New Roman" w:eastAsia="Times New Roman" w:hAnsi="Times New Roman"/>
          <w:color w:val="000000"/>
          <w:sz w:val="18"/>
          <w:szCs w:val="18"/>
          <w:lang w:eastAsia="ru-RU" w:bidi="ru-RU"/>
        </w:rPr>
      </w:pPr>
    </w:p>
    <w:p w:rsidR="00BC1D42" w:rsidRPr="00BC1D42" w:rsidRDefault="00BC1D42" w:rsidP="00BC1D42">
      <w:pPr>
        <w:widowControl w:val="0"/>
        <w:spacing w:after="0" w:line="240" w:lineRule="auto"/>
        <w:ind w:firstLine="709"/>
        <w:jc w:val="both"/>
        <w:rPr>
          <w:rFonts w:ascii="Times New Roman" w:eastAsia="Times New Roman" w:hAnsi="Times New Roman"/>
          <w:sz w:val="18"/>
          <w:szCs w:val="18"/>
        </w:rPr>
      </w:pPr>
      <w:r w:rsidRPr="00BC1D42">
        <w:rPr>
          <w:rFonts w:ascii="Times New Roman" w:eastAsia="Times New Roman" w:hAnsi="Times New Roman"/>
          <w:color w:val="000000"/>
          <w:sz w:val="18"/>
          <w:szCs w:val="18"/>
          <w:lang w:eastAsia="ru-RU" w:bidi="ru-RU"/>
        </w:rPr>
        <w:t>Бюджетная политика должна быть ориентирована на устойчивое социально-экономическое развитие поселения, должна создавать источники повышения конкурентоспособности экономики, ее модернизации и технологического обновления. Эти обстоятельства требуют значительной реструктуризации бюджетных расходов.</w:t>
      </w:r>
    </w:p>
    <w:p w:rsidR="00BC1D42" w:rsidRPr="00BC1D42" w:rsidRDefault="00BC1D42" w:rsidP="00BC1D42">
      <w:pPr>
        <w:widowControl w:val="0"/>
        <w:spacing w:after="0" w:line="240" w:lineRule="auto"/>
        <w:ind w:firstLine="709"/>
        <w:jc w:val="both"/>
        <w:rPr>
          <w:rFonts w:ascii="Times New Roman" w:eastAsia="Times New Roman" w:hAnsi="Times New Roman"/>
          <w:sz w:val="18"/>
          <w:szCs w:val="18"/>
          <w:lang w:eastAsia="ru-RU"/>
        </w:rPr>
      </w:pPr>
      <w:r w:rsidRPr="00BC1D42">
        <w:rPr>
          <w:rFonts w:ascii="Times New Roman" w:eastAsia="Times New Roman" w:hAnsi="Times New Roman"/>
          <w:color w:val="000000"/>
          <w:sz w:val="18"/>
          <w:szCs w:val="18"/>
          <w:lang w:eastAsia="ru-RU" w:bidi="ru-RU"/>
        </w:rPr>
        <w:t>В этих целях необходимо решение следующих основных задач.</w:t>
      </w:r>
    </w:p>
    <w:p w:rsidR="00BC1D42" w:rsidRPr="00BC1D42" w:rsidRDefault="00BC1D42" w:rsidP="00BC1D42">
      <w:pPr>
        <w:widowControl w:val="0"/>
        <w:numPr>
          <w:ilvl w:val="0"/>
          <w:numId w:val="31"/>
        </w:numPr>
        <w:tabs>
          <w:tab w:val="left" w:pos="701"/>
        </w:tabs>
        <w:spacing w:after="0" w:line="240" w:lineRule="auto"/>
        <w:ind w:firstLine="709"/>
        <w:jc w:val="both"/>
        <w:rPr>
          <w:rFonts w:ascii="Times New Roman" w:eastAsia="Times New Roman" w:hAnsi="Times New Roman"/>
          <w:sz w:val="18"/>
          <w:szCs w:val="18"/>
          <w:lang w:eastAsia="ru-RU"/>
        </w:rPr>
      </w:pPr>
      <w:r w:rsidRPr="00BC1D42">
        <w:rPr>
          <w:rFonts w:ascii="Times New Roman" w:eastAsia="Times New Roman" w:hAnsi="Times New Roman"/>
          <w:color w:val="000000"/>
          <w:sz w:val="18"/>
          <w:szCs w:val="18"/>
          <w:lang w:eastAsia="ru-RU" w:bidi="ru-RU"/>
        </w:rPr>
        <w:t>Обеспечение исполнения социальных обязательств. При этом надо добиться большей адресности предоставления социальной помощи, услуг.</w:t>
      </w:r>
    </w:p>
    <w:p w:rsidR="00BC1D42" w:rsidRPr="00BC1D42" w:rsidRDefault="00BC1D42" w:rsidP="00BC1D42">
      <w:pPr>
        <w:widowControl w:val="0"/>
        <w:numPr>
          <w:ilvl w:val="0"/>
          <w:numId w:val="31"/>
        </w:numPr>
        <w:tabs>
          <w:tab w:val="left" w:pos="701"/>
        </w:tabs>
        <w:spacing w:after="0" w:line="240" w:lineRule="auto"/>
        <w:ind w:firstLine="709"/>
        <w:jc w:val="both"/>
        <w:rPr>
          <w:rFonts w:ascii="Times New Roman" w:eastAsia="Times New Roman" w:hAnsi="Times New Roman"/>
          <w:sz w:val="18"/>
          <w:szCs w:val="18"/>
          <w:lang w:eastAsia="ru-RU"/>
        </w:rPr>
      </w:pPr>
      <w:r w:rsidRPr="00BC1D42">
        <w:rPr>
          <w:rFonts w:ascii="Times New Roman" w:eastAsia="Times New Roman" w:hAnsi="Times New Roman"/>
          <w:color w:val="000000"/>
          <w:sz w:val="18"/>
          <w:szCs w:val="18"/>
          <w:lang w:eastAsia="ru-RU" w:bidi="ru-RU"/>
        </w:rPr>
        <w:t>Ограничить размеры бюджетного дефицита в целях выполнения социальных обязательств в последующие годы.</w:t>
      </w:r>
    </w:p>
    <w:p w:rsidR="00BC1D42" w:rsidRPr="00BC1D42" w:rsidRDefault="00BC1D42" w:rsidP="00BC1D42">
      <w:pPr>
        <w:widowControl w:val="0"/>
        <w:numPr>
          <w:ilvl w:val="0"/>
          <w:numId w:val="31"/>
        </w:numPr>
        <w:tabs>
          <w:tab w:val="left" w:pos="701"/>
        </w:tabs>
        <w:spacing w:after="0" w:line="240" w:lineRule="auto"/>
        <w:ind w:firstLine="709"/>
        <w:jc w:val="both"/>
        <w:rPr>
          <w:rFonts w:ascii="Times New Roman" w:eastAsia="Times New Roman" w:hAnsi="Times New Roman"/>
          <w:sz w:val="18"/>
          <w:szCs w:val="18"/>
          <w:lang w:eastAsia="ru-RU"/>
        </w:rPr>
      </w:pPr>
      <w:r w:rsidRPr="00BC1D42">
        <w:rPr>
          <w:rFonts w:ascii="Times New Roman" w:eastAsia="Times New Roman" w:hAnsi="Times New Roman"/>
          <w:color w:val="000000"/>
          <w:sz w:val="18"/>
          <w:szCs w:val="18"/>
          <w:lang w:eastAsia="ru-RU" w:bidi="ru-RU"/>
        </w:rPr>
        <w:t>В условиях ограниченности финансовых ресурсов ставится задача провести сплошную инвентаризацию имеющихся обязательств, жестко отсечь неэффективные и второстепенные расходы. При этом должно быть гарантировано достижение поставленных целей.</w:t>
      </w:r>
    </w:p>
    <w:p w:rsidR="00BC1D42" w:rsidRPr="00BC1D42" w:rsidRDefault="00BC1D42" w:rsidP="00BC1D42">
      <w:pPr>
        <w:widowControl w:val="0"/>
        <w:spacing w:after="0" w:line="240" w:lineRule="auto"/>
        <w:ind w:firstLine="709"/>
        <w:jc w:val="both"/>
        <w:rPr>
          <w:rFonts w:ascii="Times New Roman" w:eastAsia="Times New Roman" w:hAnsi="Times New Roman"/>
          <w:sz w:val="18"/>
          <w:szCs w:val="18"/>
          <w:lang w:eastAsia="ru-RU"/>
        </w:rPr>
      </w:pPr>
      <w:r w:rsidRPr="00BC1D42">
        <w:rPr>
          <w:rFonts w:ascii="Times New Roman" w:eastAsia="Times New Roman" w:hAnsi="Times New Roman"/>
          <w:color w:val="000000"/>
          <w:sz w:val="18"/>
          <w:szCs w:val="18"/>
          <w:lang w:eastAsia="ru-RU" w:bidi="ru-RU"/>
        </w:rPr>
        <w:t xml:space="preserve">Целесообразно в максимальной степени реализовать программно-целевой принцип планирования и исполнения бюджета. Основную часть бюджета должны составлять долгосрочные муниципальные программы, необходимо принимать участие в федеральных и областных целевых программах. Обеспечение сбалансированности расходных полномочий и ресурсов для их обеспечения путем увеличения собственного доходного потенциала и активизации участия администрации поселения в федеральных и региональных программах </w:t>
      </w:r>
      <w:proofErr w:type="spellStart"/>
      <w:r w:rsidRPr="00BC1D42">
        <w:rPr>
          <w:rFonts w:ascii="Times New Roman" w:eastAsia="Times New Roman" w:hAnsi="Times New Roman"/>
          <w:color w:val="000000"/>
          <w:sz w:val="18"/>
          <w:szCs w:val="18"/>
          <w:lang w:eastAsia="ru-RU" w:bidi="ru-RU"/>
        </w:rPr>
        <w:t>софинансирования</w:t>
      </w:r>
      <w:proofErr w:type="spellEnd"/>
      <w:r w:rsidRPr="00BC1D42">
        <w:rPr>
          <w:rFonts w:ascii="Times New Roman" w:eastAsia="Times New Roman" w:hAnsi="Times New Roman"/>
          <w:color w:val="000000"/>
          <w:sz w:val="18"/>
          <w:szCs w:val="18"/>
          <w:lang w:eastAsia="ru-RU" w:bidi="ru-RU"/>
        </w:rPr>
        <w:t xml:space="preserve"> расходов местных бюджетов из бюджетов других уровней.</w:t>
      </w:r>
    </w:p>
    <w:p w:rsidR="00BC1D42" w:rsidRPr="00BC1D42" w:rsidRDefault="00BC1D42" w:rsidP="00BC1D42">
      <w:pPr>
        <w:widowControl w:val="0"/>
        <w:numPr>
          <w:ilvl w:val="0"/>
          <w:numId w:val="31"/>
        </w:numPr>
        <w:tabs>
          <w:tab w:val="left" w:pos="1074"/>
        </w:tabs>
        <w:spacing w:after="0" w:line="240" w:lineRule="auto"/>
        <w:ind w:firstLine="709"/>
        <w:jc w:val="both"/>
        <w:rPr>
          <w:rFonts w:ascii="Times New Roman" w:eastAsia="Times New Roman" w:hAnsi="Times New Roman"/>
          <w:sz w:val="18"/>
          <w:szCs w:val="18"/>
          <w:lang w:eastAsia="ru-RU"/>
        </w:rPr>
      </w:pPr>
      <w:r w:rsidRPr="00BC1D42">
        <w:rPr>
          <w:rFonts w:ascii="Times New Roman" w:eastAsia="Times New Roman" w:hAnsi="Times New Roman"/>
          <w:color w:val="000000"/>
          <w:sz w:val="18"/>
          <w:szCs w:val="18"/>
          <w:lang w:eastAsia="ru-RU" w:bidi="ru-RU"/>
        </w:rPr>
        <w:t>Обеспечить кардинальное повышение качества предоставления гражданам муниципальных услуг, модернизацию сети оказания услуг гражданам за счет бюджетных средств.</w:t>
      </w:r>
    </w:p>
    <w:p w:rsidR="00BC1D42" w:rsidRPr="00BC1D42" w:rsidRDefault="00BC1D42" w:rsidP="00BC1D42">
      <w:pPr>
        <w:widowControl w:val="0"/>
        <w:spacing w:after="0" w:line="240" w:lineRule="auto"/>
        <w:ind w:firstLine="709"/>
        <w:jc w:val="both"/>
        <w:rPr>
          <w:rFonts w:ascii="Times New Roman" w:eastAsia="Times New Roman" w:hAnsi="Times New Roman"/>
          <w:sz w:val="18"/>
          <w:szCs w:val="18"/>
          <w:lang w:eastAsia="ru-RU"/>
        </w:rPr>
      </w:pPr>
      <w:r w:rsidRPr="00BC1D42">
        <w:rPr>
          <w:rFonts w:ascii="Times New Roman" w:eastAsia="Times New Roman" w:hAnsi="Times New Roman"/>
          <w:color w:val="000000"/>
          <w:sz w:val="18"/>
          <w:szCs w:val="18"/>
          <w:lang w:eastAsia="ru-RU" w:bidi="ru-RU"/>
        </w:rPr>
        <w:t>Требуется развитие современных форм организации предоставления образовательных, социальных услуг в муниципальном секторе, обеспечение их оплаты за реальный результат.</w:t>
      </w:r>
    </w:p>
    <w:p w:rsidR="00BC1D42" w:rsidRPr="00BC1D42" w:rsidRDefault="00BC1D42" w:rsidP="00BC1D42">
      <w:pPr>
        <w:widowControl w:val="0"/>
        <w:numPr>
          <w:ilvl w:val="0"/>
          <w:numId w:val="31"/>
        </w:numPr>
        <w:tabs>
          <w:tab w:val="left" w:pos="1074"/>
        </w:tabs>
        <w:spacing w:after="0" w:line="240" w:lineRule="auto"/>
        <w:ind w:firstLine="709"/>
        <w:jc w:val="both"/>
        <w:rPr>
          <w:rFonts w:ascii="Times New Roman" w:eastAsia="Times New Roman" w:hAnsi="Times New Roman"/>
          <w:sz w:val="18"/>
          <w:szCs w:val="18"/>
          <w:lang w:eastAsia="ru-RU"/>
        </w:rPr>
      </w:pPr>
      <w:r w:rsidRPr="00BC1D42">
        <w:rPr>
          <w:rFonts w:ascii="Times New Roman" w:eastAsia="Times New Roman" w:hAnsi="Times New Roman"/>
          <w:color w:val="000000"/>
          <w:sz w:val="18"/>
          <w:szCs w:val="18"/>
          <w:lang w:eastAsia="ru-RU" w:bidi="ru-RU"/>
        </w:rPr>
        <w:t>Усовершенствовать механизмы муниципальных закупок за счет применения современных процедур размещения заказов.</w:t>
      </w:r>
    </w:p>
    <w:p w:rsidR="00BC1D42" w:rsidRPr="00BC1D42" w:rsidRDefault="00BC1D42" w:rsidP="00BC1D42">
      <w:pPr>
        <w:widowControl w:val="0"/>
        <w:numPr>
          <w:ilvl w:val="0"/>
          <w:numId w:val="31"/>
        </w:numPr>
        <w:tabs>
          <w:tab w:val="left" w:pos="1074"/>
        </w:tabs>
        <w:spacing w:after="0" w:line="240" w:lineRule="auto"/>
        <w:ind w:firstLine="709"/>
        <w:jc w:val="both"/>
        <w:rPr>
          <w:rFonts w:ascii="Times New Roman" w:eastAsia="Times New Roman" w:hAnsi="Times New Roman"/>
          <w:sz w:val="18"/>
          <w:szCs w:val="18"/>
          <w:lang w:eastAsia="ru-RU"/>
        </w:rPr>
      </w:pPr>
      <w:r w:rsidRPr="00BC1D42">
        <w:rPr>
          <w:rFonts w:ascii="Times New Roman" w:eastAsia="Times New Roman" w:hAnsi="Times New Roman"/>
          <w:color w:val="000000"/>
          <w:sz w:val="18"/>
          <w:szCs w:val="18"/>
          <w:lang w:eastAsia="ru-RU" w:bidi="ru-RU"/>
        </w:rPr>
        <w:t>Принять меры по мобилизации дополнительных бюджетных доходов.</w:t>
      </w:r>
    </w:p>
    <w:p w:rsidR="00BC1D42" w:rsidRPr="00BC1D42" w:rsidRDefault="00BC1D42" w:rsidP="00BC1D42">
      <w:pPr>
        <w:widowControl w:val="0"/>
        <w:spacing w:after="0" w:line="240" w:lineRule="auto"/>
        <w:ind w:firstLine="709"/>
        <w:jc w:val="both"/>
        <w:rPr>
          <w:rFonts w:ascii="Times New Roman" w:eastAsia="Times New Roman" w:hAnsi="Times New Roman"/>
          <w:sz w:val="18"/>
          <w:szCs w:val="18"/>
          <w:lang w:eastAsia="ru-RU"/>
        </w:rPr>
      </w:pPr>
      <w:r w:rsidRPr="00BC1D42">
        <w:rPr>
          <w:rFonts w:ascii="Times New Roman" w:eastAsia="Times New Roman" w:hAnsi="Times New Roman"/>
          <w:color w:val="000000"/>
          <w:sz w:val="18"/>
          <w:szCs w:val="18"/>
          <w:lang w:eastAsia="ru-RU" w:bidi="ru-RU"/>
        </w:rPr>
        <w:t>7.Обеспечить сбалансированность расходных полномочий и ресурсов для их обеспечения, установить ответственность за неэффективное расходование средств, создать стимулы для расширения собственного доходного потенциала.</w:t>
      </w:r>
    </w:p>
    <w:p w:rsidR="00BC1D42" w:rsidRPr="00BC1D42" w:rsidRDefault="00BC1D42" w:rsidP="00BC1D42">
      <w:pPr>
        <w:widowControl w:val="0"/>
        <w:spacing w:after="0" w:line="240" w:lineRule="auto"/>
        <w:ind w:firstLine="709"/>
        <w:jc w:val="both"/>
        <w:rPr>
          <w:rFonts w:ascii="Times New Roman" w:eastAsia="Times New Roman" w:hAnsi="Times New Roman"/>
          <w:sz w:val="18"/>
          <w:szCs w:val="18"/>
          <w:lang w:eastAsia="ru-RU"/>
        </w:rPr>
      </w:pPr>
      <w:r w:rsidRPr="00BC1D42">
        <w:rPr>
          <w:rFonts w:ascii="Times New Roman" w:eastAsia="Times New Roman" w:hAnsi="Times New Roman"/>
          <w:color w:val="000000"/>
          <w:sz w:val="18"/>
          <w:szCs w:val="18"/>
          <w:lang w:eastAsia="ru-RU" w:bidi="ru-RU"/>
        </w:rPr>
        <w:t xml:space="preserve">Таким образом, основными принципами бюджетной политики городского поселения Петра Дубрава района на </w:t>
      </w:r>
      <w:r w:rsidRPr="00BC1D42">
        <w:rPr>
          <w:rFonts w:ascii="Times New Roman" w:eastAsia="Times New Roman" w:hAnsi="Times New Roman"/>
          <w:color w:val="000000"/>
          <w:sz w:val="18"/>
          <w:szCs w:val="18"/>
          <w:lang w:eastAsia="ru-RU" w:bidi="ru-RU"/>
        </w:rPr>
        <w:lastRenderedPageBreak/>
        <w:t>2022-2024 годы являются: сокращение бюджетного дефицита и муниципального долга; полнота учета и прогнозирования финансовых и других ресурсов планирование бюджетных ассигнований исходя из безусловного исполнения действующих расходных обязательств;</w:t>
      </w:r>
    </w:p>
    <w:p w:rsidR="00BC1D42" w:rsidRPr="00BC1D42" w:rsidRDefault="00BC1D42" w:rsidP="00BC1D42">
      <w:pPr>
        <w:widowControl w:val="0"/>
        <w:spacing w:after="0" w:line="240" w:lineRule="auto"/>
        <w:ind w:firstLine="709"/>
        <w:jc w:val="both"/>
        <w:rPr>
          <w:rFonts w:ascii="Times New Roman" w:eastAsia="Times New Roman" w:hAnsi="Times New Roman"/>
          <w:sz w:val="18"/>
          <w:szCs w:val="18"/>
          <w:lang w:eastAsia="ru-RU"/>
        </w:rPr>
      </w:pPr>
      <w:r w:rsidRPr="00BC1D42">
        <w:rPr>
          <w:rFonts w:ascii="Times New Roman" w:eastAsia="Times New Roman" w:hAnsi="Times New Roman"/>
          <w:color w:val="000000"/>
          <w:sz w:val="18"/>
          <w:szCs w:val="18"/>
          <w:lang w:eastAsia="ru-RU" w:bidi="ru-RU"/>
        </w:rPr>
        <w:t>принятие новых расходных обязательств, при наличии четкой оценки необходимых для их исполнения бюджетных ассигнований;</w:t>
      </w:r>
    </w:p>
    <w:p w:rsidR="00BC1D42" w:rsidRPr="00BC1D42" w:rsidRDefault="00BC1D42" w:rsidP="00BC1D42">
      <w:pPr>
        <w:widowControl w:val="0"/>
        <w:spacing w:after="0" w:line="240" w:lineRule="auto"/>
        <w:ind w:firstLine="709"/>
        <w:jc w:val="both"/>
        <w:rPr>
          <w:rFonts w:ascii="Times New Roman" w:eastAsia="Times New Roman" w:hAnsi="Times New Roman"/>
          <w:sz w:val="18"/>
          <w:szCs w:val="18"/>
          <w:lang w:eastAsia="ru-RU"/>
        </w:rPr>
      </w:pPr>
      <w:r w:rsidRPr="00BC1D42">
        <w:rPr>
          <w:rFonts w:ascii="Times New Roman" w:eastAsia="Times New Roman" w:hAnsi="Times New Roman"/>
          <w:color w:val="000000"/>
          <w:sz w:val="18"/>
          <w:szCs w:val="18"/>
          <w:lang w:eastAsia="ru-RU" w:bidi="ru-RU"/>
        </w:rPr>
        <w:t xml:space="preserve">соблюдение установленных бюджетных ограничений при принятии новых расходных обязательств, в том числе при условии и в пределах реструктуризации ранее принятых обязательств и при внедрении мер по </w:t>
      </w:r>
      <w:proofErr w:type="spellStart"/>
      <w:r w:rsidRPr="00BC1D42">
        <w:rPr>
          <w:rFonts w:ascii="Times New Roman" w:eastAsia="Times New Roman" w:hAnsi="Times New Roman"/>
          <w:color w:val="000000"/>
          <w:sz w:val="18"/>
          <w:szCs w:val="18"/>
          <w:lang w:eastAsia="ru-RU" w:bidi="ru-RU"/>
        </w:rPr>
        <w:t>энергоэффективности</w:t>
      </w:r>
      <w:proofErr w:type="spellEnd"/>
      <w:r w:rsidRPr="00BC1D42">
        <w:rPr>
          <w:rFonts w:ascii="Times New Roman" w:eastAsia="Times New Roman" w:hAnsi="Times New Roman"/>
          <w:color w:val="000000"/>
          <w:sz w:val="18"/>
          <w:szCs w:val="18"/>
          <w:lang w:eastAsia="ru-RU" w:bidi="ru-RU"/>
        </w:rPr>
        <w:t xml:space="preserve"> потребляемых бюджетным сектором энергоресурсов;</w:t>
      </w:r>
    </w:p>
    <w:p w:rsidR="00BC1D42" w:rsidRPr="00BC1D42" w:rsidRDefault="00BC1D42" w:rsidP="00BC1D42">
      <w:pPr>
        <w:widowControl w:val="0"/>
        <w:spacing w:after="0" w:line="240" w:lineRule="auto"/>
        <w:ind w:firstLine="709"/>
        <w:jc w:val="both"/>
        <w:rPr>
          <w:rFonts w:ascii="Times New Roman" w:eastAsia="Times New Roman" w:hAnsi="Times New Roman"/>
          <w:sz w:val="18"/>
          <w:szCs w:val="18"/>
          <w:lang w:eastAsia="ru-RU"/>
        </w:rPr>
      </w:pPr>
      <w:r w:rsidRPr="00BC1D42">
        <w:rPr>
          <w:rFonts w:ascii="Times New Roman" w:eastAsia="Times New Roman" w:hAnsi="Times New Roman"/>
          <w:color w:val="000000"/>
          <w:sz w:val="18"/>
          <w:szCs w:val="18"/>
          <w:lang w:eastAsia="ru-RU" w:bidi="ru-RU"/>
        </w:rPr>
        <w:t>предоставление средств из бюджета городского поселения Петра Дубрава на оказание муниципальных услуг исключительно при наличии муниципального задания по количеству и качеству услуг для их оплаты из бюджета за результат работы;</w:t>
      </w:r>
    </w:p>
    <w:p w:rsidR="00BC1D42" w:rsidRPr="00BC1D42" w:rsidRDefault="00BC1D42" w:rsidP="00BC1D42">
      <w:pPr>
        <w:widowControl w:val="0"/>
        <w:spacing w:after="0" w:line="240" w:lineRule="auto"/>
        <w:ind w:right="1260"/>
        <w:jc w:val="both"/>
        <w:rPr>
          <w:rFonts w:ascii="Times New Roman" w:eastAsia="Times New Roman" w:hAnsi="Times New Roman"/>
          <w:color w:val="000000"/>
          <w:sz w:val="18"/>
          <w:szCs w:val="18"/>
          <w:lang w:eastAsia="ru-RU" w:bidi="ru-RU"/>
        </w:rPr>
      </w:pPr>
      <w:r w:rsidRPr="00BC1D42">
        <w:rPr>
          <w:rFonts w:ascii="Times New Roman" w:eastAsia="Times New Roman" w:hAnsi="Times New Roman"/>
          <w:color w:val="000000"/>
          <w:sz w:val="18"/>
          <w:szCs w:val="18"/>
          <w:lang w:eastAsia="ru-RU" w:bidi="ru-RU"/>
        </w:rPr>
        <w:t xml:space="preserve">         переориентация расходов бюджета на реализацию программ; </w:t>
      </w:r>
    </w:p>
    <w:p w:rsidR="00BC1D42" w:rsidRPr="00BC1D42" w:rsidRDefault="00BC1D42" w:rsidP="00BC1D42">
      <w:pPr>
        <w:widowControl w:val="0"/>
        <w:spacing w:after="0" w:line="240" w:lineRule="auto"/>
        <w:ind w:right="1260"/>
        <w:jc w:val="both"/>
        <w:rPr>
          <w:rFonts w:ascii="Times New Roman" w:eastAsia="Times New Roman" w:hAnsi="Times New Roman"/>
          <w:color w:val="000000"/>
          <w:sz w:val="18"/>
          <w:szCs w:val="18"/>
          <w:lang w:eastAsia="ru-RU" w:bidi="ru-RU"/>
        </w:rPr>
      </w:pPr>
      <w:r w:rsidRPr="00BC1D42">
        <w:rPr>
          <w:rFonts w:ascii="Times New Roman" w:eastAsia="Times New Roman" w:hAnsi="Times New Roman"/>
          <w:color w:val="000000"/>
          <w:sz w:val="18"/>
          <w:szCs w:val="18"/>
          <w:lang w:eastAsia="ru-RU" w:bidi="ru-RU"/>
        </w:rPr>
        <w:t xml:space="preserve">         создание и поддержание необходимых финансовых резервов.</w:t>
      </w:r>
    </w:p>
    <w:p w:rsidR="00BC1D42" w:rsidRPr="00BC1D42" w:rsidRDefault="00BC1D42" w:rsidP="00BC1D42">
      <w:pPr>
        <w:widowControl w:val="0"/>
        <w:spacing w:after="0" w:line="240" w:lineRule="auto"/>
        <w:ind w:left="760" w:right="1260" w:firstLine="709"/>
        <w:jc w:val="both"/>
        <w:rPr>
          <w:rFonts w:ascii="Times New Roman" w:eastAsia="Times New Roman" w:hAnsi="Times New Roman"/>
          <w:sz w:val="18"/>
          <w:szCs w:val="18"/>
        </w:rPr>
      </w:pPr>
    </w:p>
    <w:p w:rsidR="00BC1D42" w:rsidRPr="00BC1D42" w:rsidRDefault="00BC1D42" w:rsidP="00BC1D42">
      <w:pPr>
        <w:keepNext/>
        <w:keepLines/>
        <w:widowControl w:val="0"/>
        <w:tabs>
          <w:tab w:val="left" w:pos="0"/>
        </w:tabs>
        <w:spacing w:after="0" w:line="240" w:lineRule="auto"/>
        <w:jc w:val="center"/>
        <w:outlineLvl w:val="0"/>
        <w:rPr>
          <w:rFonts w:ascii="Times New Roman" w:eastAsia="Times New Roman" w:hAnsi="Times New Roman"/>
          <w:b/>
          <w:bCs/>
          <w:sz w:val="18"/>
          <w:szCs w:val="18"/>
          <w:lang w:eastAsia="ru-RU"/>
        </w:rPr>
      </w:pPr>
      <w:bookmarkStart w:id="1" w:name="bookmark0"/>
      <w:r w:rsidRPr="00BC1D42">
        <w:rPr>
          <w:rFonts w:ascii="Times New Roman" w:eastAsia="Times New Roman" w:hAnsi="Times New Roman"/>
          <w:b/>
          <w:bCs/>
          <w:color w:val="000000"/>
          <w:sz w:val="18"/>
          <w:szCs w:val="18"/>
          <w:lang w:eastAsia="ru-RU" w:bidi="ru-RU"/>
        </w:rPr>
        <w:t>2. Основные направления налоговой политики и формирование доходов бюджетной системы</w:t>
      </w:r>
      <w:bookmarkEnd w:id="1"/>
    </w:p>
    <w:p w:rsidR="00BC1D42" w:rsidRPr="00BC1D42" w:rsidRDefault="00BC1D42" w:rsidP="00BC1D42">
      <w:pPr>
        <w:widowControl w:val="0"/>
        <w:spacing w:after="0" w:line="240" w:lineRule="auto"/>
        <w:ind w:firstLine="709"/>
        <w:jc w:val="both"/>
        <w:rPr>
          <w:rFonts w:ascii="Times New Roman" w:eastAsia="Times New Roman" w:hAnsi="Times New Roman"/>
          <w:color w:val="000000"/>
          <w:sz w:val="18"/>
          <w:szCs w:val="18"/>
          <w:lang w:eastAsia="ru-RU" w:bidi="ru-RU"/>
        </w:rPr>
      </w:pPr>
    </w:p>
    <w:p w:rsidR="00BC1D42" w:rsidRPr="00BC1D42" w:rsidRDefault="00BC1D42" w:rsidP="00BC1D42">
      <w:pPr>
        <w:widowControl w:val="0"/>
        <w:spacing w:after="0" w:line="240" w:lineRule="auto"/>
        <w:ind w:firstLine="709"/>
        <w:jc w:val="both"/>
        <w:rPr>
          <w:rFonts w:ascii="Times New Roman" w:eastAsia="Times New Roman" w:hAnsi="Times New Roman"/>
          <w:sz w:val="18"/>
          <w:szCs w:val="18"/>
        </w:rPr>
      </w:pPr>
      <w:r w:rsidRPr="00BC1D42">
        <w:rPr>
          <w:rFonts w:ascii="Times New Roman" w:eastAsia="Times New Roman" w:hAnsi="Times New Roman"/>
          <w:color w:val="000000"/>
          <w:sz w:val="18"/>
          <w:szCs w:val="18"/>
          <w:lang w:eastAsia="ru-RU" w:bidi="ru-RU"/>
        </w:rPr>
        <w:t>В трехлетней перспективе 2022-2024 годов приоритетом налоговой политики остается создание эффективной налоговой системы, обеспечивающей бюджетную устойчивость. Налоговая политика будет направлена на создание условий для увеличения темпов экономического роста.</w:t>
      </w:r>
    </w:p>
    <w:p w:rsidR="00BC1D42" w:rsidRPr="00BC1D42" w:rsidRDefault="00BC1D42" w:rsidP="00BC1D42">
      <w:pPr>
        <w:widowControl w:val="0"/>
        <w:spacing w:after="0" w:line="240" w:lineRule="auto"/>
        <w:ind w:firstLine="709"/>
        <w:jc w:val="both"/>
        <w:rPr>
          <w:rFonts w:ascii="Times New Roman" w:eastAsia="Times New Roman" w:hAnsi="Times New Roman"/>
          <w:sz w:val="18"/>
          <w:szCs w:val="18"/>
          <w:lang w:eastAsia="ru-RU"/>
        </w:rPr>
      </w:pPr>
      <w:r w:rsidRPr="00BC1D42">
        <w:rPr>
          <w:rFonts w:ascii="Times New Roman" w:eastAsia="Times New Roman" w:hAnsi="Times New Roman"/>
          <w:color w:val="000000"/>
          <w:sz w:val="18"/>
          <w:szCs w:val="18"/>
          <w:lang w:eastAsia="ru-RU" w:bidi="ru-RU"/>
        </w:rPr>
        <w:t>Поддержка инноваций с помощью инструментов налоговой политики направлена на поддержку спроса на инновации (создание стимулов для предприятий к модернизации и потреблению инноваций) и поддержку предложения инноваций (создание стимулов для эффективной деятельности предприятий, формирующих предложение инновационной продукции).</w:t>
      </w:r>
    </w:p>
    <w:p w:rsidR="00BC1D42" w:rsidRPr="00BC1D42" w:rsidRDefault="00BC1D42" w:rsidP="00BC1D42">
      <w:pPr>
        <w:widowControl w:val="0"/>
        <w:spacing w:after="0" w:line="240" w:lineRule="auto"/>
        <w:ind w:firstLine="709"/>
        <w:jc w:val="both"/>
        <w:rPr>
          <w:rFonts w:ascii="Times New Roman" w:eastAsia="Times New Roman" w:hAnsi="Times New Roman"/>
          <w:sz w:val="18"/>
          <w:szCs w:val="18"/>
          <w:lang w:eastAsia="ru-RU"/>
        </w:rPr>
      </w:pPr>
      <w:r w:rsidRPr="00BC1D42">
        <w:rPr>
          <w:rFonts w:ascii="Times New Roman" w:eastAsia="Times New Roman" w:hAnsi="Times New Roman"/>
          <w:color w:val="000000"/>
          <w:sz w:val="18"/>
          <w:szCs w:val="18"/>
          <w:lang w:eastAsia="ru-RU" w:bidi="ru-RU"/>
        </w:rPr>
        <w:t>Налоговая политика, проводимая в городском поселении Петра Дубрава, направлена на решение двух основных задач - модернизация экономики и обеспечение необходимого уровня доходов бюджетной системы.</w:t>
      </w:r>
    </w:p>
    <w:p w:rsidR="00BC1D42" w:rsidRPr="00BC1D42" w:rsidRDefault="00BC1D42" w:rsidP="00BC1D42">
      <w:pPr>
        <w:widowControl w:val="0"/>
        <w:spacing w:after="0" w:line="240" w:lineRule="auto"/>
        <w:ind w:firstLine="709"/>
        <w:jc w:val="both"/>
        <w:rPr>
          <w:rFonts w:ascii="Times New Roman" w:eastAsia="Times New Roman" w:hAnsi="Times New Roman"/>
          <w:sz w:val="18"/>
          <w:szCs w:val="18"/>
          <w:lang w:eastAsia="ru-RU"/>
        </w:rPr>
      </w:pPr>
      <w:r w:rsidRPr="00BC1D42">
        <w:rPr>
          <w:rFonts w:ascii="Times New Roman" w:eastAsia="Times New Roman" w:hAnsi="Times New Roman"/>
          <w:color w:val="000000"/>
          <w:sz w:val="18"/>
          <w:szCs w:val="18"/>
          <w:lang w:eastAsia="ru-RU" w:bidi="ru-RU"/>
        </w:rPr>
        <w:t>Деятельность органов местного самоуправления ориентирована, в первую очередь, на мобилизацию внутренних резервов роста налоговых и неналоговых доходов поселения, увеличение собираемости налогов, сборов и иных обязательных платежей на территории поселения.</w:t>
      </w:r>
    </w:p>
    <w:p w:rsidR="00BC1D42" w:rsidRPr="00BC1D42" w:rsidRDefault="00BC1D42" w:rsidP="00BC1D42">
      <w:pPr>
        <w:widowControl w:val="0"/>
        <w:spacing w:after="0" w:line="240" w:lineRule="auto"/>
        <w:ind w:firstLine="709"/>
        <w:jc w:val="both"/>
        <w:rPr>
          <w:rFonts w:ascii="Times New Roman" w:eastAsia="Times New Roman" w:hAnsi="Times New Roman"/>
          <w:sz w:val="18"/>
          <w:szCs w:val="18"/>
          <w:lang w:eastAsia="ru-RU"/>
        </w:rPr>
      </w:pPr>
      <w:r w:rsidRPr="00BC1D42">
        <w:rPr>
          <w:rFonts w:ascii="Times New Roman" w:eastAsia="Times New Roman" w:hAnsi="Times New Roman"/>
          <w:color w:val="000000"/>
          <w:sz w:val="18"/>
          <w:szCs w:val="18"/>
          <w:lang w:eastAsia="ru-RU" w:bidi="ru-RU"/>
        </w:rPr>
        <w:t>Необходимо вывести на качественно новый уровень механизмы финансирования расходных полномочий - распределять бюджетные средства в зависимости от оцененных потребностей населения при внедрении рычагов повышения качества оказания муниципальных услуг, обеспечить внедрение механизмов формирования расходов на финансирование услуг на уровне, максимально близком к потребности, внедряя стандарты качества предоставляемых бюджетных услуг.</w:t>
      </w:r>
    </w:p>
    <w:p w:rsidR="00BC1D42" w:rsidRPr="00BC1D42" w:rsidRDefault="00BC1D42" w:rsidP="00BC1D42">
      <w:pPr>
        <w:widowControl w:val="0"/>
        <w:spacing w:after="0" w:line="240" w:lineRule="auto"/>
        <w:ind w:firstLine="709"/>
        <w:jc w:val="both"/>
        <w:rPr>
          <w:rFonts w:ascii="Times New Roman" w:eastAsia="Times New Roman" w:hAnsi="Times New Roman"/>
          <w:color w:val="000000"/>
          <w:sz w:val="18"/>
          <w:szCs w:val="18"/>
          <w:lang w:eastAsia="ru-RU" w:bidi="ru-RU"/>
        </w:rPr>
      </w:pPr>
      <w:r w:rsidRPr="00BC1D42">
        <w:rPr>
          <w:rFonts w:ascii="Times New Roman" w:eastAsia="Times New Roman" w:hAnsi="Times New Roman"/>
          <w:color w:val="000000"/>
          <w:sz w:val="18"/>
          <w:szCs w:val="18"/>
          <w:lang w:eastAsia="ru-RU" w:bidi="ru-RU"/>
        </w:rPr>
        <w:t>Необходимо продолжить дальнейшее внедрение в практику современных методов оценки эффективности бюджетных расходов, соизмерения целей с достигнутыми результатами, затратами на их достижение. Долгосрочное бюджетное планирование должно стать реальным шагом на пути к повышению эффективности расходов бюджета, сдерживающим фактором для необоснованного роста кредиторской задолженности.</w:t>
      </w:r>
    </w:p>
    <w:p w:rsidR="00BC1D42" w:rsidRPr="00BC1D42" w:rsidRDefault="00BC1D42" w:rsidP="00BC1D42">
      <w:pPr>
        <w:widowControl w:val="0"/>
        <w:spacing w:after="0" w:line="240" w:lineRule="auto"/>
        <w:ind w:firstLine="709"/>
        <w:jc w:val="both"/>
        <w:rPr>
          <w:rFonts w:ascii="Times New Roman" w:eastAsia="Times New Roman" w:hAnsi="Times New Roman"/>
          <w:sz w:val="18"/>
          <w:szCs w:val="18"/>
        </w:rPr>
      </w:pPr>
    </w:p>
    <w:p w:rsidR="00BC1D42" w:rsidRPr="00BC1D42" w:rsidRDefault="00BC1D42" w:rsidP="00BC1D42">
      <w:pPr>
        <w:keepNext/>
        <w:keepLines/>
        <w:widowControl w:val="0"/>
        <w:spacing w:after="0" w:line="240" w:lineRule="auto"/>
        <w:ind w:left="709"/>
        <w:jc w:val="center"/>
        <w:outlineLvl w:val="0"/>
        <w:rPr>
          <w:rFonts w:ascii="Times New Roman" w:eastAsia="Times New Roman" w:hAnsi="Times New Roman"/>
          <w:b/>
          <w:bCs/>
          <w:sz w:val="18"/>
          <w:szCs w:val="18"/>
          <w:lang w:eastAsia="ru-RU"/>
        </w:rPr>
      </w:pPr>
      <w:bookmarkStart w:id="2" w:name="bookmark1"/>
      <w:r w:rsidRPr="00BC1D42">
        <w:rPr>
          <w:rFonts w:ascii="Times New Roman" w:eastAsia="Times New Roman" w:hAnsi="Times New Roman"/>
          <w:b/>
          <w:bCs/>
          <w:color w:val="000000"/>
          <w:sz w:val="18"/>
          <w:szCs w:val="18"/>
          <w:lang w:eastAsia="ru-RU" w:bidi="ru-RU"/>
        </w:rPr>
        <w:t>3. Политика в области налогообложения, мобилизации налоговых доходов бюджета</w:t>
      </w:r>
      <w:bookmarkEnd w:id="2"/>
    </w:p>
    <w:p w:rsidR="00BC1D42" w:rsidRPr="00BC1D42" w:rsidRDefault="00BC1D42" w:rsidP="00BC1D42">
      <w:pPr>
        <w:widowControl w:val="0"/>
        <w:spacing w:after="0" w:line="240" w:lineRule="auto"/>
        <w:ind w:firstLine="709"/>
        <w:jc w:val="both"/>
        <w:rPr>
          <w:rFonts w:ascii="Times New Roman" w:eastAsia="Times New Roman" w:hAnsi="Times New Roman"/>
          <w:color w:val="000000"/>
          <w:sz w:val="18"/>
          <w:szCs w:val="18"/>
          <w:lang w:eastAsia="ru-RU" w:bidi="ru-RU"/>
        </w:rPr>
      </w:pPr>
    </w:p>
    <w:p w:rsidR="00BC1D42" w:rsidRPr="00BC1D42" w:rsidRDefault="00BC1D42" w:rsidP="00BC1D42">
      <w:pPr>
        <w:widowControl w:val="0"/>
        <w:spacing w:after="0" w:line="240" w:lineRule="auto"/>
        <w:ind w:firstLine="709"/>
        <w:jc w:val="both"/>
        <w:rPr>
          <w:rFonts w:ascii="Times New Roman" w:eastAsia="Times New Roman" w:hAnsi="Times New Roman"/>
          <w:sz w:val="18"/>
          <w:szCs w:val="18"/>
        </w:rPr>
      </w:pPr>
      <w:r w:rsidRPr="00BC1D42">
        <w:rPr>
          <w:rFonts w:ascii="Times New Roman" w:eastAsia="Times New Roman" w:hAnsi="Times New Roman"/>
          <w:color w:val="000000"/>
          <w:sz w:val="18"/>
          <w:szCs w:val="18"/>
          <w:lang w:eastAsia="ru-RU" w:bidi="ru-RU"/>
        </w:rPr>
        <w:t>В соответствии с действующим законодательством деятельность городского поселения Петра Дубрава в области налоговой политики на практике сводится лишь к принятию решения о введении на своей территории системы налогообложения в виде земельного налога и налога на имущество физических лиц.</w:t>
      </w:r>
    </w:p>
    <w:p w:rsidR="00BC1D42" w:rsidRPr="00BC1D42" w:rsidRDefault="00BC1D42" w:rsidP="00BC1D42">
      <w:pPr>
        <w:widowControl w:val="0"/>
        <w:spacing w:after="0" w:line="240" w:lineRule="auto"/>
        <w:ind w:firstLine="709"/>
        <w:jc w:val="both"/>
        <w:rPr>
          <w:rFonts w:ascii="Times New Roman" w:eastAsia="Times New Roman" w:hAnsi="Times New Roman"/>
          <w:sz w:val="18"/>
          <w:szCs w:val="18"/>
          <w:lang w:eastAsia="ru-RU"/>
        </w:rPr>
      </w:pPr>
      <w:proofErr w:type="gramStart"/>
      <w:r w:rsidRPr="00BC1D42">
        <w:rPr>
          <w:rFonts w:ascii="Times New Roman" w:eastAsia="Times New Roman" w:hAnsi="Times New Roman"/>
          <w:color w:val="000000"/>
          <w:sz w:val="18"/>
          <w:szCs w:val="18"/>
          <w:lang w:eastAsia="ru-RU" w:bidi="ru-RU"/>
        </w:rPr>
        <w:t>В отношении остальных налогов, платежи по которым поступают в бюджет поселения, местным органам власти в 2022-2024 годах остается лишь обеспечивать исполнение налоговой политики, проводимой на федеральном и региональном уровнях.</w:t>
      </w:r>
      <w:proofErr w:type="gramEnd"/>
    </w:p>
    <w:p w:rsidR="00BC1D42" w:rsidRPr="00BC1D42" w:rsidRDefault="00BC1D42" w:rsidP="00BC1D42">
      <w:pPr>
        <w:widowControl w:val="0"/>
        <w:spacing w:after="0" w:line="240" w:lineRule="auto"/>
        <w:ind w:firstLine="709"/>
        <w:jc w:val="both"/>
        <w:rPr>
          <w:rFonts w:ascii="Times New Roman" w:eastAsia="Times New Roman" w:hAnsi="Times New Roman"/>
          <w:color w:val="000000"/>
          <w:sz w:val="18"/>
          <w:szCs w:val="18"/>
          <w:lang w:eastAsia="ru-RU" w:bidi="ru-RU"/>
        </w:rPr>
      </w:pPr>
      <w:r w:rsidRPr="00BC1D42">
        <w:rPr>
          <w:rFonts w:ascii="Times New Roman" w:eastAsia="Times New Roman" w:hAnsi="Times New Roman"/>
          <w:color w:val="000000"/>
          <w:sz w:val="18"/>
          <w:szCs w:val="18"/>
          <w:lang w:eastAsia="ru-RU" w:bidi="ru-RU"/>
        </w:rPr>
        <w:t>В данных условиях основной задачей на плановый период является занятие активной роли в процессе контроля полноты и своевременности уплаты налогов налогоплательщиками путем взаимодействия с органами федерального казначейства и федеральной налоговой службой.</w:t>
      </w:r>
    </w:p>
    <w:p w:rsidR="00BC1D42" w:rsidRPr="00BC1D42" w:rsidRDefault="00BC1D42" w:rsidP="00BC1D42">
      <w:pPr>
        <w:widowControl w:val="0"/>
        <w:spacing w:after="0" w:line="240" w:lineRule="auto"/>
        <w:ind w:firstLine="709"/>
        <w:jc w:val="both"/>
        <w:rPr>
          <w:rFonts w:ascii="Times New Roman" w:eastAsia="Times New Roman" w:hAnsi="Times New Roman"/>
          <w:sz w:val="18"/>
          <w:szCs w:val="18"/>
        </w:rPr>
      </w:pPr>
    </w:p>
    <w:p w:rsidR="00BC1D42" w:rsidRPr="00BC1D42" w:rsidRDefault="00BC1D42" w:rsidP="00BC1D42">
      <w:pPr>
        <w:ind w:left="720"/>
        <w:jc w:val="both"/>
        <w:rPr>
          <w:rFonts w:ascii="Times New Roman" w:eastAsia="Times New Roman" w:hAnsi="Times New Roman"/>
          <w:b/>
          <w:sz w:val="18"/>
          <w:szCs w:val="18"/>
          <w:lang w:eastAsia="ru-RU"/>
        </w:rPr>
      </w:pPr>
    </w:p>
    <w:p w:rsidR="00BC1D42" w:rsidRPr="00BC1D42" w:rsidRDefault="00BC1D42" w:rsidP="00BC1D42">
      <w:pPr>
        <w:ind w:left="720"/>
        <w:jc w:val="both"/>
        <w:rPr>
          <w:rFonts w:ascii="Times New Roman" w:eastAsia="Times New Roman" w:hAnsi="Times New Roman"/>
          <w:b/>
          <w:sz w:val="18"/>
          <w:szCs w:val="18"/>
          <w:lang w:eastAsia="ru-RU"/>
        </w:rPr>
      </w:pPr>
      <w:r w:rsidRPr="00BC1D42">
        <w:rPr>
          <w:rFonts w:ascii="Times New Roman" w:eastAsia="Times New Roman" w:hAnsi="Times New Roman"/>
          <w:b/>
          <w:sz w:val="18"/>
          <w:szCs w:val="18"/>
          <w:lang w:eastAsia="ru-RU"/>
        </w:rPr>
        <w:t>4. Политика в области мобилизации неналоговых доходов бюджета</w:t>
      </w:r>
    </w:p>
    <w:p w:rsidR="00BC1D42" w:rsidRPr="00BC1D42" w:rsidRDefault="00BC1D42" w:rsidP="00BC1D42">
      <w:pPr>
        <w:ind w:firstLine="709"/>
        <w:jc w:val="both"/>
        <w:rPr>
          <w:rFonts w:ascii="Times New Roman" w:eastAsia="Times New Roman" w:hAnsi="Times New Roman"/>
          <w:sz w:val="18"/>
          <w:szCs w:val="18"/>
          <w:lang w:eastAsia="ru-RU"/>
        </w:rPr>
      </w:pPr>
      <w:r w:rsidRPr="00BC1D42">
        <w:rPr>
          <w:rFonts w:ascii="Times New Roman" w:eastAsia="Times New Roman" w:hAnsi="Times New Roman"/>
          <w:sz w:val="18"/>
          <w:szCs w:val="18"/>
          <w:lang w:eastAsia="ru-RU"/>
        </w:rPr>
        <w:t>В сфере неналоговых доходов главной задачей является реализация имеющегося на сегодняшний день потенциала. Исходя из оценки 2019 и 2020 годов, наиболее перспективными направлениями здесь следует считать доходы от использования муниципального имущества. Должны быть приняты все необходимые меры по проведению объективной оценки доходного потенциала, неучтённых объектов налогообложения, неиспользуемых возможностей получения доходов от использования муниципального имущества.</w:t>
      </w:r>
    </w:p>
    <w:p w:rsidR="00BC1D42" w:rsidRPr="00BC1D42" w:rsidRDefault="00BC1D42" w:rsidP="00BC1D42">
      <w:pPr>
        <w:ind w:firstLine="709"/>
        <w:jc w:val="both"/>
        <w:rPr>
          <w:rFonts w:ascii="Times New Roman" w:eastAsia="Times New Roman" w:hAnsi="Times New Roman"/>
          <w:sz w:val="18"/>
          <w:szCs w:val="18"/>
          <w:lang w:eastAsia="ru-RU"/>
        </w:rPr>
      </w:pPr>
      <w:r w:rsidRPr="00BC1D42">
        <w:rPr>
          <w:rFonts w:ascii="Times New Roman" w:eastAsia="Times New Roman" w:hAnsi="Times New Roman"/>
          <w:sz w:val="18"/>
          <w:szCs w:val="18"/>
          <w:lang w:eastAsia="ru-RU"/>
        </w:rPr>
        <w:t>В течение периода 2022-2024 гг. будет продолжена оптимизация структуры муниципальной собственности в соответствии со ст. 50 Федерального закона от 06.10.2003 №131-Ф3 «Об общих принципах организации местного самоуправления в Российской Федерации». В данном направлении необходимо добиваться максимального фискального эффекта при реализации соответствующего имущества на аукционных торгах.</w:t>
      </w:r>
    </w:p>
    <w:p w:rsidR="00BC1D42" w:rsidRPr="00BC1D42" w:rsidRDefault="00BC1D42" w:rsidP="00BC1D42">
      <w:pPr>
        <w:ind w:firstLine="709"/>
        <w:jc w:val="both"/>
        <w:rPr>
          <w:rFonts w:ascii="Times New Roman" w:eastAsia="Times New Roman" w:hAnsi="Times New Roman"/>
          <w:sz w:val="18"/>
          <w:szCs w:val="18"/>
          <w:lang w:eastAsia="ru-RU"/>
        </w:rPr>
      </w:pPr>
      <w:r w:rsidRPr="00BC1D42">
        <w:rPr>
          <w:rFonts w:ascii="Times New Roman" w:eastAsia="Times New Roman" w:hAnsi="Times New Roman"/>
          <w:sz w:val="18"/>
          <w:szCs w:val="18"/>
          <w:lang w:eastAsia="ru-RU"/>
        </w:rPr>
        <w:t xml:space="preserve">Значительным резервом роста неналоговых доходов является усиление </w:t>
      </w:r>
      <w:proofErr w:type="gramStart"/>
      <w:r w:rsidRPr="00BC1D42">
        <w:rPr>
          <w:rFonts w:ascii="Times New Roman" w:eastAsia="Times New Roman" w:hAnsi="Times New Roman"/>
          <w:sz w:val="18"/>
          <w:szCs w:val="18"/>
          <w:lang w:eastAsia="ru-RU"/>
        </w:rPr>
        <w:t>контроля за</w:t>
      </w:r>
      <w:proofErr w:type="gramEnd"/>
      <w:r w:rsidRPr="00BC1D42">
        <w:rPr>
          <w:rFonts w:ascii="Times New Roman" w:eastAsia="Times New Roman" w:hAnsi="Times New Roman"/>
          <w:sz w:val="18"/>
          <w:szCs w:val="18"/>
          <w:lang w:eastAsia="ru-RU"/>
        </w:rPr>
        <w:t xml:space="preserve"> своевременностью и полнотой внесения арендной платы за землю, повышение эффективности использования государственного и муниципального имущества, отлаженность работы при взаимодействии с исполнительными органами, </w:t>
      </w:r>
      <w:r w:rsidRPr="00BC1D42">
        <w:rPr>
          <w:rFonts w:ascii="Times New Roman" w:eastAsia="Times New Roman" w:hAnsi="Times New Roman"/>
          <w:sz w:val="18"/>
          <w:szCs w:val="18"/>
          <w:lang w:eastAsia="ru-RU"/>
        </w:rPr>
        <w:lastRenderedPageBreak/>
        <w:t>администрирующими поступление доходов в бюджет поселения и со структурными подразделениями администрации муниципального района.</w:t>
      </w:r>
    </w:p>
    <w:p w:rsidR="00BC1D42" w:rsidRPr="00BC1D42" w:rsidRDefault="00BC1D42" w:rsidP="00BC1D42">
      <w:pPr>
        <w:keepNext/>
        <w:keepLines/>
        <w:widowControl w:val="0"/>
        <w:tabs>
          <w:tab w:val="left" w:pos="2392"/>
        </w:tabs>
        <w:spacing w:after="0" w:line="240" w:lineRule="auto"/>
        <w:ind w:right="2100"/>
        <w:contextualSpacing/>
        <w:jc w:val="both"/>
        <w:outlineLvl w:val="0"/>
        <w:rPr>
          <w:rFonts w:ascii="Times New Roman" w:eastAsia="Times New Roman" w:hAnsi="Times New Roman"/>
          <w:color w:val="000000"/>
          <w:sz w:val="18"/>
          <w:szCs w:val="18"/>
          <w:lang w:eastAsia="ru-RU" w:bidi="ru-RU"/>
        </w:rPr>
      </w:pPr>
    </w:p>
    <w:p w:rsidR="00BC1D42" w:rsidRPr="00BC1D42" w:rsidRDefault="00BC1D42" w:rsidP="00BC1D42">
      <w:pPr>
        <w:keepNext/>
        <w:keepLines/>
        <w:tabs>
          <w:tab w:val="left" w:pos="2392"/>
        </w:tabs>
        <w:spacing w:after="0"/>
        <w:jc w:val="center"/>
        <w:rPr>
          <w:rFonts w:ascii="Times New Roman" w:eastAsia="Times New Roman" w:hAnsi="Times New Roman"/>
          <w:b/>
          <w:bCs/>
          <w:sz w:val="18"/>
          <w:szCs w:val="18"/>
          <w:lang w:eastAsia="ru-RU"/>
        </w:rPr>
      </w:pPr>
      <w:r w:rsidRPr="00BC1D42">
        <w:rPr>
          <w:rFonts w:ascii="Times New Roman" w:eastAsia="Times New Roman" w:hAnsi="Times New Roman"/>
          <w:b/>
          <w:bCs/>
          <w:sz w:val="18"/>
          <w:szCs w:val="18"/>
          <w:lang w:eastAsia="ru-RU"/>
        </w:rPr>
        <w:t>5. Первоочередные задачи и направления политики в области расходов</w:t>
      </w:r>
    </w:p>
    <w:p w:rsidR="00BC1D42" w:rsidRPr="00BC1D42" w:rsidRDefault="00BC1D42" w:rsidP="00BC1D42">
      <w:pPr>
        <w:spacing w:after="0"/>
        <w:ind w:firstLine="709"/>
        <w:jc w:val="both"/>
        <w:rPr>
          <w:rFonts w:ascii="Times New Roman" w:eastAsia="Times New Roman" w:hAnsi="Times New Roman"/>
          <w:sz w:val="18"/>
          <w:szCs w:val="18"/>
          <w:lang w:eastAsia="ru-RU"/>
        </w:rPr>
      </w:pPr>
      <w:r w:rsidRPr="00BC1D42">
        <w:rPr>
          <w:rFonts w:ascii="Times New Roman" w:eastAsia="Times New Roman" w:hAnsi="Times New Roman"/>
          <w:sz w:val="18"/>
          <w:szCs w:val="18"/>
          <w:lang w:eastAsia="ru-RU"/>
        </w:rPr>
        <w:t xml:space="preserve">Бюджетная </w:t>
      </w:r>
      <w:proofErr w:type="gramStart"/>
      <w:r w:rsidRPr="00BC1D42">
        <w:rPr>
          <w:rFonts w:ascii="Times New Roman" w:eastAsia="Times New Roman" w:hAnsi="Times New Roman"/>
          <w:sz w:val="18"/>
          <w:szCs w:val="18"/>
          <w:lang w:eastAsia="ru-RU"/>
        </w:rPr>
        <w:t>политика на</w:t>
      </w:r>
      <w:proofErr w:type="gramEnd"/>
      <w:r w:rsidRPr="00BC1D42">
        <w:rPr>
          <w:rFonts w:ascii="Times New Roman" w:eastAsia="Times New Roman" w:hAnsi="Times New Roman"/>
          <w:sz w:val="18"/>
          <w:szCs w:val="18"/>
          <w:lang w:eastAsia="ru-RU"/>
        </w:rPr>
        <w:t xml:space="preserve"> среднесрочную перспективу должна быть ориентирована на адекватную экономической ситуации оптимизацию бюджетных расходов при безусловном повышении их эффективности и результативности. При ее формировании и реализации необходимо решить следующие первоочередные задачи:</w:t>
      </w:r>
    </w:p>
    <w:p w:rsidR="00BC1D42" w:rsidRPr="00BC1D42" w:rsidRDefault="00BC1D42" w:rsidP="00BC1D42">
      <w:pPr>
        <w:spacing w:after="0"/>
        <w:ind w:firstLine="709"/>
        <w:jc w:val="both"/>
        <w:rPr>
          <w:rFonts w:ascii="Times New Roman" w:eastAsia="Times New Roman" w:hAnsi="Times New Roman"/>
          <w:sz w:val="18"/>
          <w:szCs w:val="18"/>
          <w:lang w:eastAsia="ru-RU"/>
        </w:rPr>
      </w:pPr>
      <w:r w:rsidRPr="00BC1D42">
        <w:rPr>
          <w:rFonts w:ascii="Times New Roman" w:eastAsia="Times New Roman" w:hAnsi="Times New Roman"/>
          <w:sz w:val="18"/>
          <w:szCs w:val="18"/>
          <w:lang w:eastAsia="ru-RU"/>
        </w:rPr>
        <w:t>- внедрение программно-целевых принципов организации деятельности органов местного самоуправления;</w:t>
      </w:r>
    </w:p>
    <w:p w:rsidR="00BC1D42" w:rsidRPr="00BC1D42" w:rsidRDefault="00BC1D42" w:rsidP="00BC1D42">
      <w:pPr>
        <w:spacing w:after="0"/>
        <w:ind w:firstLine="709"/>
        <w:jc w:val="both"/>
        <w:rPr>
          <w:rFonts w:ascii="Times New Roman" w:eastAsia="Times New Roman" w:hAnsi="Times New Roman"/>
          <w:sz w:val="18"/>
          <w:szCs w:val="18"/>
          <w:lang w:eastAsia="ru-RU"/>
        </w:rPr>
      </w:pPr>
      <w:r w:rsidRPr="00BC1D42">
        <w:rPr>
          <w:rFonts w:ascii="Times New Roman" w:eastAsia="Times New Roman" w:hAnsi="Times New Roman"/>
          <w:sz w:val="18"/>
          <w:szCs w:val="18"/>
          <w:lang w:eastAsia="ru-RU"/>
        </w:rPr>
        <w:t>- развитие новых форм оказания и финансового обеспечения муниципальных услуг;</w:t>
      </w:r>
    </w:p>
    <w:p w:rsidR="00BC1D42" w:rsidRPr="00BC1D42" w:rsidRDefault="00BC1D42" w:rsidP="00BC1D42">
      <w:pPr>
        <w:widowControl w:val="0"/>
        <w:numPr>
          <w:ilvl w:val="0"/>
          <w:numId w:val="32"/>
        </w:numPr>
        <w:tabs>
          <w:tab w:val="left" w:pos="954"/>
        </w:tabs>
        <w:spacing w:after="0"/>
        <w:ind w:firstLine="709"/>
        <w:jc w:val="both"/>
        <w:rPr>
          <w:rFonts w:ascii="Times New Roman" w:eastAsia="Times New Roman" w:hAnsi="Times New Roman"/>
          <w:sz w:val="18"/>
          <w:szCs w:val="18"/>
          <w:lang w:eastAsia="ru-RU"/>
        </w:rPr>
      </w:pPr>
      <w:r w:rsidRPr="00BC1D42">
        <w:rPr>
          <w:rFonts w:ascii="Times New Roman" w:eastAsia="Times New Roman" w:hAnsi="Times New Roman"/>
          <w:sz w:val="18"/>
          <w:szCs w:val="18"/>
          <w:lang w:eastAsia="ru-RU"/>
        </w:rPr>
        <w:t>оптимизация расходов на содержание бюджетной сферы и органов местного самоуправления;</w:t>
      </w:r>
    </w:p>
    <w:p w:rsidR="00BC1D42" w:rsidRPr="00BC1D42" w:rsidRDefault="00BC1D42" w:rsidP="00BC1D42">
      <w:pPr>
        <w:widowControl w:val="0"/>
        <w:numPr>
          <w:ilvl w:val="0"/>
          <w:numId w:val="32"/>
        </w:numPr>
        <w:tabs>
          <w:tab w:val="left" w:pos="954"/>
        </w:tabs>
        <w:spacing w:after="0"/>
        <w:ind w:firstLine="709"/>
        <w:jc w:val="both"/>
        <w:rPr>
          <w:rFonts w:ascii="Times New Roman" w:eastAsia="Times New Roman" w:hAnsi="Times New Roman"/>
          <w:sz w:val="18"/>
          <w:szCs w:val="18"/>
          <w:lang w:eastAsia="ru-RU"/>
        </w:rPr>
      </w:pPr>
      <w:r w:rsidRPr="00BC1D42">
        <w:rPr>
          <w:rFonts w:ascii="Times New Roman" w:eastAsia="Times New Roman" w:hAnsi="Times New Roman"/>
          <w:sz w:val="18"/>
          <w:szCs w:val="18"/>
          <w:lang w:eastAsia="ru-RU"/>
        </w:rPr>
        <w:t>обеспечение реструктуризации бюджетной сети при условии сохранения качества и объемов муниципальных услуг;</w:t>
      </w:r>
    </w:p>
    <w:p w:rsidR="00BC1D42" w:rsidRPr="00BC1D42" w:rsidRDefault="00BC1D42" w:rsidP="00BC1D42">
      <w:pPr>
        <w:widowControl w:val="0"/>
        <w:numPr>
          <w:ilvl w:val="0"/>
          <w:numId w:val="32"/>
        </w:numPr>
        <w:tabs>
          <w:tab w:val="left" w:pos="954"/>
        </w:tabs>
        <w:spacing w:after="0"/>
        <w:ind w:firstLine="709"/>
        <w:jc w:val="both"/>
        <w:rPr>
          <w:rFonts w:ascii="Times New Roman" w:eastAsia="Times New Roman" w:hAnsi="Times New Roman"/>
          <w:sz w:val="18"/>
          <w:szCs w:val="18"/>
          <w:lang w:eastAsia="ru-RU"/>
        </w:rPr>
      </w:pPr>
      <w:r w:rsidRPr="00BC1D42">
        <w:rPr>
          <w:rFonts w:ascii="Times New Roman" w:eastAsia="Times New Roman" w:hAnsi="Times New Roman"/>
          <w:sz w:val="18"/>
          <w:szCs w:val="18"/>
          <w:lang w:eastAsia="ru-RU"/>
        </w:rPr>
        <w:t>сокращение капитальных и других расходов, не связанных с обеспечением жизнедеятельности объектов социальной и коммунальной инфраструктуры;</w:t>
      </w:r>
    </w:p>
    <w:p w:rsidR="00BC1D42" w:rsidRPr="00BC1D42" w:rsidRDefault="00BC1D42" w:rsidP="00BC1D42">
      <w:pPr>
        <w:widowControl w:val="0"/>
        <w:numPr>
          <w:ilvl w:val="0"/>
          <w:numId w:val="32"/>
        </w:numPr>
        <w:tabs>
          <w:tab w:val="left" w:pos="959"/>
        </w:tabs>
        <w:spacing w:after="0"/>
        <w:ind w:firstLine="709"/>
        <w:jc w:val="both"/>
        <w:rPr>
          <w:rFonts w:ascii="Times New Roman" w:eastAsia="Times New Roman" w:hAnsi="Times New Roman"/>
          <w:sz w:val="18"/>
          <w:szCs w:val="18"/>
          <w:lang w:eastAsia="ru-RU"/>
        </w:rPr>
      </w:pPr>
      <w:r w:rsidRPr="00BC1D42">
        <w:rPr>
          <w:rFonts w:ascii="Times New Roman" w:eastAsia="Times New Roman" w:hAnsi="Times New Roman"/>
          <w:sz w:val="18"/>
          <w:szCs w:val="18"/>
          <w:lang w:eastAsia="ru-RU"/>
        </w:rPr>
        <w:t>финансирование капитальных вложений только по объектам с высокой степенью готовности и ограничения расходов на приобретение оборудования;</w:t>
      </w:r>
    </w:p>
    <w:p w:rsidR="00BC1D42" w:rsidRPr="00BC1D42" w:rsidRDefault="00BC1D42" w:rsidP="00BC1D42">
      <w:pPr>
        <w:widowControl w:val="0"/>
        <w:numPr>
          <w:ilvl w:val="0"/>
          <w:numId w:val="32"/>
        </w:numPr>
        <w:tabs>
          <w:tab w:val="left" w:pos="959"/>
        </w:tabs>
        <w:spacing w:after="0"/>
        <w:ind w:firstLine="709"/>
        <w:jc w:val="both"/>
        <w:rPr>
          <w:rFonts w:ascii="Times New Roman" w:eastAsia="Times New Roman" w:hAnsi="Times New Roman"/>
          <w:sz w:val="18"/>
          <w:szCs w:val="18"/>
          <w:lang w:eastAsia="ru-RU"/>
        </w:rPr>
      </w:pPr>
      <w:r w:rsidRPr="00BC1D42">
        <w:rPr>
          <w:rFonts w:ascii="Times New Roman" w:eastAsia="Times New Roman" w:hAnsi="Times New Roman"/>
          <w:sz w:val="18"/>
          <w:szCs w:val="18"/>
          <w:lang w:eastAsia="ru-RU"/>
        </w:rPr>
        <w:t>обеспечение жесткого режима экономного и рационального использования бюджетных средств, направленных на оказание социально значимых муниципальных услуг;</w:t>
      </w:r>
    </w:p>
    <w:p w:rsidR="00BC1D42" w:rsidRPr="00BC1D42" w:rsidRDefault="00BC1D42" w:rsidP="00BC1D42">
      <w:pPr>
        <w:spacing w:after="0"/>
        <w:ind w:firstLine="709"/>
        <w:jc w:val="both"/>
        <w:rPr>
          <w:rFonts w:ascii="Times New Roman" w:eastAsia="Times New Roman" w:hAnsi="Times New Roman"/>
          <w:sz w:val="18"/>
          <w:szCs w:val="18"/>
          <w:lang w:eastAsia="ru-RU"/>
        </w:rPr>
      </w:pPr>
      <w:r w:rsidRPr="00BC1D42">
        <w:rPr>
          <w:rFonts w:ascii="Times New Roman" w:eastAsia="Times New Roman" w:hAnsi="Times New Roman"/>
          <w:sz w:val="18"/>
          <w:szCs w:val="18"/>
          <w:lang w:eastAsia="ru-RU"/>
        </w:rPr>
        <w:t>- недопущение кредиторской задолженности по принятым обязательствам, в первую очередь по заработной плате и социальным выплатам;</w:t>
      </w:r>
    </w:p>
    <w:p w:rsidR="00BC1D42" w:rsidRPr="00BC1D42" w:rsidRDefault="00BC1D42" w:rsidP="00BC1D42">
      <w:pPr>
        <w:spacing w:after="0"/>
        <w:ind w:firstLine="709"/>
        <w:jc w:val="both"/>
        <w:rPr>
          <w:rFonts w:ascii="Times New Roman" w:eastAsia="Times New Roman" w:hAnsi="Times New Roman"/>
          <w:sz w:val="18"/>
          <w:szCs w:val="18"/>
          <w:lang w:eastAsia="ru-RU"/>
        </w:rPr>
      </w:pPr>
      <w:r w:rsidRPr="00BC1D42">
        <w:rPr>
          <w:rFonts w:ascii="Times New Roman" w:eastAsia="Times New Roman" w:hAnsi="Times New Roman"/>
          <w:sz w:val="18"/>
          <w:szCs w:val="18"/>
          <w:lang w:eastAsia="ru-RU"/>
        </w:rPr>
        <w:t>- обеспечение максимально эффективного и прозрачного использования бюджетных средств, с целью достижения конечных измеримых общественно значимых результатов;</w:t>
      </w:r>
    </w:p>
    <w:p w:rsidR="00BC1D42" w:rsidRPr="00BC1D42" w:rsidRDefault="00BC1D42" w:rsidP="00BC1D42">
      <w:pPr>
        <w:widowControl w:val="0"/>
        <w:numPr>
          <w:ilvl w:val="0"/>
          <w:numId w:val="32"/>
        </w:numPr>
        <w:tabs>
          <w:tab w:val="left" w:pos="959"/>
        </w:tabs>
        <w:spacing w:after="0"/>
        <w:ind w:firstLine="709"/>
        <w:jc w:val="both"/>
        <w:rPr>
          <w:rFonts w:ascii="Times New Roman" w:eastAsia="Times New Roman" w:hAnsi="Times New Roman"/>
          <w:sz w:val="18"/>
          <w:szCs w:val="18"/>
          <w:lang w:eastAsia="ru-RU"/>
        </w:rPr>
      </w:pPr>
      <w:r w:rsidRPr="00BC1D42">
        <w:rPr>
          <w:rFonts w:ascii="Times New Roman" w:eastAsia="Times New Roman" w:hAnsi="Times New Roman"/>
          <w:sz w:val="18"/>
          <w:szCs w:val="18"/>
          <w:lang w:eastAsia="ru-RU"/>
        </w:rPr>
        <w:t>принятие новых расходных обязательств в зависимости от оценки финансовых возможностей бюджета городского поселения Петра Дубрава и оценки ожидаемой эффективности;</w:t>
      </w:r>
    </w:p>
    <w:p w:rsidR="00BC1D42" w:rsidRPr="00BC1D42" w:rsidRDefault="00BC1D42" w:rsidP="00BC1D42">
      <w:pPr>
        <w:widowControl w:val="0"/>
        <w:numPr>
          <w:ilvl w:val="0"/>
          <w:numId w:val="32"/>
        </w:numPr>
        <w:tabs>
          <w:tab w:val="left" w:pos="959"/>
        </w:tabs>
        <w:spacing w:after="0"/>
        <w:ind w:firstLine="709"/>
        <w:jc w:val="both"/>
        <w:rPr>
          <w:rFonts w:ascii="Times New Roman" w:eastAsia="Times New Roman" w:hAnsi="Times New Roman"/>
          <w:sz w:val="18"/>
          <w:szCs w:val="18"/>
          <w:lang w:eastAsia="ru-RU"/>
        </w:rPr>
      </w:pPr>
      <w:r w:rsidRPr="00BC1D42">
        <w:rPr>
          <w:rFonts w:ascii="Times New Roman" w:eastAsia="Times New Roman" w:hAnsi="Times New Roman"/>
          <w:sz w:val="18"/>
          <w:szCs w:val="18"/>
          <w:lang w:eastAsia="ru-RU"/>
        </w:rPr>
        <w:t xml:space="preserve">ведение реестра расходных обязательств с целью учета действующих расходных обязательств и оценки </w:t>
      </w:r>
      <w:proofErr w:type="gramStart"/>
      <w:r w:rsidRPr="00BC1D42">
        <w:rPr>
          <w:rFonts w:ascii="Times New Roman" w:eastAsia="Times New Roman" w:hAnsi="Times New Roman"/>
          <w:sz w:val="18"/>
          <w:szCs w:val="18"/>
          <w:lang w:eastAsia="ru-RU"/>
        </w:rPr>
        <w:t>объема средств бюджета городского поселения Петра</w:t>
      </w:r>
      <w:proofErr w:type="gramEnd"/>
      <w:r w:rsidRPr="00BC1D42">
        <w:rPr>
          <w:rFonts w:ascii="Times New Roman" w:eastAsia="Times New Roman" w:hAnsi="Times New Roman"/>
          <w:sz w:val="18"/>
          <w:szCs w:val="18"/>
          <w:lang w:eastAsia="ru-RU"/>
        </w:rPr>
        <w:t xml:space="preserve"> Дубрава, необходимых для их исполнения на трехлетнюю перспективу;</w:t>
      </w:r>
    </w:p>
    <w:p w:rsidR="00BC1D42" w:rsidRPr="00BC1D42" w:rsidRDefault="00BC1D42" w:rsidP="00BC1D42">
      <w:pPr>
        <w:widowControl w:val="0"/>
        <w:numPr>
          <w:ilvl w:val="0"/>
          <w:numId w:val="32"/>
        </w:numPr>
        <w:tabs>
          <w:tab w:val="left" w:pos="959"/>
        </w:tabs>
        <w:spacing w:after="0"/>
        <w:ind w:firstLine="709"/>
        <w:jc w:val="both"/>
        <w:rPr>
          <w:rFonts w:ascii="Times New Roman" w:eastAsia="Times New Roman" w:hAnsi="Times New Roman"/>
          <w:sz w:val="18"/>
          <w:szCs w:val="18"/>
          <w:lang w:eastAsia="ru-RU"/>
        </w:rPr>
      </w:pPr>
      <w:r w:rsidRPr="00BC1D42">
        <w:rPr>
          <w:rFonts w:ascii="Times New Roman" w:eastAsia="Times New Roman" w:hAnsi="Times New Roman"/>
          <w:sz w:val="18"/>
          <w:szCs w:val="18"/>
          <w:lang w:eastAsia="ru-RU"/>
        </w:rPr>
        <w:t>установление взаимосвязи между затраченными бюджетными ресурсами и полученными результатами, оценка экономической и социальной эффективности тех или иных видов деятельности финансируемых из бюджета городского поселения Петра Дубрава;</w:t>
      </w:r>
    </w:p>
    <w:p w:rsidR="00BC1D42" w:rsidRPr="00BC1D42" w:rsidRDefault="00BC1D42" w:rsidP="00BC1D42">
      <w:pPr>
        <w:widowControl w:val="0"/>
        <w:numPr>
          <w:ilvl w:val="0"/>
          <w:numId w:val="32"/>
        </w:numPr>
        <w:tabs>
          <w:tab w:val="left" w:pos="959"/>
        </w:tabs>
        <w:spacing w:after="0"/>
        <w:ind w:firstLine="709"/>
        <w:jc w:val="both"/>
        <w:rPr>
          <w:rFonts w:ascii="Times New Roman" w:eastAsia="Times New Roman" w:hAnsi="Times New Roman"/>
          <w:sz w:val="18"/>
          <w:szCs w:val="18"/>
          <w:lang w:eastAsia="ru-RU"/>
        </w:rPr>
      </w:pPr>
      <w:r w:rsidRPr="00BC1D42">
        <w:rPr>
          <w:rFonts w:ascii="Times New Roman" w:eastAsia="Times New Roman" w:hAnsi="Times New Roman"/>
          <w:sz w:val="18"/>
          <w:szCs w:val="18"/>
          <w:lang w:eastAsia="ru-RU"/>
        </w:rPr>
        <w:t>применение механизмов, стимулирующих бюджетные учреждения к повышению качества оказываемых ими услуг и эффективности бюджетных расходов;</w:t>
      </w:r>
    </w:p>
    <w:p w:rsidR="00BC1D42" w:rsidRPr="00BC1D42" w:rsidRDefault="00BC1D42" w:rsidP="00BC1D42">
      <w:pPr>
        <w:widowControl w:val="0"/>
        <w:numPr>
          <w:ilvl w:val="0"/>
          <w:numId w:val="32"/>
        </w:numPr>
        <w:tabs>
          <w:tab w:val="left" w:pos="959"/>
        </w:tabs>
        <w:spacing w:after="0"/>
        <w:ind w:firstLine="709"/>
        <w:jc w:val="both"/>
        <w:rPr>
          <w:rFonts w:ascii="Times New Roman" w:eastAsia="Times New Roman" w:hAnsi="Times New Roman"/>
          <w:sz w:val="18"/>
          <w:szCs w:val="18"/>
          <w:lang w:eastAsia="ru-RU"/>
        </w:rPr>
      </w:pPr>
      <w:r w:rsidRPr="00BC1D42">
        <w:rPr>
          <w:rFonts w:ascii="Times New Roman" w:eastAsia="Times New Roman" w:hAnsi="Times New Roman"/>
          <w:sz w:val="18"/>
          <w:szCs w:val="18"/>
          <w:lang w:eastAsia="ru-RU"/>
        </w:rPr>
        <w:t>обеспечение жесткого контроля со стороны главных распорядителей бюджетных средств за обязательствами, принимаемыми подведомственными бюджетными учреждениями, и рационализацией расходов;</w:t>
      </w:r>
    </w:p>
    <w:p w:rsidR="00BC1D42" w:rsidRPr="00BC1D42" w:rsidRDefault="00BC1D42" w:rsidP="00BC1D42">
      <w:pPr>
        <w:widowControl w:val="0"/>
        <w:numPr>
          <w:ilvl w:val="0"/>
          <w:numId w:val="32"/>
        </w:numPr>
        <w:tabs>
          <w:tab w:val="left" w:pos="959"/>
        </w:tabs>
        <w:spacing w:after="0"/>
        <w:ind w:firstLine="709"/>
        <w:jc w:val="both"/>
        <w:rPr>
          <w:rFonts w:ascii="Times New Roman" w:eastAsia="Times New Roman" w:hAnsi="Times New Roman"/>
          <w:sz w:val="18"/>
          <w:szCs w:val="18"/>
          <w:lang w:eastAsia="ru-RU"/>
        </w:rPr>
      </w:pPr>
      <w:r w:rsidRPr="00BC1D42">
        <w:rPr>
          <w:rFonts w:ascii="Times New Roman" w:eastAsia="Times New Roman" w:hAnsi="Times New Roman"/>
          <w:sz w:val="18"/>
          <w:szCs w:val="18"/>
          <w:lang w:eastAsia="ru-RU"/>
        </w:rPr>
        <w:t>реализация долгосрочных и ведомственных целевых программ, их оценка посредством применения показателей общественной и экономической эффективности;</w:t>
      </w:r>
    </w:p>
    <w:p w:rsidR="00BC1D42" w:rsidRPr="00BC1D42" w:rsidRDefault="00BC1D42" w:rsidP="00BC1D42">
      <w:pPr>
        <w:widowControl w:val="0"/>
        <w:numPr>
          <w:ilvl w:val="0"/>
          <w:numId w:val="32"/>
        </w:numPr>
        <w:tabs>
          <w:tab w:val="left" w:pos="959"/>
        </w:tabs>
        <w:spacing w:after="0"/>
        <w:ind w:firstLine="709"/>
        <w:jc w:val="both"/>
        <w:rPr>
          <w:rFonts w:ascii="Times New Roman" w:eastAsia="Times New Roman" w:hAnsi="Times New Roman"/>
          <w:sz w:val="18"/>
          <w:szCs w:val="18"/>
          <w:lang w:eastAsia="ru-RU"/>
        </w:rPr>
      </w:pPr>
      <w:r w:rsidRPr="00BC1D42">
        <w:rPr>
          <w:rFonts w:ascii="Times New Roman" w:eastAsia="Times New Roman" w:hAnsi="Times New Roman"/>
          <w:sz w:val="18"/>
          <w:szCs w:val="18"/>
          <w:lang w:eastAsia="ru-RU"/>
        </w:rPr>
        <w:t>повышение эффективности предоставления муниципальных услуг в условиях сохранения или снижения расходов бюджетов на их оказание;</w:t>
      </w:r>
    </w:p>
    <w:p w:rsidR="00BC1D42" w:rsidRPr="00BC1D42" w:rsidRDefault="00BC1D42" w:rsidP="00BC1D42">
      <w:pPr>
        <w:tabs>
          <w:tab w:val="left" w:pos="959"/>
        </w:tabs>
        <w:spacing w:after="0"/>
        <w:ind w:firstLine="709"/>
        <w:jc w:val="both"/>
        <w:rPr>
          <w:rFonts w:ascii="Times New Roman" w:eastAsia="Times New Roman" w:hAnsi="Times New Roman"/>
          <w:sz w:val="18"/>
          <w:szCs w:val="18"/>
          <w:lang w:eastAsia="ru-RU"/>
        </w:rPr>
      </w:pPr>
    </w:p>
    <w:p w:rsidR="00BC1D42" w:rsidRPr="00BC1D42" w:rsidRDefault="00BC1D42" w:rsidP="00BC1D42">
      <w:pPr>
        <w:keepNext/>
        <w:keepLines/>
        <w:spacing w:after="0"/>
        <w:jc w:val="center"/>
        <w:outlineLvl w:val="0"/>
        <w:rPr>
          <w:rFonts w:ascii="Times New Roman" w:eastAsia="Times New Roman" w:hAnsi="Times New Roman"/>
          <w:b/>
          <w:bCs/>
          <w:sz w:val="18"/>
          <w:szCs w:val="18"/>
          <w:lang w:eastAsia="ru-RU"/>
        </w:rPr>
      </w:pPr>
      <w:r w:rsidRPr="00BC1D42">
        <w:rPr>
          <w:rFonts w:ascii="Times New Roman" w:eastAsia="Times New Roman" w:hAnsi="Times New Roman"/>
          <w:b/>
          <w:bCs/>
          <w:sz w:val="18"/>
          <w:szCs w:val="18"/>
          <w:lang w:eastAsia="ru-RU"/>
        </w:rPr>
        <w:t>6. Политика в области муниципального долга</w:t>
      </w:r>
    </w:p>
    <w:p w:rsidR="00BC1D42" w:rsidRPr="00BC1D42" w:rsidRDefault="00BC1D42" w:rsidP="00BC1D42">
      <w:pPr>
        <w:spacing w:after="0"/>
        <w:ind w:firstLine="709"/>
        <w:jc w:val="both"/>
        <w:rPr>
          <w:rFonts w:ascii="Times New Roman" w:eastAsia="Times New Roman" w:hAnsi="Times New Roman"/>
          <w:sz w:val="18"/>
          <w:szCs w:val="18"/>
          <w:lang w:eastAsia="ru-RU"/>
        </w:rPr>
      </w:pPr>
      <w:r w:rsidRPr="00BC1D42">
        <w:rPr>
          <w:rFonts w:ascii="Times New Roman" w:eastAsia="Times New Roman" w:hAnsi="Times New Roman"/>
          <w:sz w:val="18"/>
          <w:szCs w:val="18"/>
          <w:lang w:eastAsia="ru-RU"/>
        </w:rPr>
        <w:t>Долговая политика поселения в 2022 году и плановом периоде 2023 и 2024 годы будет продолжать строиться на принципах безусловного исполнения и обслуживания принятых долговых обязательств поселения в полном объеме и в установленные сроки.</w:t>
      </w:r>
    </w:p>
    <w:p w:rsidR="00BC1D42" w:rsidRPr="00BC1D42" w:rsidRDefault="00BC1D42" w:rsidP="00BC1D42">
      <w:pPr>
        <w:spacing w:after="0"/>
        <w:ind w:firstLine="709"/>
        <w:jc w:val="both"/>
        <w:rPr>
          <w:rFonts w:ascii="Times New Roman" w:eastAsia="Times New Roman" w:hAnsi="Times New Roman"/>
          <w:sz w:val="18"/>
          <w:szCs w:val="18"/>
          <w:lang w:eastAsia="ru-RU"/>
        </w:rPr>
      </w:pPr>
      <w:r w:rsidRPr="00BC1D42">
        <w:rPr>
          <w:rFonts w:ascii="Times New Roman" w:eastAsia="Times New Roman" w:hAnsi="Times New Roman"/>
          <w:sz w:val="18"/>
          <w:szCs w:val="18"/>
          <w:lang w:eastAsia="ru-RU"/>
        </w:rPr>
        <w:t>Основной задачей проводимой долговой политики является</w:t>
      </w:r>
    </w:p>
    <w:p w:rsidR="00BC1D42" w:rsidRPr="00BC1D42" w:rsidRDefault="00BC1D42" w:rsidP="00BC1D42">
      <w:pPr>
        <w:spacing w:after="0"/>
        <w:ind w:firstLine="709"/>
        <w:jc w:val="both"/>
        <w:rPr>
          <w:rFonts w:ascii="Times New Roman" w:eastAsia="Times New Roman" w:hAnsi="Times New Roman"/>
          <w:sz w:val="18"/>
          <w:szCs w:val="18"/>
          <w:lang w:eastAsia="ru-RU"/>
        </w:rPr>
      </w:pPr>
      <w:r w:rsidRPr="00BC1D42">
        <w:rPr>
          <w:rFonts w:ascii="Times New Roman" w:eastAsia="Times New Roman" w:hAnsi="Times New Roman"/>
          <w:sz w:val="18"/>
          <w:szCs w:val="18"/>
          <w:lang w:eastAsia="ru-RU"/>
        </w:rPr>
        <w:t>минимизация расходов на обслуживание муниципального долга и сохранение объема долговых обязательств на экономически безопасном уровне с учетом всех возможных рисков.</w:t>
      </w:r>
    </w:p>
    <w:p w:rsidR="00BC1D42" w:rsidRPr="00BC1D42" w:rsidRDefault="00BC1D42" w:rsidP="00BC1D42">
      <w:pPr>
        <w:spacing w:after="0"/>
        <w:ind w:firstLine="709"/>
        <w:jc w:val="both"/>
        <w:rPr>
          <w:rFonts w:ascii="Times New Roman" w:eastAsia="Times New Roman" w:hAnsi="Times New Roman"/>
          <w:sz w:val="18"/>
          <w:szCs w:val="18"/>
          <w:lang w:eastAsia="ru-RU"/>
        </w:rPr>
      </w:pPr>
      <w:r w:rsidRPr="00BC1D42">
        <w:rPr>
          <w:rFonts w:ascii="Times New Roman" w:eastAsia="Times New Roman" w:hAnsi="Times New Roman"/>
          <w:sz w:val="18"/>
          <w:szCs w:val="18"/>
          <w:lang w:eastAsia="ru-RU"/>
        </w:rPr>
        <w:t>Для достижения поставленных целей и задач необходима реализация следующих направлений:</w:t>
      </w:r>
    </w:p>
    <w:p w:rsidR="00BC1D42" w:rsidRPr="00BC1D42" w:rsidRDefault="00BC1D42" w:rsidP="00BC1D42">
      <w:pPr>
        <w:widowControl w:val="0"/>
        <w:numPr>
          <w:ilvl w:val="0"/>
          <w:numId w:val="32"/>
        </w:numPr>
        <w:tabs>
          <w:tab w:val="left" w:pos="994"/>
        </w:tabs>
        <w:spacing w:after="0" w:line="240" w:lineRule="auto"/>
        <w:ind w:firstLine="709"/>
        <w:jc w:val="both"/>
        <w:rPr>
          <w:rFonts w:ascii="Times New Roman" w:eastAsia="Times New Roman" w:hAnsi="Times New Roman"/>
          <w:sz w:val="18"/>
          <w:szCs w:val="18"/>
          <w:lang w:eastAsia="ru-RU"/>
        </w:rPr>
      </w:pPr>
      <w:r w:rsidRPr="00BC1D42">
        <w:rPr>
          <w:rFonts w:ascii="Times New Roman" w:eastAsia="Times New Roman" w:hAnsi="Times New Roman"/>
          <w:sz w:val="18"/>
          <w:szCs w:val="18"/>
          <w:lang w:eastAsia="ru-RU"/>
        </w:rPr>
        <w:t>соблюдение ограничений, установленных Бюджетным кодексом Российской Федерации, по размерам долговых обязательств и расходов на их обслуживание;</w:t>
      </w:r>
    </w:p>
    <w:p w:rsidR="00BC1D42" w:rsidRPr="00BC1D42" w:rsidRDefault="00BC1D42" w:rsidP="00BC1D42">
      <w:pPr>
        <w:widowControl w:val="0"/>
        <w:numPr>
          <w:ilvl w:val="0"/>
          <w:numId w:val="32"/>
        </w:numPr>
        <w:tabs>
          <w:tab w:val="left" w:pos="994"/>
        </w:tabs>
        <w:spacing w:after="0" w:line="240" w:lineRule="auto"/>
        <w:ind w:firstLine="709"/>
        <w:jc w:val="both"/>
        <w:rPr>
          <w:rFonts w:ascii="Times New Roman" w:eastAsia="Times New Roman" w:hAnsi="Times New Roman"/>
          <w:sz w:val="18"/>
          <w:szCs w:val="18"/>
          <w:lang w:eastAsia="ru-RU"/>
        </w:rPr>
      </w:pPr>
      <w:r w:rsidRPr="00BC1D42">
        <w:rPr>
          <w:rFonts w:ascii="Times New Roman" w:eastAsia="Times New Roman" w:hAnsi="Times New Roman"/>
          <w:sz w:val="18"/>
          <w:szCs w:val="18"/>
          <w:lang w:eastAsia="ru-RU"/>
        </w:rPr>
        <w:t>полнота и своевременность исполнения долговых обязательств поселения;</w:t>
      </w:r>
    </w:p>
    <w:p w:rsidR="00BC1D42" w:rsidRPr="00BC1D42" w:rsidRDefault="00BC1D42" w:rsidP="00BC1D42">
      <w:pPr>
        <w:widowControl w:val="0"/>
        <w:numPr>
          <w:ilvl w:val="0"/>
          <w:numId w:val="32"/>
        </w:numPr>
        <w:tabs>
          <w:tab w:val="left" w:pos="994"/>
        </w:tabs>
        <w:spacing w:after="0" w:line="240" w:lineRule="auto"/>
        <w:ind w:firstLine="709"/>
        <w:jc w:val="both"/>
        <w:rPr>
          <w:rFonts w:ascii="Times New Roman" w:eastAsia="Times New Roman" w:hAnsi="Times New Roman"/>
          <w:sz w:val="18"/>
          <w:szCs w:val="18"/>
          <w:lang w:eastAsia="ru-RU"/>
        </w:rPr>
      </w:pPr>
      <w:r w:rsidRPr="00BC1D42">
        <w:rPr>
          <w:rFonts w:ascii="Times New Roman" w:eastAsia="Times New Roman" w:hAnsi="Times New Roman"/>
          <w:sz w:val="18"/>
          <w:szCs w:val="18"/>
          <w:lang w:eastAsia="ru-RU"/>
        </w:rPr>
        <w:t>прозрачность (открытость) информации об объеме, структуре муниципального долга и расходах на его обслуживание.</w:t>
      </w:r>
    </w:p>
    <w:p w:rsidR="00BC1D42" w:rsidRPr="00BC1D42" w:rsidRDefault="00BC1D42" w:rsidP="00BC1D42">
      <w:pPr>
        <w:spacing w:after="0"/>
        <w:jc w:val="both"/>
        <w:rPr>
          <w:rFonts w:ascii="Times New Roman" w:eastAsia="Times New Roman" w:hAnsi="Times New Roman"/>
          <w:sz w:val="18"/>
          <w:szCs w:val="18"/>
          <w:lang w:eastAsia="ru-RU"/>
        </w:rPr>
      </w:pPr>
    </w:p>
    <w:p w:rsidR="00BC1D42" w:rsidRPr="00BC1D42" w:rsidRDefault="00BC1D42" w:rsidP="00BC1D42">
      <w:pPr>
        <w:keepNext/>
        <w:keepLines/>
        <w:widowControl w:val="0"/>
        <w:tabs>
          <w:tab w:val="left" w:pos="4142"/>
        </w:tabs>
        <w:spacing w:after="0" w:line="240" w:lineRule="auto"/>
        <w:contextualSpacing/>
        <w:jc w:val="center"/>
        <w:outlineLvl w:val="0"/>
        <w:rPr>
          <w:rFonts w:ascii="Times New Roman" w:eastAsia="Times New Roman" w:hAnsi="Times New Roman"/>
          <w:b/>
          <w:bCs/>
          <w:color w:val="000000"/>
          <w:sz w:val="18"/>
          <w:szCs w:val="18"/>
          <w:lang w:eastAsia="ru-RU" w:bidi="ru-RU"/>
        </w:rPr>
      </w:pPr>
      <w:bookmarkStart w:id="3" w:name="bookmark2"/>
      <w:r w:rsidRPr="00BC1D42">
        <w:rPr>
          <w:rFonts w:ascii="Times New Roman" w:eastAsia="Times New Roman" w:hAnsi="Times New Roman"/>
          <w:b/>
          <w:bCs/>
          <w:color w:val="000000"/>
          <w:sz w:val="18"/>
          <w:szCs w:val="18"/>
          <w:lang w:eastAsia="ru-RU" w:bidi="ru-RU"/>
        </w:rPr>
        <w:lastRenderedPageBreak/>
        <w:t>7.Заключение</w:t>
      </w:r>
      <w:bookmarkEnd w:id="3"/>
    </w:p>
    <w:p w:rsidR="00BC1D42" w:rsidRPr="00BC1D42" w:rsidRDefault="00BC1D42" w:rsidP="00BC1D42">
      <w:pPr>
        <w:keepNext/>
        <w:keepLines/>
        <w:widowControl w:val="0"/>
        <w:tabs>
          <w:tab w:val="left" w:pos="4142"/>
        </w:tabs>
        <w:spacing w:after="0" w:line="240" w:lineRule="auto"/>
        <w:contextualSpacing/>
        <w:outlineLvl w:val="0"/>
        <w:rPr>
          <w:rFonts w:ascii="Times New Roman" w:eastAsia="Times New Roman" w:hAnsi="Times New Roman"/>
          <w:b/>
          <w:bCs/>
          <w:color w:val="000000"/>
          <w:sz w:val="18"/>
          <w:szCs w:val="18"/>
          <w:lang w:eastAsia="ru-RU" w:bidi="ru-RU"/>
        </w:rPr>
      </w:pPr>
    </w:p>
    <w:p w:rsidR="00BC1D42" w:rsidRPr="00BC1D42" w:rsidRDefault="00BC1D42" w:rsidP="00BC1D42">
      <w:pPr>
        <w:spacing w:after="0"/>
        <w:ind w:firstLine="709"/>
        <w:jc w:val="both"/>
        <w:rPr>
          <w:rFonts w:ascii="Times New Roman" w:eastAsia="Times New Roman" w:hAnsi="Times New Roman"/>
          <w:sz w:val="18"/>
          <w:szCs w:val="18"/>
          <w:lang w:eastAsia="ru-RU"/>
        </w:rPr>
      </w:pPr>
      <w:r w:rsidRPr="00BC1D42">
        <w:rPr>
          <w:rFonts w:ascii="Times New Roman" w:eastAsia="Times New Roman" w:hAnsi="Times New Roman"/>
          <w:sz w:val="18"/>
          <w:szCs w:val="18"/>
          <w:lang w:eastAsia="ru-RU"/>
        </w:rPr>
        <w:t xml:space="preserve">Настоящие основные направления бюджетной и налоговой политики городского поселения Петра Дубрава муниципального района Волжский Самарской области направлены на реализацию бюджетной </w:t>
      </w:r>
      <w:proofErr w:type="gramStart"/>
      <w:r w:rsidRPr="00BC1D42">
        <w:rPr>
          <w:rFonts w:ascii="Times New Roman" w:eastAsia="Times New Roman" w:hAnsi="Times New Roman"/>
          <w:sz w:val="18"/>
          <w:szCs w:val="18"/>
          <w:lang w:eastAsia="ru-RU"/>
        </w:rPr>
        <w:t>стратегии</w:t>
      </w:r>
      <w:proofErr w:type="gramEnd"/>
      <w:r w:rsidRPr="00BC1D42">
        <w:rPr>
          <w:rFonts w:ascii="Times New Roman" w:eastAsia="Times New Roman" w:hAnsi="Times New Roman"/>
          <w:sz w:val="18"/>
          <w:szCs w:val="18"/>
          <w:lang w:eastAsia="ru-RU"/>
        </w:rPr>
        <w:t xml:space="preserve"> на среднесрочную перспективу, безусловное исполнение как ранее принятых, так и принимаемых расходных обязательств, повышение эффективности бюджетных расходов.</w:t>
      </w:r>
    </w:p>
    <w:p w:rsidR="00BC1D42" w:rsidRPr="00BC1D42" w:rsidRDefault="00BC1D42" w:rsidP="00BC1D42">
      <w:pPr>
        <w:spacing w:after="0"/>
        <w:ind w:firstLine="709"/>
        <w:jc w:val="both"/>
        <w:rPr>
          <w:rFonts w:ascii="Times New Roman" w:eastAsia="Times New Roman" w:hAnsi="Times New Roman"/>
          <w:sz w:val="18"/>
          <w:szCs w:val="18"/>
          <w:lang w:eastAsia="ru-RU"/>
        </w:rPr>
      </w:pPr>
    </w:p>
    <w:p w:rsidR="00BC1D42" w:rsidRPr="00BC1D42" w:rsidRDefault="00BC1D42" w:rsidP="00BC1D42">
      <w:pPr>
        <w:shd w:val="clear" w:color="auto" w:fill="FFFFFF"/>
        <w:spacing w:after="0" w:line="240" w:lineRule="auto"/>
        <w:jc w:val="both"/>
        <w:rPr>
          <w:rFonts w:ascii="Times New Roman" w:eastAsia="Times New Roman" w:hAnsi="Times New Roman"/>
          <w:color w:val="000000"/>
          <w:sz w:val="18"/>
          <w:szCs w:val="18"/>
          <w:lang w:eastAsia="ru-RU"/>
        </w:rPr>
      </w:pPr>
    </w:p>
    <w:p w:rsidR="008A3782" w:rsidRPr="00BC1D42" w:rsidRDefault="008A3782" w:rsidP="00BC1D42">
      <w:pPr>
        <w:widowControl w:val="0"/>
        <w:autoSpaceDE w:val="0"/>
        <w:autoSpaceDN w:val="0"/>
        <w:adjustRightInd w:val="0"/>
        <w:spacing w:after="0" w:line="240" w:lineRule="auto"/>
        <w:jc w:val="both"/>
        <w:rPr>
          <w:rFonts w:ascii="Times New Roman" w:eastAsia="Times New Roman" w:hAnsi="Times New Roman"/>
          <w:b/>
          <w:bCs/>
          <w:sz w:val="18"/>
          <w:szCs w:val="18"/>
          <w:lang w:eastAsia="ru-RU"/>
        </w:rPr>
      </w:pPr>
    </w:p>
    <w:p w:rsidR="008A3782" w:rsidRPr="00BC1D42" w:rsidRDefault="008A3782" w:rsidP="00BC1D42">
      <w:pPr>
        <w:widowControl w:val="0"/>
        <w:autoSpaceDE w:val="0"/>
        <w:autoSpaceDN w:val="0"/>
        <w:adjustRightInd w:val="0"/>
        <w:spacing w:after="0" w:line="240" w:lineRule="auto"/>
        <w:jc w:val="both"/>
        <w:rPr>
          <w:rFonts w:ascii="Times New Roman" w:eastAsia="Times New Roman" w:hAnsi="Times New Roman"/>
          <w:b/>
          <w:bCs/>
          <w:sz w:val="18"/>
          <w:szCs w:val="18"/>
          <w:lang w:eastAsia="ru-RU"/>
        </w:rPr>
      </w:pPr>
    </w:p>
    <w:p w:rsidR="008A3782" w:rsidRDefault="006E737E" w:rsidP="006E737E">
      <w:pPr>
        <w:widowControl w:val="0"/>
        <w:autoSpaceDE w:val="0"/>
        <w:autoSpaceDN w:val="0"/>
        <w:adjustRightInd w:val="0"/>
        <w:spacing w:after="0" w:line="240" w:lineRule="auto"/>
        <w:jc w:val="center"/>
        <w:rPr>
          <w:rFonts w:ascii="Times New Roman" w:eastAsia="Times New Roman" w:hAnsi="Times New Roman"/>
          <w:b/>
          <w:bCs/>
          <w:sz w:val="18"/>
          <w:szCs w:val="18"/>
          <w:lang w:eastAsia="ru-RU"/>
        </w:rPr>
      </w:pPr>
      <w:r w:rsidRPr="00EA6998">
        <w:rPr>
          <w:noProof/>
          <w:sz w:val="28"/>
          <w:szCs w:val="28"/>
          <w:lang w:eastAsia="ru-RU"/>
        </w:rPr>
        <w:drawing>
          <wp:inline distT="0" distB="0" distL="0" distR="0" wp14:anchorId="1400643D" wp14:editId="6E12347A">
            <wp:extent cx="529070" cy="655320"/>
            <wp:effectExtent l="0" t="0" r="0" b="0"/>
            <wp:docPr id="2" name="Рисунок 5" descr="Герб чб с белой залив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ерб чб с белой заливкой.png"/>
                    <pic:cNvPicPr>
                      <a:picLocks noChangeAspect="1" noChangeArrowheads="1"/>
                    </pic:cNvPicPr>
                  </pic:nvPicPr>
                  <pic:blipFill>
                    <a:blip r:embed="rId14" cstate="print"/>
                    <a:srcRect/>
                    <a:stretch>
                      <a:fillRect/>
                    </a:stretch>
                  </pic:blipFill>
                  <pic:spPr bwMode="auto">
                    <a:xfrm>
                      <a:off x="0" y="0"/>
                      <a:ext cx="531190" cy="657945"/>
                    </a:xfrm>
                    <a:prstGeom prst="rect">
                      <a:avLst/>
                    </a:prstGeom>
                    <a:noFill/>
                    <a:ln w="9525">
                      <a:noFill/>
                      <a:miter lim="800000"/>
                      <a:headEnd/>
                      <a:tailEnd/>
                    </a:ln>
                  </pic:spPr>
                </pic:pic>
              </a:graphicData>
            </a:graphic>
          </wp:inline>
        </w:drawing>
      </w:r>
    </w:p>
    <w:p w:rsidR="006E737E" w:rsidRDefault="006E737E" w:rsidP="006E737E">
      <w:pPr>
        <w:widowControl w:val="0"/>
        <w:autoSpaceDE w:val="0"/>
        <w:autoSpaceDN w:val="0"/>
        <w:adjustRightInd w:val="0"/>
        <w:spacing w:after="0" w:line="240" w:lineRule="auto"/>
        <w:jc w:val="center"/>
        <w:rPr>
          <w:rFonts w:ascii="Times New Roman" w:eastAsia="Times New Roman" w:hAnsi="Times New Roman"/>
          <w:b/>
          <w:bCs/>
          <w:sz w:val="18"/>
          <w:szCs w:val="18"/>
          <w:lang w:eastAsia="ru-RU"/>
        </w:rPr>
      </w:pPr>
    </w:p>
    <w:p w:rsidR="006E737E" w:rsidRPr="006E737E" w:rsidRDefault="006E737E" w:rsidP="006E737E">
      <w:pPr>
        <w:spacing w:after="0" w:line="240" w:lineRule="auto"/>
        <w:jc w:val="center"/>
        <w:rPr>
          <w:rFonts w:ascii="Times New Roman" w:hAnsi="Times New Roman"/>
          <w:b/>
          <w:shadow/>
          <w:sz w:val="16"/>
          <w:szCs w:val="16"/>
        </w:rPr>
      </w:pPr>
      <w:r w:rsidRPr="006E737E">
        <w:rPr>
          <w:rFonts w:ascii="Times New Roman" w:hAnsi="Times New Roman"/>
          <w:b/>
          <w:shadow/>
          <w:sz w:val="16"/>
          <w:szCs w:val="16"/>
        </w:rPr>
        <w:t>СОБРАНИЕ ПРЕДСТАВИТЕЛЕЙ ГОРОДСКОГО ПОСЕЛЕНИЯ ПЕТРА ДУБРАВА ВОЛЖСКОГО РАЙОНА САМАРСКОЙ ОБЛАСТИ</w:t>
      </w:r>
    </w:p>
    <w:p w:rsidR="006E737E" w:rsidRPr="006E737E" w:rsidRDefault="006E737E" w:rsidP="006E737E">
      <w:pPr>
        <w:spacing w:after="0" w:line="240" w:lineRule="auto"/>
        <w:jc w:val="center"/>
        <w:rPr>
          <w:rFonts w:ascii="Times New Roman" w:hAnsi="Times New Roman"/>
          <w:sz w:val="16"/>
          <w:szCs w:val="16"/>
        </w:rPr>
      </w:pPr>
      <w:bookmarkStart w:id="4" w:name="_GoBack"/>
      <w:r w:rsidRPr="006E737E">
        <w:rPr>
          <w:rFonts w:ascii="Times New Roman" w:hAnsi="Times New Roman"/>
          <w:sz w:val="16"/>
          <w:szCs w:val="16"/>
        </w:rPr>
        <w:t>ЧЕТВЕРТОГО СОЗЫВА</w:t>
      </w:r>
    </w:p>
    <w:p w:rsidR="006E737E" w:rsidRPr="006E737E" w:rsidRDefault="006E737E" w:rsidP="006E737E">
      <w:pPr>
        <w:spacing w:after="0" w:line="240" w:lineRule="auto"/>
        <w:jc w:val="center"/>
        <w:rPr>
          <w:rFonts w:ascii="Times New Roman" w:hAnsi="Times New Roman"/>
          <w:b/>
          <w:sz w:val="16"/>
          <w:szCs w:val="16"/>
        </w:rPr>
      </w:pPr>
    </w:p>
    <w:p w:rsidR="006E737E" w:rsidRPr="006E737E" w:rsidRDefault="006E737E" w:rsidP="006E737E">
      <w:pPr>
        <w:spacing w:after="0" w:line="240" w:lineRule="auto"/>
        <w:jc w:val="center"/>
        <w:rPr>
          <w:rFonts w:ascii="Times New Roman" w:hAnsi="Times New Roman"/>
          <w:b/>
          <w:sz w:val="16"/>
          <w:szCs w:val="16"/>
        </w:rPr>
      </w:pPr>
      <w:r w:rsidRPr="006E737E">
        <w:rPr>
          <w:rFonts w:ascii="Times New Roman" w:hAnsi="Times New Roman"/>
          <w:b/>
          <w:sz w:val="16"/>
          <w:szCs w:val="16"/>
        </w:rPr>
        <w:t>РЕШЕНИЕ</w:t>
      </w:r>
    </w:p>
    <w:p w:rsidR="006E737E" w:rsidRPr="006E737E" w:rsidRDefault="006E737E" w:rsidP="006E737E">
      <w:pPr>
        <w:spacing w:after="0" w:line="240" w:lineRule="auto"/>
        <w:jc w:val="center"/>
        <w:rPr>
          <w:rFonts w:ascii="Times New Roman" w:hAnsi="Times New Roman"/>
          <w:b/>
          <w:sz w:val="16"/>
          <w:szCs w:val="16"/>
        </w:rPr>
      </w:pPr>
    </w:p>
    <w:p w:rsidR="006E737E" w:rsidRPr="006E737E" w:rsidRDefault="006E737E" w:rsidP="006E737E">
      <w:pPr>
        <w:spacing w:after="0" w:line="240" w:lineRule="auto"/>
        <w:rPr>
          <w:rFonts w:ascii="Times New Roman" w:hAnsi="Times New Roman"/>
          <w:b/>
          <w:sz w:val="16"/>
          <w:szCs w:val="16"/>
        </w:rPr>
      </w:pPr>
    </w:p>
    <w:p w:rsidR="006E737E" w:rsidRPr="006E737E" w:rsidRDefault="006E737E" w:rsidP="006E737E">
      <w:pPr>
        <w:spacing w:after="0" w:line="240" w:lineRule="auto"/>
        <w:jc w:val="center"/>
        <w:rPr>
          <w:rFonts w:ascii="Times New Roman" w:hAnsi="Times New Roman"/>
          <w:b/>
          <w:sz w:val="16"/>
          <w:szCs w:val="16"/>
        </w:rPr>
      </w:pPr>
      <w:r w:rsidRPr="006E737E">
        <w:rPr>
          <w:rFonts w:ascii="Times New Roman" w:hAnsi="Times New Roman"/>
          <w:b/>
          <w:sz w:val="16"/>
          <w:szCs w:val="16"/>
        </w:rPr>
        <w:t>31.08.2021г.                                                                                                    № 50</w:t>
      </w:r>
    </w:p>
    <w:bookmarkEnd w:id="4"/>
    <w:p w:rsidR="006E737E" w:rsidRPr="006E737E" w:rsidRDefault="006E737E" w:rsidP="006E737E">
      <w:pPr>
        <w:spacing w:after="0" w:line="240" w:lineRule="auto"/>
        <w:rPr>
          <w:rFonts w:ascii="Times New Roman" w:hAnsi="Times New Roman"/>
          <w:b/>
          <w:sz w:val="16"/>
          <w:szCs w:val="16"/>
        </w:rPr>
      </w:pPr>
    </w:p>
    <w:p w:rsidR="006E737E" w:rsidRPr="006E737E" w:rsidRDefault="006E737E" w:rsidP="006E737E">
      <w:pPr>
        <w:spacing w:after="0"/>
        <w:jc w:val="center"/>
        <w:rPr>
          <w:rFonts w:ascii="Times New Roman" w:hAnsi="Times New Roman"/>
          <w:b/>
          <w:sz w:val="16"/>
          <w:szCs w:val="16"/>
        </w:rPr>
      </w:pPr>
      <w:r w:rsidRPr="006E737E">
        <w:rPr>
          <w:rFonts w:ascii="Times New Roman" w:hAnsi="Times New Roman"/>
          <w:b/>
          <w:sz w:val="16"/>
          <w:szCs w:val="16"/>
        </w:rPr>
        <w:t xml:space="preserve">«Об утверждении отчета об исполнении бюджета   городского поселения Петра Дубрава муниципального района </w:t>
      </w:r>
      <w:proofErr w:type="gramStart"/>
      <w:r w:rsidRPr="006E737E">
        <w:rPr>
          <w:rFonts w:ascii="Times New Roman" w:hAnsi="Times New Roman"/>
          <w:b/>
          <w:sz w:val="16"/>
          <w:szCs w:val="16"/>
        </w:rPr>
        <w:t>Волжский</w:t>
      </w:r>
      <w:proofErr w:type="gramEnd"/>
      <w:r w:rsidRPr="006E737E">
        <w:rPr>
          <w:rFonts w:ascii="Times New Roman" w:hAnsi="Times New Roman"/>
          <w:b/>
          <w:sz w:val="16"/>
          <w:szCs w:val="16"/>
        </w:rPr>
        <w:t xml:space="preserve"> Самарской области </w:t>
      </w:r>
    </w:p>
    <w:p w:rsidR="006E737E" w:rsidRPr="006E737E" w:rsidRDefault="006E737E" w:rsidP="006E737E">
      <w:pPr>
        <w:spacing w:after="0"/>
        <w:jc w:val="center"/>
        <w:rPr>
          <w:rFonts w:ascii="Times New Roman" w:hAnsi="Times New Roman"/>
          <w:b/>
          <w:sz w:val="16"/>
          <w:szCs w:val="16"/>
        </w:rPr>
      </w:pPr>
      <w:r w:rsidRPr="006E737E">
        <w:rPr>
          <w:rFonts w:ascii="Times New Roman" w:hAnsi="Times New Roman"/>
          <w:b/>
          <w:sz w:val="16"/>
          <w:szCs w:val="16"/>
        </w:rPr>
        <w:t>за  второй квартал 2021года».</w:t>
      </w:r>
    </w:p>
    <w:p w:rsidR="006E737E" w:rsidRPr="006E737E" w:rsidRDefault="006E737E" w:rsidP="006E737E">
      <w:pPr>
        <w:spacing w:after="0"/>
        <w:rPr>
          <w:rFonts w:ascii="Times New Roman" w:hAnsi="Times New Roman"/>
          <w:b/>
          <w:sz w:val="16"/>
          <w:szCs w:val="16"/>
        </w:rPr>
      </w:pPr>
    </w:p>
    <w:p w:rsidR="006E737E" w:rsidRPr="006E737E" w:rsidRDefault="006E737E" w:rsidP="006E737E">
      <w:pPr>
        <w:spacing w:after="0"/>
        <w:ind w:firstLine="708"/>
        <w:jc w:val="both"/>
        <w:rPr>
          <w:rFonts w:ascii="Times New Roman" w:hAnsi="Times New Roman"/>
          <w:sz w:val="16"/>
          <w:szCs w:val="16"/>
        </w:rPr>
      </w:pPr>
      <w:r w:rsidRPr="006E737E">
        <w:rPr>
          <w:rFonts w:ascii="Times New Roman" w:hAnsi="Times New Roman"/>
          <w:sz w:val="16"/>
          <w:szCs w:val="16"/>
        </w:rPr>
        <w:t xml:space="preserve">В соответствии с Федеральным Законом «Об общих принципах организации местного самоуправления в Российской Федерации» № 131 от 06.10.2003 г., Бюджетным Кодексом Российской Федерации,  Уставом городского поселения Петра Дубрава муниципального района </w:t>
      </w:r>
      <w:proofErr w:type="gramStart"/>
      <w:r w:rsidRPr="006E737E">
        <w:rPr>
          <w:rFonts w:ascii="Times New Roman" w:hAnsi="Times New Roman"/>
          <w:sz w:val="16"/>
          <w:szCs w:val="16"/>
        </w:rPr>
        <w:t>Волжский</w:t>
      </w:r>
      <w:proofErr w:type="gramEnd"/>
      <w:r w:rsidRPr="006E737E">
        <w:rPr>
          <w:rFonts w:ascii="Times New Roman" w:hAnsi="Times New Roman"/>
          <w:sz w:val="16"/>
          <w:szCs w:val="16"/>
        </w:rPr>
        <w:t xml:space="preserve"> Самарской области Собрание Представителей </w:t>
      </w:r>
    </w:p>
    <w:p w:rsidR="006E737E" w:rsidRPr="006E737E" w:rsidRDefault="006E737E" w:rsidP="006E737E">
      <w:pPr>
        <w:spacing w:after="0"/>
        <w:jc w:val="both"/>
        <w:rPr>
          <w:rFonts w:ascii="Times New Roman" w:hAnsi="Times New Roman"/>
          <w:sz w:val="16"/>
          <w:szCs w:val="16"/>
        </w:rPr>
      </w:pPr>
    </w:p>
    <w:p w:rsidR="006E737E" w:rsidRPr="006E737E" w:rsidRDefault="006E737E" w:rsidP="006E737E">
      <w:pPr>
        <w:spacing w:after="0"/>
        <w:jc w:val="both"/>
        <w:rPr>
          <w:rFonts w:ascii="Times New Roman" w:hAnsi="Times New Roman"/>
          <w:sz w:val="16"/>
          <w:szCs w:val="16"/>
        </w:rPr>
      </w:pPr>
      <w:r w:rsidRPr="006E737E">
        <w:rPr>
          <w:rFonts w:ascii="Times New Roman" w:hAnsi="Times New Roman"/>
          <w:sz w:val="16"/>
          <w:szCs w:val="16"/>
        </w:rPr>
        <w:t>РЕШИЛО:</w:t>
      </w:r>
    </w:p>
    <w:p w:rsidR="006E737E" w:rsidRPr="006E737E" w:rsidRDefault="006E737E" w:rsidP="006E737E">
      <w:pPr>
        <w:spacing w:after="0"/>
        <w:jc w:val="both"/>
        <w:rPr>
          <w:rFonts w:ascii="Times New Roman" w:hAnsi="Times New Roman"/>
          <w:sz w:val="16"/>
          <w:szCs w:val="16"/>
        </w:rPr>
      </w:pPr>
    </w:p>
    <w:p w:rsidR="006E737E" w:rsidRPr="006E737E" w:rsidRDefault="006E737E" w:rsidP="006E737E">
      <w:pPr>
        <w:spacing w:after="0" w:line="240" w:lineRule="auto"/>
        <w:jc w:val="both"/>
        <w:rPr>
          <w:rFonts w:ascii="Times New Roman" w:hAnsi="Times New Roman"/>
          <w:sz w:val="16"/>
          <w:szCs w:val="16"/>
        </w:rPr>
      </w:pPr>
      <w:r w:rsidRPr="006E737E">
        <w:rPr>
          <w:rFonts w:ascii="Times New Roman" w:hAnsi="Times New Roman"/>
          <w:sz w:val="16"/>
          <w:szCs w:val="16"/>
        </w:rPr>
        <w:t xml:space="preserve">    1.Отчет об исполнении бюджета городского поселения Петра Дубрава муниципального района Волжский Самарской области за  второй квартал 2021года принять к сведению согласно приложению.</w:t>
      </w:r>
    </w:p>
    <w:p w:rsidR="006E737E" w:rsidRPr="006E737E" w:rsidRDefault="006E737E" w:rsidP="006E737E">
      <w:pPr>
        <w:spacing w:after="0" w:line="240" w:lineRule="auto"/>
        <w:jc w:val="both"/>
        <w:rPr>
          <w:rFonts w:ascii="Times New Roman" w:hAnsi="Times New Roman"/>
          <w:sz w:val="16"/>
          <w:szCs w:val="16"/>
        </w:rPr>
      </w:pPr>
    </w:p>
    <w:p w:rsidR="006E737E" w:rsidRPr="006E737E" w:rsidRDefault="006E737E" w:rsidP="006E737E">
      <w:pPr>
        <w:spacing w:after="0" w:line="240" w:lineRule="auto"/>
        <w:jc w:val="both"/>
        <w:rPr>
          <w:rFonts w:ascii="Times New Roman" w:hAnsi="Times New Roman"/>
          <w:sz w:val="16"/>
          <w:szCs w:val="16"/>
        </w:rPr>
      </w:pPr>
      <w:r w:rsidRPr="006E737E">
        <w:rPr>
          <w:rFonts w:ascii="Times New Roman" w:hAnsi="Times New Roman"/>
          <w:sz w:val="16"/>
          <w:szCs w:val="16"/>
        </w:rPr>
        <w:t xml:space="preserve">    2. Опубликовать настоящее Решение в печатном средстве информации «Голос Дубравы».</w:t>
      </w:r>
    </w:p>
    <w:p w:rsidR="006E737E" w:rsidRPr="006E737E" w:rsidRDefault="006E737E" w:rsidP="006E737E">
      <w:pPr>
        <w:pStyle w:val="3"/>
        <w:spacing w:after="0"/>
        <w:ind w:left="0" w:firstLine="0"/>
        <w:contextualSpacing/>
        <w:jc w:val="both"/>
        <w:rPr>
          <w:rFonts w:ascii="Times New Roman" w:hAnsi="Times New Roman"/>
          <w:sz w:val="16"/>
          <w:szCs w:val="16"/>
        </w:rPr>
      </w:pPr>
      <w:r>
        <w:rPr>
          <w:rFonts w:ascii="Times New Roman" w:eastAsia="Calibri" w:hAnsi="Times New Roman" w:cs="Times New Roman"/>
          <w:b w:val="0"/>
          <w:bCs w:val="0"/>
          <w:sz w:val="16"/>
          <w:szCs w:val="16"/>
          <w:lang w:eastAsia="en-US"/>
        </w:rPr>
        <w:t xml:space="preserve">   </w:t>
      </w:r>
      <w:r w:rsidRPr="006E737E">
        <w:rPr>
          <w:rFonts w:ascii="Times New Roman" w:hAnsi="Times New Roman"/>
          <w:b w:val="0"/>
          <w:bCs w:val="0"/>
          <w:sz w:val="16"/>
          <w:szCs w:val="16"/>
        </w:rPr>
        <w:t xml:space="preserve">  3. Настоящее решение вступает в силу со дня официального опубликования.</w:t>
      </w:r>
    </w:p>
    <w:p w:rsidR="006E737E" w:rsidRPr="006E737E" w:rsidRDefault="006E737E" w:rsidP="006E737E">
      <w:pPr>
        <w:spacing w:after="0" w:line="240" w:lineRule="auto"/>
        <w:rPr>
          <w:rFonts w:ascii="Times New Roman" w:hAnsi="Times New Roman"/>
          <w:sz w:val="16"/>
          <w:szCs w:val="16"/>
        </w:rPr>
      </w:pPr>
    </w:p>
    <w:p w:rsidR="006E737E" w:rsidRPr="006E737E" w:rsidRDefault="006E737E" w:rsidP="006E737E">
      <w:pPr>
        <w:spacing w:after="0" w:line="240" w:lineRule="auto"/>
        <w:rPr>
          <w:rFonts w:ascii="Times New Roman" w:hAnsi="Times New Roman"/>
          <w:sz w:val="16"/>
          <w:szCs w:val="16"/>
        </w:rPr>
      </w:pPr>
    </w:p>
    <w:p w:rsidR="006E737E" w:rsidRPr="006E737E" w:rsidRDefault="006E737E" w:rsidP="006E737E">
      <w:pPr>
        <w:spacing w:after="0" w:line="240" w:lineRule="auto"/>
        <w:rPr>
          <w:rFonts w:ascii="Times New Roman" w:hAnsi="Times New Roman"/>
          <w:b/>
          <w:sz w:val="16"/>
          <w:szCs w:val="16"/>
        </w:rPr>
      </w:pPr>
      <w:r w:rsidRPr="006E737E">
        <w:rPr>
          <w:rFonts w:ascii="Times New Roman" w:hAnsi="Times New Roman"/>
          <w:b/>
          <w:sz w:val="16"/>
          <w:szCs w:val="16"/>
        </w:rPr>
        <w:t>Глава городского поселения                                           В.А. Крашенинников</w:t>
      </w:r>
    </w:p>
    <w:p w:rsidR="006E737E" w:rsidRPr="006E737E" w:rsidRDefault="006E737E" w:rsidP="006E737E">
      <w:pPr>
        <w:spacing w:after="0" w:line="240" w:lineRule="auto"/>
        <w:rPr>
          <w:rFonts w:ascii="Times New Roman" w:hAnsi="Times New Roman"/>
          <w:b/>
          <w:sz w:val="16"/>
          <w:szCs w:val="16"/>
        </w:rPr>
      </w:pPr>
      <w:r w:rsidRPr="006E737E">
        <w:rPr>
          <w:rFonts w:ascii="Times New Roman" w:hAnsi="Times New Roman"/>
          <w:b/>
          <w:sz w:val="16"/>
          <w:szCs w:val="16"/>
        </w:rPr>
        <w:t xml:space="preserve">     </w:t>
      </w:r>
    </w:p>
    <w:p w:rsidR="006E737E" w:rsidRPr="006E737E" w:rsidRDefault="006E737E" w:rsidP="006E737E">
      <w:pPr>
        <w:spacing w:after="0" w:line="240" w:lineRule="auto"/>
        <w:rPr>
          <w:rFonts w:ascii="Times New Roman" w:hAnsi="Times New Roman"/>
          <w:b/>
          <w:sz w:val="16"/>
          <w:szCs w:val="16"/>
        </w:rPr>
      </w:pPr>
    </w:p>
    <w:p w:rsidR="006E737E" w:rsidRPr="006E737E" w:rsidRDefault="006E737E" w:rsidP="006E737E">
      <w:pPr>
        <w:spacing w:after="0" w:line="240" w:lineRule="auto"/>
        <w:rPr>
          <w:sz w:val="16"/>
          <w:szCs w:val="16"/>
        </w:rPr>
      </w:pPr>
      <w:r w:rsidRPr="006E737E">
        <w:rPr>
          <w:rFonts w:ascii="Times New Roman" w:hAnsi="Times New Roman"/>
          <w:b/>
          <w:sz w:val="16"/>
          <w:szCs w:val="16"/>
        </w:rPr>
        <w:t xml:space="preserve">Председатель Собрания Представителей                              Л.Н. </w:t>
      </w:r>
      <w:proofErr w:type="spellStart"/>
      <w:r w:rsidRPr="006E737E">
        <w:rPr>
          <w:rFonts w:ascii="Times New Roman" w:hAnsi="Times New Roman"/>
          <w:b/>
          <w:sz w:val="16"/>
          <w:szCs w:val="16"/>
        </w:rPr>
        <w:t>Ларюшина</w:t>
      </w:r>
      <w:proofErr w:type="spellEnd"/>
      <w:r w:rsidRPr="006E737E">
        <w:rPr>
          <w:rFonts w:ascii="Times New Roman" w:hAnsi="Times New Roman"/>
          <w:b/>
          <w:sz w:val="16"/>
          <w:szCs w:val="16"/>
        </w:rPr>
        <w:t xml:space="preserve">    </w:t>
      </w:r>
    </w:p>
    <w:p w:rsidR="006E737E" w:rsidRPr="006E737E" w:rsidRDefault="006E737E" w:rsidP="006E737E">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p>
    <w:p w:rsidR="006E737E" w:rsidRPr="006E737E" w:rsidRDefault="006E737E" w:rsidP="006E737E">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p>
    <w:p w:rsidR="006E737E" w:rsidRPr="001D67AD" w:rsidRDefault="006E737E" w:rsidP="006E737E">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p>
    <w:p w:rsidR="001D67AD" w:rsidRPr="001D67AD" w:rsidRDefault="001D67AD" w:rsidP="001D67AD">
      <w:pPr>
        <w:spacing w:after="0" w:line="240" w:lineRule="auto"/>
        <w:jc w:val="center"/>
        <w:rPr>
          <w:rFonts w:ascii="Times New Roman" w:eastAsia="Times New Roman" w:hAnsi="Times New Roman"/>
          <w:b/>
          <w:bCs/>
          <w:color w:val="000000"/>
          <w:sz w:val="16"/>
          <w:szCs w:val="16"/>
          <w:lang w:eastAsia="ru-RU"/>
        </w:rPr>
      </w:pPr>
      <w:r w:rsidRPr="001D67AD">
        <w:rPr>
          <w:rFonts w:ascii="Times New Roman" w:eastAsia="Times New Roman" w:hAnsi="Times New Roman"/>
          <w:b/>
          <w:bCs/>
          <w:color w:val="000000"/>
          <w:sz w:val="16"/>
          <w:szCs w:val="16"/>
          <w:lang w:eastAsia="ru-RU"/>
        </w:rPr>
        <w:t>ОТЧЕТ ОБ ИСПОЛНЕНИИ БЮДЖЕТА</w:t>
      </w:r>
    </w:p>
    <w:p w:rsidR="001D67AD" w:rsidRPr="001D67AD" w:rsidRDefault="001D67AD" w:rsidP="001D67AD">
      <w:pPr>
        <w:spacing w:after="0" w:line="240" w:lineRule="auto"/>
        <w:jc w:val="center"/>
        <w:rPr>
          <w:rFonts w:ascii="Times New Roman" w:eastAsia="Times New Roman" w:hAnsi="Times New Roman"/>
          <w:b/>
          <w:bCs/>
          <w:color w:val="000000"/>
          <w:sz w:val="16"/>
          <w:szCs w:val="16"/>
          <w:lang w:eastAsia="ru-RU"/>
        </w:rPr>
      </w:pPr>
      <w:r w:rsidRPr="001D67AD">
        <w:rPr>
          <w:rFonts w:ascii="Times New Roman" w:eastAsia="Times New Roman" w:hAnsi="Times New Roman"/>
          <w:color w:val="000000"/>
          <w:sz w:val="16"/>
          <w:szCs w:val="16"/>
          <w:lang w:eastAsia="ru-RU"/>
        </w:rPr>
        <w:t xml:space="preserve">Приложение к решению СП </w:t>
      </w:r>
      <w:proofErr w:type="spellStart"/>
      <w:r w:rsidRPr="001D67AD">
        <w:rPr>
          <w:rFonts w:ascii="Times New Roman" w:eastAsia="Times New Roman" w:hAnsi="Times New Roman"/>
          <w:color w:val="000000"/>
          <w:sz w:val="16"/>
          <w:szCs w:val="16"/>
          <w:lang w:eastAsia="ru-RU"/>
        </w:rPr>
        <w:t>г.п</w:t>
      </w:r>
      <w:proofErr w:type="spellEnd"/>
      <w:r w:rsidRPr="001D67AD">
        <w:rPr>
          <w:rFonts w:ascii="Times New Roman" w:eastAsia="Times New Roman" w:hAnsi="Times New Roman"/>
          <w:color w:val="000000"/>
          <w:sz w:val="16"/>
          <w:szCs w:val="16"/>
          <w:lang w:eastAsia="ru-RU"/>
        </w:rPr>
        <w:t>. Петра Дубрава от31.08.2021  № 50</w:t>
      </w:r>
    </w:p>
    <w:p w:rsidR="008A3782" w:rsidRPr="001D67AD" w:rsidRDefault="008A3782" w:rsidP="001D67AD">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p>
    <w:tbl>
      <w:tblPr>
        <w:tblW w:w="9520" w:type="dxa"/>
        <w:tblInd w:w="93" w:type="dxa"/>
        <w:tblLook w:val="04A0" w:firstRow="1" w:lastRow="0" w:firstColumn="1" w:lastColumn="0" w:noHBand="0" w:noVBand="1"/>
      </w:tblPr>
      <w:tblGrid>
        <w:gridCol w:w="3480"/>
        <w:gridCol w:w="3860"/>
        <w:gridCol w:w="820"/>
        <w:gridCol w:w="1360"/>
      </w:tblGrid>
      <w:tr w:rsidR="00B3783E" w:rsidRPr="00B3783E" w:rsidTr="00B3783E">
        <w:trPr>
          <w:trHeight w:val="264"/>
        </w:trPr>
        <w:tc>
          <w:tcPr>
            <w:tcW w:w="3480" w:type="dxa"/>
            <w:tcBorders>
              <w:top w:val="nil"/>
              <w:left w:val="nil"/>
              <w:bottom w:val="nil"/>
              <w:right w:val="nil"/>
            </w:tcBorders>
            <w:shd w:val="clear" w:color="auto" w:fill="auto"/>
            <w:vAlign w:val="bottom"/>
            <w:hideMark/>
          </w:tcPr>
          <w:p w:rsidR="00B3783E" w:rsidRPr="00B3783E" w:rsidRDefault="00B3783E" w:rsidP="00B3783E">
            <w:pPr>
              <w:spacing w:after="0" w:line="240" w:lineRule="auto"/>
              <w:rPr>
                <w:rFonts w:ascii="Times New Roman" w:eastAsia="Times New Roman" w:hAnsi="Times New Roman"/>
                <w:color w:val="000000"/>
                <w:sz w:val="14"/>
                <w:szCs w:val="14"/>
                <w:lang w:eastAsia="ru-RU"/>
              </w:rPr>
            </w:pPr>
          </w:p>
        </w:tc>
        <w:tc>
          <w:tcPr>
            <w:tcW w:w="3860" w:type="dxa"/>
            <w:tcBorders>
              <w:top w:val="nil"/>
              <w:left w:val="nil"/>
              <w:bottom w:val="nil"/>
              <w:right w:val="nil"/>
            </w:tcBorders>
            <w:shd w:val="clear" w:color="auto" w:fill="auto"/>
            <w:vAlign w:val="bottom"/>
            <w:hideMark/>
          </w:tcPr>
          <w:p w:rsidR="00B3783E" w:rsidRPr="00B3783E" w:rsidRDefault="00B3783E" w:rsidP="00B3783E">
            <w:pPr>
              <w:spacing w:after="0" w:line="240" w:lineRule="auto"/>
              <w:rPr>
                <w:rFonts w:ascii="Times New Roman" w:eastAsia="Times New Roman" w:hAnsi="Times New Roman"/>
                <w:color w:val="000000"/>
                <w:sz w:val="14"/>
                <w:szCs w:val="14"/>
                <w:lang w:eastAsia="ru-RU"/>
              </w:rPr>
            </w:pPr>
          </w:p>
        </w:tc>
        <w:tc>
          <w:tcPr>
            <w:tcW w:w="820" w:type="dxa"/>
            <w:tcBorders>
              <w:top w:val="nil"/>
              <w:left w:val="nil"/>
              <w:bottom w:val="nil"/>
              <w:right w:val="nil"/>
            </w:tcBorders>
            <w:shd w:val="clear" w:color="auto" w:fill="auto"/>
            <w:vAlign w:val="bottom"/>
            <w:hideMark/>
          </w:tcPr>
          <w:p w:rsidR="00B3783E" w:rsidRPr="00B3783E" w:rsidRDefault="00B3783E" w:rsidP="00B3783E">
            <w:pPr>
              <w:spacing w:after="0" w:line="240" w:lineRule="auto"/>
              <w:rPr>
                <w:rFonts w:ascii="Times New Roman" w:eastAsia="Times New Roman" w:hAnsi="Times New Roman"/>
                <w:color w:val="000000"/>
                <w:sz w:val="14"/>
                <w:szCs w:val="14"/>
                <w:lang w:eastAsia="ru-RU"/>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Times New Roman" w:eastAsia="Times New Roman" w:hAnsi="Times New Roman"/>
                <w:color w:val="000000"/>
                <w:sz w:val="14"/>
                <w:szCs w:val="14"/>
                <w:lang w:eastAsia="ru-RU"/>
              </w:rPr>
            </w:pPr>
            <w:r w:rsidRPr="00B3783E">
              <w:rPr>
                <w:rFonts w:ascii="Times New Roman" w:eastAsia="Times New Roman" w:hAnsi="Times New Roman"/>
                <w:color w:val="000000"/>
                <w:sz w:val="14"/>
                <w:szCs w:val="14"/>
                <w:lang w:eastAsia="ru-RU"/>
              </w:rPr>
              <w:t>КОДЫ</w:t>
            </w:r>
          </w:p>
        </w:tc>
      </w:tr>
      <w:tr w:rsidR="00B3783E" w:rsidRPr="00B3783E" w:rsidTr="00B3783E">
        <w:trPr>
          <w:trHeight w:val="264"/>
        </w:trPr>
        <w:tc>
          <w:tcPr>
            <w:tcW w:w="3480" w:type="dxa"/>
            <w:tcBorders>
              <w:top w:val="nil"/>
              <w:left w:val="nil"/>
              <w:bottom w:val="nil"/>
              <w:right w:val="nil"/>
            </w:tcBorders>
            <w:shd w:val="clear" w:color="auto" w:fill="auto"/>
            <w:vAlign w:val="bottom"/>
            <w:hideMark/>
          </w:tcPr>
          <w:p w:rsidR="00B3783E" w:rsidRPr="00B3783E" w:rsidRDefault="00B3783E" w:rsidP="00B3783E">
            <w:pPr>
              <w:spacing w:after="0" w:line="240" w:lineRule="auto"/>
              <w:rPr>
                <w:rFonts w:ascii="Times New Roman" w:eastAsia="Times New Roman" w:hAnsi="Times New Roman"/>
                <w:color w:val="000000"/>
                <w:sz w:val="14"/>
                <w:szCs w:val="14"/>
                <w:lang w:eastAsia="ru-RU"/>
              </w:rPr>
            </w:pPr>
          </w:p>
        </w:tc>
        <w:tc>
          <w:tcPr>
            <w:tcW w:w="3860" w:type="dxa"/>
            <w:tcBorders>
              <w:top w:val="nil"/>
              <w:left w:val="nil"/>
              <w:bottom w:val="nil"/>
              <w:right w:val="nil"/>
            </w:tcBorders>
            <w:shd w:val="clear" w:color="auto" w:fill="auto"/>
            <w:vAlign w:val="bottom"/>
            <w:hideMark/>
          </w:tcPr>
          <w:p w:rsidR="00B3783E" w:rsidRPr="00B3783E" w:rsidRDefault="00B3783E" w:rsidP="00B3783E">
            <w:pPr>
              <w:spacing w:after="0" w:line="240" w:lineRule="auto"/>
              <w:rPr>
                <w:rFonts w:ascii="Times New Roman" w:eastAsia="Times New Roman" w:hAnsi="Times New Roman"/>
                <w:color w:val="000000"/>
                <w:sz w:val="14"/>
                <w:szCs w:val="14"/>
                <w:lang w:eastAsia="ru-RU"/>
              </w:rPr>
            </w:pPr>
          </w:p>
        </w:tc>
        <w:tc>
          <w:tcPr>
            <w:tcW w:w="820" w:type="dxa"/>
            <w:tcBorders>
              <w:top w:val="nil"/>
              <w:left w:val="nil"/>
              <w:bottom w:val="nil"/>
              <w:right w:val="nil"/>
            </w:tcBorders>
            <w:shd w:val="clear" w:color="auto" w:fill="auto"/>
            <w:vAlign w:val="bottom"/>
            <w:hideMark/>
          </w:tcPr>
          <w:p w:rsidR="00B3783E" w:rsidRPr="00B3783E" w:rsidRDefault="00B3783E" w:rsidP="00B3783E">
            <w:pPr>
              <w:spacing w:after="0" w:line="240" w:lineRule="auto"/>
              <w:jc w:val="right"/>
              <w:rPr>
                <w:rFonts w:ascii="Times New Roman" w:eastAsia="Times New Roman" w:hAnsi="Times New Roman"/>
                <w:color w:val="000000"/>
                <w:sz w:val="14"/>
                <w:szCs w:val="14"/>
                <w:lang w:eastAsia="ru-RU"/>
              </w:rPr>
            </w:pPr>
            <w:r w:rsidRPr="00B3783E">
              <w:rPr>
                <w:rFonts w:ascii="Times New Roman" w:eastAsia="Times New Roman" w:hAnsi="Times New Roman"/>
                <w:color w:val="000000"/>
                <w:sz w:val="14"/>
                <w:szCs w:val="14"/>
                <w:lang w:eastAsia="ru-RU"/>
              </w:rPr>
              <w:t>Форма по ОКУД</w:t>
            </w:r>
          </w:p>
        </w:tc>
        <w:tc>
          <w:tcPr>
            <w:tcW w:w="1360"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rsidR="00B3783E" w:rsidRPr="00B3783E" w:rsidRDefault="00B3783E" w:rsidP="00B3783E">
            <w:pPr>
              <w:spacing w:after="0" w:line="240" w:lineRule="auto"/>
              <w:jc w:val="center"/>
              <w:rPr>
                <w:rFonts w:ascii="Times New Roman" w:eastAsia="Times New Roman" w:hAnsi="Times New Roman"/>
                <w:color w:val="000000"/>
                <w:sz w:val="14"/>
                <w:szCs w:val="14"/>
                <w:lang w:eastAsia="ru-RU"/>
              </w:rPr>
            </w:pPr>
            <w:r w:rsidRPr="00B3783E">
              <w:rPr>
                <w:rFonts w:ascii="Times New Roman" w:eastAsia="Times New Roman" w:hAnsi="Times New Roman"/>
                <w:color w:val="000000"/>
                <w:sz w:val="14"/>
                <w:szCs w:val="14"/>
                <w:lang w:eastAsia="ru-RU"/>
              </w:rPr>
              <w:t>0503117</w:t>
            </w:r>
          </w:p>
        </w:tc>
      </w:tr>
      <w:tr w:rsidR="00B3783E" w:rsidRPr="00B3783E" w:rsidTr="00B3783E">
        <w:trPr>
          <w:trHeight w:val="264"/>
        </w:trPr>
        <w:tc>
          <w:tcPr>
            <w:tcW w:w="3480" w:type="dxa"/>
            <w:tcBorders>
              <w:top w:val="nil"/>
              <w:left w:val="nil"/>
              <w:bottom w:val="nil"/>
              <w:right w:val="nil"/>
            </w:tcBorders>
            <w:shd w:val="clear" w:color="auto" w:fill="auto"/>
            <w:vAlign w:val="bottom"/>
            <w:hideMark/>
          </w:tcPr>
          <w:p w:rsidR="00B3783E" w:rsidRPr="00B3783E" w:rsidRDefault="00B3783E" w:rsidP="00B3783E">
            <w:pPr>
              <w:spacing w:after="0" w:line="240" w:lineRule="auto"/>
              <w:rPr>
                <w:rFonts w:ascii="Times New Roman" w:eastAsia="Times New Roman" w:hAnsi="Times New Roman"/>
                <w:color w:val="000000"/>
                <w:sz w:val="14"/>
                <w:szCs w:val="14"/>
                <w:lang w:eastAsia="ru-RU"/>
              </w:rPr>
            </w:pPr>
          </w:p>
        </w:tc>
        <w:tc>
          <w:tcPr>
            <w:tcW w:w="3860" w:type="dxa"/>
            <w:tcBorders>
              <w:top w:val="nil"/>
              <w:left w:val="nil"/>
              <w:bottom w:val="nil"/>
              <w:right w:val="nil"/>
            </w:tcBorders>
            <w:shd w:val="clear" w:color="auto" w:fill="auto"/>
            <w:vAlign w:val="bottom"/>
            <w:hideMark/>
          </w:tcPr>
          <w:p w:rsidR="00B3783E" w:rsidRPr="00B3783E" w:rsidRDefault="00B3783E" w:rsidP="00B3783E">
            <w:pPr>
              <w:spacing w:after="0" w:line="240" w:lineRule="auto"/>
              <w:jc w:val="center"/>
              <w:rPr>
                <w:rFonts w:ascii="Times New Roman" w:eastAsia="Times New Roman" w:hAnsi="Times New Roman"/>
                <w:color w:val="000000"/>
                <w:sz w:val="14"/>
                <w:szCs w:val="14"/>
                <w:lang w:eastAsia="ru-RU"/>
              </w:rPr>
            </w:pPr>
            <w:r w:rsidRPr="00B3783E">
              <w:rPr>
                <w:rFonts w:ascii="Times New Roman" w:eastAsia="Times New Roman" w:hAnsi="Times New Roman"/>
                <w:color w:val="000000"/>
                <w:sz w:val="14"/>
                <w:szCs w:val="14"/>
                <w:lang w:eastAsia="ru-RU"/>
              </w:rPr>
              <w:t>на 1 июля 2021 г.</w:t>
            </w:r>
          </w:p>
        </w:tc>
        <w:tc>
          <w:tcPr>
            <w:tcW w:w="820" w:type="dxa"/>
            <w:tcBorders>
              <w:top w:val="nil"/>
              <w:left w:val="nil"/>
              <w:bottom w:val="nil"/>
              <w:right w:val="nil"/>
            </w:tcBorders>
            <w:shd w:val="clear" w:color="auto" w:fill="auto"/>
            <w:vAlign w:val="bottom"/>
            <w:hideMark/>
          </w:tcPr>
          <w:p w:rsidR="00B3783E" w:rsidRPr="00B3783E" w:rsidRDefault="00B3783E" w:rsidP="00B3783E">
            <w:pPr>
              <w:spacing w:after="0" w:line="240" w:lineRule="auto"/>
              <w:jc w:val="right"/>
              <w:rPr>
                <w:rFonts w:ascii="Times New Roman" w:eastAsia="Times New Roman" w:hAnsi="Times New Roman"/>
                <w:color w:val="000000"/>
                <w:sz w:val="14"/>
                <w:szCs w:val="14"/>
                <w:lang w:eastAsia="ru-RU"/>
              </w:rPr>
            </w:pPr>
            <w:r w:rsidRPr="00B3783E">
              <w:rPr>
                <w:rFonts w:ascii="Times New Roman" w:eastAsia="Times New Roman" w:hAnsi="Times New Roman"/>
                <w:color w:val="000000"/>
                <w:sz w:val="14"/>
                <w:szCs w:val="14"/>
                <w:lang w:eastAsia="ru-RU"/>
              </w:rPr>
              <w:t>Дата</w:t>
            </w:r>
          </w:p>
        </w:tc>
        <w:tc>
          <w:tcPr>
            <w:tcW w:w="1360" w:type="dxa"/>
            <w:tcBorders>
              <w:top w:val="nil"/>
              <w:left w:val="single" w:sz="8" w:space="0" w:color="000000"/>
              <w:bottom w:val="single" w:sz="4" w:space="0" w:color="000000"/>
              <w:right w:val="single" w:sz="8" w:space="0" w:color="000000"/>
            </w:tcBorders>
            <w:shd w:val="clear" w:color="auto" w:fill="auto"/>
            <w:vAlign w:val="center"/>
            <w:hideMark/>
          </w:tcPr>
          <w:p w:rsidR="00B3783E" w:rsidRPr="00B3783E" w:rsidRDefault="00B3783E" w:rsidP="00B3783E">
            <w:pPr>
              <w:spacing w:after="0" w:line="240" w:lineRule="auto"/>
              <w:jc w:val="center"/>
              <w:rPr>
                <w:rFonts w:ascii="Times New Roman" w:eastAsia="Times New Roman" w:hAnsi="Times New Roman"/>
                <w:color w:val="000000"/>
                <w:sz w:val="14"/>
                <w:szCs w:val="14"/>
                <w:lang w:eastAsia="ru-RU"/>
              </w:rPr>
            </w:pPr>
            <w:r w:rsidRPr="00B3783E">
              <w:rPr>
                <w:rFonts w:ascii="Times New Roman" w:eastAsia="Times New Roman" w:hAnsi="Times New Roman"/>
                <w:color w:val="000000"/>
                <w:sz w:val="14"/>
                <w:szCs w:val="14"/>
                <w:lang w:eastAsia="ru-RU"/>
              </w:rPr>
              <w:t>01.07.2021</w:t>
            </w:r>
          </w:p>
        </w:tc>
      </w:tr>
      <w:tr w:rsidR="00B3783E" w:rsidRPr="00B3783E" w:rsidTr="00B3783E">
        <w:trPr>
          <w:trHeight w:val="225"/>
        </w:trPr>
        <w:tc>
          <w:tcPr>
            <w:tcW w:w="3480" w:type="dxa"/>
            <w:tcBorders>
              <w:top w:val="nil"/>
              <w:left w:val="nil"/>
              <w:bottom w:val="nil"/>
              <w:right w:val="nil"/>
            </w:tcBorders>
            <w:shd w:val="clear" w:color="auto" w:fill="auto"/>
            <w:vAlign w:val="bottom"/>
            <w:hideMark/>
          </w:tcPr>
          <w:p w:rsidR="00B3783E" w:rsidRPr="00B3783E" w:rsidRDefault="00B3783E" w:rsidP="00B3783E">
            <w:pPr>
              <w:spacing w:after="0" w:line="240" w:lineRule="auto"/>
              <w:rPr>
                <w:rFonts w:ascii="Times New Roman" w:eastAsia="Times New Roman" w:hAnsi="Times New Roman"/>
                <w:color w:val="000000"/>
                <w:sz w:val="14"/>
                <w:szCs w:val="14"/>
                <w:lang w:eastAsia="ru-RU"/>
              </w:rPr>
            </w:pPr>
          </w:p>
        </w:tc>
        <w:tc>
          <w:tcPr>
            <w:tcW w:w="3860" w:type="dxa"/>
            <w:tcBorders>
              <w:top w:val="nil"/>
              <w:left w:val="nil"/>
              <w:bottom w:val="nil"/>
              <w:right w:val="nil"/>
            </w:tcBorders>
            <w:shd w:val="clear" w:color="auto" w:fill="auto"/>
            <w:vAlign w:val="bottom"/>
            <w:hideMark/>
          </w:tcPr>
          <w:p w:rsidR="00B3783E" w:rsidRPr="00B3783E" w:rsidRDefault="00B3783E" w:rsidP="00B3783E">
            <w:pPr>
              <w:spacing w:after="0" w:line="240" w:lineRule="auto"/>
              <w:rPr>
                <w:rFonts w:ascii="Times New Roman" w:eastAsia="Times New Roman" w:hAnsi="Times New Roman"/>
                <w:color w:val="000000"/>
                <w:sz w:val="14"/>
                <w:szCs w:val="14"/>
                <w:lang w:eastAsia="ru-RU"/>
              </w:rPr>
            </w:pPr>
          </w:p>
        </w:tc>
        <w:tc>
          <w:tcPr>
            <w:tcW w:w="820" w:type="dxa"/>
            <w:tcBorders>
              <w:top w:val="nil"/>
              <w:left w:val="nil"/>
              <w:bottom w:val="nil"/>
              <w:right w:val="nil"/>
            </w:tcBorders>
            <w:shd w:val="clear" w:color="auto" w:fill="auto"/>
            <w:vAlign w:val="bottom"/>
            <w:hideMark/>
          </w:tcPr>
          <w:p w:rsidR="00B3783E" w:rsidRPr="00B3783E" w:rsidRDefault="00B3783E" w:rsidP="00B3783E">
            <w:pPr>
              <w:spacing w:after="0" w:line="240" w:lineRule="auto"/>
              <w:jc w:val="right"/>
              <w:rPr>
                <w:rFonts w:ascii="Times New Roman" w:eastAsia="Times New Roman" w:hAnsi="Times New Roman"/>
                <w:color w:val="000000"/>
                <w:sz w:val="14"/>
                <w:szCs w:val="14"/>
                <w:lang w:eastAsia="ru-RU"/>
              </w:rPr>
            </w:pPr>
            <w:r w:rsidRPr="00B3783E">
              <w:rPr>
                <w:rFonts w:ascii="Times New Roman" w:eastAsia="Times New Roman" w:hAnsi="Times New Roman"/>
                <w:color w:val="000000"/>
                <w:sz w:val="14"/>
                <w:szCs w:val="14"/>
                <w:lang w:eastAsia="ru-RU"/>
              </w:rPr>
              <w:t>по ОКПО</w:t>
            </w:r>
          </w:p>
        </w:tc>
        <w:tc>
          <w:tcPr>
            <w:tcW w:w="1360" w:type="dxa"/>
            <w:tcBorders>
              <w:top w:val="nil"/>
              <w:left w:val="single" w:sz="8" w:space="0" w:color="000000"/>
              <w:bottom w:val="single" w:sz="4" w:space="0" w:color="000000"/>
              <w:right w:val="single" w:sz="8" w:space="0" w:color="000000"/>
            </w:tcBorders>
            <w:shd w:val="clear" w:color="auto" w:fill="auto"/>
            <w:vAlign w:val="center"/>
            <w:hideMark/>
          </w:tcPr>
          <w:p w:rsidR="00B3783E" w:rsidRPr="00B3783E" w:rsidRDefault="00B3783E" w:rsidP="00B3783E">
            <w:pPr>
              <w:spacing w:after="0" w:line="240" w:lineRule="auto"/>
              <w:jc w:val="center"/>
              <w:rPr>
                <w:rFonts w:ascii="Times New Roman" w:eastAsia="Times New Roman" w:hAnsi="Times New Roman"/>
                <w:color w:val="000000"/>
                <w:sz w:val="14"/>
                <w:szCs w:val="14"/>
                <w:lang w:eastAsia="ru-RU"/>
              </w:rPr>
            </w:pPr>
            <w:r w:rsidRPr="00B3783E">
              <w:rPr>
                <w:rFonts w:ascii="Times New Roman" w:eastAsia="Times New Roman" w:hAnsi="Times New Roman"/>
                <w:color w:val="000000"/>
                <w:sz w:val="14"/>
                <w:szCs w:val="14"/>
                <w:lang w:eastAsia="ru-RU"/>
              </w:rPr>
              <w:t>79166264</w:t>
            </w:r>
          </w:p>
        </w:tc>
      </w:tr>
      <w:tr w:rsidR="00B3783E" w:rsidRPr="00B3783E" w:rsidTr="00B3783E">
        <w:trPr>
          <w:trHeight w:val="669"/>
        </w:trPr>
        <w:tc>
          <w:tcPr>
            <w:tcW w:w="3480" w:type="dxa"/>
            <w:tcBorders>
              <w:top w:val="nil"/>
              <w:left w:val="nil"/>
              <w:bottom w:val="nil"/>
              <w:right w:val="nil"/>
            </w:tcBorders>
            <w:shd w:val="clear" w:color="auto" w:fill="auto"/>
            <w:hideMark/>
          </w:tcPr>
          <w:p w:rsidR="00B3783E" w:rsidRPr="00B3783E" w:rsidRDefault="00B3783E" w:rsidP="00B3783E">
            <w:pPr>
              <w:spacing w:after="0" w:line="240" w:lineRule="auto"/>
              <w:rPr>
                <w:rFonts w:ascii="Times New Roman" w:eastAsia="Times New Roman" w:hAnsi="Times New Roman"/>
                <w:color w:val="000000"/>
                <w:sz w:val="14"/>
                <w:szCs w:val="14"/>
                <w:lang w:eastAsia="ru-RU"/>
              </w:rPr>
            </w:pPr>
            <w:r w:rsidRPr="00B3783E">
              <w:rPr>
                <w:rFonts w:ascii="Times New Roman" w:eastAsia="Times New Roman" w:hAnsi="Times New Roman"/>
                <w:color w:val="000000"/>
                <w:sz w:val="14"/>
                <w:szCs w:val="14"/>
                <w:lang w:eastAsia="ru-RU"/>
              </w:rPr>
              <w:t>Наименование</w:t>
            </w:r>
            <w:r w:rsidRPr="00B3783E">
              <w:rPr>
                <w:rFonts w:ascii="Times New Roman" w:eastAsia="Times New Roman" w:hAnsi="Times New Roman"/>
                <w:color w:val="000000"/>
                <w:sz w:val="14"/>
                <w:szCs w:val="14"/>
                <w:lang w:eastAsia="ru-RU"/>
              </w:rPr>
              <w:br/>
              <w:t>финансового органа</w:t>
            </w:r>
          </w:p>
        </w:tc>
        <w:tc>
          <w:tcPr>
            <w:tcW w:w="3860" w:type="dxa"/>
            <w:tcBorders>
              <w:top w:val="nil"/>
              <w:left w:val="nil"/>
              <w:bottom w:val="nil"/>
              <w:right w:val="nil"/>
            </w:tcBorders>
            <w:shd w:val="clear" w:color="auto" w:fill="auto"/>
            <w:vAlign w:val="bottom"/>
            <w:hideMark/>
          </w:tcPr>
          <w:p w:rsidR="00B3783E" w:rsidRPr="00B3783E" w:rsidRDefault="00B3783E" w:rsidP="00B3783E">
            <w:pPr>
              <w:spacing w:after="0" w:line="240" w:lineRule="auto"/>
              <w:rPr>
                <w:rFonts w:ascii="Times New Roman" w:eastAsia="Times New Roman" w:hAnsi="Times New Roman"/>
                <w:color w:val="000000"/>
                <w:sz w:val="14"/>
                <w:szCs w:val="14"/>
                <w:u w:val="single"/>
                <w:lang w:eastAsia="ru-RU"/>
              </w:rPr>
            </w:pPr>
            <w:r w:rsidRPr="00B3783E">
              <w:rPr>
                <w:rFonts w:ascii="Times New Roman" w:eastAsia="Times New Roman" w:hAnsi="Times New Roman"/>
                <w:color w:val="000000"/>
                <w:sz w:val="14"/>
                <w:szCs w:val="14"/>
                <w:u w:val="single"/>
                <w:lang w:eastAsia="ru-RU"/>
              </w:rPr>
              <w:t xml:space="preserve">Администрация городского поселения Петра-Дубрава муниципального района </w:t>
            </w:r>
            <w:proofErr w:type="gramStart"/>
            <w:r w:rsidRPr="00B3783E">
              <w:rPr>
                <w:rFonts w:ascii="Times New Roman" w:eastAsia="Times New Roman" w:hAnsi="Times New Roman"/>
                <w:color w:val="000000"/>
                <w:sz w:val="14"/>
                <w:szCs w:val="14"/>
                <w:u w:val="single"/>
                <w:lang w:eastAsia="ru-RU"/>
              </w:rPr>
              <w:t>Волжский</w:t>
            </w:r>
            <w:proofErr w:type="gramEnd"/>
            <w:r w:rsidRPr="00B3783E">
              <w:rPr>
                <w:rFonts w:ascii="Times New Roman" w:eastAsia="Times New Roman" w:hAnsi="Times New Roman"/>
                <w:color w:val="000000"/>
                <w:sz w:val="14"/>
                <w:szCs w:val="14"/>
                <w:u w:val="single"/>
                <w:lang w:eastAsia="ru-RU"/>
              </w:rPr>
              <w:t xml:space="preserve"> Самарской области</w:t>
            </w:r>
          </w:p>
        </w:tc>
        <w:tc>
          <w:tcPr>
            <w:tcW w:w="820" w:type="dxa"/>
            <w:tcBorders>
              <w:top w:val="nil"/>
              <w:left w:val="nil"/>
              <w:bottom w:val="nil"/>
              <w:right w:val="nil"/>
            </w:tcBorders>
            <w:shd w:val="clear" w:color="auto" w:fill="auto"/>
            <w:vAlign w:val="bottom"/>
            <w:hideMark/>
          </w:tcPr>
          <w:p w:rsidR="00B3783E" w:rsidRPr="00B3783E" w:rsidRDefault="00B3783E" w:rsidP="00B3783E">
            <w:pPr>
              <w:spacing w:after="0" w:line="240" w:lineRule="auto"/>
              <w:jc w:val="right"/>
              <w:rPr>
                <w:rFonts w:ascii="Times New Roman" w:eastAsia="Times New Roman" w:hAnsi="Times New Roman"/>
                <w:color w:val="000000"/>
                <w:sz w:val="14"/>
                <w:szCs w:val="14"/>
                <w:lang w:eastAsia="ru-RU"/>
              </w:rPr>
            </w:pPr>
            <w:r w:rsidRPr="00B3783E">
              <w:rPr>
                <w:rFonts w:ascii="Times New Roman" w:eastAsia="Times New Roman" w:hAnsi="Times New Roman"/>
                <w:color w:val="000000"/>
                <w:sz w:val="14"/>
                <w:szCs w:val="14"/>
                <w:lang w:eastAsia="ru-RU"/>
              </w:rPr>
              <w:t>Глава по БК</w:t>
            </w:r>
          </w:p>
        </w:tc>
        <w:tc>
          <w:tcPr>
            <w:tcW w:w="1360" w:type="dxa"/>
            <w:tcBorders>
              <w:top w:val="nil"/>
              <w:left w:val="single" w:sz="8" w:space="0" w:color="000000"/>
              <w:bottom w:val="single" w:sz="4" w:space="0" w:color="000000"/>
              <w:right w:val="single" w:sz="8" w:space="0" w:color="000000"/>
            </w:tcBorders>
            <w:shd w:val="clear" w:color="auto" w:fill="auto"/>
            <w:vAlign w:val="center"/>
            <w:hideMark/>
          </w:tcPr>
          <w:p w:rsidR="00B3783E" w:rsidRPr="00B3783E" w:rsidRDefault="00B3783E" w:rsidP="00B3783E">
            <w:pPr>
              <w:spacing w:after="0" w:line="240" w:lineRule="auto"/>
              <w:jc w:val="center"/>
              <w:rPr>
                <w:rFonts w:ascii="Times New Roman" w:eastAsia="Times New Roman" w:hAnsi="Times New Roman"/>
                <w:color w:val="000000"/>
                <w:sz w:val="14"/>
                <w:szCs w:val="14"/>
                <w:lang w:eastAsia="ru-RU"/>
              </w:rPr>
            </w:pPr>
            <w:r w:rsidRPr="00B3783E">
              <w:rPr>
                <w:rFonts w:ascii="Times New Roman" w:eastAsia="Times New Roman" w:hAnsi="Times New Roman"/>
                <w:color w:val="000000"/>
                <w:sz w:val="14"/>
                <w:szCs w:val="14"/>
                <w:lang w:eastAsia="ru-RU"/>
              </w:rPr>
              <w:t>256</w:t>
            </w:r>
          </w:p>
        </w:tc>
      </w:tr>
      <w:tr w:rsidR="00B3783E" w:rsidRPr="00B3783E" w:rsidTr="00B3783E">
        <w:trPr>
          <w:trHeight w:val="264"/>
        </w:trPr>
        <w:tc>
          <w:tcPr>
            <w:tcW w:w="3480" w:type="dxa"/>
            <w:tcBorders>
              <w:top w:val="nil"/>
              <w:left w:val="nil"/>
              <w:bottom w:val="nil"/>
              <w:right w:val="nil"/>
            </w:tcBorders>
            <w:shd w:val="clear" w:color="auto" w:fill="auto"/>
            <w:hideMark/>
          </w:tcPr>
          <w:p w:rsidR="00B3783E" w:rsidRPr="00B3783E" w:rsidRDefault="00B3783E" w:rsidP="00B3783E">
            <w:pPr>
              <w:spacing w:after="0" w:line="240" w:lineRule="auto"/>
              <w:rPr>
                <w:rFonts w:ascii="Times New Roman" w:eastAsia="Times New Roman" w:hAnsi="Times New Roman"/>
                <w:color w:val="000000"/>
                <w:sz w:val="14"/>
                <w:szCs w:val="14"/>
                <w:lang w:eastAsia="ru-RU"/>
              </w:rPr>
            </w:pPr>
            <w:r w:rsidRPr="00B3783E">
              <w:rPr>
                <w:rFonts w:ascii="Times New Roman" w:eastAsia="Times New Roman" w:hAnsi="Times New Roman"/>
                <w:color w:val="000000"/>
                <w:sz w:val="14"/>
                <w:szCs w:val="14"/>
                <w:lang w:eastAsia="ru-RU"/>
              </w:rPr>
              <w:t>Наименование публично-правового образования</w:t>
            </w:r>
          </w:p>
        </w:tc>
        <w:tc>
          <w:tcPr>
            <w:tcW w:w="3860" w:type="dxa"/>
            <w:tcBorders>
              <w:top w:val="nil"/>
              <w:left w:val="nil"/>
              <w:bottom w:val="nil"/>
              <w:right w:val="nil"/>
            </w:tcBorders>
            <w:shd w:val="clear" w:color="auto" w:fill="auto"/>
            <w:hideMark/>
          </w:tcPr>
          <w:p w:rsidR="00B3783E" w:rsidRPr="00B3783E" w:rsidRDefault="00B3783E" w:rsidP="00B3783E">
            <w:pPr>
              <w:spacing w:after="0" w:line="240" w:lineRule="auto"/>
              <w:rPr>
                <w:rFonts w:ascii="Times New Roman" w:eastAsia="Times New Roman" w:hAnsi="Times New Roman"/>
                <w:color w:val="000000"/>
                <w:sz w:val="14"/>
                <w:szCs w:val="14"/>
                <w:u w:val="single"/>
                <w:lang w:eastAsia="ru-RU"/>
              </w:rPr>
            </w:pPr>
            <w:r w:rsidRPr="00B3783E">
              <w:rPr>
                <w:rFonts w:ascii="Times New Roman" w:eastAsia="Times New Roman" w:hAnsi="Times New Roman"/>
                <w:color w:val="000000"/>
                <w:sz w:val="14"/>
                <w:szCs w:val="14"/>
                <w:u w:val="single"/>
                <w:lang w:eastAsia="ru-RU"/>
              </w:rPr>
              <w:t>Городское поселение Петра Дубрава</w:t>
            </w:r>
          </w:p>
        </w:tc>
        <w:tc>
          <w:tcPr>
            <w:tcW w:w="820" w:type="dxa"/>
            <w:tcBorders>
              <w:top w:val="nil"/>
              <w:left w:val="nil"/>
              <w:bottom w:val="nil"/>
              <w:right w:val="nil"/>
            </w:tcBorders>
            <w:shd w:val="clear" w:color="auto" w:fill="auto"/>
            <w:vAlign w:val="bottom"/>
            <w:hideMark/>
          </w:tcPr>
          <w:p w:rsidR="00B3783E" w:rsidRPr="00B3783E" w:rsidRDefault="00B3783E" w:rsidP="00B3783E">
            <w:pPr>
              <w:spacing w:after="0" w:line="240" w:lineRule="auto"/>
              <w:jc w:val="right"/>
              <w:rPr>
                <w:rFonts w:ascii="Times New Roman" w:eastAsia="Times New Roman" w:hAnsi="Times New Roman"/>
                <w:color w:val="000000"/>
                <w:sz w:val="14"/>
                <w:szCs w:val="14"/>
                <w:lang w:eastAsia="ru-RU"/>
              </w:rPr>
            </w:pPr>
            <w:r w:rsidRPr="00B3783E">
              <w:rPr>
                <w:rFonts w:ascii="Times New Roman" w:eastAsia="Times New Roman" w:hAnsi="Times New Roman"/>
                <w:color w:val="000000"/>
                <w:sz w:val="14"/>
                <w:szCs w:val="14"/>
                <w:lang w:eastAsia="ru-RU"/>
              </w:rPr>
              <w:t>по ОКТМО</w:t>
            </w:r>
          </w:p>
        </w:tc>
        <w:tc>
          <w:tcPr>
            <w:tcW w:w="1360" w:type="dxa"/>
            <w:tcBorders>
              <w:top w:val="nil"/>
              <w:left w:val="single" w:sz="8" w:space="0" w:color="000000"/>
              <w:bottom w:val="single" w:sz="4" w:space="0" w:color="000000"/>
              <w:right w:val="single" w:sz="8" w:space="0" w:color="000000"/>
            </w:tcBorders>
            <w:shd w:val="clear" w:color="auto" w:fill="auto"/>
            <w:vAlign w:val="center"/>
            <w:hideMark/>
          </w:tcPr>
          <w:p w:rsidR="00B3783E" w:rsidRPr="00B3783E" w:rsidRDefault="00B3783E" w:rsidP="00B3783E">
            <w:pPr>
              <w:spacing w:after="0" w:line="240" w:lineRule="auto"/>
              <w:jc w:val="center"/>
              <w:rPr>
                <w:rFonts w:ascii="Times New Roman" w:eastAsia="Times New Roman" w:hAnsi="Times New Roman"/>
                <w:color w:val="000000"/>
                <w:sz w:val="14"/>
                <w:szCs w:val="14"/>
                <w:lang w:eastAsia="ru-RU"/>
              </w:rPr>
            </w:pPr>
            <w:r w:rsidRPr="00B3783E">
              <w:rPr>
                <w:rFonts w:ascii="Times New Roman" w:eastAsia="Times New Roman" w:hAnsi="Times New Roman"/>
                <w:color w:val="000000"/>
                <w:sz w:val="14"/>
                <w:szCs w:val="14"/>
                <w:lang w:eastAsia="ru-RU"/>
              </w:rPr>
              <w:t>36614155</w:t>
            </w:r>
          </w:p>
        </w:tc>
      </w:tr>
      <w:tr w:rsidR="00B3783E" w:rsidRPr="00B3783E" w:rsidTr="00B3783E">
        <w:trPr>
          <w:trHeight w:val="264"/>
        </w:trPr>
        <w:tc>
          <w:tcPr>
            <w:tcW w:w="3480" w:type="dxa"/>
            <w:tcBorders>
              <w:top w:val="nil"/>
              <w:left w:val="nil"/>
              <w:bottom w:val="nil"/>
              <w:right w:val="nil"/>
            </w:tcBorders>
            <w:shd w:val="clear" w:color="auto" w:fill="auto"/>
            <w:vAlign w:val="bottom"/>
            <w:hideMark/>
          </w:tcPr>
          <w:p w:rsidR="00B3783E" w:rsidRPr="00B3783E" w:rsidRDefault="00B3783E" w:rsidP="00B3783E">
            <w:pPr>
              <w:spacing w:after="0" w:line="240" w:lineRule="auto"/>
              <w:rPr>
                <w:rFonts w:ascii="Times New Roman" w:eastAsia="Times New Roman" w:hAnsi="Times New Roman"/>
                <w:color w:val="000000"/>
                <w:sz w:val="14"/>
                <w:szCs w:val="14"/>
                <w:lang w:eastAsia="ru-RU"/>
              </w:rPr>
            </w:pPr>
            <w:r w:rsidRPr="00B3783E">
              <w:rPr>
                <w:rFonts w:ascii="Times New Roman" w:eastAsia="Times New Roman" w:hAnsi="Times New Roman"/>
                <w:color w:val="000000"/>
                <w:sz w:val="14"/>
                <w:szCs w:val="14"/>
                <w:lang w:eastAsia="ru-RU"/>
              </w:rPr>
              <w:t>Периодичность:</w:t>
            </w:r>
          </w:p>
        </w:tc>
        <w:tc>
          <w:tcPr>
            <w:tcW w:w="3860" w:type="dxa"/>
            <w:tcBorders>
              <w:top w:val="nil"/>
              <w:left w:val="nil"/>
              <w:bottom w:val="nil"/>
              <w:right w:val="nil"/>
            </w:tcBorders>
            <w:shd w:val="clear" w:color="auto" w:fill="auto"/>
            <w:vAlign w:val="bottom"/>
            <w:hideMark/>
          </w:tcPr>
          <w:p w:rsidR="00B3783E" w:rsidRPr="00B3783E" w:rsidRDefault="00B3783E" w:rsidP="00B3783E">
            <w:pPr>
              <w:spacing w:after="0" w:line="240" w:lineRule="auto"/>
              <w:rPr>
                <w:rFonts w:ascii="Times New Roman" w:eastAsia="Times New Roman" w:hAnsi="Times New Roman"/>
                <w:color w:val="000000"/>
                <w:sz w:val="14"/>
                <w:szCs w:val="14"/>
                <w:lang w:eastAsia="ru-RU"/>
              </w:rPr>
            </w:pPr>
            <w:r w:rsidRPr="00B3783E">
              <w:rPr>
                <w:rFonts w:ascii="Times New Roman" w:eastAsia="Times New Roman" w:hAnsi="Times New Roman"/>
                <w:color w:val="000000"/>
                <w:sz w:val="14"/>
                <w:szCs w:val="14"/>
                <w:lang w:eastAsia="ru-RU"/>
              </w:rPr>
              <w:t>месячная, квартальная, годовая</w:t>
            </w:r>
          </w:p>
        </w:tc>
        <w:tc>
          <w:tcPr>
            <w:tcW w:w="820" w:type="dxa"/>
            <w:tcBorders>
              <w:top w:val="nil"/>
              <w:left w:val="nil"/>
              <w:bottom w:val="nil"/>
              <w:right w:val="nil"/>
            </w:tcBorders>
            <w:shd w:val="clear" w:color="auto" w:fill="auto"/>
            <w:vAlign w:val="bottom"/>
            <w:hideMark/>
          </w:tcPr>
          <w:p w:rsidR="00B3783E" w:rsidRPr="00B3783E" w:rsidRDefault="00B3783E" w:rsidP="00B3783E">
            <w:pPr>
              <w:spacing w:after="0" w:line="240" w:lineRule="auto"/>
              <w:rPr>
                <w:rFonts w:ascii="Times New Roman" w:eastAsia="Times New Roman" w:hAnsi="Times New Roman"/>
                <w:color w:val="000000"/>
                <w:sz w:val="14"/>
                <w:szCs w:val="14"/>
                <w:lang w:eastAsia="ru-RU"/>
              </w:rPr>
            </w:pPr>
          </w:p>
        </w:tc>
        <w:tc>
          <w:tcPr>
            <w:tcW w:w="1360" w:type="dxa"/>
            <w:tcBorders>
              <w:top w:val="nil"/>
              <w:left w:val="single" w:sz="8" w:space="0" w:color="000000"/>
              <w:bottom w:val="single" w:sz="4" w:space="0" w:color="000000"/>
              <w:right w:val="single" w:sz="8" w:space="0" w:color="000000"/>
            </w:tcBorders>
            <w:shd w:val="clear" w:color="auto" w:fill="auto"/>
            <w:vAlign w:val="center"/>
            <w:hideMark/>
          </w:tcPr>
          <w:p w:rsidR="00B3783E" w:rsidRPr="00B3783E" w:rsidRDefault="00B3783E" w:rsidP="00B3783E">
            <w:pPr>
              <w:spacing w:after="0" w:line="240" w:lineRule="auto"/>
              <w:jc w:val="center"/>
              <w:rPr>
                <w:rFonts w:ascii="Times New Roman" w:eastAsia="Times New Roman" w:hAnsi="Times New Roman"/>
                <w:color w:val="000000"/>
                <w:sz w:val="14"/>
                <w:szCs w:val="14"/>
                <w:lang w:eastAsia="ru-RU"/>
              </w:rPr>
            </w:pPr>
            <w:r w:rsidRPr="00B3783E">
              <w:rPr>
                <w:rFonts w:ascii="Times New Roman" w:eastAsia="Times New Roman" w:hAnsi="Times New Roman"/>
                <w:color w:val="000000"/>
                <w:sz w:val="14"/>
                <w:szCs w:val="14"/>
                <w:lang w:eastAsia="ru-RU"/>
              </w:rPr>
              <w:t> </w:t>
            </w:r>
          </w:p>
        </w:tc>
      </w:tr>
      <w:tr w:rsidR="00B3783E" w:rsidRPr="00B3783E" w:rsidTr="00B3783E">
        <w:trPr>
          <w:trHeight w:val="264"/>
        </w:trPr>
        <w:tc>
          <w:tcPr>
            <w:tcW w:w="3480" w:type="dxa"/>
            <w:tcBorders>
              <w:top w:val="nil"/>
              <w:left w:val="nil"/>
              <w:bottom w:val="nil"/>
              <w:right w:val="nil"/>
            </w:tcBorders>
            <w:shd w:val="clear" w:color="auto" w:fill="auto"/>
            <w:vAlign w:val="bottom"/>
            <w:hideMark/>
          </w:tcPr>
          <w:p w:rsidR="00B3783E" w:rsidRPr="00B3783E" w:rsidRDefault="00B3783E" w:rsidP="00B3783E">
            <w:pPr>
              <w:spacing w:after="0" w:line="240" w:lineRule="auto"/>
              <w:rPr>
                <w:rFonts w:ascii="Times New Roman" w:eastAsia="Times New Roman" w:hAnsi="Times New Roman"/>
                <w:color w:val="000000"/>
                <w:sz w:val="14"/>
                <w:szCs w:val="14"/>
                <w:lang w:eastAsia="ru-RU"/>
              </w:rPr>
            </w:pPr>
            <w:r w:rsidRPr="00B3783E">
              <w:rPr>
                <w:rFonts w:ascii="Times New Roman" w:eastAsia="Times New Roman" w:hAnsi="Times New Roman"/>
                <w:color w:val="000000"/>
                <w:sz w:val="14"/>
                <w:szCs w:val="14"/>
                <w:lang w:eastAsia="ru-RU"/>
              </w:rPr>
              <w:t>Единица измерения:</w:t>
            </w:r>
          </w:p>
        </w:tc>
        <w:tc>
          <w:tcPr>
            <w:tcW w:w="3860" w:type="dxa"/>
            <w:tcBorders>
              <w:top w:val="nil"/>
              <w:left w:val="nil"/>
              <w:bottom w:val="nil"/>
              <w:right w:val="nil"/>
            </w:tcBorders>
            <w:shd w:val="clear" w:color="auto" w:fill="auto"/>
            <w:vAlign w:val="bottom"/>
            <w:hideMark/>
          </w:tcPr>
          <w:p w:rsidR="00B3783E" w:rsidRPr="00B3783E" w:rsidRDefault="00B3783E" w:rsidP="00B3783E">
            <w:pPr>
              <w:spacing w:after="0" w:line="240" w:lineRule="auto"/>
              <w:rPr>
                <w:rFonts w:ascii="Times New Roman" w:eastAsia="Times New Roman" w:hAnsi="Times New Roman"/>
                <w:color w:val="000000"/>
                <w:sz w:val="14"/>
                <w:szCs w:val="14"/>
                <w:lang w:eastAsia="ru-RU"/>
              </w:rPr>
            </w:pPr>
            <w:r w:rsidRPr="00B3783E">
              <w:rPr>
                <w:rFonts w:ascii="Times New Roman" w:eastAsia="Times New Roman" w:hAnsi="Times New Roman"/>
                <w:color w:val="000000"/>
                <w:sz w:val="14"/>
                <w:szCs w:val="14"/>
                <w:lang w:eastAsia="ru-RU"/>
              </w:rPr>
              <w:t>руб.</w:t>
            </w:r>
          </w:p>
        </w:tc>
        <w:tc>
          <w:tcPr>
            <w:tcW w:w="820" w:type="dxa"/>
            <w:tcBorders>
              <w:top w:val="nil"/>
              <w:left w:val="nil"/>
              <w:bottom w:val="nil"/>
              <w:right w:val="nil"/>
            </w:tcBorders>
            <w:shd w:val="clear" w:color="auto" w:fill="auto"/>
            <w:vAlign w:val="bottom"/>
            <w:hideMark/>
          </w:tcPr>
          <w:p w:rsidR="00B3783E" w:rsidRPr="00B3783E" w:rsidRDefault="00B3783E" w:rsidP="00B3783E">
            <w:pPr>
              <w:spacing w:after="0" w:line="240" w:lineRule="auto"/>
              <w:rPr>
                <w:rFonts w:ascii="Times New Roman" w:eastAsia="Times New Roman" w:hAnsi="Times New Roman"/>
                <w:color w:val="000000"/>
                <w:sz w:val="14"/>
                <w:szCs w:val="14"/>
                <w:lang w:eastAsia="ru-RU"/>
              </w:rPr>
            </w:pPr>
          </w:p>
        </w:tc>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B3783E" w:rsidRPr="00B3783E" w:rsidRDefault="00B3783E" w:rsidP="00B3783E">
            <w:pPr>
              <w:spacing w:after="0" w:line="240" w:lineRule="auto"/>
              <w:jc w:val="center"/>
              <w:rPr>
                <w:rFonts w:ascii="Times New Roman" w:eastAsia="Times New Roman" w:hAnsi="Times New Roman"/>
                <w:color w:val="000000"/>
                <w:sz w:val="14"/>
                <w:szCs w:val="14"/>
                <w:lang w:eastAsia="ru-RU"/>
              </w:rPr>
            </w:pPr>
            <w:r w:rsidRPr="00B3783E">
              <w:rPr>
                <w:rFonts w:ascii="Times New Roman" w:eastAsia="Times New Roman" w:hAnsi="Times New Roman"/>
                <w:color w:val="000000"/>
                <w:sz w:val="14"/>
                <w:szCs w:val="14"/>
                <w:lang w:eastAsia="ru-RU"/>
              </w:rPr>
              <w:t>383</w:t>
            </w:r>
          </w:p>
        </w:tc>
      </w:tr>
    </w:tbl>
    <w:p w:rsidR="006E737E" w:rsidRPr="001D67AD" w:rsidRDefault="006E737E" w:rsidP="006E737E">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p>
    <w:p w:rsidR="006E737E" w:rsidRPr="006E737E" w:rsidRDefault="006E737E" w:rsidP="001D67AD">
      <w:pPr>
        <w:spacing w:after="0"/>
        <w:jc w:val="center"/>
        <w:rPr>
          <w:rFonts w:ascii="Times New Roman" w:hAnsi="Times New Roman"/>
          <w:b/>
          <w:sz w:val="18"/>
          <w:szCs w:val="18"/>
        </w:rPr>
      </w:pPr>
      <w:r>
        <w:rPr>
          <w:rFonts w:ascii="Times New Roman" w:hAnsi="Times New Roman"/>
          <w:shadow/>
          <w:sz w:val="28"/>
          <w:szCs w:val="28"/>
        </w:rPr>
        <w:t xml:space="preserve">                                                                                                                           </w:t>
      </w:r>
    </w:p>
    <w:p w:rsidR="008A3782" w:rsidRPr="006E737E" w:rsidRDefault="008A3782" w:rsidP="006E737E">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B3783E" w:rsidRPr="00B3783E" w:rsidRDefault="00B3783E" w:rsidP="00B3783E">
      <w:pPr>
        <w:spacing w:after="0" w:line="240" w:lineRule="auto"/>
        <w:jc w:val="center"/>
        <w:rPr>
          <w:rFonts w:ascii="Times New Roman" w:eastAsia="Times New Roman" w:hAnsi="Times New Roman"/>
          <w:b/>
          <w:bCs/>
          <w:color w:val="000000"/>
          <w:sz w:val="18"/>
          <w:szCs w:val="18"/>
          <w:lang w:eastAsia="ru-RU"/>
        </w:rPr>
      </w:pPr>
      <w:r w:rsidRPr="00B3783E">
        <w:rPr>
          <w:rFonts w:ascii="Times New Roman" w:eastAsia="Times New Roman" w:hAnsi="Times New Roman"/>
          <w:b/>
          <w:bCs/>
          <w:color w:val="000000"/>
          <w:sz w:val="18"/>
          <w:szCs w:val="18"/>
          <w:lang w:eastAsia="ru-RU"/>
        </w:rPr>
        <w:t>1. Доходы бюджета</w:t>
      </w:r>
    </w:p>
    <w:p w:rsidR="008A7C24" w:rsidRDefault="008A7C24" w:rsidP="00CB7491">
      <w:pPr>
        <w:widowControl w:val="0"/>
        <w:autoSpaceDE w:val="0"/>
        <w:autoSpaceDN w:val="0"/>
        <w:adjustRightInd w:val="0"/>
        <w:spacing w:after="0" w:line="240" w:lineRule="auto"/>
        <w:jc w:val="both"/>
        <w:rPr>
          <w:rFonts w:ascii="Times New Roman" w:eastAsia="Times New Roman" w:hAnsi="Times New Roman"/>
          <w:b/>
          <w:bCs/>
          <w:sz w:val="18"/>
          <w:szCs w:val="18"/>
          <w:lang w:eastAsia="ru-RU"/>
        </w:rPr>
      </w:pPr>
    </w:p>
    <w:tbl>
      <w:tblPr>
        <w:tblW w:w="9371" w:type="dxa"/>
        <w:tblInd w:w="93" w:type="dxa"/>
        <w:tblLayout w:type="fixed"/>
        <w:tblLook w:val="04A0" w:firstRow="1" w:lastRow="0" w:firstColumn="1" w:lastColumn="0" w:noHBand="0" w:noVBand="1"/>
      </w:tblPr>
      <w:tblGrid>
        <w:gridCol w:w="3126"/>
        <w:gridCol w:w="707"/>
        <w:gridCol w:w="1852"/>
        <w:gridCol w:w="1232"/>
        <w:gridCol w:w="1366"/>
        <w:gridCol w:w="1088"/>
      </w:tblGrid>
      <w:tr w:rsidR="00B3783E" w:rsidRPr="00B3783E" w:rsidTr="00B3783E">
        <w:trPr>
          <w:trHeight w:val="792"/>
        </w:trPr>
        <w:tc>
          <w:tcPr>
            <w:tcW w:w="3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lastRenderedPageBreak/>
              <w:t>Наименование показателя</w:t>
            </w:r>
          </w:p>
        </w:tc>
        <w:tc>
          <w:tcPr>
            <w:tcW w:w="707" w:type="dxa"/>
            <w:tcBorders>
              <w:top w:val="single" w:sz="4" w:space="0" w:color="000000"/>
              <w:left w:val="nil"/>
              <w:bottom w:val="single" w:sz="4"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Код строки</w:t>
            </w:r>
          </w:p>
        </w:tc>
        <w:tc>
          <w:tcPr>
            <w:tcW w:w="1852" w:type="dxa"/>
            <w:tcBorders>
              <w:top w:val="single" w:sz="4" w:space="0" w:color="000000"/>
              <w:left w:val="nil"/>
              <w:bottom w:val="single" w:sz="4"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Код дохода по бюджетной классификации</w:t>
            </w:r>
          </w:p>
        </w:tc>
        <w:tc>
          <w:tcPr>
            <w:tcW w:w="1232" w:type="dxa"/>
            <w:tcBorders>
              <w:top w:val="single" w:sz="4" w:space="0" w:color="000000"/>
              <w:left w:val="nil"/>
              <w:bottom w:val="single" w:sz="4"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Утвержденные бюджетные назначения</w:t>
            </w:r>
          </w:p>
        </w:tc>
        <w:tc>
          <w:tcPr>
            <w:tcW w:w="1366" w:type="dxa"/>
            <w:tcBorders>
              <w:top w:val="single" w:sz="4" w:space="0" w:color="000000"/>
              <w:left w:val="nil"/>
              <w:bottom w:val="single" w:sz="4"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Исполнено</w:t>
            </w:r>
          </w:p>
        </w:tc>
        <w:tc>
          <w:tcPr>
            <w:tcW w:w="1088" w:type="dxa"/>
            <w:tcBorders>
              <w:top w:val="single" w:sz="4" w:space="0" w:color="000000"/>
              <w:left w:val="nil"/>
              <w:bottom w:val="single" w:sz="4"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Неисполненные назначения</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w:t>
            </w:r>
          </w:p>
        </w:tc>
        <w:tc>
          <w:tcPr>
            <w:tcW w:w="707" w:type="dxa"/>
            <w:tcBorders>
              <w:top w:val="nil"/>
              <w:left w:val="nil"/>
              <w:bottom w:val="single" w:sz="8"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w:t>
            </w:r>
          </w:p>
        </w:tc>
        <w:tc>
          <w:tcPr>
            <w:tcW w:w="1852" w:type="dxa"/>
            <w:tcBorders>
              <w:top w:val="nil"/>
              <w:left w:val="nil"/>
              <w:bottom w:val="single" w:sz="8"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w:t>
            </w:r>
          </w:p>
        </w:tc>
        <w:tc>
          <w:tcPr>
            <w:tcW w:w="1232" w:type="dxa"/>
            <w:tcBorders>
              <w:top w:val="nil"/>
              <w:left w:val="nil"/>
              <w:bottom w:val="single" w:sz="8"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w:t>
            </w:r>
          </w:p>
        </w:tc>
        <w:tc>
          <w:tcPr>
            <w:tcW w:w="1366" w:type="dxa"/>
            <w:tcBorders>
              <w:top w:val="nil"/>
              <w:left w:val="nil"/>
              <w:bottom w:val="single" w:sz="8"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w:t>
            </w:r>
          </w:p>
        </w:tc>
        <w:tc>
          <w:tcPr>
            <w:tcW w:w="1088" w:type="dxa"/>
            <w:tcBorders>
              <w:top w:val="nil"/>
              <w:left w:val="nil"/>
              <w:bottom w:val="single" w:sz="8"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Доходы бюджета - всего</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X</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49 178 753,00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12 748 271,09</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36 430 481,91</w:t>
            </w:r>
          </w:p>
        </w:tc>
      </w:tr>
      <w:tr w:rsidR="00B3783E" w:rsidRPr="00B3783E" w:rsidTr="00B3783E">
        <w:trPr>
          <w:trHeight w:val="264"/>
        </w:trPr>
        <w:tc>
          <w:tcPr>
            <w:tcW w:w="3126" w:type="dxa"/>
            <w:tcBorders>
              <w:top w:val="nil"/>
              <w:left w:val="single" w:sz="4" w:space="0" w:color="000000"/>
              <w:bottom w:val="nil"/>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в том числе:</w:t>
            </w:r>
          </w:p>
        </w:tc>
        <w:tc>
          <w:tcPr>
            <w:tcW w:w="707" w:type="dxa"/>
            <w:tcBorders>
              <w:top w:val="nil"/>
              <w:left w:val="single" w:sz="8" w:space="0" w:color="000000"/>
              <w:bottom w:val="nil"/>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c>
          <w:tcPr>
            <w:tcW w:w="1852" w:type="dxa"/>
            <w:tcBorders>
              <w:top w:val="nil"/>
              <w:left w:val="nil"/>
              <w:bottom w:val="nil"/>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c>
          <w:tcPr>
            <w:tcW w:w="1232" w:type="dxa"/>
            <w:tcBorders>
              <w:top w:val="nil"/>
              <w:left w:val="nil"/>
              <w:bottom w:val="nil"/>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c>
          <w:tcPr>
            <w:tcW w:w="1366" w:type="dxa"/>
            <w:tcBorders>
              <w:top w:val="nil"/>
              <w:left w:val="nil"/>
              <w:bottom w:val="nil"/>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c>
          <w:tcPr>
            <w:tcW w:w="1088" w:type="dxa"/>
            <w:tcBorders>
              <w:top w:val="nil"/>
              <w:left w:val="nil"/>
              <w:bottom w:val="nil"/>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НАЛОГОВЫЕ И НЕНАЛОГОВЫЕ ДОХОДЫ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000 10000000000000000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17 020 000,00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6 673 871,09</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10 346 128,91</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НАЛОГИ НА ПРИБЫЛЬ, ДОХОДЫ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000 10100000000000000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4 710 000,00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2 012 094,78</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2 697 905,22</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Налог на доходы физических лиц</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000 10102000010000110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4 710 000,00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2 012 094,78</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2 697 905,22</w:t>
            </w:r>
          </w:p>
        </w:tc>
      </w:tr>
      <w:tr w:rsidR="00B3783E" w:rsidRPr="00B3783E" w:rsidTr="00B3783E">
        <w:trPr>
          <w:trHeight w:val="612"/>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182 10102010010000110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4 650 000,00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2 009 072,30</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2 640 927,70</w:t>
            </w:r>
          </w:p>
        </w:tc>
      </w:tr>
      <w:tr w:rsidR="00B3783E" w:rsidRPr="00B3783E" w:rsidTr="00B3783E">
        <w:trPr>
          <w:trHeight w:val="1020"/>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182 10102020010000110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253,58</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9 746,42</w:t>
            </w:r>
          </w:p>
        </w:tc>
      </w:tr>
      <w:tr w:rsidR="00B3783E" w:rsidRPr="00B3783E" w:rsidTr="00B3783E">
        <w:trPr>
          <w:trHeight w:val="408"/>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182 10102030010000110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2 768,90</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47 231,10</w:t>
            </w:r>
          </w:p>
        </w:tc>
      </w:tr>
      <w:tr w:rsidR="00B3783E" w:rsidRPr="00B3783E" w:rsidTr="00B3783E">
        <w:trPr>
          <w:trHeight w:val="408"/>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НАЛОГИ НА ТОВАРЫ (РАБОТЫ, УСЛУГИ), РЕАЛИЗУЕМЫЕ НА ТЕРРИТОРИИ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000 10300000000000000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1 620 000,00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966 920,40</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653 079,60</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Акцизы по подакцизным товарам (продукции), производимым на территории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000 10302000010000110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1 620 000,00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966 920,40</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653 079,60</w:t>
            </w:r>
          </w:p>
        </w:tc>
      </w:tr>
      <w:tr w:rsidR="00B3783E" w:rsidRPr="00B3783E" w:rsidTr="00B3783E">
        <w:trPr>
          <w:trHeight w:val="612"/>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000 10302230010000110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850 000,00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437 246,58</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412 753,42</w:t>
            </w:r>
          </w:p>
        </w:tc>
      </w:tr>
      <w:tr w:rsidR="00B3783E" w:rsidRPr="00B3783E" w:rsidTr="00B3783E">
        <w:trPr>
          <w:trHeight w:val="1020"/>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100 10302231010000110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850 000,00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437 246,58</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412 753,42</w:t>
            </w:r>
          </w:p>
        </w:tc>
      </w:tr>
      <w:tr w:rsidR="00B3783E" w:rsidRPr="00B3783E" w:rsidTr="00B3783E">
        <w:trPr>
          <w:trHeight w:val="816"/>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Доходы от уплаты акцизов на моторные масла для дизельных и (или) карбюраторных (</w:t>
            </w:r>
            <w:proofErr w:type="spellStart"/>
            <w:r w:rsidRPr="00B3783E">
              <w:rPr>
                <w:rFonts w:ascii="Arial" w:eastAsia="Times New Roman" w:hAnsi="Arial" w:cs="Arial"/>
                <w:color w:val="000000"/>
                <w:sz w:val="16"/>
                <w:szCs w:val="16"/>
                <w:lang w:eastAsia="ru-RU"/>
              </w:rPr>
              <w:t>инжекторных</w:t>
            </w:r>
            <w:proofErr w:type="spellEnd"/>
            <w:r w:rsidRPr="00B3783E">
              <w:rPr>
                <w:rFonts w:ascii="Arial" w:eastAsia="Times New Roman" w:hAnsi="Arial" w:cs="Arial"/>
                <w:color w:val="000000"/>
                <w:sz w:val="16"/>
                <w:szCs w:val="16"/>
                <w:lang w:eastAsia="ru-RU"/>
              </w:rPr>
              <w:t xml:space="preserve">)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w:t>
            </w:r>
            <w:r w:rsidRPr="00B3783E">
              <w:rPr>
                <w:rFonts w:ascii="Arial" w:eastAsia="Times New Roman" w:hAnsi="Arial" w:cs="Arial"/>
                <w:color w:val="000000"/>
                <w:sz w:val="16"/>
                <w:szCs w:val="16"/>
                <w:lang w:eastAsia="ru-RU"/>
              </w:rPr>
              <w:lastRenderedPageBreak/>
              <w:t>бюджеты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lastRenderedPageBreak/>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000 10302240010000110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3 293,77</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6 706,23</w:t>
            </w:r>
          </w:p>
        </w:tc>
      </w:tr>
      <w:tr w:rsidR="00B3783E" w:rsidRPr="00B3783E" w:rsidTr="00B3783E">
        <w:trPr>
          <w:trHeight w:val="1020"/>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lastRenderedPageBreak/>
              <w:t>Доходы от уплаты акцизов на моторные масла для дизельных и (или) карбюраторных (</w:t>
            </w:r>
            <w:proofErr w:type="spellStart"/>
            <w:r w:rsidRPr="00B3783E">
              <w:rPr>
                <w:rFonts w:ascii="Arial" w:eastAsia="Times New Roman" w:hAnsi="Arial" w:cs="Arial"/>
                <w:color w:val="000000"/>
                <w:sz w:val="16"/>
                <w:szCs w:val="16"/>
                <w:lang w:eastAsia="ru-RU"/>
              </w:rPr>
              <w:t>инжекторных</w:t>
            </w:r>
            <w:proofErr w:type="spellEnd"/>
            <w:r w:rsidRPr="00B3783E">
              <w:rPr>
                <w:rFonts w:ascii="Arial" w:eastAsia="Times New Roman" w:hAnsi="Arial" w:cs="Arial"/>
                <w:color w:val="000000"/>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100 10302241010000110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3 293,77</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6 706,23</w:t>
            </w:r>
          </w:p>
        </w:tc>
      </w:tr>
      <w:tr w:rsidR="00B3783E" w:rsidRPr="00B3783E" w:rsidTr="00B3783E">
        <w:trPr>
          <w:trHeight w:val="612"/>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000 10302250010000110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900 000,00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607 995,11</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292 004,89</w:t>
            </w:r>
          </w:p>
        </w:tc>
      </w:tr>
      <w:tr w:rsidR="00B3783E" w:rsidRPr="00B3783E" w:rsidTr="00B3783E">
        <w:trPr>
          <w:trHeight w:val="1020"/>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100 10302251010000110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900 000,00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607 995,11</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292 004,89</w:t>
            </w:r>
          </w:p>
        </w:tc>
      </w:tr>
      <w:tr w:rsidR="00B3783E" w:rsidRPr="00B3783E" w:rsidTr="00B3783E">
        <w:trPr>
          <w:trHeight w:val="612"/>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000 10302260010000110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-140 000,00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-81 615,06</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-58 384,94</w:t>
            </w:r>
          </w:p>
        </w:tc>
      </w:tr>
      <w:tr w:rsidR="00B3783E" w:rsidRPr="00B3783E" w:rsidTr="00B3783E">
        <w:trPr>
          <w:trHeight w:val="1020"/>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100 10302261010000110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-140 000,00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-81 615,06</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-58 384,94</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НАЛОГИ НА СОВОКУПНЫЙ ДОХОД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000 10500000000000000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41 646,25</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18 353,75</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Единый сельскохозяйственный налог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000 10503000010000110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41 646,25</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18 353,75</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Единый сельскохозяйственный налог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182 10503010010000110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41 646,25</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18 353,75</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НАЛОГИ НА ИМУЩЕСТВО</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000 10600000000000000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7 500 000,00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2 423 232,41</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5 076 767,59</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Налог на имущество физических лиц</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000 10601000000000110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2 000 000,00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390 992,87</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1 609 007,13</w:t>
            </w:r>
          </w:p>
        </w:tc>
      </w:tr>
      <w:tr w:rsidR="00B3783E" w:rsidRPr="00B3783E" w:rsidTr="00B3783E">
        <w:trPr>
          <w:trHeight w:val="408"/>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182 10601030130000110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2 000 000,00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390 992,87</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1 609 007,13</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Земельный налог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000 10606000000000110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5 500 000,00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2 032 239,54</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3 467 760,46</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lastRenderedPageBreak/>
              <w:t>Земельный налог с организаций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000 10606030000000110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4 100 000,00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1 847 346,73</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2 252 653,27</w:t>
            </w:r>
          </w:p>
        </w:tc>
      </w:tr>
      <w:tr w:rsidR="00B3783E" w:rsidRPr="00B3783E" w:rsidTr="00B3783E">
        <w:trPr>
          <w:trHeight w:val="408"/>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Земельный налог с организаций, обладающих земельным участком, расположенным в границах городских поселений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182 10606033130000110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4 100 000,00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1 847 346,73</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2 252 653,27</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Земельный налог с физических лиц</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000 10606040000000110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1 400 000,00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184 892,81</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1 215 107,19</w:t>
            </w:r>
          </w:p>
        </w:tc>
      </w:tr>
      <w:tr w:rsidR="00B3783E" w:rsidRPr="00B3783E" w:rsidTr="00B3783E">
        <w:trPr>
          <w:trHeight w:val="408"/>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Земельный налог с физических лиц, обладающих земельным участком, расположенным в границах городских поселений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182 10606043130000110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1 400 000,00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184 892,81</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1 215 107,19</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ГОСУДАРСТВЕННАЯ ПОШЛИНА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000 10800000000000000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10 080,00</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19 920,00</w:t>
            </w:r>
          </w:p>
        </w:tc>
      </w:tr>
      <w:tr w:rsidR="00B3783E" w:rsidRPr="00B3783E" w:rsidTr="00B3783E">
        <w:trPr>
          <w:trHeight w:val="408"/>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000 10804000010000110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10 080,00</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19 920,00</w:t>
            </w:r>
          </w:p>
        </w:tc>
      </w:tr>
      <w:tr w:rsidR="00B3783E" w:rsidRPr="00B3783E" w:rsidTr="00B3783E">
        <w:trPr>
          <w:trHeight w:val="612"/>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256 10804020010000110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10 080,00</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19 920,00</w:t>
            </w:r>
          </w:p>
        </w:tc>
      </w:tr>
      <w:tr w:rsidR="00B3783E" w:rsidRPr="00B3783E" w:rsidTr="00B3783E">
        <w:trPr>
          <w:trHeight w:val="408"/>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ДОХОДЫ ОТ ИСПОЛЬЗОВАНИЯ ИМУЩЕСТВА, НАХОДЯЩЕГОСЯ В ГОСУДАРСТВЕННОЙ И МУНИЦИПАЛЬНОЙ СОБСТВЕННОСТИ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000 11100000000000000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1 900 000,00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970 413,63</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929 586,37</w:t>
            </w:r>
          </w:p>
        </w:tc>
      </w:tr>
      <w:tr w:rsidR="00B3783E" w:rsidRPr="00B3783E" w:rsidTr="00B3783E">
        <w:trPr>
          <w:trHeight w:val="816"/>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000 11105000000000120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1 300 000,00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531 377,52</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768 622,48</w:t>
            </w:r>
          </w:p>
        </w:tc>
      </w:tr>
      <w:tr w:rsidR="00B3783E" w:rsidRPr="00B3783E" w:rsidTr="00B3783E">
        <w:trPr>
          <w:trHeight w:val="612"/>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000 11105010000000120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1 300 000,00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531 377,52</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768 622,48</w:t>
            </w:r>
          </w:p>
        </w:tc>
      </w:tr>
      <w:tr w:rsidR="00B3783E" w:rsidRPr="00B3783E" w:rsidTr="00B3783E">
        <w:trPr>
          <w:trHeight w:val="612"/>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256 11105013130000120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1 300 000,00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531 377,52</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768 622,48</w:t>
            </w:r>
          </w:p>
        </w:tc>
      </w:tr>
      <w:tr w:rsidR="00B3783E" w:rsidRPr="00B3783E" w:rsidTr="00B3783E">
        <w:trPr>
          <w:trHeight w:val="612"/>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000 11109000000000120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600 000,00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439 036,11</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160 963,89</w:t>
            </w:r>
          </w:p>
        </w:tc>
      </w:tr>
      <w:tr w:rsidR="00B3783E" w:rsidRPr="00B3783E" w:rsidTr="00B3783E">
        <w:trPr>
          <w:trHeight w:val="612"/>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000 11109040000000120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600 000,00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439 036,11</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160 963,89</w:t>
            </w:r>
          </w:p>
        </w:tc>
      </w:tr>
      <w:tr w:rsidR="00B3783E" w:rsidRPr="00B3783E" w:rsidTr="00B3783E">
        <w:trPr>
          <w:trHeight w:val="612"/>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lastRenderedPageBreak/>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256 11109045130000120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600 000,00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439 036,11</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160 963,89</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ДОХОДЫ ОТ ПРОДАЖИ МАТЕРИАЛЬНЫХ И НЕМАТЕРИАЛЬНЫХ АКТИВОВ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000 11400000000000000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1 000 000,00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344 242,23</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655 757,77</w:t>
            </w:r>
          </w:p>
        </w:tc>
      </w:tr>
      <w:tr w:rsidR="00B3783E" w:rsidRPr="00B3783E" w:rsidTr="00B3783E">
        <w:trPr>
          <w:trHeight w:val="408"/>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Доходы от продажи земельных участков, находящихся в государственной и муниципальной собственности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000 11406000000000430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1 000 000,00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344 242,23</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655 757,77</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Доходы от продажи земельных участков, государственная собственность на которые не разграничена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000 11406010000000430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1 000 000,00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344 242,23</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655 757,77</w:t>
            </w:r>
          </w:p>
        </w:tc>
      </w:tr>
      <w:tr w:rsidR="00B3783E" w:rsidRPr="00B3783E" w:rsidTr="00B3783E">
        <w:trPr>
          <w:trHeight w:val="408"/>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256 11406013130000430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1 000 000,00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344 242,23</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655 757,77</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ПРОЧИЕ НЕНАЛОГОВЫЕ ДОХОДЫ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000 11700000000000000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-94 758,61</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294 758,61</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Невыясненные поступления</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000 11701000000000180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Невыясненные поступления, зачисляемые в бюджеты городских поселений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256 11701050130000180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Прочие неналоговые доходы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000 11705000000000180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5 241,39</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194 758,61</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Прочие неналоговые доходы бюджетов городских поселений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256 11705050130000180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5 241,39</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194 758,61</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БЕЗВОЗМЕЗДНЫЕ ПОСТУПЛЕНИЯ</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000 20000000000000000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32 158 753,00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6 074 400,00</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26 084 353,00</w:t>
            </w:r>
          </w:p>
        </w:tc>
      </w:tr>
      <w:tr w:rsidR="00B3783E" w:rsidRPr="00B3783E" w:rsidTr="00B3783E">
        <w:trPr>
          <w:trHeight w:val="408"/>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БЕЗВОЗМЕЗДНЫЕ ПОСТУПЛЕНИЯ ОТ ДРУГИХ БЮДЖЕТОВ БЮДЖЕТНОЙ СИСТЕМЫ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000 20200000000000000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24 174 220,00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6 074 400,00</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18 099 820,00</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Дотации бюджетам бюджетной системы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000 20210000000000150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7 564 747,00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4 956 000,00</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2 608 747,00</w:t>
            </w:r>
          </w:p>
        </w:tc>
      </w:tr>
      <w:tr w:rsidR="00B3783E" w:rsidRPr="00B3783E" w:rsidTr="00B3783E">
        <w:trPr>
          <w:trHeight w:val="408"/>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Дотации на выравнивание бюджетной обеспеченности из бюджетов муниципальных районов, городских округов с внутригородским делением</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000 20216001000000150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7 564 747,00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4 956 000,00</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2 608 747,00</w:t>
            </w:r>
          </w:p>
        </w:tc>
      </w:tr>
      <w:tr w:rsidR="00B3783E" w:rsidRPr="00B3783E" w:rsidTr="00B3783E">
        <w:trPr>
          <w:trHeight w:val="408"/>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Дотации бюджетам городских поселений на выравнивание бюджетной обеспеченности из бюджетов муниципальных районов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256 20216001130000150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7 564 747,00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4 956 000,00</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2 608 747,00</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Субсидии бюджетам бюджетной системы Российской Федерации (межбюджетные субсидии)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000 20220000000000150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15 372 553,00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15 372 553,00</w:t>
            </w:r>
          </w:p>
        </w:tc>
      </w:tr>
      <w:tr w:rsidR="00B3783E" w:rsidRPr="00B3783E" w:rsidTr="00B3783E">
        <w:trPr>
          <w:trHeight w:val="612"/>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Субсидии бюджетам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000 20220041000000150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14 822 553,00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14 822 553,00</w:t>
            </w:r>
          </w:p>
        </w:tc>
      </w:tr>
      <w:tr w:rsidR="00B3783E" w:rsidRPr="00B3783E" w:rsidTr="00B3783E">
        <w:trPr>
          <w:trHeight w:val="612"/>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Субсидии бюджетам городских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256 20220041130000150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14 822 553,00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14 822 553,00</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Прочие субсидии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000 20229999000000150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550 000,00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550 000,00</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Прочие субсидии бюджетам городских поселений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256 20229999130000150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550 000,00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550 000,00</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Субвенции бюджетам бюджетной системы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000 20230000000000150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236 920,00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118 400,00</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118 520,00</w:t>
            </w:r>
          </w:p>
        </w:tc>
      </w:tr>
      <w:tr w:rsidR="00B3783E" w:rsidRPr="00B3783E" w:rsidTr="00B3783E">
        <w:trPr>
          <w:trHeight w:val="408"/>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lastRenderedPageBreak/>
              <w:t>Субвенции бюджетам на осуществление первичного воинского учета на территориях, где отсутствуют военные комиссариаты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000 20235118000000150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236 920,00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118 400,00</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118 520,00</w:t>
            </w:r>
          </w:p>
        </w:tc>
      </w:tr>
      <w:tr w:rsidR="00B3783E" w:rsidRPr="00B3783E" w:rsidTr="00B3783E">
        <w:trPr>
          <w:trHeight w:val="408"/>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256 20235118130000150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236 920,00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118 400,00</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118 520,00</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Иные межбюджетные трансферты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000 20240000000000150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1 000 000,00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1 000 000,00</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Прочие межбюджетные трансферты, передаваемые бюджетам</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000 20249999000000150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1 000 000,00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1 000 000,00</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Прочие межбюджетные трансферты, передаваемые бюджетам городских поселений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256 20249999130000150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1 000 000,00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1 000 000,00</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ПРОЧИЕ БЕЗВОЗМЕЗДНЫЕ ПОСТУПЛЕНИЯ</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000 20700000000000000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7 984 533,00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7 984 533,00</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Прочие безвозмездные поступления в бюджеты городских поселений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000 20705000130000150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7 984 533,00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7 984 533,00</w:t>
            </w:r>
          </w:p>
        </w:tc>
      </w:tr>
      <w:tr w:rsidR="00B3783E" w:rsidRPr="00B3783E" w:rsidTr="00B3783E">
        <w:trPr>
          <w:trHeight w:val="264"/>
        </w:trPr>
        <w:tc>
          <w:tcPr>
            <w:tcW w:w="3126"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Прочие безвозмездные поступления в бюджеты городских поселений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010</w:t>
            </w:r>
          </w:p>
        </w:tc>
        <w:tc>
          <w:tcPr>
            <w:tcW w:w="185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256 20705030130000150</w:t>
            </w:r>
          </w:p>
        </w:tc>
        <w:tc>
          <w:tcPr>
            <w:tcW w:w="123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7 984 533,00</w:t>
            </w:r>
          </w:p>
        </w:tc>
        <w:tc>
          <w:tcPr>
            <w:tcW w:w="136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88"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7 984 533,00</w:t>
            </w:r>
          </w:p>
        </w:tc>
      </w:tr>
    </w:tbl>
    <w:p w:rsidR="00B3783E" w:rsidRDefault="00B3783E" w:rsidP="00CB7491">
      <w:pPr>
        <w:widowControl w:val="0"/>
        <w:autoSpaceDE w:val="0"/>
        <w:autoSpaceDN w:val="0"/>
        <w:adjustRightInd w:val="0"/>
        <w:spacing w:after="0" w:line="240" w:lineRule="auto"/>
        <w:jc w:val="both"/>
        <w:rPr>
          <w:rFonts w:ascii="Times New Roman" w:eastAsia="Times New Roman" w:hAnsi="Times New Roman"/>
          <w:b/>
          <w:bCs/>
          <w:sz w:val="18"/>
          <w:szCs w:val="18"/>
          <w:lang w:eastAsia="ru-RU"/>
        </w:rPr>
      </w:pPr>
    </w:p>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Форма 0503117 с. 2</w:t>
      </w:r>
    </w:p>
    <w:p w:rsidR="00B3783E" w:rsidRDefault="00B3783E" w:rsidP="00CB7491">
      <w:pPr>
        <w:widowControl w:val="0"/>
        <w:autoSpaceDE w:val="0"/>
        <w:autoSpaceDN w:val="0"/>
        <w:adjustRightInd w:val="0"/>
        <w:spacing w:after="0" w:line="240" w:lineRule="auto"/>
        <w:jc w:val="both"/>
        <w:rPr>
          <w:rFonts w:ascii="Times New Roman" w:eastAsia="Times New Roman" w:hAnsi="Times New Roman"/>
          <w:b/>
          <w:bCs/>
          <w:sz w:val="18"/>
          <w:szCs w:val="18"/>
          <w:lang w:eastAsia="ru-RU"/>
        </w:rPr>
      </w:pPr>
    </w:p>
    <w:p w:rsidR="00B3783E" w:rsidRDefault="00B3783E" w:rsidP="00CB7491">
      <w:pPr>
        <w:widowControl w:val="0"/>
        <w:autoSpaceDE w:val="0"/>
        <w:autoSpaceDN w:val="0"/>
        <w:adjustRightInd w:val="0"/>
        <w:spacing w:after="0" w:line="240" w:lineRule="auto"/>
        <w:jc w:val="both"/>
        <w:rPr>
          <w:rFonts w:ascii="Times New Roman" w:eastAsia="Times New Roman" w:hAnsi="Times New Roman"/>
          <w:b/>
          <w:bCs/>
          <w:sz w:val="18"/>
          <w:szCs w:val="18"/>
          <w:lang w:eastAsia="ru-RU"/>
        </w:rPr>
      </w:pPr>
    </w:p>
    <w:p w:rsidR="00B3783E" w:rsidRPr="00B3783E" w:rsidRDefault="00B3783E" w:rsidP="00B3783E">
      <w:pPr>
        <w:spacing w:after="0" w:line="240" w:lineRule="auto"/>
        <w:jc w:val="center"/>
        <w:rPr>
          <w:rFonts w:ascii="Times New Roman" w:eastAsia="Times New Roman" w:hAnsi="Times New Roman"/>
          <w:b/>
          <w:bCs/>
          <w:color w:val="000000"/>
          <w:sz w:val="16"/>
          <w:szCs w:val="16"/>
          <w:lang w:eastAsia="ru-RU"/>
        </w:rPr>
      </w:pPr>
      <w:r w:rsidRPr="00B3783E">
        <w:rPr>
          <w:rFonts w:ascii="Times New Roman" w:eastAsia="Times New Roman" w:hAnsi="Times New Roman"/>
          <w:b/>
          <w:bCs/>
          <w:color w:val="000000"/>
          <w:sz w:val="16"/>
          <w:szCs w:val="16"/>
          <w:lang w:eastAsia="ru-RU"/>
        </w:rPr>
        <w:t>2. Расходы бюджета</w:t>
      </w:r>
    </w:p>
    <w:p w:rsidR="00B3783E" w:rsidRDefault="00B3783E" w:rsidP="00CB7491">
      <w:pPr>
        <w:widowControl w:val="0"/>
        <w:autoSpaceDE w:val="0"/>
        <w:autoSpaceDN w:val="0"/>
        <w:adjustRightInd w:val="0"/>
        <w:spacing w:after="0" w:line="240" w:lineRule="auto"/>
        <w:jc w:val="both"/>
        <w:rPr>
          <w:rFonts w:ascii="Times New Roman" w:eastAsia="Times New Roman" w:hAnsi="Times New Roman"/>
          <w:b/>
          <w:bCs/>
          <w:sz w:val="18"/>
          <w:szCs w:val="18"/>
          <w:lang w:eastAsia="ru-RU"/>
        </w:rPr>
      </w:pPr>
    </w:p>
    <w:tbl>
      <w:tblPr>
        <w:tblW w:w="9640" w:type="dxa"/>
        <w:tblInd w:w="-318" w:type="dxa"/>
        <w:tblLayout w:type="fixed"/>
        <w:tblLook w:val="04A0" w:firstRow="1" w:lastRow="0" w:firstColumn="1" w:lastColumn="0" w:noHBand="0" w:noVBand="1"/>
      </w:tblPr>
      <w:tblGrid>
        <w:gridCol w:w="3249"/>
        <w:gridCol w:w="707"/>
        <w:gridCol w:w="1742"/>
        <w:gridCol w:w="1454"/>
        <w:gridCol w:w="1441"/>
        <w:gridCol w:w="1047"/>
      </w:tblGrid>
      <w:tr w:rsidR="00B3783E" w:rsidRPr="00B3783E" w:rsidTr="00147C2B">
        <w:trPr>
          <w:trHeight w:val="792"/>
        </w:trPr>
        <w:tc>
          <w:tcPr>
            <w:tcW w:w="32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Наименование показателя</w:t>
            </w:r>
          </w:p>
        </w:tc>
        <w:tc>
          <w:tcPr>
            <w:tcW w:w="707" w:type="dxa"/>
            <w:tcBorders>
              <w:top w:val="single" w:sz="4" w:space="0" w:color="000000"/>
              <w:left w:val="nil"/>
              <w:bottom w:val="single" w:sz="4"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Код строки</w:t>
            </w:r>
          </w:p>
        </w:tc>
        <w:tc>
          <w:tcPr>
            <w:tcW w:w="1742" w:type="dxa"/>
            <w:tcBorders>
              <w:top w:val="single" w:sz="4" w:space="0" w:color="000000"/>
              <w:left w:val="nil"/>
              <w:bottom w:val="single" w:sz="4"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Код расхода по бюджетной классификации</w:t>
            </w:r>
          </w:p>
        </w:tc>
        <w:tc>
          <w:tcPr>
            <w:tcW w:w="1454" w:type="dxa"/>
            <w:tcBorders>
              <w:top w:val="single" w:sz="4" w:space="0" w:color="000000"/>
              <w:left w:val="nil"/>
              <w:bottom w:val="single" w:sz="4"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Утвержденные бюджетные назначения</w:t>
            </w:r>
          </w:p>
        </w:tc>
        <w:tc>
          <w:tcPr>
            <w:tcW w:w="1441" w:type="dxa"/>
            <w:tcBorders>
              <w:top w:val="single" w:sz="4" w:space="0" w:color="000000"/>
              <w:left w:val="nil"/>
              <w:bottom w:val="single" w:sz="4"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Исполнено</w:t>
            </w:r>
          </w:p>
        </w:tc>
        <w:tc>
          <w:tcPr>
            <w:tcW w:w="1047" w:type="dxa"/>
            <w:tcBorders>
              <w:top w:val="single" w:sz="4" w:space="0" w:color="000000"/>
              <w:left w:val="nil"/>
              <w:bottom w:val="single" w:sz="4"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Неисполненные назначения</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w:t>
            </w:r>
          </w:p>
        </w:tc>
        <w:tc>
          <w:tcPr>
            <w:tcW w:w="707" w:type="dxa"/>
            <w:tcBorders>
              <w:top w:val="nil"/>
              <w:left w:val="nil"/>
              <w:bottom w:val="single" w:sz="8"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w:t>
            </w:r>
          </w:p>
        </w:tc>
        <w:tc>
          <w:tcPr>
            <w:tcW w:w="1742" w:type="dxa"/>
            <w:tcBorders>
              <w:top w:val="nil"/>
              <w:left w:val="nil"/>
              <w:bottom w:val="single" w:sz="8"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w:t>
            </w:r>
          </w:p>
        </w:tc>
        <w:tc>
          <w:tcPr>
            <w:tcW w:w="1454" w:type="dxa"/>
            <w:tcBorders>
              <w:top w:val="nil"/>
              <w:left w:val="nil"/>
              <w:bottom w:val="single" w:sz="8"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w:t>
            </w:r>
          </w:p>
        </w:tc>
        <w:tc>
          <w:tcPr>
            <w:tcW w:w="1441" w:type="dxa"/>
            <w:tcBorders>
              <w:top w:val="nil"/>
              <w:left w:val="nil"/>
              <w:bottom w:val="single" w:sz="8"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w:t>
            </w:r>
          </w:p>
        </w:tc>
        <w:tc>
          <w:tcPr>
            <w:tcW w:w="1047" w:type="dxa"/>
            <w:tcBorders>
              <w:top w:val="nil"/>
              <w:left w:val="nil"/>
              <w:bottom w:val="single" w:sz="8"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Расходы бюджета - всего</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X</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49 692 147,66</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12 956 978,78</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36 735 168,88</w:t>
            </w:r>
          </w:p>
        </w:tc>
      </w:tr>
      <w:tr w:rsidR="00B3783E" w:rsidRPr="00B3783E" w:rsidTr="00147C2B">
        <w:trPr>
          <w:trHeight w:val="264"/>
        </w:trPr>
        <w:tc>
          <w:tcPr>
            <w:tcW w:w="3249" w:type="dxa"/>
            <w:tcBorders>
              <w:top w:val="nil"/>
              <w:left w:val="single" w:sz="4" w:space="0" w:color="000000"/>
              <w:bottom w:val="nil"/>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в том числе:</w:t>
            </w:r>
          </w:p>
        </w:tc>
        <w:tc>
          <w:tcPr>
            <w:tcW w:w="707" w:type="dxa"/>
            <w:tcBorders>
              <w:top w:val="nil"/>
              <w:left w:val="single" w:sz="8" w:space="0" w:color="000000"/>
              <w:bottom w:val="nil"/>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c>
          <w:tcPr>
            <w:tcW w:w="1742" w:type="dxa"/>
            <w:tcBorders>
              <w:top w:val="nil"/>
              <w:left w:val="nil"/>
              <w:bottom w:val="nil"/>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c>
          <w:tcPr>
            <w:tcW w:w="1454" w:type="dxa"/>
            <w:tcBorders>
              <w:top w:val="nil"/>
              <w:left w:val="nil"/>
              <w:bottom w:val="nil"/>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c>
          <w:tcPr>
            <w:tcW w:w="1441" w:type="dxa"/>
            <w:tcBorders>
              <w:top w:val="nil"/>
              <w:left w:val="nil"/>
              <w:bottom w:val="nil"/>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c>
          <w:tcPr>
            <w:tcW w:w="1047" w:type="dxa"/>
            <w:tcBorders>
              <w:top w:val="nil"/>
              <w:left w:val="nil"/>
              <w:bottom w:val="nil"/>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ОБЩЕГОСУДАРСТВЕННЫЕ ВОПРОСЫ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000 0100 0000000000 000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15 655 000,00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5 933 205,52</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9 721 794,48</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Функционирование высшего должностного лица субъекта Российской Федерации и муниципального образования</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000 0102 0000000000 000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1 302 000,00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431 864,86</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870 135,14</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Непрограммные направления расходов местного бюджета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000 0102 9000000000 000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1 302 000,00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431 864,86</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870 135,14</w:t>
            </w:r>
          </w:p>
        </w:tc>
      </w:tr>
      <w:tr w:rsidR="00B3783E" w:rsidRPr="00B3783E" w:rsidTr="00147C2B">
        <w:trPr>
          <w:trHeight w:val="816"/>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Непрограммные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обслуживания муниципального долга и межбюджетных трансфертов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000 0102 9010000000 000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1 302 000,00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431 864,86</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870 135,14</w:t>
            </w:r>
          </w:p>
        </w:tc>
      </w:tr>
      <w:tr w:rsidR="00B3783E" w:rsidRPr="00B3783E" w:rsidTr="00147C2B">
        <w:trPr>
          <w:trHeight w:val="816"/>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Расходы на обеспечение выполнения функций муниципальными органами в рамках непрограммных направлений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обслуживания муниципального долга и межбюджетных трансфертов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000 0102 9010011000 000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1 302 000,00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431 864,86</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870 135,14</w:t>
            </w:r>
          </w:p>
        </w:tc>
      </w:tr>
      <w:tr w:rsidR="00B3783E" w:rsidRPr="00B3783E" w:rsidTr="00147C2B">
        <w:trPr>
          <w:trHeight w:val="612"/>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000 0102 9010011000 100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1 302 000,00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431 864,86</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870 135,14</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000 0102 9010011000 120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1 302 000,00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431 864,86</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870 135,14</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Фонд оплаты труда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256 0102 9010011000 121</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1 000 000,00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369 653,00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630 347,00</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256 0102 9010011000 129</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302 000,00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62 211,86</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239 788,14</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000 0104 0000000000 000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5 630 000,00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2 066 340,66</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3 563 659,34</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Непрограммные направления расходов местного бюджета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000 0104 9000000000 000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5 630 000,00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2 066 340,66</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3 563 659,34</w:t>
            </w:r>
          </w:p>
        </w:tc>
      </w:tr>
      <w:tr w:rsidR="00B3783E" w:rsidRPr="00B3783E" w:rsidTr="00147C2B">
        <w:trPr>
          <w:trHeight w:val="816"/>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Непрограммные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обслуживания муниципального долга и межбюджетных трансфертов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000 0104 9010000000 000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5 630 000,00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2 066 340,66</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3 563 659,34</w:t>
            </w:r>
          </w:p>
        </w:tc>
      </w:tr>
      <w:tr w:rsidR="00B3783E" w:rsidRPr="00B3783E" w:rsidTr="00147C2B">
        <w:trPr>
          <w:trHeight w:val="816"/>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Расходы на обеспечение выполнения функций муниципальными органами в рамках непрограммных направлений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обслуживания муниципального долга и межбюджетных трансфертов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000 0104 9010011000 000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5 630 000,00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2 066 340,66</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3 563 659,34</w:t>
            </w:r>
          </w:p>
        </w:tc>
      </w:tr>
      <w:tr w:rsidR="00B3783E" w:rsidRPr="00B3783E" w:rsidTr="00147C2B">
        <w:trPr>
          <w:trHeight w:val="612"/>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000 0104 9010011000 100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5 180 000,00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1 921 877,12</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3 258 122,88</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000 0104 9010011000 120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5 180 000,00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1 921 877,12</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3 258 122,88</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Фонд оплаты труда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256 0104 9010011000 121</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3 979 000,00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1 649 752,16</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2 329 247,84</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Иные выплаты персоналу государственных (муниципальных) органов, за исключением фонда оплаты труда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256 0104 9010011000 122</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300,00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700,00</w:t>
            </w:r>
          </w:p>
        </w:tc>
      </w:tr>
      <w:tr w:rsidR="00B3783E" w:rsidRPr="00B3783E" w:rsidTr="00147C2B">
        <w:trPr>
          <w:trHeight w:val="612"/>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256 0104 9010011000 129</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1 200 000,00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271 824,96</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928 175,04</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000 0104 9010011000 200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130 505,75</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269 494,25</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000 0104 9010011000 240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130 505,75</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269 494,25</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256 0104 9010011000 244</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130 505,75</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269 494,25</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Иные бюджетные ассигнования</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000 0104 9010011000 800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13 957,79</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36 042,21</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Уплата налогов, сборов и иных платежей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000 0104 9010011000 850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13 957,79</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36 042,21</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Уплата налога на имущество организаций и земельного налога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256 0104 9010011000 851</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12 000,00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7 030,00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4 970,00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Уплата прочих налогов, сборов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256 0104 9010011000 852</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12 000,00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4 988,72</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7 011,28</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Уплата иных платежей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256 0104 9010011000 853</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26 000,00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1 939,07</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24 060,93</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Резервные фонды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000 0111 0000000000 000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Непрограммные направления расходов местного бюджета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000 0111 9000000000 000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r>
      <w:tr w:rsidR="00B3783E" w:rsidRPr="00B3783E" w:rsidTr="00147C2B">
        <w:trPr>
          <w:trHeight w:val="1020"/>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lastRenderedPageBreak/>
              <w:t>Непрограммные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обслуживания муниципального долга и межбюджетных трансфертов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000 0111 9010000000 000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Резервный фонд местной администрации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000 0111 9010079900 000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Иные бюджетные ассигнования</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000 0111 9010079900 800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Резервные средства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256 0111 9010079900 870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Другие общегосударственные вопросы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000 0113 0000000000 000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8 623 000,00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3 435 000,00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5 188 000,00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Непрограммные направления расходов местного бюджета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000 0113 9000000000 000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8 623 000,00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3 435 000,00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5 188 000,00</w:t>
            </w:r>
          </w:p>
        </w:tc>
      </w:tr>
      <w:tr w:rsidR="00B3783E" w:rsidRPr="00B3783E" w:rsidTr="00147C2B">
        <w:trPr>
          <w:trHeight w:val="1020"/>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Непрограммные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обслуживания муниципального долга и межбюджетных трансфертов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000 0113 9010000000 000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8 623 000,00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3 435 000,00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5 188 000,00</w:t>
            </w:r>
          </w:p>
        </w:tc>
      </w:tr>
      <w:tr w:rsidR="00B3783E" w:rsidRPr="00B3783E" w:rsidTr="00147C2B">
        <w:trPr>
          <w:trHeight w:val="1632"/>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Предоставление субсидий бюджетным, автономным учреждениям, некоммерческим организациям и иным юридическим лицам, индивидуальным предпринимателям, физическим лицам в рамках непрограммных направлений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обслуживания муниципального долга и межбюджетных трансфертов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000 0113 9010060000 000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8 500 000,00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3 435 000,00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5 065 000,00</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000 0113 9010060000 600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8 500 000,00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3 435 000,00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5 065 000,00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Субсидии бюджетным учреждениям</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000 0113 9010060000 610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8 500 000,00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3 435 000,00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5 065 000,00</w:t>
            </w:r>
          </w:p>
        </w:tc>
      </w:tr>
      <w:tr w:rsidR="00B3783E" w:rsidRPr="00B3783E" w:rsidTr="00147C2B">
        <w:trPr>
          <w:trHeight w:val="612"/>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256 0113 9010060000 611</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8 500 000,00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3 435 000,00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5 065 000,00</w:t>
            </w:r>
          </w:p>
        </w:tc>
      </w:tr>
      <w:tr w:rsidR="00B3783E" w:rsidRPr="00B3783E" w:rsidTr="00147C2B">
        <w:trPr>
          <w:trHeight w:val="1836"/>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proofErr w:type="gramStart"/>
            <w:r w:rsidRPr="00B3783E">
              <w:rPr>
                <w:rFonts w:ascii="Arial" w:eastAsia="Times New Roman" w:hAnsi="Arial" w:cs="Arial"/>
                <w:color w:val="000000"/>
                <w:sz w:val="16"/>
                <w:szCs w:val="16"/>
                <w:lang w:eastAsia="ru-RU"/>
              </w:rPr>
              <w:t>Межбюджетные трансферты, предоставляемые в бюджеты муниципального района в соответствии с заключенными соглашениями о передаче органам местного самоуправления муниципального района полномочий органов местного самоуправления поселений в рамках непрограммных направлений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обслуживания муниципального долга и межбюджетных трансфертов</w:t>
            </w:r>
            <w:proofErr w:type="gramEnd"/>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000 0113 9010078210 000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123 000,00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123 000,00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Межбюджетные трансферты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000 0113 9010078210 500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123 000,00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123 000,00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Иные межбюджетные трансферты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256 0113 9010078210 540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123 000,00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123 000,00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НАЦИОНАЛЬНАЯ ОБОРОНА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000 0200 0000000000 000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236 920,00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91 066,20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145 853,80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Мобилизационная и вневойсковая подготовка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000 0203 0000000000 000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236 920,00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91 066,20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145 853,80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lastRenderedPageBreak/>
              <w:t>Непрограммные направления расходов местного бюджета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000 0203 9000000000 000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236 920,00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91 066,20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145 853,80</w:t>
            </w:r>
          </w:p>
        </w:tc>
      </w:tr>
      <w:tr w:rsidR="00B3783E" w:rsidRPr="00B3783E" w:rsidTr="00147C2B">
        <w:trPr>
          <w:trHeight w:val="1020"/>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Непрограммные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обслуживания муниципального долга и межбюджетных трансфертов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000 0203 9010000000 000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236 920,00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91 066,20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145 853,80</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Осуществление первичного воинского учета на территориях, где отсутствуют военные комиссариаты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000 0203 9010051180 000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236 920,00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91 066,20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145 853,80</w:t>
            </w:r>
          </w:p>
        </w:tc>
      </w:tr>
      <w:tr w:rsidR="00B3783E" w:rsidRPr="00B3783E" w:rsidTr="00147C2B">
        <w:trPr>
          <w:trHeight w:val="816"/>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000 0203 9010051180 100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236 920,00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91 066,20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145 853,80</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000 0203 9010051180 120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236 920,00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91 066,20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145 853,80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Фонд оплаты труда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256 0203 9010051180 121</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182 181,00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72 750,00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109 431,00</w:t>
            </w:r>
          </w:p>
        </w:tc>
      </w:tr>
      <w:tr w:rsidR="00B3783E" w:rsidRPr="00B3783E" w:rsidTr="00147C2B">
        <w:trPr>
          <w:trHeight w:val="612"/>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256 0203 9010051180 129</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54 739,00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18 316,20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36 422,80</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НАЦИОНАЛЬНАЯ БЕЗОПАСНОСТЬ И ПРАВООХРАНИТЕЛЬНАЯ ДЕЯТЕЛЬНОСТЬ</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000 0300 0000000000 000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290 000,00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73 000,00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217 000,00</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000 0310 0000000000 000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150 000,00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150 000,00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Непрограммные направления расходов местного бюджета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000 0310 9000000000 000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150 000,00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150 000,00</w:t>
            </w:r>
          </w:p>
        </w:tc>
      </w:tr>
      <w:tr w:rsidR="00B3783E" w:rsidRPr="00B3783E" w:rsidTr="00147C2B">
        <w:trPr>
          <w:trHeight w:val="1020"/>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Непрограммные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обслуживания муниципального долга и межбюджетных трансфертов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000 0310 9010000000 000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150 000,00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150 000,00</w:t>
            </w:r>
          </w:p>
        </w:tc>
      </w:tr>
      <w:tr w:rsidR="00B3783E" w:rsidRPr="00B3783E" w:rsidTr="00147C2B">
        <w:trPr>
          <w:trHeight w:val="122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Закупка товаров, работ и услуг для муниципальных нужд в рамках непрограммных направлений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обслуживания муниципального долга и межбюджетных трансфертов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000 0310 9010020000 000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150 000,00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150 000,00</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000 0310 9010020000 200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150 000,00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150 000,00</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000 0310 9010020000 240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150 000,00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150 000,00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256 0310 9010020000 244</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150 000,00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150 000,00</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Другие вопросы в области национальной безопасности и правоохранительной деятельности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000 0314 0000000000 000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140 000,00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73 000,00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67 000,00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Непрограммные направления расходов местного бюджета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000 0314 9000000000 000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140 000,00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73 000,00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67 000,00</w:t>
            </w:r>
          </w:p>
        </w:tc>
      </w:tr>
      <w:tr w:rsidR="00B3783E" w:rsidRPr="00B3783E" w:rsidTr="00147C2B">
        <w:trPr>
          <w:trHeight w:val="1020"/>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lastRenderedPageBreak/>
              <w:t>Непрограммные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обслуживания муниципального долга и межбюджетных трансфертов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000 0314 9010000000 000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140 000,00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73 000,00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67 000,00</w:t>
            </w:r>
          </w:p>
        </w:tc>
      </w:tr>
      <w:tr w:rsidR="00B3783E" w:rsidRPr="00B3783E" w:rsidTr="00147C2B">
        <w:trPr>
          <w:trHeight w:val="122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Закупка товаров, работ и услуг для муниципальных нужд в рамках непрограммных направлений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обслуживания муниципального долга и межбюджетных трансфертов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000 0314 9010020000 000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20 000,00</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000 0314 9010020000 200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20 000,00</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000 0314 9010020000 240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20 000,00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256 0314 9010020000 244</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20 000,00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Материальное стимулирование ДНД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000 0314 9010095000 000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120 000,00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73 000,00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47 000,00</w:t>
            </w:r>
          </w:p>
        </w:tc>
      </w:tr>
      <w:tr w:rsidR="00B3783E" w:rsidRPr="00B3783E" w:rsidTr="00147C2B">
        <w:trPr>
          <w:trHeight w:val="816"/>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000 0314 9010095000 100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120 000,00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73 000,00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47 000,00</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000 0314 9010095000 120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120 000,00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73 000,00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47 000,00</w:t>
            </w:r>
          </w:p>
        </w:tc>
      </w:tr>
      <w:tr w:rsidR="00B3783E" w:rsidRPr="00B3783E" w:rsidTr="00147C2B">
        <w:trPr>
          <w:trHeight w:val="612"/>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256 0314 9010095000 123</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120 000,00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73 000,00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47 000,00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НАЦИОНАЛЬНАЯ ЭКОНОМИКА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000 0400 0000000000 000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16 271 833,00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46 055,00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16 225 778,00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Общеэкономические вопросы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000 0401 0000000000 000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49 280,00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49 280,00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Непрограммные направления расходов местного бюджета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000 0401 9000000000 000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49 280,00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49 280,00</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Непрограммные направления расходов местного бюджета в области национальной экономики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000 0401 9040000000 000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49 280,00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49 280,00</w:t>
            </w:r>
          </w:p>
        </w:tc>
      </w:tr>
      <w:tr w:rsidR="00B3783E" w:rsidRPr="00B3783E" w:rsidTr="00147C2B">
        <w:trPr>
          <w:trHeight w:val="612"/>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Закупка товаров, работ и услуг для муниципальных нужд в рамках непрограммных направлений расходов местного бюджета в области национальной экономики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000 0401 9040020000 000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49 280,00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49 280,00</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000 0401 9040020000 200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49 280,00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49 280,00</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000 0401 9040020000 240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49 280,00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49 280,00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256 0401 9040020000 244</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49 280,00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49 280,00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Дорожное хозяйство (дорожные фонды)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000 0409 0000000000 000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15 822 553,00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15 822 553,00</w:t>
            </w:r>
          </w:p>
        </w:tc>
      </w:tr>
      <w:tr w:rsidR="00B3783E" w:rsidRPr="00B3783E" w:rsidTr="00147C2B">
        <w:trPr>
          <w:trHeight w:val="816"/>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xml:space="preserve">Муниципальная целевая программа "Модернизация и развитие автомобильных дорог общего пользования местного значения в городском поселении Петра Дубрава муниципального района </w:t>
            </w:r>
            <w:proofErr w:type="gramStart"/>
            <w:r w:rsidRPr="00B3783E">
              <w:rPr>
                <w:rFonts w:ascii="Arial" w:eastAsia="Times New Roman" w:hAnsi="Arial" w:cs="Arial"/>
                <w:color w:val="000000"/>
                <w:sz w:val="16"/>
                <w:szCs w:val="16"/>
                <w:lang w:eastAsia="ru-RU"/>
              </w:rPr>
              <w:t>Волжский</w:t>
            </w:r>
            <w:proofErr w:type="gramEnd"/>
            <w:r w:rsidRPr="00B3783E">
              <w:rPr>
                <w:rFonts w:ascii="Arial" w:eastAsia="Times New Roman" w:hAnsi="Arial" w:cs="Arial"/>
                <w:color w:val="000000"/>
                <w:sz w:val="16"/>
                <w:szCs w:val="16"/>
                <w:lang w:eastAsia="ru-RU"/>
              </w:rPr>
              <w:t xml:space="preserve"> Самарской области на 2021-2023 годы"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000 0409 4100000000 000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15 822 553,00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15 822 553,00</w:t>
            </w:r>
          </w:p>
        </w:tc>
      </w:tr>
      <w:tr w:rsidR="00B3783E" w:rsidRPr="00B3783E" w:rsidTr="00147C2B">
        <w:trPr>
          <w:trHeight w:val="1020"/>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lastRenderedPageBreak/>
              <w:t>Закупка товаров, работ и услуг для муниципальных нужд в рамках муниципальной целевой программы "Модернизация и развитие автомобильных дорог общего пользования местного значения в городском поселении Петра Дубрава муниципального района Волжский Самарской области на 2021-2023 годы"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000 0409 4100020000 000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414 226,41</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414 226,41</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000 0409 4100020000 200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414 226,41</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414 226,41</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000 0409 4100020000 240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414 226,41</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414 226,41</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256 0409 4100020000 244</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414 226,41</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414 226,41</w:t>
            </w:r>
          </w:p>
        </w:tc>
      </w:tr>
      <w:tr w:rsidR="00B3783E" w:rsidRPr="00B3783E" w:rsidTr="00147C2B">
        <w:trPr>
          <w:trHeight w:val="612"/>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Расходы на развитие улично-дорожной сети в рамках подпрограммы "Модернизация и развитие автомобильных дорог общего пользования местного значения в Самарской области"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0409 41000S3270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12 989 700,31</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12 989 700,31</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Межбюджетные трансферты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0409 41000S3270 500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12 989 700,31</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12 989 700,31</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Иные межбюджетные трансферты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0409 41000S3270 540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12 989 700,31</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12 989 700,31</w:t>
            </w:r>
          </w:p>
        </w:tc>
      </w:tr>
      <w:tr w:rsidR="00B3783E" w:rsidRPr="00B3783E" w:rsidTr="00147C2B">
        <w:trPr>
          <w:trHeight w:val="816"/>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xml:space="preserve">Муниципальная целевая программа "Повышение безопасности дорожного движения в городском поселении Петра Дубрава муниципального района </w:t>
            </w:r>
            <w:proofErr w:type="gramStart"/>
            <w:r w:rsidRPr="00B3783E">
              <w:rPr>
                <w:rFonts w:ascii="Arial" w:eastAsia="Times New Roman" w:hAnsi="Arial" w:cs="Arial"/>
                <w:color w:val="000000"/>
                <w:sz w:val="16"/>
                <w:szCs w:val="16"/>
                <w:lang w:eastAsia="ru-RU"/>
              </w:rPr>
              <w:t>Волжский</w:t>
            </w:r>
            <w:proofErr w:type="gramEnd"/>
            <w:r w:rsidRPr="00B3783E">
              <w:rPr>
                <w:rFonts w:ascii="Arial" w:eastAsia="Times New Roman" w:hAnsi="Arial" w:cs="Arial"/>
                <w:color w:val="000000"/>
                <w:sz w:val="16"/>
                <w:szCs w:val="16"/>
                <w:lang w:eastAsia="ru-RU"/>
              </w:rPr>
              <w:t xml:space="preserve"> Самарской области на 2021-2023 годы"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000 0409 4110000000 000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2 418 626,28</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2 418 626,28</w:t>
            </w:r>
          </w:p>
        </w:tc>
      </w:tr>
      <w:tr w:rsidR="00B3783E" w:rsidRPr="00B3783E" w:rsidTr="00147C2B">
        <w:trPr>
          <w:trHeight w:val="1020"/>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xml:space="preserve">Закупка товаров, работ и услуг для муниципальных нужд в рамках муниципальной целевой программы "Повышение безопасности дорожного движения в городском поселении Петра Дубрава муниципального района </w:t>
            </w:r>
            <w:proofErr w:type="gramStart"/>
            <w:r w:rsidRPr="00B3783E">
              <w:rPr>
                <w:rFonts w:ascii="Arial" w:eastAsia="Times New Roman" w:hAnsi="Arial" w:cs="Arial"/>
                <w:color w:val="000000"/>
                <w:sz w:val="16"/>
                <w:szCs w:val="16"/>
                <w:lang w:eastAsia="ru-RU"/>
              </w:rPr>
              <w:t>Волжский</w:t>
            </w:r>
            <w:proofErr w:type="gramEnd"/>
            <w:r w:rsidRPr="00B3783E">
              <w:rPr>
                <w:rFonts w:ascii="Arial" w:eastAsia="Times New Roman" w:hAnsi="Arial" w:cs="Arial"/>
                <w:color w:val="000000"/>
                <w:sz w:val="16"/>
                <w:szCs w:val="16"/>
                <w:lang w:eastAsia="ru-RU"/>
              </w:rPr>
              <w:t xml:space="preserve"> Самарской области на 2021-2023 годы"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000 0409 4110020000 000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252 341,75</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252 341,75</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000 0409 4110020000 200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252 341,75</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252 341,75</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000 0409 4110020000 240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252 341,75</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252 341,75</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256 0409 4110020000 244</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252 341,75</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252 341,75</w:t>
            </w:r>
          </w:p>
        </w:tc>
      </w:tr>
      <w:tr w:rsidR="00B3783E" w:rsidRPr="00B3783E" w:rsidTr="00147C2B">
        <w:trPr>
          <w:trHeight w:val="612"/>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Расходы на развитие улично-дорожной сети в рамках подпрограммы "Модернизация и развитие автомобильных дорог общего пользования местного значения в Самарской области"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0409 41100S3270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2 166 284,53</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2 166 284,53</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Межбюджетные трансферты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0409 41100S3270 500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2 166 284,53</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2 166 284,53</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Иные межбюджетные трансферты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0409 41100S3270 540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2 166 284,53</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2 166 284,53</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Другие вопросы в области национальной экономики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000 0412 0000000000 000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46 055,00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353 945,00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Непрограммные направления расходов местного бюджета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000 0412 9000000000 000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46 055,00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353 945,00</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Непрограммные направления расходов местного бюджета в области национальной экономики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000 0412 9040000000 000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46 055,00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353 945,00</w:t>
            </w:r>
          </w:p>
        </w:tc>
      </w:tr>
      <w:tr w:rsidR="00B3783E" w:rsidRPr="00B3783E" w:rsidTr="00147C2B">
        <w:trPr>
          <w:trHeight w:val="612"/>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Закупка товаров, работ и услуг для муниципальных нужд в рамках непрограммных направлений расходов местного бюджета в области национальной экономики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000 0412 9040020000 000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46 055,00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153 945,00</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000 0412 9040020000 200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46 055,00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153 945,00</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000 0412 9040020000 240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46 055,00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153 945,00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lastRenderedPageBreak/>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256 0412 9040020000 244</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46 055,00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153 945,00</w:t>
            </w:r>
          </w:p>
        </w:tc>
      </w:tr>
      <w:tr w:rsidR="00B3783E" w:rsidRPr="00B3783E" w:rsidTr="00147C2B">
        <w:trPr>
          <w:trHeight w:val="122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xml:space="preserve">Межбюджетные трансферты, предоставляемые в бюджеты муниципального района в соответствии с заключенными соглашениями о передаче органам местного самоуправления муниципального </w:t>
            </w:r>
            <w:proofErr w:type="gramStart"/>
            <w:r w:rsidRPr="00B3783E">
              <w:rPr>
                <w:rFonts w:ascii="Arial" w:eastAsia="Times New Roman" w:hAnsi="Arial" w:cs="Arial"/>
                <w:color w:val="000000"/>
                <w:sz w:val="16"/>
                <w:szCs w:val="16"/>
                <w:lang w:eastAsia="ru-RU"/>
              </w:rPr>
              <w:t>района полномочий органов местного самоуправления поселений</w:t>
            </w:r>
            <w:proofErr w:type="gramEnd"/>
            <w:r w:rsidRPr="00B3783E">
              <w:rPr>
                <w:rFonts w:ascii="Arial" w:eastAsia="Times New Roman" w:hAnsi="Arial" w:cs="Arial"/>
                <w:color w:val="000000"/>
                <w:sz w:val="16"/>
                <w:szCs w:val="16"/>
                <w:lang w:eastAsia="ru-RU"/>
              </w:rPr>
              <w:t xml:space="preserve"> в рамках непрограммных направлений расходов местного бюджета в области национальной экономики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000 0412 9040078210 000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200 000,00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Межбюджетные трансферты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000 0412 9040078210 500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200 000,00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Иные межбюджетные трансферты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256 0412 9040078210 540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200 000,00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ЖИЛИЩНО-КОММУНАЛЬНОЕ ХОЗЯЙСТВО</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000 0500 0000000000 000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9 138 394,66</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3 450 722,06</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5 687 672,60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Жилищное хозяйство</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000 0501 0000000000 000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66 870,35</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233 129,65</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Непрограммные направления расходов местного бюджета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000 0501 9000000000 000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66 870,35</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233 129,65</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Непрограммные направления расходов местного бюджета в сфере жилищно-коммунального хозяйства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000 0501 9050000000 000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66 870,35</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233 129,65</w:t>
            </w:r>
          </w:p>
        </w:tc>
      </w:tr>
      <w:tr w:rsidR="00B3783E" w:rsidRPr="00B3783E" w:rsidTr="00147C2B">
        <w:trPr>
          <w:trHeight w:val="612"/>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Закупка товаров, работ и услуг для муниципальных нужд в рамках непрограммных направлений расходов местного бюджета в сфере жилищно-коммунального хозяйства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000 0501 9050020000 000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66 870,35</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233 129,65</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000 0501 9050020000 200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66 870,35</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233 129,65</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000 0501 9050020000 240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66 870,35</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233 129,65</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Закупка товаров, работ, услуг в целях капитального ремонта государственного (муниципального) имущества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256 0501 9050020000 243</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210 000,00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58 134,35</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151 865,65</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Закупка энергетических ресурсов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256 0501 9050020000 247</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90 000,00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8 736,00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81 264,00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Коммунальное хозяйство</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000 0502 0000000000 000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Непрограммные направления расходов местного бюджета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000 0502 9000000000 000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Непрограммные направления расходов местного бюджета в сфере жилищно-коммунального хозяйства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000 0502 9050000000 000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r>
      <w:tr w:rsidR="00B3783E" w:rsidRPr="00B3783E" w:rsidTr="00147C2B">
        <w:trPr>
          <w:trHeight w:val="612"/>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Закупка товаров, работ и услуг для муниципальных нужд в рамках непрограммных направлений расходов местного бюджета в сфере жилищно-коммунального хозяйства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000 0502 9050020000 000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000 0502 9050020000 200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000 0502 9050020000 240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256 0502 9050020000 244</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Благоустройство</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000 0503 0000000000 000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8 738 394,66</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3 383 851,71</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5 354 542,95</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Муниципальная целевая программа "Благоустройство территории городского поселения Петра Дубрава на 2021-2023 годы"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000 0503 4200000000 000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6 500 000,00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3 383 851,71</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3 116 148,29</w:t>
            </w:r>
          </w:p>
        </w:tc>
      </w:tr>
      <w:tr w:rsidR="00B3783E" w:rsidRPr="00B3783E" w:rsidTr="00147C2B">
        <w:trPr>
          <w:trHeight w:val="612"/>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Подпрограмма организация уличного освещения 2021-2023 годы муниципальной целевой программы "Благоустройство территории городского поселения Петра Дубрава на 2021-2023 годы"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000 0503 4210000000 000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2 600 000,00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1 588 632,43</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1 011 367,57</w:t>
            </w:r>
          </w:p>
        </w:tc>
      </w:tr>
      <w:tr w:rsidR="00B3783E" w:rsidRPr="00B3783E" w:rsidTr="00147C2B">
        <w:trPr>
          <w:trHeight w:val="816"/>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lastRenderedPageBreak/>
              <w:t>Закупка товаров, работ и услуг для муниципальных нужд в рамках подпрограммы организация уличного освещения 2021-2023 годы муниципальной целевой программы "Благоустройство территории городского поселения Петра Дубрава на 2021-2023 годы"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000 0503 4210020000 000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2 600 000,00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1 588 632,43</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1 011 367,57</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000 0503 4210020000 200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2 600 000,00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1 588 632,43</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1 011 367,57</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000 0503 4210020000 240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2 600 000,00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1 588 632,43</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1 011 367,57</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256 0503 4210020000 244</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95 061,30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304 938,70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Закупка энергетических ресурсов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256 0503 4210020000 247</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2 200 000,00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1 493 571,13</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706 428,87</w:t>
            </w:r>
          </w:p>
        </w:tc>
      </w:tr>
      <w:tr w:rsidR="00B3783E" w:rsidRPr="00B3783E" w:rsidTr="00147C2B">
        <w:trPr>
          <w:trHeight w:val="816"/>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Подпрограмма "Содержание автомобильных дорог и инженерных сооружений на них в границах поселений на 2021-2023 годы в рамках муниципальной целевой программы "Благоустройство территории городского поселения Петра Дубрава на 2021-2023 годы"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000 0503 4220000000 000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1 700 000,00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1 359 544,53</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340 455,47</w:t>
            </w:r>
          </w:p>
        </w:tc>
      </w:tr>
      <w:tr w:rsidR="00B3783E" w:rsidRPr="00B3783E" w:rsidTr="00147C2B">
        <w:trPr>
          <w:trHeight w:val="1020"/>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Закупка товаров, работ и услуг для муниципальных нужд в рамках подпрограммы "Содержание автомобильных дорог и инженерных сооружений на них в границах поселений на 2021-2023 годы в рамках муниципальной целевой программы "Благоустройство территории городского поселения Петра Дубрава на 2021-2023 годы"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000 0503 4220020000 000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1 700 000,00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1 359 544,53</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340 455,47</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000 0503 4220020000 200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1 700 000,00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1 359 544,53</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340 455,47</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000 0503 4220020000 240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1 700 000,00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1 359 544,53</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340 455,47</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256 0503 4220020000 244</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1 700 000,00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1 359 544,53</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340 455,47</w:t>
            </w:r>
          </w:p>
        </w:tc>
      </w:tr>
      <w:tr w:rsidR="00B3783E" w:rsidRPr="00B3783E" w:rsidTr="00147C2B">
        <w:trPr>
          <w:trHeight w:val="816"/>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Подпрограмма мероприятия по благоустройству многоквартирных домов и их дворовых территорий на 2021-2023 годы в рамках муниципальной целевой программы "Благоустройство территории городского поселения Петра Дубрава на 2021-2023 годы "</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000 0503 4230000000 000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r>
      <w:tr w:rsidR="00B3783E" w:rsidRPr="00B3783E" w:rsidTr="00147C2B">
        <w:trPr>
          <w:trHeight w:val="1020"/>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Закупка товаров, работ и услуг для муниципальных нужд в рамках подпрограммы мероприятия по благоустройству многоквартирных домов и их дворовых территорий на 2021-2023 годы в рамках муниципальной целевой программы "Благоустройство территории городского поселения Петра Дубрава на 2021-2023 годы "</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000 0503 4230020000 000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000 0503 4230020000 200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000 0503 4230020000 240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256 0503 4230020000 244</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r>
      <w:tr w:rsidR="00B3783E" w:rsidRPr="00B3783E" w:rsidTr="00147C2B">
        <w:trPr>
          <w:trHeight w:val="816"/>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Подпрограмма мероприятия по благоустройству общественных территорий городского поселения на 2021-2023 годы в рамках муниципальной целевой программы "Благоустройство территории городского поселения Петра Дубрава на 2021-2023 годы"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000 0503 4240000000 000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r>
      <w:tr w:rsidR="00B3783E" w:rsidRPr="00B3783E" w:rsidTr="00147C2B">
        <w:trPr>
          <w:trHeight w:val="1020"/>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lastRenderedPageBreak/>
              <w:t>Закупка товаров, работ и услуг для муниципальных нужд в рамках подпрограммы мероприятия по благоустройству общественных территорий городского поселения на 2021-2023 годы в рамках муниципальной целевой программы "Благоустройство территории городского поселения Петра Дубрава на 2021-2023 годы"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000 0503 4240020000 000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000 0503 4240020000 200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000 0503 4240020000 240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256 0503 4240020000 244</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r>
      <w:tr w:rsidR="00B3783E" w:rsidRPr="00B3783E" w:rsidTr="00147C2B">
        <w:trPr>
          <w:trHeight w:val="816"/>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Подпрограмма прочие мероприятия по благоустройству поселений на 2021-2023 годы в рамках Муниципальной целевой программы "Благоустройство территории городского поселения Петра Дубрава на 2021-2023 годы"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000 0503 4250000000 000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2 000 000,00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435 674,75</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1 564 325,25</w:t>
            </w:r>
          </w:p>
        </w:tc>
      </w:tr>
      <w:tr w:rsidR="00B3783E" w:rsidRPr="00B3783E" w:rsidTr="00147C2B">
        <w:trPr>
          <w:trHeight w:val="1020"/>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Закупка товаров, работ и услуг для муниципальных нужд в рамках подпрограммы прочие мероприятия по благоустройству поселений на 2021-2023 годы в рамках Муниципальной целевой программы "Благоустройство территории городского поселения Петра Дубрава на 2021-2023 годы"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000 0503 4250020000 000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2 000 000,00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435 674,75</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1 564 325,25</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000 0503 4250020000 200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2 000 000,00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435 674,75</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1 564 325,25</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000 0503 4250020000 240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2 000 000,00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435 674,75</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1 564 325,25</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256 0503 4250020000 244</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2 000 000,00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435 674,75</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1 564 325,25</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Непрограммные направления расходов местного бюджета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000 0503 9000000000 000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2 238 394,66</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2 238 394,66</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Непрограммные направления расходов местного бюджета в сфере жилищно-коммунального хозяйства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000 0503 9050000000 000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2 238 394,66</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2 238 394,66</w:t>
            </w:r>
          </w:p>
        </w:tc>
      </w:tr>
      <w:tr w:rsidR="00B3783E" w:rsidRPr="00B3783E" w:rsidTr="00147C2B">
        <w:trPr>
          <w:trHeight w:val="612"/>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Закупка товаров, работ и услуг для муниципальных нужд в рамках непрограммных направлений расходов местного бюджета в сфере жилищно-коммунального хозяйства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000 0503 9050020000 000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1 138 394,66</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1 138 394,66</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000 0503 9050020000 200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1 138 394,66</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1 138 394,66</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000 0503 9050020000 240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1 138 394,66</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1 138 394,66</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256 0503 9050020000 244</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1 138 394,66</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1 138 394,66</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Расходы, связанные с реализацией мероприятий по поддержке общественных проектов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0503 90500S6150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1 100 000,00</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0503 90500S6150 200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1 100 000,00</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0503 90500S6150 240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1 100 000,00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0503 90500S6150 244</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1 100 000,00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КУЛЬТУРА, КИНЕМАТОГРАФИЯ</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000 0800 0000000000 000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7 600 000,00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3 187 000,00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4 413 000,00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Культура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000 0801 0000000000 000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7 600 000,00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3 187 000,00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4 413 000,00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Непрограммные направления расходов местного бюджета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000 0801 9000000000 000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7 600 000,00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3 187 000,00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4 413 000,00</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xml:space="preserve">Непрограммные направления расходов местного бюджета в области культуры и </w:t>
            </w:r>
            <w:r w:rsidRPr="00B3783E">
              <w:rPr>
                <w:rFonts w:ascii="Arial" w:eastAsia="Times New Roman" w:hAnsi="Arial" w:cs="Arial"/>
                <w:color w:val="000000"/>
                <w:sz w:val="16"/>
                <w:szCs w:val="16"/>
                <w:lang w:eastAsia="ru-RU"/>
              </w:rPr>
              <w:lastRenderedPageBreak/>
              <w:t>кинематографии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lastRenderedPageBreak/>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000 0801 9080000000 000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7 600 000,00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3 187 000,00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4 413 000,00</w:t>
            </w:r>
          </w:p>
        </w:tc>
      </w:tr>
      <w:tr w:rsidR="00B3783E" w:rsidRPr="00B3783E" w:rsidTr="00147C2B">
        <w:trPr>
          <w:trHeight w:val="1020"/>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lastRenderedPageBreak/>
              <w:t>Предоставление субсидий бюджетным, автономным учреждениям, некоммерческим организациям и иным юридическим лицам, индивидуальным предпринимателям, физическим лицам в рамках непрограммных направлений расходов местного бюджета в области культуры и кинематографии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000 0801 9080060000 000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7 600 000,00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3 187 000,00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4 413 000,00</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000 0801 9080060000 600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7 600 000,00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3 187 000,00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4 413 000,00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Субсидии бюджетным учреждениям</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000 0801 9080060000 610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7 600 000,00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3 187 000,00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4 413 000,00</w:t>
            </w:r>
          </w:p>
        </w:tc>
      </w:tr>
      <w:tr w:rsidR="00B3783E" w:rsidRPr="00B3783E" w:rsidTr="00147C2B">
        <w:trPr>
          <w:trHeight w:val="612"/>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256 0801 9080060000 611</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7 600 000,00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3 187 000,00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4 413 000,00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СОЦИАЛЬНАЯ ПОЛИТИКА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000 1000 0000000000 000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149 880,00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250 120,00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Пенсионное обеспечение</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000 1001 0000000000 000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149 880,00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250 120,00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Непрограммные направления расходов местного бюджета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000 1001 9000000000 000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149 880,00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250 120,00</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Непрограммные направления расходов местного бюджета в сфере социальной политики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000 1001 9020000000 000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149 880,00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250 120,00</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Социальное обеспечение населения в рамках непрограммных направлений расходов местного бюджета в сфере социальной политики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000 1001 9020080000 000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149 880,00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250 120,00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Социальное обеспечение и иные выплаты населению</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000 1001 9020080000 300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149 880,00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250 120,00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Публичные нормативные социальные выплаты гражданам</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000 1001 9020080000 310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149 880,00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250 120,00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Иные пенсии, социальные доплаты к пенсиям</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256 1001 9020080000 312</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149 880,00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250 120,00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ФИЗИЧЕСКАЯ КУЛЬТУРА И СПОРТ</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000 1100 0000000000 000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26 050,00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73 950,00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Физическая культура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000 1101 0000000000 000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26 050,00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73 950,00</w:t>
            </w:r>
          </w:p>
        </w:tc>
      </w:tr>
      <w:tr w:rsidR="00B3783E" w:rsidRPr="00B3783E" w:rsidTr="00147C2B">
        <w:trPr>
          <w:trHeight w:val="612"/>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xml:space="preserve">Муниципальная программа "Развитие физической культуры и спорта в городском поселении Петра Дубрава муниципального района </w:t>
            </w:r>
            <w:proofErr w:type="gramStart"/>
            <w:r w:rsidRPr="00B3783E">
              <w:rPr>
                <w:rFonts w:ascii="Arial" w:eastAsia="Times New Roman" w:hAnsi="Arial" w:cs="Arial"/>
                <w:color w:val="000000"/>
                <w:sz w:val="16"/>
                <w:szCs w:val="16"/>
                <w:lang w:eastAsia="ru-RU"/>
              </w:rPr>
              <w:t>Волжский</w:t>
            </w:r>
            <w:proofErr w:type="gramEnd"/>
            <w:r w:rsidRPr="00B3783E">
              <w:rPr>
                <w:rFonts w:ascii="Arial" w:eastAsia="Times New Roman" w:hAnsi="Arial" w:cs="Arial"/>
                <w:color w:val="000000"/>
                <w:sz w:val="16"/>
                <w:szCs w:val="16"/>
                <w:lang w:eastAsia="ru-RU"/>
              </w:rPr>
              <w:t xml:space="preserve"> Самарской области на 2021-2023 годы"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000 1101 4300000000 000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26 050,00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73 950,00</w:t>
            </w:r>
          </w:p>
        </w:tc>
      </w:tr>
      <w:tr w:rsidR="00B3783E" w:rsidRPr="00B3783E" w:rsidTr="00147C2B">
        <w:trPr>
          <w:trHeight w:val="122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xml:space="preserve">Предоставление субсидий бюджетным, автономным учреждениям, некоммерческим организациям и иным юридическим лицам, индивидуальным предпринимателям, физическим лицам в рамках муниципальной программы "Развитие физической культуры и спорта в городском поселении Петра Дубрава муниципального района </w:t>
            </w:r>
            <w:proofErr w:type="gramStart"/>
            <w:r w:rsidRPr="00B3783E">
              <w:rPr>
                <w:rFonts w:ascii="Arial" w:eastAsia="Times New Roman" w:hAnsi="Arial" w:cs="Arial"/>
                <w:color w:val="000000"/>
                <w:sz w:val="16"/>
                <w:szCs w:val="16"/>
                <w:lang w:eastAsia="ru-RU"/>
              </w:rPr>
              <w:t>Волжский</w:t>
            </w:r>
            <w:proofErr w:type="gramEnd"/>
            <w:r w:rsidRPr="00B3783E">
              <w:rPr>
                <w:rFonts w:ascii="Arial" w:eastAsia="Times New Roman" w:hAnsi="Arial" w:cs="Arial"/>
                <w:color w:val="000000"/>
                <w:sz w:val="16"/>
                <w:szCs w:val="16"/>
                <w:lang w:eastAsia="ru-RU"/>
              </w:rPr>
              <w:t xml:space="preserve"> Самарской области на 2021-2023 годы"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000 1101 4300060000 000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26 050,00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73 950,00</w:t>
            </w:r>
          </w:p>
        </w:tc>
      </w:tr>
      <w:tr w:rsidR="00B3783E" w:rsidRPr="00B3783E" w:rsidTr="00147C2B">
        <w:trPr>
          <w:trHeight w:val="408"/>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000 1101 4300060000 600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26 050,00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73 950,00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Субсидии бюджетным учреждениям</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000 1101 4300060000 610</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26 050,00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73 950,00</w:t>
            </w:r>
          </w:p>
        </w:tc>
      </w:tr>
      <w:tr w:rsidR="00B3783E" w:rsidRPr="00B3783E" w:rsidTr="00147C2B">
        <w:trPr>
          <w:trHeight w:val="612"/>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256 1101 4300060000 611</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100 000,00</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26 050,00</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73 950,00</w:t>
            </w:r>
          </w:p>
        </w:tc>
      </w:tr>
      <w:tr w:rsidR="00B3783E" w:rsidRPr="00B3783E" w:rsidTr="00147C2B">
        <w:trPr>
          <w:trHeight w:val="264"/>
        </w:trPr>
        <w:tc>
          <w:tcPr>
            <w:tcW w:w="3249"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Результат исполнения бюджета (дефицит/профицит)</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450</w:t>
            </w:r>
          </w:p>
        </w:tc>
        <w:tc>
          <w:tcPr>
            <w:tcW w:w="1742"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X</w:t>
            </w:r>
          </w:p>
        </w:tc>
        <w:tc>
          <w:tcPr>
            <w:tcW w:w="145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-513 394,66</w:t>
            </w:r>
          </w:p>
        </w:tc>
        <w:tc>
          <w:tcPr>
            <w:tcW w:w="1441"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-208 707,69</w:t>
            </w:r>
          </w:p>
        </w:tc>
        <w:tc>
          <w:tcPr>
            <w:tcW w:w="1047"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X</w:t>
            </w:r>
          </w:p>
        </w:tc>
      </w:tr>
    </w:tbl>
    <w:p w:rsidR="00B3783E" w:rsidRDefault="00B3783E" w:rsidP="00B3783E">
      <w:pPr>
        <w:widowControl w:val="0"/>
        <w:autoSpaceDE w:val="0"/>
        <w:autoSpaceDN w:val="0"/>
        <w:adjustRightInd w:val="0"/>
        <w:spacing w:after="0" w:line="240" w:lineRule="auto"/>
        <w:rPr>
          <w:rFonts w:ascii="Times New Roman" w:eastAsia="Times New Roman" w:hAnsi="Times New Roman"/>
          <w:b/>
          <w:bCs/>
          <w:sz w:val="18"/>
          <w:szCs w:val="18"/>
          <w:lang w:eastAsia="ru-RU"/>
        </w:rPr>
      </w:pPr>
    </w:p>
    <w:p w:rsidR="00B3783E" w:rsidRDefault="00B3783E" w:rsidP="00CB7491">
      <w:pPr>
        <w:widowControl w:val="0"/>
        <w:autoSpaceDE w:val="0"/>
        <w:autoSpaceDN w:val="0"/>
        <w:adjustRightInd w:val="0"/>
        <w:spacing w:after="0" w:line="240" w:lineRule="auto"/>
        <w:jc w:val="both"/>
        <w:rPr>
          <w:rFonts w:ascii="Times New Roman" w:eastAsia="Times New Roman" w:hAnsi="Times New Roman"/>
          <w:b/>
          <w:bCs/>
          <w:sz w:val="18"/>
          <w:szCs w:val="18"/>
          <w:lang w:eastAsia="ru-RU"/>
        </w:rPr>
      </w:pPr>
    </w:p>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Форма 0503117 с. 3</w:t>
      </w:r>
    </w:p>
    <w:p w:rsidR="00B3783E" w:rsidRPr="00B3783E" w:rsidRDefault="00B3783E" w:rsidP="00B3783E">
      <w:pPr>
        <w:spacing w:after="0" w:line="240" w:lineRule="auto"/>
        <w:jc w:val="center"/>
        <w:rPr>
          <w:rFonts w:ascii="Times New Roman" w:eastAsia="Times New Roman" w:hAnsi="Times New Roman"/>
          <w:b/>
          <w:bCs/>
          <w:color w:val="000000"/>
          <w:sz w:val="16"/>
          <w:szCs w:val="16"/>
          <w:lang w:eastAsia="ru-RU"/>
        </w:rPr>
      </w:pPr>
      <w:r w:rsidRPr="00B3783E">
        <w:rPr>
          <w:rFonts w:ascii="Times New Roman" w:eastAsia="Times New Roman" w:hAnsi="Times New Roman"/>
          <w:b/>
          <w:bCs/>
          <w:color w:val="000000"/>
          <w:sz w:val="16"/>
          <w:szCs w:val="16"/>
          <w:lang w:eastAsia="ru-RU"/>
        </w:rPr>
        <w:t>3. Источники финансирования дефицита бюджета</w:t>
      </w:r>
    </w:p>
    <w:p w:rsidR="00B3783E" w:rsidRDefault="00B3783E" w:rsidP="00CB7491">
      <w:pPr>
        <w:widowControl w:val="0"/>
        <w:autoSpaceDE w:val="0"/>
        <w:autoSpaceDN w:val="0"/>
        <w:adjustRightInd w:val="0"/>
        <w:spacing w:after="0" w:line="240" w:lineRule="auto"/>
        <w:jc w:val="both"/>
        <w:rPr>
          <w:rFonts w:ascii="Times New Roman" w:eastAsia="Times New Roman" w:hAnsi="Times New Roman"/>
          <w:b/>
          <w:bCs/>
          <w:sz w:val="18"/>
          <w:szCs w:val="18"/>
          <w:lang w:eastAsia="ru-RU"/>
        </w:rPr>
      </w:pPr>
    </w:p>
    <w:tbl>
      <w:tblPr>
        <w:tblW w:w="9498" w:type="dxa"/>
        <w:tblInd w:w="-176" w:type="dxa"/>
        <w:tblLook w:val="04A0" w:firstRow="1" w:lastRow="0" w:firstColumn="1" w:lastColumn="0" w:noHBand="0" w:noVBand="1"/>
      </w:tblPr>
      <w:tblGrid>
        <w:gridCol w:w="2552"/>
        <w:gridCol w:w="851"/>
        <w:gridCol w:w="1794"/>
        <w:gridCol w:w="1324"/>
        <w:gridCol w:w="1276"/>
        <w:gridCol w:w="1701"/>
      </w:tblGrid>
      <w:tr w:rsidR="00B3783E" w:rsidRPr="00B3783E" w:rsidTr="00147C2B">
        <w:trPr>
          <w:trHeight w:val="1362"/>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Наименование показателя</w:t>
            </w:r>
          </w:p>
        </w:tc>
        <w:tc>
          <w:tcPr>
            <w:tcW w:w="851" w:type="dxa"/>
            <w:tcBorders>
              <w:top w:val="single" w:sz="4" w:space="0" w:color="000000"/>
              <w:left w:val="nil"/>
              <w:bottom w:val="single" w:sz="4"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Код строки</w:t>
            </w:r>
          </w:p>
        </w:tc>
        <w:tc>
          <w:tcPr>
            <w:tcW w:w="1794" w:type="dxa"/>
            <w:tcBorders>
              <w:top w:val="single" w:sz="4" w:space="0" w:color="000000"/>
              <w:left w:val="nil"/>
              <w:bottom w:val="single" w:sz="4"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Код источника финансирования дефицита бюджета по бюджетной классификации</w:t>
            </w:r>
          </w:p>
        </w:tc>
        <w:tc>
          <w:tcPr>
            <w:tcW w:w="1324" w:type="dxa"/>
            <w:tcBorders>
              <w:top w:val="single" w:sz="4" w:space="0" w:color="000000"/>
              <w:left w:val="nil"/>
              <w:bottom w:val="single" w:sz="4"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Утвержденные бюджетные назначения</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Исполнено</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Неисполненные назначения</w:t>
            </w:r>
          </w:p>
        </w:tc>
      </w:tr>
      <w:tr w:rsidR="00B3783E" w:rsidRPr="00B3783E" w:rsidTr="00147C2B">
        <w:trPr>
          <w:trHeight w:val="264"/>
        </w:trPr>
        <w:tc>
          <w:tcPr>
            <w:tcW w:w="2552" w:type="dxa"/>
            <w:tcBorders>
              <w:top w:val="nil"/>
              <w:left w:val="single" w:sz="4" w:space="0" w:color="000000"/>
              <w:bottom w:val="single" w:sz="4"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w:t>
            </w:r>
          </w:p>
        </w:tc>
        <w:tc>
          <w:tcPr>
            <w:tcW w:w="851" w:type="dxa"/>
            <w:tcBorders>
              <w:top w:val="nil"/>
              <w:left w:val="nil"/>
              <w:bottom w:val="single" w:sz="8"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w:t>
            </w:r>
          </w:p>
        </w:tc>
        <w:tc>
          <w:tcPr>
            <w:tcW w:w="1794" w:type="dxa"/>
            <w:tcBorders>
              <w:top w:val="nil"/>
              <w:left w:val="nil"/>
              <w:bottom w:val="single" w:sz="8"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w:t>
            </w:r>
          </w:p>
        </w:tc>
        <w:tc>
          <w:tcPr>
            <w:tcW w:w="1324" w:type="dxa"/>
            <w:tcBorders>
              <w:top w:val="nil"/>
              <w:left w:val="nil"/>
              <w:bottom w:val="single" w:sz="8"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w:t>
            </w:r>
          </w:p>
        </w:tc>
        <w:tc>
          <w:tcPr>
            <w:tcW w:w="1276" w:type="dxa"/>
            <w:tcBorders>
              <w:top w:val="nil"/>
              <w:left w:val="nil"/>
              <w:bottom w:val="single" w:sz="8"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w:t>
            </w:r>
          </w:p>
        </w:tc>
        <w:tc>
          <w:tcPr>
            <w:tcW w:w="1701" w:type="dxa"/>
            <w:tcBorders>
              <w:top w:val="nil"/>
              <w:left w:val="nil"/>
              <w:bottom w:val="single" w:sz="8" w:space="0" w:color="000000"/>
              <w:right w:val="single" w:sz="4" w:space="0" w:color="000000"/>
            </w:tcBorders>
            <w:shd w:val="clear" w:color="auto" w:fill="auto"/>
            <w:vAlign w:val="center"/>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w:t>
            </w:r>
          </w:p>
        </w:tc>
      </w:tr>
      <w:tr w:rsidR="00B3783E" w:rsidRPr="00B3783E" w:rsidTr="00147C2B">
        <w:trPr>
          <w:trHeight w:val="264"/>
        </w:trPr>
        <w:tc>
          <w:tcPr>
            <w:tcW w:w="2552"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Источники финансирования дефицита бюджета - всего</w:t>
            </w:r>
          </w:p>
        </w:tc>
        <w:tc>
          <w:tcPr>
            <w:tcW w:w="851"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500</w:t>
            </w:r>
          </w:p>
        </w:tc>
        <w:tc>
          <w:tcPr>
            <w:tcW w:w="179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X</w:t>
            </w:r>
          </w:p>
        </w:tc>
        <w:tc>
          <w:tcPr>
            <w:tcW w:w="132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513 394,66</w:t>
            </w:r>
          </w:p>
        </w:tc>
        <w:tc>
          <w:tcPr>
            <w:tcW w:w="127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208 707,69</w:t>
            </w:r>
          </w:p>
        </w:tc>
        <w:tc>
          <w:tcPr>
            <w:tcW w:w="1701"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304 686,97</w:t>
            </w:r>
          </w:p>
        </w:tc>
      </w:tr>
      <w:tr w:rsidR="00B3783E" w:rsidRPr="00B3783E" w:rsidTr="00147C2B">
        <w:trPr>
          <w:trHeight w:val="264"/>
        </w:trPr>
        <w:tc>
          <w:tcPr>
            <w:tcW w:w="2552" w:type="dxa"/>
            <w:tcBorders>
              <w:top w:val="nil"/>
              <w:left w:val="single" w:sz="4" w:space="0" w:color="000000"/>
              <w:bottom w:val="nil"/>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в том числе:</w:t>
            </w:r>
          </w:p>
        </w:tc>
        <w:tc>
          <w:tcPr>
            <w:tcW w:w="851" w:type="dxa"/>
            <w:tcBorders>
              <w:top w:val="nil"/>
              <w:left w:val="single" w:sz="8" w:space="0" w:color="000000"/>
              <w:bottom w:val="nil"/>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c>
          <w:tcPr>
            <w:tcW w:w="1794" w:type="dxa"/>
            <w:tcBorders>
              <w:top w:val="nil"/>
              <w:left w:val="nil"/>
              <w:bottom w:val="nil"/>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c>
          <w:tcPr>
            <w:tcW w:w="1324" w:type="dxa"/>
            <w:tcBorders>
              <w:top w:val="nil"/>
              <w:left w:val="nil"/>
              <w:bottom w:val="nil"/>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c>
          <w:tcPr>
            <w:tcW w:w="1276" w:type="dxa"/>
            <w:tcBorders>
              <w:top w:val="nil"/>
              <w:left w:val="nil"/>
              <w:bottom w:val="nil"/>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c>
          <w:tcPr>
            <w:tcW w:w="1701" w:type="dxa"/>
            <w:tcBorders>
              <w:top w:val="nil"/>
              <w:left w:val="nil"/>
              <w:bottom w:val="nil"/>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r>
      <w:tr w:rsidR="00B3783E" w:rsidRPr="00B3783E" w:rsidTr="00147C2B">
        <w:trPr>
          <w:trHeight w:val="264"/>
        </w:trPr>
        <w:tc>
          <w:tcPr>
            <w:tcW w:w="2552"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источники внутреннего финансирования бюджета</w:t>
            </w:r>
          </w:p>
        </w:tc>
        <w:tc>
          <w:tcPr>
            <w:tcW w:w="851"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520</w:t>
            </w:r>
          </w:p>
        </w:tc>
        <w:tc>
          <w:tcPr>
            <w:tcW w:w="179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X</w:t>
            </w:r>
          </w:p>
        </w:tc>
        <w:tc>
          <w:tcPr>
            <w:tcW w:w="132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27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701"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r>
      <w:tr w:rsidR="00B3783E" w:rsidRPr="00B3783E" w:rsidTr="00147C2B">
        <w:trPr>
          <w:trHeight w:val="264"/>
        </w:trPr>
        <w:tc>
          <w:tcPr>
            <w:tcW w:w="2552" w:type="dxa"/>
            <w:tcBorders>
              <w:top w:val="nil"/>
              <w:left w:val="single" w:sz="4" w:space="0" w:color="000000"/>
              <w:bottom w:val="nil"/>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из них:</w:t>
            </w:r>
          </w:p>
        </w:tc>
        <w:tc>
          <w:tcPr>
            <w:tcW w:w="851" w:type="dxa"/>
            <w:tcBorders>
              <w:top w:val="nil"/>
              <w:left w:val="single" w:sz="8" w:space="0" w:color="000000"/>
              <w:bottom w:val="nil"/>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c>
          <w:tcPr>
            <w:tcW w:w="1794" w:type="dxa"/>
            <w:tcBorders>
              <w:top w:val="nil"/>
              <w:left w:val="nil"/>
              <w:bottom w:val="nil"/>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c>
          <w:tcPr>
            <w:tcW w:w="1324" w:type="dxa"/>
            <w:tcBorders>
              <w:top w:val="nil"/>
              <w:left w:val="nil"/>
              <w:bottom w:val="nil"/>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c>
          <w:tcPr>
            <w:tcW w:w="1276" w:type="dxa"/>
            <w:tcBorders>
              <w:top w:val="nil"/>
              <w:left w:val="nil"/>
              <w:bottom w:val="nil"/>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c>
          <w:tcPr>
            <w:tcW w:w="1701" w:type="dxa"/>
            <w:tcBorders>
              <w:top w:val="nil"/>
              <w:left w:val="nil"/>
              <w:bottom w:val="nil"/>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r>
      <w:tr w:rsidR="00B3783E" w:rsidRPr="00B3783E" w:rsidTr="00147C2B">
        <w:trPr>
          <w:trHeight w:val="264"/>
        </w:trPr>
        <w:tc>
          <w:tcPr>
            <w:tcW w:w="2552"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c>
          <w:tcPr>
            <w:tcW w:w="851"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520</w:t>
            </w:r>
          </w:p>
        </w:tc>
        <w:tc>
          <w:tcPr>
            <w:tcW w:w="179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xml:space="preserve"> </w:t>
            </w:r>
          </w:p>
        </w:tc>
        <w:tc>
          <w:tcPr>
            <w:tcW w:w="132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27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701"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r>
      <w:tr w:rsidR="00B3783E" w:rsidRPr="00B3783E" w:rsidTr="00147C2B">
        <w:trPr>
          <w:trHeight w:val="264"/>
        </w:trPr>
        <w:tc>
          <w:tcPr>
            <w:tcW w:w="2552"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источники внешнего финансирования бюджета</w:t>
            </w:r>
          </w:p>
        </w:tc>
        <w:tc>
          <w:tcPr>
            <w:tcW w:w="851"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620</w:t>
            </w:r>
          </w:p>
        </w:tc>
        <w:tc>
          <w:tcPr>
            <w:tcW w:w="179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X</w:t>
            </w:r>
          </w:p>
        </w:tc>
        <w:tc>
          <w:tcPr>
            <w:tcW w:w="132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27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701"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r>
      <w:tr w:rsidR="00B3783E" w:rsidRPr="00B3783E" w:rsidTr="00147C2B">
        <w:trPr>
          <w:trHeight w:val="264"/>
        </w:trPr>
        <w:tc>
          <w:tcPr>
            <w:tcW w:w="2552" w:type="dxa"/>
            <w:tcBorders>
              <w:top w:val="nil"/>
              <w:left w:val="single" w:sz="4" w:space="0" w:color="000000"/>
              <w:bottom w:val="nil"/>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из них:</w:t>
            </w:r>
          </w:p>
        </w:tc>
        <w:tc>
          <w:tcPr>
            <w:tcW w:w="851" w:type="dxa"/>
            <w:tcBorders>
              <w:top w:val="nil"/>
              <w:left w:val="single" w:sz="8" w:space="0" w:color="000000"/>
              <w:bottom w:val="nil"/>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c>
          <w:tcPr>
            <w:tcW w:w="1794" w:type="dxa"/>
            <w:tcBorders>
              <w:top w:val="nil"/>
              <w:left w:val="nil"/>
              <w:bottom w:val="nil"/>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c>
          <w:tcPr>
            <w:tcW w:w="1324" w:type="dxa"/>
            <w:tcBorders>
              <w:top w:val="nil"/>
              <w:left w:val="nil"/>
              <w:bottom w:val="nil"/>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c>
          <w:tcPr>
            <w:tcW w:w="1276" w:type="dxa"/>
            <w:tcBorders>
              <w:top w:val="nil"/>
              <w:left w:val="nil"/>
              <w:bottom w:val="nil"/>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c>
          <w:tcPr>
            <w:tcW w:w="1701" w:type="dxa"/>
            <w:tcBorders>
              <w:top w:val="nil"/>
              <w:left w:val="nil"/>
              <w:bottom w:val="nil"/>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r>
      <w:tr w:rsidR="00B3783E" w:rsidRPr="00B3783E" w:rsidTr="00147C2B">
        <w:trPr>
          <w:trHeight w:val="264"/>
        </w:trPr>
        <w:tc>
          <w:tcPr>
            <w:tcW w:w="2552"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c>
          <w:tcPr>
            <w:tcW w:w="851"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620</w:t>
            </w:r>
          </w:p>
        </w:tc>
        <w:tc>
          <w:tcPr>
            <w:tcW w:w="179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xml:space="preserve"> </w:t>
            </w:r>
          </w:p>
        </w:tc>
        <w:tc>
          <w:tcPr>
            <w:tcW w:w="132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27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701"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r>
      <w:tr w:rsidR="00B3783E" w:rsidRPr="00B3783E" w:rsidTr="00147C2B">
        <w:trPr>
          <w:trHeight w:val="264"/>
        </w:trPr>
        <w:tc>
          <w:tcPr>
            <w:tcW w:w="2552"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Изменение остатков средств</w:t>
            </w:r>
          </w:p>
        </w:tc>
        <w:tc>
          <w:tcPr>
            <w:tcW w:w="851"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700</w:t>
            </w:r>
          </w:p>
        </w:tc>
        <w:tc>
          <w:tcPr>
            <w:tcW w:w="179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000 01000000000000000</w:t>
            </w:r>
          </w:p>
        </w:tc>
        <w:tc>
          <w:tcPr>
            <w:tcW w:w="132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513 394,66</w:t>
            </w:r>
          </w:p>
        </w:tc>
        <w:tc>
          <w:tcPr>
            <w:tcW w:w="127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208 707,69</w:t>
            </w:r>
          </w:p>
        </w:tc>
        <w:tc>
          <w:tcPr>
            <w:tcW w:w="1701"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304 686,97</w:t>
            </w:r>
          </w:p>
        </w:tc>
      </w:tr>
      <w:tr w:rsidR="00B3783E" w:rsidRPr="00B3783E" w:rsidTr="00147C2B">
        <w:trPr>
          <w:trHeight w:val="264"/>
        </w:trPr>
        <w:tc>
          <w:tcPr>
            <w:tcW w:w="2552"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Изменение остатков средств на счетах по учету средств бюджетов</w:t>
            </w:r>
          </w:p>
        </w:tc>
        <w:tc>
          <w:tcPr>
            <w:tcW w:w="851"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700</w:t>
            </w:r>
          </w:p>
        </w:tc>
        <w:tc>
          <w:tcPr>
            <w:tcW w:w="179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000 01050000000000000</w:t>
            </w:r>
          </w:p>
        </w:tc>
        <w:tc>
          <w:tcPr>
            <w:tcW w:w="132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513 394,66</w:t>
            </w:r>
          </w:p>
        </w:tc>
        <w:tc>
          <w:tcPr>
            <w:tcW w:w="127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208 707,69</w:t>
            </w:r>
          </w:p>
        </w:tc>
        <w:tc>
          <w:tcPr>
            <w:tcW w:w="1701"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304 686,97</w:t>
            </w:r>
          </w:p>
        </w:tc>
      </w:tr>
      <w:tr w:rsidR="00B3783E" w:rsidRPr="00B3783E" w:rsidTr="00147C2B">
        <w:trPr>
          <w:trHeight w:val="264"/>
        </w:trPr>
        <w:tc>
          <w:tcPr>
            <w:tcW w:w="2552"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увеличение остатков средств, всего</w:t>
            </w:r>
          </w:p>
        </w:tc>
        <w:tc>
          <w:tcPr>
            <w:tcW w:w="851"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710</w:t>
            </w:r>
          </w:p>
        </w:tc>
        <w:tc>
          <w:tcPr>
            <w:tcW w:w="179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000 01050000000000500</w:t>
            </w:r>
          </w:p>
        </w:tc>
        <w:tc>
          <w:tcPr>
            <w:tcW w:w="132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-49 178 753,00</w:t>
            </w:r>
          </w:p>
        </w:tc>
        <w:tc>
          <w:tcPr>
            <w:tcW w:w="127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-13 402 618,23</w:t>
            </w:r>
          </w:p>
        </w:tc>
        <w:tc>
          <w:tcPr>
            <w:tcW w:w="1701"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X</w:t>
            </w:r>
          </w:p>
        </w:tc>
      </w:tr>
      <w:tr w:rsidR="00B3783E" w:rsidRPr="00B3783E" w:rsidTr="00147C2B">
        <w:trPr>
          <w:trHeight w:val="264"/>
        </w:trPr>
        <w:tc>
          <w:tcPr>
            <w:tcW w:w="2552"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Увеличение прочих остатков средств бюджетов</w:t>
            </w:r>
          </w:p>
        </w:tc>
        <w:tc>
          <w:tcPr>
            <w:tcW w:w="851"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710</w:t>
            </w:r>
          </w:p>
        </w:tc>
        <w:tc>
          <w:tcPr>
            <w:tcW w:w="179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000 01050200000000500</w:t>
            </w:r>
          </w:p>
        </w:tc>
        <w:tc>
          <w:tcPr>
            <w:tcW w:w="132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-49 178 753,00</w:t>
            </w:r>
          </w:p>
        </w:tc>
        <w:tc>
          <w:tcPr>
            <w:tcW w:w="127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-13 402 618,23</w:t>
            </w:r>
          </w:p>
        </w:tc>
        <w:tc>
          <w:tcPr>
            <w:tcW w:w="1701"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X</w:t>
            </w:r>
          </w:p>
        </w:tc>
      </w:tr>
      <w:tr w:rsidR="00B3783E" w:rsidRPr="00B3783E" w:rsidTr="00147C2B">
        <w:trPr>
          <w:trHeight w:val="264"/>
        </w:trPr>
        <w:tc>
          <w:tcPr>
            <w:tcW w:w="2552"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Увеличение прочих остатков денежных средств бюджетов</w:t>
            </w:r>
          </w:p>
        </w:tc>
        <w:tc>
          <w:tcPr>
            <w:tcW w:w="851"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710</w:t>
            </w:r>
          </w:p>
        </w:tc>
        <w:tc>
          <w:tcPr>
            <w:tcW w:w="179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000 01050201000000510</w:t>
            </w:r>
          </w:p>
        </w:tc>
        <w:tc>
          <w:tcPr>
            <w:tcW w:w="132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-49 178 753,00</w:t>
            </w:r>
          </w:p>
        </w:tc>
        <w:tc>
          <w:tcPr>
            <w:tcW w:w="127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-13 402 618,23</w:t>
            </w:r>
          </w:p>
        </w:tc>
        <w:tc>
          <w:tcPr>
            <w:tcW w:w="1701"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X</w:t>
            </w:r>
          </w:p>
        </w:tc>
      </w:tr>
      <w:tr w:rsidR="00B3783E" w:rsidRPr="00B3783E" w:rsidTr="00147C2B">
        <w:trPr>
          <w:trHeight w:val="264"/>
        </w:trPr>
        <w:tc>
          <w:tcPr>
            <w:tcW w:w="2552"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Увеличение прочих остатков денежных средств бюджетов городских поселений</w:t>
            </w:r>
          </w:p>
        </w:tc>
        <w:tc>
          <w:tcPr>
            <w:tcW w:w="851"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710</w:t>
            </w:r>
          </w:p>
        </w:tc>
        <w:tc>
          <w:tcPr>
            <w:tcW w:w="179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100 01050201130000510</w:t>
            </w:r>
          </w:p>
        </w:tc>
        <w:tc>
          <w:tcPr>
            <w:tcW w:w="132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-49 178 753,00</w:t>
            </w:r>
          </w:p>
        </w:tc>
        <w:tc>
          <w:tcPr>
            <w:tcW w:w="127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-13 402 618,23</w:t>
            </w:r>
          </w:p>
        </w:tc>
        <w:tc>
          <w:tcPr>
            <w:tcW w:w="1701"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X</w:t>
            </w:r>
          </w:p>
        </w:tc>
      </w:tr>
      <w:tr w:rsidR="00B3783E" w:rsidRPr="00B3783E" w:rsidTr="00147C2B">
        <w:trPr>
          <w:trHeight w:val="264"/>
        </w:trPr>
        <w:tc>
          <w:tcPr>
            <w:tcW w:w="2552"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уменьшение остатков средств, всего</w:t>
            </w:r>
          </w:p>
        </w:tc>
        <w:tc>
          <w:tcPr>
            <w:tcW w:w="851"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720</w:t>
            </w:r>
          </w:p>
        </w:tc>
        <w:tc>
          <w:tcPr>
            <w:tcW w:w="179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000 01050000000000600</w:t>
            </w:r>
          </w:p>
        </w:tc>
        <w:tc>
          <w:tcPr>
            <w:tcW w:w="132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49 692 147,66</w:t>
            </w:r>
          </w:p>
        </w:tc>
        <w:tc>
          <w:tcPr>
            <w:tcW w:w="127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13 611 325,92</w:t>
            </w:r>
          </w:p>
        </w:tc>
        <w:tc>
          <w:tcPr>
            <w:tcW w:w="1701"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X</w:t>
            </w:r>
          </w:p>
        </w:tc>
      </w:tr>
      <w:tr w:rsidR="00B3783E" w:rsidRPr="00B3783E" w:rsidTr="00147C2B">
        <w:trPr>
          <w:trHeight w:val="264"/>
        </w:trPr>
        <w:tc>
          <w:tcPr>
            <w:tcW w:w="2552"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Уменьшение прочих остатков средств бюджетов</w:t>
            </w:r>
          </w:p>
        </w:tc>
        <w:tc>
          <w:tcPr>
            <w:tcW w:w="851"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720</w:t>
            </w:r>
          </w:p>
        </w:tc>
        <w:tc>
          <w:tcPr>
            <w:tcW w:w="179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000 01050200000000600</w:t>
            </w:r>
          </w:p>
        </w:tc>
        <w:tc>
          <w:tcPr>
            <w:tcW w:w="132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49 692 147,66</w:t>
            </w:r>
          </w:p>
        </w:tc>
        <w:tc>
          <w:tcPr>
            <w:tcW w:w="127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13 611 325,92</w:t>
            </w:r>
          </w:p>
        </w:tc>
        <w:tc>
          <w:tcPr>
            <w:tcW w:w="1701"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X</w:t>
            </w:r>
          </w:p>
        </w:tc>
      </w:tr>
      <w:tr w:rsidR="00B3783E" w:rsidRPr="00B3783E" w:rsidTr="00147C2B">
        <w:trPr>
          <w:trHeight w:val="264"/>
        </w:trPr>
        <w:tc>
          <w:tcPr>
            <w:tcW w:w="2552"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Уменьшение прочих остатков денежных средств бюджетов</w:t>
            </w:r>
          </w:p>
        </w:tc>
        <w:tc>
          <w:tcPr>
            <w:tcW w:w="851"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720</w:t>
            </w:r>
          </w:p>
        </w:tc>
        <w:tc>
          <w:tcPr>
            <w:tcW w:w="179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000 01050201000000610</w:t>
            </w:r>
          </w:p>
        </w:tc>
        <w:tc>
          <w:tcPr>
            <w:tcW w:w="132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49 692 147,66</w:t>
            </w:r>
          </w:p>
        </w:tc>
        <w:tc>
          <w:tcPr>
            <w:tcW w:w="127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13 611 325,92</w:t>
            </w:r>
          </w:p>
        </w:tc>
        <w:tc>
          <w:tcPr>
            <w:tcW w:w="1701"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X</w:t>
            </w:r>
          </w:p>
        </w:tc>
      </w:tr>
      <w:tr w:rsidR="00B3783E" w:rsidRPr="00B3783E" w:rsidTr="00147C2B">
        <w:trPr>
          <w:trHeight w:val="264"/>
        </w:trPr>
        <w:tc>
          <w:tcPr>
            <w:tcW w:w="2552"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Уменьшение прочих остатков денежных средств бюджетов городских поселений</w:t>
            </w:r>
          </w:p>
        </w:tc>
        <w:tc>
          <w:tcPr>
            <w:tcW w:w="851"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720</w:t>
            </w:r>
          </w:p>
        </w:tc>
        <w:tc>
          <w:tcPr>
            <w:tcW w:w="179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100 01050201130000610</w:t>
            </w:r>
          </w:p>
        </w:tc>
        <w:tc>
          <w:tcPr>
            <w:tcW w:w="132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49 692 147,66</w:t>
            </w:r>
          </w:p>
        </w:tc>
        <w:tc>
          <w:tcPr>
            <w:tcW w:w="127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13 611 325,92</w:t>
            </w:r>
          </w:p>
        </w:tc>
        <w:tc>
          <w:tcPr>
            <w:tcW w:w="1701"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X</w:t>
            </w:r>
          </w:p>
        </w:tc>
      </w:tr>
      <w:tr w:rsidR="00B3783E" w:rsidRPr="00B3783E" w:rsidTr="00147C2B">
        <w:trPr>
          <w:trHeight w:val="264"/>
        </w:trPr>
        <w:tc>
          <w:tcPr>
            <w:tcW w:w="2552"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c>
          <w:tcPr>
            <w:tcW w:w="851"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700</w:t>
            </w:r>
          </w:p>
        </w:tc>
        <w:tc>
          <w:tcPr>
            <w:tcW w:w="179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000 01060000000000000</w:t>
            </w:r>
          </w:p>
        </w:tc>
        <w:tc>
          <w:tcPr>
            <w:tcW w:w="132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27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701"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r>
      <w:tr w:rsidR="00B3783E" w:rsidRPr="00B3783E" w:rsidTr="00147C2B">
        <w:trPr>
          <w:trHeight w:val="264"/>
        </w:trPr>
        <w:tc>
          <w:tcPr>
            <w:tcW w:w="2552"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c>
          <w:tcPr>
            <w:tcW w:w="851"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710</w:t>
            </w:r>
          </w:p>
        </w:tc>
        <w:tc>
          <w:tcPr>
            <w:tcW w:w="179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000 01060000000000500</w:t>
            </w:r>
          </w:p>
        </w:tc>
        <w:tc>
          <w:tcPr>
            <w:tcW w:w="132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27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701"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X</w:t>
            </w:r>
          </w:p>
        </w:tc>
      </w:tr>
      <w:tr w:rsidR="00B3783E" w:rsidRPr="00B3783E" w:rsidTr="00147C2B">
        <w:trPr>
          <w:trHeight w:val="264"/>
        </w:trPr>
        <w:tc>
          <w:tcPr>
            <w:tcW w:w="2552"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c>
          <w:tcPr>
            <w:tcW w:w="851"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710</w:t>
            </w:r>
          </w:p>
        </w:tc>
        <w:tc>
          <w:tcPr>
            <w:tcW w:w="179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xml:space="preserve"> </w:t>
            </w:r>
          </w:p>
        </w:tc>
        <w:tc>
          <w:tcPr>
            <w:tcW w:w="132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27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701"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X</w:t>
            </w:r>
          </w:p>
        </w:tc>
      </w:tr>
      <w:tr w:rsidR="00B3783E" w:rsidRPr="00B3783E" w:rsidTr="00147C2B">
        <w:trPr>
          <w:trHeight w:val="264"/>
        </w:trPr>
        <w:tc>
          <w:tcPr>
            <w:tcW w:w="2552"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c>
          <w:tcPr>
            <w:tcW w:w="851"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720</w:t>
            </w:r>
          </w:p>
        </w:tc>
        <w:tc>
          <w:tcPr>
            <w:tcW w:w="179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000 01060000000000600</w:t>
            </w:r>
          </w:p>
        </w:tc>
        <w:tc>
          <w:tcPr>
            <w:tcW w:w="132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27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701"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X</w:t>
            </w:r>
          </w:p>
        </w:tc>
      </w:tr>
      <w:tr w:rsidR="00B3783E" w:rsidRPr="00B3783E" w:rsidTr="00147C2B">
        <w:trPr>
          <w:trHeight w:val="264"/>
        </w:trPr>
        <w:tc>
          <w:tcPr>
            <w:tcW w:w="2552" w:type="dxa"/>
            <w:tcBorders>
              <w:top w:val="nil"/>
              <w:left w:val="single" w:sz="4" w:space="0" w:color="000000"/>
              <w:bottom w:val="single" w:sz="4" w:space="0" w:color="000000"/>
              <w:right w:val="single" w:sz="4" w:space="0" w:color="000000"/>
            </w:tcBorders>
            <w:shd w:val="clear" w:color="auto" w:fill="auto"/>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c>
          <w:tcPr>
            <w:tcW w:w="851" w:type="dxa"/>
            <w:tcBorders>
              <w:top w:val="nil"/>
              <w:left w:val="single" w:sz="8" w:space="0" w:color="000000"/>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720</w:t>
            </w:r>
          </w:p>
        </w:tc>
        <w:tc>
          <w:tcPr>
            <w:tcW w:w="179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xml:space="preserve"> </w:t>
            </w:r>
          </w:p>
        </w:tc>
        <w:tc>
          <w:tcPr>
            <w:tcW w:w="1324"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276" w:type="dxa"/>
            <w:tcBorders>
              <w:top w:val="nil"/>
              <w:left w:val="nil"/>
              <w:bottom w:val="single" w:sz="4" w:space="0" w:color="000000"/>
              <w:right w:val="single" w:sz="4" w:space="0" w:color="000000"/>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0,00</w:t>
            </w:r>
          </w:p>
        </w:tc>
        <w:tc>
          <w:tcPr>
            <w:tcW w:w="1701" w:type="dxa"/>
            <w:tcBorders>
              <w:top w:val="nil"/>
              <w:left w:val="nil"/>
              <w:bottom w:val="single" w:sz="4" w:space="0" w:color="000000"/>
              <w:right w:val="single" w:sz="8" w:space="0" w:color="000000"/>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X</w:t>
            </w:r>
          </w:p>
        </w:tc>
      </w:tr>
      <w:tr w:rsidR="00B3783E" w:rsidRPr="00B3783E" w:rsidTr="00147C2B">
        <w:trPr>
          <w:trHeight w:val="264"/>
        </w:trPr>
        <w:tc>
          <w:tcPr>
            <w:tcW w:w="2552" w:type="dxa"/>
            <w:tcBorders>
              <w:top w:val="nil"/>
              <w:left w:val="nil"/>
              <w:bottom w:val="nil"/>
              <w:right w:val="nil"/>
            </w:tcBorders>
            <w:shd w:val="clear" w:color="auto" w:fill="auto"/>
            <w:vAlign w:val="bottom"/>
            <w:hideMark/>
          </w:tcPr>
          <w:p w:rsidR="00B3783E" w:rsidRPr="00B3783E" w:rsidRDefault="00B3783E" w:rsidP="00B3783E">
            <w:pPr>
              <w:spacing w:after="0" w:line="240" w:lineRule="auto"/>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c>
          <w:tcPr>
            <w:tcW w:w="851" w:type="dxa"/>
            <w:tcBorders>
              <w:top w:val="single" w:sz="8" w:space="0" w:color="000000"/>
              <w:left w:val="nil"/>
              <w:bottom w:val="nil"/>
              <w:right w:val="nil"/>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c>
          <w:tcPr>
            <w:tcW w:w="1794" w:type="dxa"/>
            <w:tcBorders>
              <w:top w:val="single" w:sz="8" w:space="0" w:color="000000"/>
              <w:left w:val="nil"/>
              <w:bottom w:val="nil"/>
              <w:right w:val="nil"/>
            </w:tcBorders>
            <w:shd w:val="clear" w:color="auto" w:fill="auto"/>
            <w:vAlign w:val="bottom"/>
            <w:hideMark/>
          </w:tcPr>
          <w:p w:rsidR="00B3783E" w:rsidRPr="00B3783E" w:rsidRDefault="00B3783E" w:rsidP="00B3783E">
            <w:pPr>
              <w:spacing w:after="0" w:line="240" w:lineRule="auto"/>
              <w:jc w:val="center"/>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c>
          <w:tcPr>
            <w:tcW w:w="1324" w:type="dxa"/>
            <w:tcBorders>
              <w:top w:val="single" w:sz="8" w:space="0" w:color="000000"/>
              <w:left w:val="nil"/>
              <w:bottom w:val="nil"/>
              <w:right w:val="nil"/>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c>
          <w:tcPr>
            <w:tcW w:w="1276" w:type="dxa"/>
            <w:tcBorders>
              <w:top w:val="single" w:sz="8" w:space="0" w:color="000000"/>
              <w:left w:val="nil"/>
              <w:bottom w:val="nil"/>
              <w:right w:val="nil"/>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c>
          <w:tcPr>
            <w:tcW w:w="1701" w:type="dxa"/>
            <w:tcBorders>
              <w:top w:val="single" w:sz="8" w:space="0" w:color="000000"/>
              <w:left w:val="nil"/>
              <w:bottom w:val="nil"/>
              <w:right w:val="nil"/>
            </w:tcBorders>
            <w:shd w:val="clear" w:color="auto" w:fill="auto"/>
            <w:vAlign w:val="bottom"/>
            <w:hideMark/>
          </w:tcPr>
          <w:p w:rsidR="00B3783E" w:rsidRPr="00B3783E" w:rsidRDefault="00B3783E" w:rsidP="00B3783E">
            <w:pPr>
              <w:spacing w:after="0" w:line="240" w:lineRule="auto"/>
              <w:jc w:val="right"/>
              <w:rPr>
                <w:rFonts w:ascii="Arial" w:eastAsia="Times New Roman" w:hAnsi="Arial" w:cs="Arial"/>
                <w:color w:val="000000"/>
                <w:sz w:val="16"/>
                <w:szCs w:val="16"/>
                <w:lang w:eastAsia="ru-RU"/>
              </w:rPr>
            </w:pPr>
            <w:r w:rsidRPr="00B3783E">
              <w:rPr>
                <w:rFonts w:ascii="Arial" w:eastAsia="Times New Roman" w:hAnsi="Arial" w:cs="Arial"/>
                <w:color w:val="000000"/>
                <w:sz w:val="16"/>
                <w:szCs w:val="16"/>
                <w:lang w:eastAsia="ru-RU"/>
              </w:rPr>
              <w:t> </w:t>
            </w:r>
          </w:p>
        </w:tc>
      </w:tr>
    </w:tbl>
    <w:p w:rsidR="00B7591E" w:rsidRDefault="00B7591E" w:rsidP="00CB7491">
      <w:pPr>
        <w:widowControl w:val="0"/>
        <w:autoSpaceDE w:val="0"/>
        <w:autoSpaceDN w:val="0"/>
        <w:adjustRightInd w:val="0"/>
        <w:spacing w:after="0" w:line="240" w:lineRule="auto"/>
        <w:jc w:val="both"/>
        <w:rPr>
          <w:rFonts w:ascii="Times New Roman" w:eastAsia="Times New Roman" w:hAnsi="Times New Roman"/>
          <w:b/>
          <w:bCs/>
          <w:sz w:val="18"/>
          <w:szCs w:val="18"/>
          <w:lang w:eastAsia="ru-RU"/>
        </w:rPr>
      </w:pPr>
    </w:p>
    <w:p w:rsidR="00B7591E" w:rsidRDefault="00B7591E" w:rsidP="00CB7491">
      <w:pPr>
        <w:widowControl w:val="0"/>
        <w:autoSpaceDE w:val="0"/>
        <w:autoSpaceDN w:val="0"/>
        <w:adjustRightInd w:val="0"/>
        <w:spacing w:after="0" w:line="240" w:lineRule="auto"/>
        <w:jc w:val="both"/>
        <w:rPr>
          <w:rFonts w:ascii="Times New Roman" w:eastAsia="Times New Roman" w:hAnsi="Times New Roman"/>
          <w:b/>
          <w:bCs/>
          <w:sz w:val="18"/>
          <w:szCs w:val="18"/>
          <w:lang w:eastAsia="ru-RU"/>
        </w:rPr>
      </w:pPr>
    </w:p>
    <w:p w:rsidR="00B7591E" w:rsidRDefault="00B7591E" w:rsidP="00B7591E">
      <w:pPr>
        <w:widowControl w:val="0"/>
        <w:autoSpaceDE w:val="0"/>
        <w:autoSpaceDN w:val="0"/>
        <w:adjustRightInd w:val="0"/>
        <w:spacing w:after="0" w:line="240" w:lineRule="auto"/>
        <w:jc w:val="center"/>
        <w:rPr>
          <w:rFonts w:ascii="Times New Roman" w:eastAsia="Times New Roman" w:hAnsi="Times New Roman"/>
          <w:b/>
          <w:bCs/>
          <w:sz w:val="18"/>
          <w:szCs w:val="18"/>
          <w:lang w:eastAsia="ru-RU"/>
        </w:rPr>
      </w:pPr>
      <w:r>
        <w:rPr>
          <w:b/>
          <w:noProof/>
          <w:sz w:val="28"/>
          <w:szCs w:val="28"/>
          <w:lang w:eastAsia="ru-RU"/>
        </w:rPr>
        <w:drawing>
          <wp:inline distT="0" distB="0" distL="0" distR="0" wp14:anchorId="3E9543B9" wp14:editId="4D0A3E6D">
            <wp:extent cx="604520" cy="742259"/>
            <wp:effectExtent l="0" t="0" r="0" b="0"/>
            <wp:docPr id="5" name="Рисунок 5" descr="Герб чб с белой залив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чб с белой заливкой.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520" cy="742259"/>
                    </a:xfrm>
                    <a:prstGeom prst="rect">
                      <a:avLst/>
                    </a:prstGeom>
                    <a:noFill/>
                    <a:ln>
                      <a:noFill/>
                    </a:ln>
                  </pic:spPr>
                </pic:pic>
              </a:graphicData>
            </a:graphic>
          </wp:inline>
        </w:drawing>
      </w:r>
    </w:p>
    <w:p w:rsidR="00B7591E" w:rsidRDefault="00B7591E" w:rsidP="00CB7491">
      <w:pPr>
        <w:widowControl w:val="0"/>
        <w:autoSpaceDE w:val="0"/>
        <w:autoSpaceDN w:val="0"/>
        <w:adjustRightInd w:val="0"/>
        <w:spacing w:after="0" w:line="240" w:lineRule="auto"/>
        <w:jc w:val="both"/>
        <w:rPr>
          <w:rFonts w:ascii="Times New Roman" w:eastAsia="Times New Roman" w:hAnsi="Times New Roman"/>
          <w:b/>
          <w:bCs/>
          <w:sz w:val="18"/>
          <w:szCs w:val="18"/>
          <w:lang w:eastAsia="ru-RU"/>
        </w:rPr>
      </w:pPr>
    </w:p>
    <w:p w:rsidR="00B7591E" w:rsidRDefault="00B7591E" w:rsidP="00CB7491">
      <w:pPr>
        <w:widowControl w:val="0"/>
        <w:autoSpaceDE w:val="0"/>
        <w:autoSpaceDN w:val="0"/>
        <w:adjustRightInd w:val="0"/>
        <w:spacing w:after="0" w:line="240" w:lineRule="auto"/>
        <w:jc w:val="both"/>
        <w:rPr>
          <w:rFonts w:ascii="Times New Roman" w:eastAsia="Times New Roman" w:hAnsi="Times New Roman"/>
          <w:b/>
          <w:bCs/>
          <w:sz w:val="18"/>
          <w:szCs w:val="18"/>
          <w:lang w:eastAsia="ru-RU"/>
        </w:rPr>
      </w:pPr>
    </w:p>
    <w:p w:rsidR="00B7591E" w:rsidRDefault="00B7591E" w:rsidP="000F3901">
      <w:pPr>
        <w:pStyle w:val="ac"/>
        <w:spacing w:before="0" w:beforeAutospacing="0" w:after="0"/>
        <w:jc w:val="center"/>
        <w:rPr>
          <w:bCs/>
          <w:sz w:val="18"/>
          <w:szCs w:val="18"/>
        </w:rPr>
      </w:pPr>
      <w:r w:rsidRPr="00B7591E">
        <w:rPr>
          <w:b/>
          <w:bCs/>
          <w:sz w:val="18"/>
          <w:szCs w:val="18"/>
        </w:rPr>
        <w:t xml:space="preserve">Собрание Представителей городского поселения Петра Дубрава муниципального района </w:t>
      </w:r>
      <w:proofErr w:type="gramStart"/>
      <w:r w:rsidRPr="00B7591E">
        <w:rPr>
          <w:b/>
          <w:bCs/>
          <w:sz w:val="18"/>
          <w:szCs w:val="18"/>
        </w:rPr>
        <w:t>Волжский</w:t>
      </w:r>
      <w:proofErr w:type="gramEnd"/>
      <w:r w:rsidRPr="00B7591E">
        <w:rPr>
          <w:b/>
          <w:bCs/>
          <w:sz w:val="18"/>
          <w:szCs w:val="18"/>
        </w:rPr>
        <w:t xml:space="preserve"> Самарской области                           </w:t>
      </w:r>
      <w:r w:rsidRPr="00B7591E">
        <w:rPr>
          <w:bCs/>
          <w:sz w:val="18"/>
          <w:szCs w:val="18"/>
        </w:rPr>
        <w:t>Четвертого созыва</w:t>
      </w:r>
    </w:p>
    <w:p w:rsidR="007E0163" w:rsidRPr="00B7591E" w:rsidRDefault="007E0163" w:rsidP="000F3901">
      <w:pPr>
        <w:pStyle w:val="ac"/>
        <w:spacing w:before="0" w:beforeAutospacing="0" w:after="0"/>
        <w:jc w:val="center"/>
        <w:rPr>
          <w:b/>
          <w:bCs/>
          <w:sz w:val="18"/>
          <w:szCs w:val="18"/>
        </w:rPr>
      </w:pPr>
    </w:p>
    <w:p w:rsidR="00B7591E" w:rsidRPr="00B7591E" w:rsidRDefault="00B7591E" w:rsidP="000F3901">
      <w:pPr>
        <w:pStyle w:val="ac"/>
        <w:spacing w:before="0" w:beforeAutospacing="0" w:after="0"/>
        <w:jc w:val="center"/>
        <w:rPr>
          <w:b/>
          <w:bCs/>
          <w:sz w:val="18"/>
          <w:szCs w:val="18"/>
        </w:rPr>
      </w:pPr>
      <w:r w:rsidRPr="00B7591E">
        <w:rPr>
          <w:b/>
          <w:bCs/>
          <w:sz w:val="18"/>
          <w:szCs w:val="18"/>
        </w:rPr>
        <w:t>РЕШЕНИЕ</w:t>
      </w:r>
    </w:p>
    <w:p w:rsidR="00B7591E" w:rsidRPr="00B7591E" w:rsidRDefault="00B7591E" w:rsidP="000F3901">
      <w:pPr>
        <w:pStyle w:val="ac"/>
        <w:spacing w:before="0" w:beforeAutospacing="0" w:after="0"/>
        <w:jc w:val="center"/>
        <w:rPr>
          <w:b/>
          <w:bCs/>
          <w:sz w:val="18"/>
          <w:szCs w:val="18"/>
        </w:rPr>
      </w:pPr>
      <w:r w:rsidRPr="00B7591E">
        <w:rPr>
          <w:b/>
          <w:bCs/>
          <w:sz w:val="18"/>
          <w:szCs w:val="18"/>
        </w:rPr>
        <w:t xml:space="preserve">31.08.2021                   </w:t>
      </w:r>
      <w:r w:rsidR="000F3901">
        <w:rPr>
          <w:b/>
          <w:bCs/>
          <w:sz w:val="18"/>
          <w:szCs w:val="18"/>
        </w:rPr>
        <w:t xml:space="preserve">                               </w:t>
      </w:r>
      <w:r w:rsidRPr="00B7591E">
        <w:rPr>
          <w:b/>
          <w:bCs/>
          <w:sz w:val="18"/>
          <w:szCs w:val="18"/>
        </w:rPr>
        <w:t xml:space="preserve">                                                          №51</w:t>
      </w:r>
    </w:p>
    <w:p w:rsidR="000F3901" w:rsidRDefault="000F3901" w:rsidP="000F3901">
      <w:pPr>
        <w:keepNext/>
        <w:spacing w:after="0" w:line="240" w:lineRule="auto"/>
        <w:jc w:val="center"/>
        <w:outlineLvl w:val="0"/>
        <w:rPr>
          <w:rFonts w:ascii="Times New Roman" w:eastAsia="Times New Roman" w:hAnsi="Times New Roman"/>
          <w:b/>
          <w:bCs/>
          <w:sz w:val="18"/>
          <w:szCs w:val="18"/>
          <w:lang w:eastAsia="ar-SA"/>
        </w:rPr>
      </w:pPr>
    </w:p>
    <w:p w:rsidR="00B7591E" w:rsidRPr="00B7591E" w:rsidRDefault="00B7591E" w:rsidP="000F3901">
      <w:pPr>
        <w:keepNext/>
        <w:spacing w:after="0" w:line="240" w:lineRule="auto"/>
        <w:jc w:val="center"/>
        <w:outlineLvl w:val="0"/>
        <w:rPr>
          <w:rFonts w:ascii="Times New Roman" w:eastAsia="Times New Roman" w:hAnsi="Times New Roman"/>
          <w:b/>
          <w:bCs/>
          <w:kern w:val="32"/>
          <w:sz w:val="18"/>
          <w:szCs w:val="18"/>
        </w:rPr>
      </w:pPr>
      <w:r w:rsidRPr="00B7591E">
        <w:rPr>
          <w:rFonts w:ascii="Times New Roman" w:eastAsia="Times New Roman" w:hAnsi="Times New Roman"/>
          <w:b/>
          <w:bCs/>
          <w:sz w:val="18"/>
          <w:szCs w:val="18"/>
          <w:lang w:eastAsia="ar-SA"/>
        </w:rPr>
        <w:t xml:space="preserve">О внесении изменения  в решение Собрания представителей </w:t>
      </w:r>
      <w:r w:rsidRPr="00B7591E">
        <w:rPr>
          <w:rFonts w:ascii="Times New Roman" w:hAnsi="Times New Roman"/>
          <w:b/>
          <w:sz w:val="18"/>
          <w:szCs w:val="18"/>
        </w:rPr>
        <w:t>городского поселения Петра Дубрава от</w:t>
      </w:r>
      <w:r w:rsidRPr="00B7591E">
        <w:rPr>
          <w:rFonts w:ascii="Times New Roman" w:eastAsia="Times New Roman" w:hAnsi="Times New Roman"/>
          <w:b/>
          <w:bCs/>
          <w:sz w:val="18"/>
          <w:szCs w:val="18"/>
          <w:lang w:eastAsia="ar-SA"/>
        </w:rPr>
        <w:t xml:space="preserve"> 30.09.2019 № 151 «Об утверждении П</w:t>
      </w:r>
      <w:r w:rsidRPr="00B7591E">
        <w:rPr>
          <w:rFonts w:ascii="Times New Roman" w:eastAsia="Times New Roman" w:hAnsi="Times New Roman"/>
          <w:b/>
          <w:bCs/>
          <w:kern w:val="32"/>
          <w:sz w:val="18"/>
          <w:szCs w:val="18"/>
        </w:rPr>
        <w:t xml:space="preserve">орядка организации и проведения общественных обсуждений или публичных </w:t>
      </w:r>
      <w:r w:rsidRPr="00B7591E">
        <w:rPr>
          <w:rFonts w:ascii="Times New Roman" w:eastAsia="Times New Roman" w:hAnsi="Times New Roman"/>
          <w:b/>
          <w:bCs/>
          <w:kern w:val="32"/>
          <w:sz w:val="18"/>
          <w:szCs w:val="18"/>
        </w:rPr>
        <w:lastRenderedPageBreak/>
        <w:t xml:space="preserve">слушаний по вопросам градостроительной деятельности на территории городского поселения Петра Дубрава муниципального района </w:t>
      </w:r>
      <w:proofErr w:type="gramStart"/>
      <w:r w:rsidRPr="00B7591E">
        <w:rPr>
          <w:rFonts w:ascii="Times New Roman" w:eastAsia="Times New Roman" w:hAnsi="Times New Roman"/>
          <w:b/>
          <w:bCs/>
          <w:kern w:val="32"/>
          <w:sz w:val="18"/>
          <w:szCs w:val="18"/>
        </w:rPr>
        <w:t>Волжский</w:t>
      </w:r>
      <w:proofErr w:type="gramEnd"/>
      <w:r w:rsidRPr="00B7591E">
        <w:rPr>
          <w:rFonts w:ascii="Times New Roman" w:eastAsia="Times New Roman" w:hAnsi="Times New Roman"/>
          <w:b/>
          <w:bCs/>
          <w:kern w:val="32"/>
          <w:sz w:val="18"/>
          <w:szCs w:val="18"/>
        </w:rPr>
        <w:t xml:space="preserve"> Самарской области»</w:t>
      </w:r>
    </w:p>
    <w:p w:rsidR="00B7591E" w:rsidRPr="00B7591E" w:rsidRDefault="00B7591E" w:rsidP="000F3901">
      <w:pPr>
        <w:keepNext/>
        <w:spacing w:after="0" w:line="240" w:lineRule="auto"/>
        <w:jc w:val="center"/>
        <w:outlineLvl w:val="0"/>
        <w:rPr>
          <w:rFonts w:ascii="Times New Roman" w:eastAsia="Times New Roman" w:hAnsi="Times New Roman"/>
          <w:b/>
          <w:bCs/>
          <w:kern w:val="32"/>
          <w:sz w:val="18"/>
          <w:szCs w:val="18"/>
        </w:rPr>
      </w:pPr>
    </w:p>
    <w:p w:rsidR="00B7591E" w:rsidRPr="00B7591E" w:rsidRDefault="00B7591E" w:rsidP="000F3901">
      <w:pPr>
        <w:spacing w:after="0" w:line="240" w:lineRule="auto"/>
        <w:ind w:firstLine="709"/>
        <w:jc w:val="both"/>
        <w:rPr>
          <w:rFonts w:ascii="Times New Roman" w:eastAsia="Times New Roman" w:hAnsi="Times New Roman"/>
          <w:b/>
          <w:bCs/>
          <w:sz w:val="18"/>
          <w:szCs w:val="18"/>
          <w:lang w:eastAsia="ar-SA"/>
        </w:rPr>
      </w:pPr>
      <w:r w:rsidRPr="00B7591E">
        <w:rPr>
          <w:rFonts w:ascii="Times New Roman" w:eastAsia="Times New Roman" w:hAnsi="Times New Roman"/>
          <w:sz w:val="18"/>
          <w:szCs w:val="18"/>
        </w:rPr>
        <w:t xml:space="preserve">В соответствии со статьей 5.1 Градостроительного Кодекса РФ, Федеральным Законом Самарской области от 06.10.2003 № 131-ФЗ «Об общих принципах местного самоуправления», </w:t>
      </w:r>
      <w:r w:rsidRPr="00B7591E">
        <w:rPr>
          <w:rFonts w:ascii="Times New Roman" w:eastAsia="Times New Roman" w:hAnsi="Times New Roman"/>
          <w:sz w:val="18"/>
          <w:szCs w:val="18"/>
          <w:lang w:eastAsia="ar-SA"/>
        </w:rPr>
        <w:t xml:space="preserve">руководствуясь Уставом городского поселения Петра Дубрава  муниципального района </w:t>
      </w:r>
      <w:proofErr w:type="gramStart"/>
      <w:r w:rsidRPr="00B7591E">
        <w:rPr>
          <w:rFonts w:ascii="Times New Roman" w:eastAsia="Times New Roman" w:hAnsi="Times New Roman"/>
          <w:sz w:val="18"/>
          <w:szCs w:val="18"/>
          <w:lang w:eastAsia="ar-SA"/>
        </w:rPr>
        <w:t>Волжский</w:t>
      </w:r>
      <w:proofErr w:type="gramEnd"/>
      <w:r w:rsidRPr="00B7591E">
        <w:rPr>
          <w:rFonts w:ascii="Times New Roman" w:eastAsia="Times New Roman" w:hAnsi="Times New Roman"/>
          <w:sz w:val="18"/>
          <w:szCs w:val="18"/>
          <w:lang w:eastAsia="ar-SA"/>
        </w:rPr>
        <w:t xml:space="preserve"> Самарской области, Собрание представителей городского  поселения Петра Дубрава муниципального района Волжский Самарской области </w:t>
      </w:r>
      <w:r w:rsidRPr="00B7591E">
        <w:rPr>
          <w:rFonts w:ascii="Times New Roman" w:eastAsia="Times New Roman" w:hAnsi="Times New Roman"/>
          <w:b/>
          <w:bCs/>
          <w:sz w:val="18"/>
          <w:szCs w:val="18"/>
          <w:lang w:eastAsia="ar-SA"/>
        </w:rPr>
        <w:t xml:space="preserve"> РЕШИЛО:</w:t>
      </w:r>
      <w:bookmarkStart w:id="5" w:name="P17"/>
      <w:bookmarkEnd w:id="5"/>
    </w:p>
    <w:p w:rsidR="00B7591E" w:rsidRPr="00B7591E" w:rsidRDefault="00B7591E" w:rsidP="000F3901">
      <w:pPr>
        <w:keepNext/>
        <w:spacing w:after="0" w:line="240" w:lineRule="auto"/>
        <w:jc w:val="both"/>
        <w:outlineLvl w:val="0"/>
        <w:rPr>
          <w:rFonts w:ascii="Times New Roman" w:eastAsia="Times New Roman" w:hAnsi="Times New Roman"/>
          <w:bCs/>
          <w:kern w:val="32"/>
          <w:sz w:val="18"/>
          <w:szCs w:val="18"/>
          <w:lang w:eastAsia="ru-RU"/>
        </w:rPr>
      </w:pPr>
      <w:r w:rsidRPr="00B7591E">
        <w:rPr>
          <w:rFonts w:ascii="Times New Roman" w:eastAsia="Times New Roman" w:hAnsi="Times New Roman"/>
          <w:sz w:val="18"/>
          <w:szCs w:val="18"/>
        </w:rPr>
        <w:t xml:space="preserve">        1. </w:t>
      </w:r>
      <w:proofErr w:type="gramStart"/>
      <w:r w:rsidRPr="00B7591E">
        <w:rPr>
          <w:rFonts w:ascii="Times New Roman" w:eastAsia="Times New Roman" w:hAnsi="Times New Roman"/>
          <w:sz w:val="18"/>
          <w:szCs w:val="18"/>
        </w:rPr>
        <w:t>В связи с обнаружением технической ошибки  в тексте «</w:t>
      </w:r>
      <w:r w:rsidRPr="00B7591E">
        <w:rPr>
          <w:rFonts w:ascii="Times New Roman" w:eastAsia="Times New Roman" w:hAnsi="Times New Roman"/>
          <w:bCs/>
          <w:sz w:val="18"/>
          <w:szCs w:val="18"/>
          <w:lang w:eastAsia="ar-SA"/>
        </w:rPr>
        <w:t>П</w:t>
      </w:r>
      <w:r w:rsidRPr="00B7591E">
        <w:rPr>
          <w:rFonts w:ascii="Times New Roman" w:eastAsia="Times New Roman" w:hAnsi="Times New Roman"/>
          <w:bCs/>
          <w:kern w:val="32"/>
          <w:sz w:val="18"/>
          <w:szCs w:val="18"/>
        </w:rPr>
        <w:t xml:space="preserve">орядка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Петра Дубрава муниципального района Волжский Самарской области» </w:t>
      </w:r>
      <w:r w:rsidRPr="00B7591E">
        <w:rPr>
          <w:rFonts w:ascii="Times New Roman" w:eastAsia="Times New Roman" w:hAnsi="Times New Roman"/>
          <w:sz w:val="18"/>
          <w:szCs w:val="18"/>
        </w:rPr>
        <w:t xml:space="preserve">внести изменение в решение Собрания представителей городского  поселения Петра Дубрава муниципального района Волжский Самарской области </w:t>
      </w:r>
      <w:r w:rsidRPr="00B7591E">
        <w:rPr>
          <w:rFonts w:ascii="Times New Roman" w:hAnsi="Times New Roman"/>
          <w:sz w:val="18"/>
          <w:szCs w:val="18"/>
        </w:rPr>
        <w:t>от</w:t>
      </w:r>
      <w:r w:rsidRPr="00B7591E">
        <w:rPr>
          <w:rFonts w:ascii="Times New Roman" w:eastAsia="Times New Roman" w:hAnsi="Times New Roman"/>
          <w:bCs/>
          <w:sz w:val="18"/>
          <w:szCs w:val="18"/>
          <w:lang w:eastAsia="ar-SA"/>
        </w:rPr>
        <w:t xml:space="preserve"> 30.09.2019 № 151 «Об утверждении П</w:t>
      </w:r>
      <w:r w:rsidRPr="00B7591E">
        <w:rPr>
          <w:rFonts w:ascii="Times New Roman" w:eastAsia="Times New Roman" w:hAnsi="Times New Roman"/>
          <w:bCs/>
          <w:kern w:val="32"/>
          <w:sz w:val="18"/>
          <w:szCs w:val="18"/>
        </w:rPr>
        <w:t>орядка организации и проведения общественных обсуждений или публичных</w:t>
      </w:r>
      <w:proofErr w:type="gramEnd"/>
      <w:r w:rsidRPr="00B7591E">
        <w:rPr>
          <w:rFonts w:ascii="Times New Roman" w:eastAsia="Times New Roman" w:hAnsi="Times New Roman"/>
          <w:bCs/>
          <w:kern w:val="32"/>
          <w:sz w:val="18"/>
          <w:szCs w:val="18"/>
        </w:rPr>
        <w:t xml:space="preserve"> слушаний по вопросам градостроительной деятельности на территории городского поселения Петра Дубрава муниципального района </w:t>
      </w:r>
      <w:proofErr w:type="gramStart"/>
      <w:r w:rsidRPr="00B7591E">
        <w:rPr>
          <w:rFonts w:ascii="Times New Roman" w:eastAsia="Times New Roman" w:hAnsi="Times New Roman"/>
          <w:bCs/>
          <w:kern w:val="32"/>
          <w:sz w:val="18"/>
          <w:szCs w:val="18"/>
        </w:rPr>
        <w:t>Волжский</w:t>
      </w:r>
      <w:proofErr w:type="gramEnd"/>
      <w:r w:rsidRPr="00B7591E">
        <w:rPr>
          <w:rFonts w:ascii="Times New Roman" w:eastAsia="Times New Roman" w:hAnsi="Times New Roman"/>
          <w:bCs/>
          <w:kern w:val="32"/>
          <w:sz w:val="18"/>
          <w:szCs w:val="18"/>
        </w:rPr>
        <w:t xml:space="preserve"> Самарской области» </w:t>
      </w:r>
      <w:r w:rsidRPr="00B7591E">
        <w:rPr>
          <w:rFonts w:ascii="Times New Roman" w:eastAsia="Times New Roman" w:hAnsi="Times New Roman"/>
          <w:sz w:val="18"/>
          <w:szCs w:val="18"/>
        </w:rPr>
        <w:t>следующего содержания:</w:t>
      </w:r>
    </w:p>
    <w:p w:rsidR="00B7591E" w:rsidRPr="00B7591E" w:rsidRDefault="00B7591E" w:rsidP="000F3901">
      <w:pPr>
        <w:numPr>
          <w:ilvl w:val="1"/>
          <w:numId w:val="33"/>
        </w:numPr>
        <w:spacing w:after="0" w:line="240" w:lineRule="auto"/>
        <w:jc w:val="both"/>
        <w:rPr>
          <w:rFonts w:ascii="Times New Roman" w:eastAsia="Times New Roman" w:hAnsi="Times New Roman"/>
          <w:b/>
          <w:sz w:val="18"/>
          <w:szCs w:val="18"/>
        </w:rPr>
      </w:pPr>
      <w:r w:rsidRPr="00B7591E">
        <w:rPr>
          <w:rFonts w:ascii="Times New Roman" w:eastAsia="Times New Roman" w:hAnsi="Times New Roman"/>
          <w:b/>
          <w:sz w:val="18"/>
          <w:szCs w:val="18"/>
        </w:rPr>
        <w:t xml:space="preserve"> Подпункт 1 пункта 1 главы 4 изложить в следующей редакции:</w:t>
      </w:r>
    </w:p>
    <w:p w:rsidR="00B7591E" w:rsidRPr="00B7591E" w:rsidRDefault="00B7591E" w:rsidP="000F3901">
      <w:pPr>
        <w:spacing w:after="0" w:line="240" w:lineRule="auto"/>
        <w:ind w:left="851"/>
        <w:jc w:val="both"/>
        <w:rPr>
          <w:rFonts w:ascii="Times New Roman" w:eastAsia="Times New Roman" w:hAnsi="Times New Roman"/>
          <w:i/>
          <w:sz w:val="18"/>
          <w:szCs w:val="18"/>
        </w:rPr>
      </w:pPr>
      <w:r w:rsidRPr="00B7591E">
        <w:rPr>
          <w:rFonts w:ascii="Times New Roman" w:eastAsia="Times New Roman" w:hAnsi="Times New Roman"/>
          <w:i/>
          <w:sz w:val="18"/>
          <w:szCs w:val="18"/>
        </w:rPr>
        <w:t>«1) по проекту правил, внесению изменений в правила - 35 дней со дня опубликования такого проекта</w:t>
      </w:r>
      <w:proofErr w:type="gramStart"/>
      <w:r w:rsidRPr="00B7591E">
        <w:rPr>
          <w:rFonts w:ascii="Times New Roman" w:eastAsia="Times New Roman" w:hAnsi="Times New Roman"/>
          <w:i/>
          <w:sz w:val="18"/>
          <w:szCs w:val="18"/>
        </w:rPr>
        <w:t>;»</w:t>
      </w:r>
      <w:proofErr w:type="gramEnd"/>
      <w:r w:rsidRPr="00B7591E">
        <w:rPr>
          <w:rFonts w:ascii="Times New Roman" w:eastAsia="Times New Roman" w:hAnsi="Times New Roman"/>
          <w:i/>
          <w:sz w:val="18"/>
          <w:szCs w:val="18"/>
        </w:rPr>
        <w:t>.</w:t>
      </w:r>
    </w:p>
    <w:p w:rsidR="00B7591E" w:rsidRPr="00B7591E" w:rsidRDefault="00B7591E" w:rsidP="000F3901">
      <w:pPr>
        <w:widowControl w:val="0"/>
        <w:spacing w:after="0" w:line="240" w:lineRule="auto"/>
        <w:jc w:val="both"/>
        <w:rPr>
          <w:rFonts w:ascii="Times New Roman" w:eastAsia="Times New Roman" w:hAnsi="Times New Roman"/>
          <w:sz w:val="18"/>
          <w:szCs w:val="18"/>
        </w:rPr>
      </w:pPr>
      <w:r w:rsidRPr="00B7591E">
        <w:rPr>
          <w:rFonts w:ascii="Times New Roman" w:hAnsi="Times New Roman"/>
          <w:sz w:val="18"/>
          <w:szCs w:val="18"/>
        </w:rPr>
        <w:t xml:space="preserve">       2. Опубликовать настоящее решение в печатном средстве информации городского поселения Петра Дубрава «Голос Дубравы» и разместить на официальном сайте Администрации городского поселения Петра Дубрава муниципального района Волжский Самарской области в сети «Интернет».</w:t>
      </w:r>
    </w:p>
    <w:p w:rsidR="00B7591E" w:rsidRPr="00B7591E" w:rsidRDefault="00B7591E" w:rsidP="000F3901">
      <w:pPr>
        <w:widowControl w:val="0"/>
        <w:spacing w:after="0" w:line="240" w:lineRule="auto"/>
        <w:jc w:val="both"/>
        <w:rPr>
          <w:rFonts w:ascii="Times New Roman" w:eastAsia="Times New Roman" w:hAnsi="Times New Roman"/>
          <w:sz w:val="18"/>
          <w:szCs w:val="18"/>
        </w:rPr>
      </w:pPr>
      <w:r w:rsidRPr="00B7591E">
        <w:rPr>
          <w:rFonts w:ascii="Times New Roman" w:hAnsi="Times New Roman"/>
          <w:sz w:val="18"/>
          <w:szCs w:val="18"/>
        </w:rPr>
        <w:t xml:space="preserve">        3</w:t>
      </w:r>
      <w:r w:rsidRPr="00B7591E">
        <w:rPr>
          <w:rFonts w:ascii="Times New Roman" w:eastAsia="Times New Roman" w:hAnsi="Times New Roman"/>
          <w:sz w:val="18"/>
          <w:szCs w:val="18"/>
        </w:rPr>
        <w:t>. Настоящее Решение вступает в силу со дня его официального опубликования.</w:t>
      </w:r>
    </w:p>
    <w:p w:rsidR="00B7591E" w:rsidRPr="00B7591E" w:rsidRDefault="00B7591E" w:rsidP="000F3901">
      <w:pPr>
        <w:widowControl w:val="0"/>
        <w:spacing w:after="0" w:line="240" w:lineRule="auto"/>
        <w:jc w:val="both"/>
        <w:rPr>
          <w:rFonts w:ascii="Times New Roman" w:eastAsia="Times New Roman" w:hAnsi="Times New Roman"/>
          <w:sz w:val="18"/>
          <w:szCs w:val="18"/>
        </w:rPr>
      </w:pPr>
    </w:p>
    <w:p w:rsidR="00B7591E" w:rsidRPr="00B7591E" w:rsidRDefault="00B7591E" w:rsidP="000F3901">
      <w:pPr>
        <w:spacing w:after="0" w:line="240" w:lineRule="auto"/>
        <w:jc w:val="both"/>
        <w:rPr>
          <w:rFonts w:ascii="Times New Roman" w:eastAsia="MS Mincho" w:hAnsi="Times New Roman"/>
          <w:b/>
          <w:sz w:val="18"/>
          <w:szCs w:val="18"/>
        </w:rPr>
      </w:pPr>
      <w:r w:rsidRPr="00B7591E">
        <w:rPr>
          <w:rFonts w:ascii="Times New Roman" w:hAnsi="Times New Roman"/>
          <w:b/>
          <w:sz w:val="18"/>
          <w:szCs w:val="18"/>
        </w:rPr>
        <w:t xml:space="preserve">Глава городского поселения                                       В.А. Крашенинников </w:t>
      </w:r>
    </w:p>
    <w:p w:rsidR="00B7591E" w:rsidRPr="00B7591E" w:rsidRDefault="00B7591E" w:rsidP="000F3901">
      <w:pPr>
        <w:spacing w:after="0" w:line="240" w:lineRule="auto"/>
        <w:rPr>
          <w:rFonts w:ascii="Times New Roman" w:hAnsi="Times New Roman"/>
          <w:b/>
          <w:bCs/>
          <w:sz w:val="18"/>
          <w:szCs w:val="18"/>
        </w:rPr>
      </w:pPr>
    </w:p>
    <w:p w:rsidR="00B7591E" w:rsidRPr="00B7591E" w:rsidRDefault="00B7591E" w:rsidP="000F3901">
      <w:pPr>
        <w:spacing w:after="0" w:line="240" w:lineRule="auto"/>
        <w:rPr>
          <w:rFonts w:ascii="Times New Roman" w:eastAsia="MS Mincho" w:hAnsi="Times New Roman"/>
          <w:sz w:val="18"/>
          <w:szCs w:val="18"/>
        </w:rPr>
      </w:pPr>
    </w:p>
    <w:p w:rsidR="00B7591E" w:rsidRPr="00B7591E" w:rsidRDefault="00B7591E" w:rsidP="000F3901">
      <w:pPr>
        <w:spacing w:after="0" w:line="240" w:lineRule="auto"/>
        <w:jc w:val="both"/>
        <w:outlineLvl w:val="0"/>
        <w:rPr>
          <w:rFonts w:ascii="Times New Roman" w:hAnsi="Times New Roman"/>
          <w:b/>
          <w:sz w:val="18"/>
          <w:szCs w:val="18"/>
        </w:rPr>
      </w:pPr>
      <w:r w:rsidRPr="00B7591E">
        <w:rPr>
          <w:rFonts w:ascii="Times New Roman" w:hAnsi="Times New Roman"/>
          <w:b/>
          <w:sz w:val="18"/>
          <w:szCs w:val="18"/>
        </w:rPr>
        <w:t xml:space="preserve">Председатель                                                                   </w:t>
      </w:r>
      <w:r>
        <w:rPr>
          <w:rFonts w:ascii="Times New Roman" w:hAnsi="Times New Roman"/>
          <w:b/>
          <w:sz w:val="18"/>
          <w:szCs w:val="18"/>
        </w:rPr>
        <w:t xml:space="preserve">                            </w:t>
      </w:r>
    </w:p>
    <w:p w:rsidR="00B7591E" w:rsidRPr="00B7591E" w:rsidRDefault="00B7591E" w:rsidP="000F3901">
      <w:pPr>
        <w:spacing w:after="0" w:line="240" w:lineRule="auto"/>
        <w:rPr>
          <w:rFonts w:ascii="Times New Roman" w:hAnsi="Times New Roman"/>
          <w:sz w:val="18"/>
          <w:szCs w:val="18"/>
        </w:rPr>
      </w:pPr>
    </w:p>
    <w:p w:rsidR="00B7591E" w:rsidRPr="00B7591E" w:rsidRDefault="00B7591E" w:rsidP="000F3901">
      <w:pPr>
        <w:spacing w:after="0" w:line="240" w:lineRule="auto"/>
        <w:rPr>
          <w:rFonts w:ascii="Times New Roman" w:hAnsi="Times New Roman"/>
          <w:sz w:val="18"/>
          <w:szCs w:val="18"/>
        </w:rPr>
      </w:pPr>
      <w:r w:rsidRPr="00B7591E">
        <w:rPr>
          <w:rFonts w:ascii="Times New Roman" w:hAnsi="Times New Roman"/>
          <w:b/>
          <w:sz w:val="18"/>
          <w:szCs w:val="18"/>
        </w:rPr>
        <w:t xml:space="preserve">Собрания Представителей                                    Л.Н. </w:t>
      </w:r>
      <w:proofErr w:type="spellStart"/>
      <w:r w:rsidRPr="00B7591E">
        <w:rPr>
          <w:rFonts w:ascii="Times New Roman" w:hAnsi="Times New Roman"/>
          <w:b/>
          <w:sz w:val="18"/>
          <w:szCs w:val="18"/>
        </w:rPr>
        <w:t>Ларюшина</w:t>
      </w:r>
      <w:proofErr w:type="spellEnd"/>
      <w:r w:rsidRPr="00B7591E">
        <w:rPr>
          <w:rFonts w:ascii="Times New Roman" w:hAnsi="Times New Roman"/>
          <w:b/>
          <w:sz w:val="18"/>
          <w:szCs w:val="18"/>
        </w:rPr>
        <w:t xml:space="preserve">                     </w:t>
      </w:r>
    </w:p>
    <w:p w:rsidR="00B7591E" w:rsidRDefault="00B7591E" w:rsidP="000F3901">
      <w:pPr>
        <w:widowControl w:val="0"/>
        <w:autoSpaceDE w:val="0"/>
        <w:autoSpaceDN w:val="0"/>
        <w:adjustRightInd w:val="0"/>
        <w:spacing w:after="0" w:line="240" w:lineRule="auto"/>
        <w:jc w:val="both"/>
        <w:rPr>
          <w:rFonts w:ascii="Times New Roman" w:eastAsia="Times New Roman" w:hAnsi="Times New Roman"/>
          <w:b/>
          <w:bCs/>
          <w:sz w:val="18"/>
          <w:szCs w:val="18"/>
          <w:lang w:eastAsia="ru-RU"/>
        </w:rPr>
      </w:pPr>
    </w:p>
    <w:p w:rsidR="00B7591E" w:rsidRDefault="00B7591E" w:rsidP="00CB7491">
      <w:pPr>
        <w:widowControl w:val="0"/>
        <w:autoSpaceDE w:val="0"/>
        <w:autoSpaceDN w:val="0"/>
        <w:adjustRightInd w:val="0"/>
        <w:spacing w:after="0" w:line="240" w:lineRule="auto"/>
        <w:jc w:val="both"/>
        <w:rPr>
          <w:rFonts w:ascii="Times New Roman" w:eastAsia="Times New Roman" w:hAnsi="Times New Roman"/>
          <w:b/>
          <w:bCs/>
          <w:sz w:val="18"/>
          <w:szCs w:val="18"/>
          <w:lang w:eastAsia="ru-RU"/>
        </w:rPr>
      </w:pPr>
    </w:p>
    <w:p w:rsidR="00B7591E" w:rsidRDefault="00B7591E" w:rsidP="00CB7491">
      <w:pPr>
        <w:widowControl w:val="0"/>
        <w:autoSpaceDE w:val="0"/>
        <w:autoSpaceDN w:val="0"/>
        <w:adjustRightInd w:val="0"/>
        <w:spacing w:after="0" w:line="240" w:lineRule="auto"/>
        <w:jc w:val="both"/>
        <w:rPr>
          <w:rFonts w:ascii="Times New Roman" w:eastAsia="Times New Roman" w:hAnsi="Times New Roman"/>
          <w:b/>
          <w:bCs/>
          <w:sz w:val="18"/>
          <w:szCs w:val="18"/>
          <w:lang w:eastAsia="ru-RU"/>
        </w:rPr>
      </w:pPr>
    </w:p>
    <w:p w:rsidR="00147C2B" w:rsidRPr="00F37353" w:rsidRDefault="00147C2B" w:rsidP="00147C2B">
      <w:pPr>
        <w:jc w:val="center"/>
        <w:rPr>
          <w:rFonts w:ascii="Times New Roman" w:hAnsi="Times New Roman"/>
          <w:b/>
          <w:sz w:val="16"/>
          <w:szCs w:val="16"/>
        </w:rPr>
      </w:pPr>
      <w:r w:rsidRPr="00F37353">
        <w:rPr>
          <w:rFonts w:ascii="Times New Roman" w:hAnsi="Times New Roman"/>
          <w:b/>
          <w:sz w:val="16"/>
          <w:szCs w:val="16"/>
        </w:rPr>
        <w:t>ЗАКЛЮЧЕНИЕ</w:t>
      </w:r>
    </w:p>
    <w:p w:rsidR="00147C2B" w:rsidRPr="00F37353" w:rsidRDefault="00147C2B" w:rsidP="00147C2B">
      <w:pPr>
        <w:pStyle w:val="2"/>
        <w:spacing w:before="0"/>
        <w:ind w:left="-142"/>
        <w:jc w:val="center"/>
        <w:rPr>
          <w:rFonts w:ascii="Times New Roman" w:hAnsi="Times New Roman" w:cs="Times New Roman"/>
          <w:sz w:val="16"/>
          <w:szCs w:val="16"/>
        </w:rPr>
      </w:pPr>
      <w:r w:rsidRPr="00F37353">
        <w:rPr>
          <w:rFonts w:ascii="Times New Roman" w:hAnsi="Times New Roman" w:cs="Times New Roman"/>
          <w:sz w:val="16"/>
          <w:szCs w:val="16"/>
        </w:rPr>
        <w:t xml:space="preserve">о результатах публичных слушаний в городском поселении </w:t>
      </w:r>
    </w:p>
    <w:p w:rsidR="00147C2B" w:rsidRPr="00F37353" w:rsidRDefault="00147C2B" w:rsidP="00147C2B">
      <w:pPr>
        <w:pStyle w:val="2"/>
        <w:spacing w:before="0"/>
        <w:ind w:left="-142"/>
        <w:jc w:val="center"/>
        <w:rPr>
          <w:rFonts w:ascii="Times New Roman" w:hAnsi="Times New Roman" w:cs="Times New Roman"/>
          <w:sz w:val="16"/>
          <w:szCs w:val="16"/>
        </w:rPr>
      </w:pPr>
      <w:r w:rsidRPr="00F37353">
        <w:rPr>
          <w:rFonts w:ascii="Times New Roman" w:hAnsi="Times New Roman" w:cs="Times New Roman"/>
          <w:sz w:val="16"/>
          <w:szCs w:val="16"/>
        </w:rPr>
        <w:t>Петра Дубрава</w:t>
      </w:r>
    </w:p>
    <w:p w:rsidR="00147C2B" w:rsidRPr="000F3901" w:rsidRDefault="00147C2B" w:rsidP="000F3901">
      <w:pPr>
        <w:pStyle w:val="2"/>
        <w:spacing w:before="0"/>
        <w:jc w:val="center"/>
        <w:rPr>
          <w:rFonts w:ascii="Times New Roman" w:hAnsi="Times New Roman" w:cs="Times New Roman"/>
          <w:sz w:val="16"/>
          <w:szCs w:val="16"/>
        </w:rPr>
      </w:pPr>
      <w:r w:rsidRPr="00F37353">
        <w:rPr>
          <w:rFonts w:ascii="Times New Roman" w:hAnsi="Times New Roman" w:cs="Times New Roman"/>
          <w:sz w:val="16"/>
          <w:szCs w:val="16"/>
        </w:rPr>
        <w:t>муниципального ра</w:t>
      </w:r>
      <w:r w:rsidR="000F3901">
        <w:rPr>
          <w:rFonts w:ascii="Times New Roman" w:hAnsi="Times New Roman" w:cs="Times New Roman"/>
          <w:sz w:val="16"/>
          <w:szCs w:val="16"/>
        </w:rPr>
        <w:t xml:space="preserve">йона </w:t>
      </w:r>
      <w:proofErr w:type="gramStart"/>
      <w:r w:rsidR="000F3901">
        <w:rPr>
          <w:rFonts w:ascii="Times New Roman" w:hAnsi="Times New Roman" w:cs="Times New Roman"/>
          <w:sz w:val="16"/>
          <w:szCs w:val="16"/>
        </w:rPr>
        <w:t>Волжский</w:t>
      </w:r>
      <w:proofErr w:type="gramEnd"/>
      <w:r w:rsidR="000F3901">
        <w:rPr>
          <w:rFonts w:ascii="Times New Roman" w:hAnsi="Times New Roman" w:cs="Times New Roman"/>
          <w:sz w:val="16"/>
          <w:szCs w:val="16"/>
        </w:rPr>
        <w:t xml:space="preserve"> Самарской области</w:t>
      </w:r>
    </w:p>
    <w:p w:rsidR="00147C2B" w:rsidRPr="00F37353" w:rsidRDefault="00147C2B" w:rsidP="000F3901">
      <w:pPr>
        <w:pStyle w:val="aff3"/>
        <w:spacing w:line="240" w:lineRule="auto"/>
        <w:rPr>
          <w:noProof/>
          <w:sz w:val="16"/>
          <w:szCs w:val="16"/>
        </w:rPr>
      </w:pPr>
      <w:r w:rsidRPr="00F37353">
        <w:rPr>
          <w:sz w:val="16"/>
          <w:szCs w:val="16"/>
        </w:rPr>
        <w:t xml:space="preserve">1. Дата оформления заключения о результатах общественных обсуждений или публичных слушаний – 24.08.2021г. </w:t>
      </w:r>
    </w:p>
    <w:p w:rsidR="00147C2B" w:rsidRPr="00F37353" w:rsidRDefault="00147C2B" w:rsidP="000F3901">
      <w:pPr>
        <w:spacing w:line="240" w:lineRule="auto"/>
        <w:ind w:firstLine="709"/>
        <w:jc w:val="both"/>
        <w:rPr>
          <w:rFonts w:ascii="Times New Roman" w:hAnsi="Times New Roman"/>
          <w:sz w:val="16"/>
          <w:szCs w:val="16"/>
        </w:rPr>
      </w:pPr>
      <w:r w:rsidRPr="00F37353">
        <w:rPr>
          <w:rFonts w:ascii="Times New Roman" w:hAnsi="Times New Roman"/>
          <w:sz w:val="16"/>
          <w:szCs w:val="16"/>
        </w:rPr>
        <w:t xml:space="preserve">2. Наименование проекта, рассмотренного на публичных слушаниях     </w:t>
      </w:r>
    </w:p>
    <w:p w:rsidR="00147C2B" w:rsidRPr="00F37353" w:rsidRDefault="00147C2B" w:rsidP="000F3901">
      <w:pPr>
        <w:widowControl w:val="0"/>
        <w:suppressAutoHyphens/>
        <w:spacing w:line="240" w:lineRule="auto"/>
        <w:jc w:val="both"/>
        <w:rPr>
          <w:rFonts w:ascii="Times New Roman" w:eastAsia="Arial Unicode MS" w:hAnsi="Times New Roman"/>
          <w:kern w:val="1"/>
          <w:sz w:val="16"/>
          <w:szCs w:val="16"/>
          <w:lang w:eastAsia="ar-SA"/>
        </w:rPr>
      </w:pPr>
      <w:r w:rsidRPr="00F37353">
        <w:rPr>
          <w:rFonts w:ascii="Times New Roman" w:eastAsia="Arial Unicode MS" w:hAnsi="Times New Roman"/>
          <w:kern w:val="1"/>
          <w:sz w:val="16"/>
          <w:szCs w:val="16"/>
          <w:lang w:eastAsia="ar-SA"/>
        </w:rPr>
        <w:t>городского поселения Петра Дубрава муниципального района Волжский Самарской области (далее – проект): «</w:t>
      </w:r>
      <w:r w:rsidRPr="00F37353">
        <w:rPr>
          <w:rFonts w:ascii="Times New Roman" w:hAnsi="Times New Roman"/>
          <w:sz w:val="16"/>
          <w:szCs w:val="16"/>
        </w:rPr>
        <w:t xml:space="preserve">Внесение изменений в Правила землепользования и застройки городского поселения Петра Дубрава муниципального района </w:t>
      </w:r>
      <w:proofErr w:type="gramStart"/>
      <w:r w:rsidRPr="00F37353">
        <w:rPr>
          <w:rFonts w:ascii="Times New Roman" w:hAnsi="Times New Roman"/>
          <w:sz w:val="16"/>
          <w:szCs w:val="16"/>
        </w:rPr>
        <w:t>Волжский</w:t>
      </w:r>
      <w:proofErr w:type="gramEnd"/>
      <w:r w:rsidRPr="00F37353">
        <w:rPr>
          <w:rFonts w:ascii="Times New Roman" w:hAnsi="Times New Roman"/>
          <w:sz w:val="16"/>
          <w:szCs w:val="16"/>
        </w:rPr>
        <w:t xml:space="preserve"> Самарской области».</w:t>
      </w:r>
    </w:p>
    <w:p w:rsidR="00147C2B" w:rsidRPr="00F37353" w:rsidRDefault="00147C2B" w:rsidP="000F3901">
      <w:pPr>
        <w:spacing w:line="240" w:lineRule="auto"/>
        <w:ind w:firstLine="709"/>
        <w:jc w:val="both"/>
        <w:rPr>
          <w:rFonts w:ascii="Times New Roman" w:hAnsi="Times New Roman"/>
          <w:sz w:val="16"/>
          <w:szCs w:val="16"/>
        </w:rPr>
      </w:pPr>
      <w:proofErr w:type="gramStart"/>
      <w:r w:rsidRPr="00F37353">
        <w:rPr>
          <w:rFonts w:ascii="Times New Roman" w:hAnsi="Times New Roman"/>
          <w:sz w:val="16"/>
          <w:szCs w:val="16"/>
        </w:rPr>
        <w:t>Основание проведения публичных слушаний - Постановление Администрации городского поселения Петра Дубрава муниципального района Волжский Самарской области от «20» июля 2021 года № 160 «О проведении публичных слушаний по проекту внесения изменений в Правила землепользования и застройки городского поселения Петра Дубрава муниципального района Волжский Самарской области», опубликованное в газете «Голос Дубравы» от 21 июля 2021 №20 (206).</w:t>
      </w:r>
      <w:proofErr w:type="gramEnd"/>
    </w:p>
    <w:p w:rsidR="00147C2B" w:rsidRPr="00F37353" w:rsidRDefault="00147C2B" w:rsidP="000F3901">
      <w:pPr>
        <w:widowControl w:val="0"/>
        <w:suppressAutoHyphens/>
        <w:spacing w:line="240" w:lineRule="auto"/>
        <w:ind w:firstLine="709"/>
        <w:jc w:val="both"/>
        <w:rPr>
          <w:rFonts w:ascii="Times New Roman" w:eastAsia="Arial Unicode MS" w:hAnsi="Times New Roman"/>
          <w:kern w:val="1"/>
          <w:sz w:val="16"/>
          <w:szCs w:val="16"/>
          <w:lang w:eastAsia="ar-SA"/>
        </w:rPr>
      </w:pPr>
      <w:r w:rsidRPr="00F37353">
        <w:rPr>
          <w:rFonts w:ascii="Times New Roman" w:eastAsia="Arial Unicode MS" w:hAnsi="Times New Roman"/>
          <w:sz w:val="16"/>
          <w:szCs w:val="16"/>
        </w:rPr>
        <w:t xml:space="preserve"> Дата проведения публичных слушаний – </w:t>
      </w:r>
      <w:r w:rsidRPr="00F37353">
        <w:rPr>
          <w:rFonts w:ascii="Times New Roman" w:eastAsia="Arial Unicode MS" w:hAnsi="Times New Roman"/>
          <w:kern w:val="1"/>
          <w:sz w:val="16"/>
          <w:szCs w:val="16"/>
          <w:lang w:eastAsia="ar-SA"/>
        </w:rPr>
        <w:t>с 21 июля 2021 года по 24 августа 2021 года.</w:t>
      </w:r>
    </w:p>
    <w:p w:rsidR="00147C2B" w:rsidRPr="00F37353" w:rsidRDefault="00147C2B" w:rsidP="000F3901">
      <w:pPr>
        <w:widowControl w:val="0"/>
        <w:suppressAutoHyphens/>
        <w:spacing w:after="0" w:line="240" w:lineRule="auto"/>
        <w:ind w:firstLine="709"/>
        <w:jc w:val="both"/>
        <w:rPr>
          <w:rFonts w:ascii="Times New Roman" w:hAnsi="Times New Roman"/>
          <w:sz w:val="16"/>
          <w:szCs w:val="16"/>
        </w:rPr>
      </w:pPr>
      <w:r w:rsidRPr="00F37353">
        <w:rPr>
          <w:rFonts w:ascii="Times New Roman" w:hAnsi="Times New Roman"/>
          <w:sz w:val="16"/>
          <w:szCs w:val="16"/>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 б/н от 17.08.2021г. </w:t>
      </w:r>
    </w:p>
    <w:p w:rsidR="00147C2B" w:rsidRPr="00F37353" w:rsidRDefault="00147C2B" w:rsidP="000F3901">
      <w:pPr>
        <w:spacing w:after="0" w:line="240" w:lineRule="auto"/>
        <w:ind w:firstLine="709"/>
        <w:jc w:val="both"/>
        <w:rPr>
          <w:rFonts w:ascii="Times New Roman" w:hAnsi="Times New Roman"/>
          <w:sz w:val="16"/>
          <w:szCs w:val="16"/>
        </w:rPr>
      </w:pPr>
      <w:r w:rsidRPr="00F37353">
        <w:rPr>
          <w:rFonts w:ascii="Times New Roman" w:hAnsi="Times New Roman"/>
          <w:sz w:val="16"/>
          <w:szCs w:val="16"/>
        </w:rPr>
        <w:t>4. В общественных обсуждений или публичных слушаниях приняли участие 3 (три) человека.</w:t>
      </w:r>
    </w:p>
    <w:p w:rsidR="00147C2B" w:rsidRPr="00F37353" w:rsidRDefault="00147C2B" w:rsidP="000F3901">
      <w:pPr>
        <w:spacing w:line="240" w:lineRule="auto"/>
        <w:ind w:firstLine="709"/>
        <w:jc w:val="both"/>
        <w:rPr>
          <w:rFonts w:ascii="Times New Roman" w:hAnsi="Times New Roman"/>
          <w:sz w:val="16"/>
          <w:szCs w:val="16"/>
        </w:rPr>
      </w:pPr>
      <w:r w:rsidRPr="00F37353">
        <w:rPr>
          <w:rFonts w:ascii="Times New Roman" w:hAnsi="Times New Roman"/>
          <w:sz w:val="16"/>
          <w:szCs w:val="16"/>
        </w:rPr>
        <w:t xml:space="preserve">5. </w:t>
      </w:r>
      <w:proofErr w:type="gramStart"/>
      <w:r w:rsidRPr="00F37353">
        <w:rPr>
          <w:rFonts w:ascii="Times New Roman" w:hAnsi="Times New Roman"/>
          <w:sz w:val="16"/>
          <w:szCs w:val="16"/>
        </w:rPr>
        <w:t xml:space="preserve">Предложения и замечания по проекту решения «О внесении изменений в Правила землепользования и застройки </w:t>
      </w:r>
      <w:r w:rsidRPr="00F37353">
        <w:rPr>
          <w:rFonts w:ascii="Times New Roman" w:hAnsi="Times New Roman"/>
          <w:bCs/>
          <w:sz w:val="16"/>
          <w:szCs w:val="16"/>
        </w:rPr>
        <w:t>городского</w:t>
      </w:r>
      <w:r w:rsidRPr="00F37353">
        <w:rPr>
          <w:rFonts w:ascii="Times New Roman" w:hAnsi="Times New Roman"/>
          <w:sz w:val="16"/>
          <w:szCs w:val="16"/>
        </w:rPr>
        <w:t xml:space="preserve"> поселения </w:t>
      </w:r>
      <w:r w:rsidRPr="00F37353">
        <w:rPr>
          <w:rFonts w:ascii="Times New Roman" w:hAnsi="Times New Roman"/>
          <w:bCs/>
          <w:sz w:val="16"/>
          <w:szCs w:val="16"/>
        </w:rPr>
        <w:t xml:space="preserve">Петра Дубрава муниципального района </w:t>
      </w:r>
      <w:r w:rsidRPr="00F37353">
        <w:rPr>
          <w:rFonts w:ascii="Times New Roman" w:hAnsi="Times New Roman"/>
          <w:sz w:val="16"/>
          <w:szCs w:val="16"/>
        </w:rPr>
        <w:t>Волжский</w:t>
      </w:r>
      <w:r w:rsidRPr="00F37353">
        <w:rPr>
          <w:rFonts w:ascii="Times New Roman" w:hAnsi="Times New Roman"/>
          <w:bCs/>
          <w:sz w:val="16"/>
          <w:szCs w:val="16"/>
        </w:rPr>
        <w:t xml:space="preserve"> </w:t>
      </w:r>
      <w:r w:rsidRPr="00F37353">
        <w:rPr>
          <w:rFonts w:ascii="Times New Roman" w:hAnsi="Times New Roman"/>
          <w:sz w:val="16"/>
          <w:szCs w:val="16"/>
        </w:rPr>
        <w:t xml:space="preserve">Самарской области» внес в протокол общественных обсуждений или публичных слушаний - </w:t>
      </w:r>
      <w:proofErr w:type="spellStart"/>
      <w:r w:rsidRPr="00F37353">
        <w:rPr>
          <w:rFonts w:ascii="Times New Roman" w:hAnsi="Times New Roman"/>
          <w:sz w:val="16"/>
          <w:szCs w:val="16"/>
        </w:rPr>
        <w:t>Бибаев</w:t>
      </w:r>
      <w:proofErr w:type="spellEnd"/>
      <w:r w:rsidRPr="00F37353">
        <w:rPr>
          <w:rFonts w:ascii="Times New Roman" w:hAnsi="Times New Roman"/>
          <w:sz w:val="16"/>
          <w:szCs w:val="16"/>
        </w:rPr>
        <w:t xml:space="preserve"> В.Ф.</w:t>
      </w:r>
      <w:proofErr w:type="gramEnd"/>
    </w:p>
    <w:p w:rsidR="00147C2B" w:rsidRPr="00F37353" w:rsidRDefault="00147C2B" w:rsidP="000F3901">
      <w:pPr>
        <w:widowControl w:val="0"/>
        <w:spacing w:after="0" w:line="240" w:lineRule="auto"/>
        <w:ind w:firstLine="709"/>
        <w:jc w:val="both"/>
        <w:rPr>
          <w:rFonts w:ascii="Times New Roman" w:hAnsi="Times New Roman"/>
          <w:sz w:val="16"/>
          <w:szCs w:val="16"/>
        </w:rPr>
      </w:pPr>
      <w:r w:rsidRPr="00F37353">
        <w:rPr>
          <w:rFonts w:ascii="Times New Roman" w:hAnsi="Times New Roman"/>
          <w:sz w:val="16"/>
          <w:szCs w:val="16"/>
        </w:rPr>
        <w:t xml:space="preserve">6. </w:t>
      </w:r>
      <w:proofErr w:type="gramStart"/>
      <w:r w:rsidRPr="00F37353">
        <w:rPr>
          <w:rFonts w:ascii="Times New Roman" w:hAnsi="Times New Roman"/>
          <w:sz w:val="16"/>
          <w:szCs w:val="16"/>
        </w:rPr>
        <w:t>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roofErr w:type="gramEnd"/>
    </w:p>
    <w:p w:rsidR="00147C2B" w:rsidRPr="00F37353" w:rsidRDefault="00147C2B" w:rsidP="000F3901">
      <w:pPr>
        <w:widowControl w:val="0"/>
        <w:spacing w:after="0" w:line="240" w:lineRule="auto"/>
        <w:ind w:firstLine="709"/>
        <w:jc w:val="both"/>
        <w:rPr>
          <w:rFonts w:ascii="Times New Roman" w:hAnsi="Times New Roman"/>
          <w:sz w:val="16"/>
          <w:szCs w:val="16"/>
        </w:rPr>
      </w:pPr>
    </w:p>
    <w:tbl>
      <w:tblPr>
        <w:tblStyle w:val="ab"/>
        <w:tblW w:w="9464" w:type="dxa"/>
        <w:tblLook w:val="04A0" w:firstRow="1" w:lastRow="0" w:firstColumn="1" w:lastColumn="0" w:noHBand="0" w:noVBand="1"/>
      </w:tblPr>
      <w:tblGrid>
        <w:gridCol w:w="1092"/>
        <w:gridCol w:w="291"/>
        <w:gridCol w:w="1866"/>
        <w:gridCol w:w="2722"/>
        <w:gridCol w:w="298"/>
        <w:gridCol w:w="3195"/>
      </w:tblGrid>
      <w:tr w:rsidR="00147C2B" w:rsidRPr="00F37353" w:rsidTr="007E0163">
        <w:tc>
          <w:tcPr>
            <w:tcW w:w="1092" w:type="dxa"/>
          </w:tcPr>
          <w:p w:rsidR="00147C2B" w:rsidRPr="00F37353" w:rsidRDefault="00147C2B" w:rsidP="007E0163">
            <w:pPr>
              <w:ind w:firstLine="3"/>
              <w:jc w:val="center"/>
              <w:rPr>
                <w:rFonts w:ascii="Times New Roman" w:hAnsi="Times New Roman"/>
                <w:b/>
                <w:sz w:val="16"/>
                <w:szCs w:val="16"/>
              </w:rPr>
            </w:pPr>
            <w:r w:rsidRPr="00F37353">
              <w:rPr>
                <w:rFonts w:ascii="Times New Roman" w:hAnsi="Times New Roman"/>
                <w:b/>
                <w:sz w:val="16"/>
                <w:szCs w:val="16"/>
              </w:rPr>
              <w:t>№</w:t>
            </w:r>
          </w:p>
        </w:tc>
        <w:tc>
          <w:tcPr>
            <w:tcW w:w="2157" w:type="dxa"/>
            <w:gridSpan w:val="2"/>
          </w:tcPr>
          <w:p w:rsidR="00147C2B" w:rsidRPr="00147C2B" w:rsidRDefault="00147C2B" w:rsidP="007E0163">
            <w:pPr>
              <w:ind w:firstLine="3"/>
              <w:jc w:val="center"/>
              <w:rPr>
                <w:rFonts w:ascii="Times New Roman" w:hAnsi="Times New Roman"/>
                <w:b/>
                <w:sz w:val="16"/>
                <w:szCs w:val="16"/>
                <w:lang w:val="ru-RU"/>
              </w:rPr>
            </w:pPr>
            <w:r w:rsidRPr="00147C2B">
              <w:rPr>
                <w:rFonts w:ascii="Times New Roman" w:hAnsi="Times New Roman"/>
                <w:b/>
                <w:sz w:val="16"/>
                <w:szCs w:val="16"/>
                <w:lang w:val="ru-RU"/>
              </w:rPr>
              <w:t>Содержание внесенных предложений и замечаний</w:t>
            </w:r>
          </w:p>
        </w:tc>
        <w:tc>
          <w:tcPr>
            <w:tcW w:w="3020" w:type="dxa"/>
            <w:gridSpan w:val="2"/>
          </w:tcPr>
          <w:p w:rsidR="00147C2B" w:rsidRPr="00147C2B" w:rsidRDefault="00147C2B" w:rsidP="007E0163">
            <w:pPr>
              <w:jc w:val="center"/>
              <w:rPr>
                <w:rFonts w:ascii="Times New Roman" w:hAnsi="Times New Roman"/>
                <w:b/>
                <w:sz w:val="16"/>
                <w:szCs w:val="16"/>
                <w:lang w:val="ru-RU"/>
              </w:rPr>
            </w:pPr>
            <w:r w:rsidRPr="00147C2B">
              <w:rPr>
                <w:rFonts w:ascii="Times New Roman" w:hAnsi="Times New Roman"/>
                <w:b/>
                <w:sz w:val="16"/>
                <w:szCs w:val="16"/>
                <w:lang w:val="ru-RU"/>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3195" w:type="dxa"/>
          </w:tcPr>
          <w:p w:rsidR="00147C2B" w:rsidRPr="00F37353" w:rsidRDefault="00147C2B" w:rsidP="007E0163">
            <w:pPr>
              <w:jc w:val="center"/>
              <w:rPr>
                <w:rFonts w:ascii="Times New Roman" w:hAnsi="Times New Roman"/>
                <w:b/>
                <w:sz w:val="16"/>
                <w:szCs w:val="16"/>
              </w:rPr>
            </w:pPr>
            <w:proofErr w:type="spellStart"/>
            <w:r w:rsidRPr="00F37353">
              <w:rPr>
                <w:rFonts w:ascii="Times New Roman" w:hAnsi="Times New Roman"/>
                <w:b/>
                <w:sz w:val="16"/>
                <w:szCs w:val="16"/>
              </w:rPr>
              <w:t>Выводы</w:t>
            </w:r>
            <w:proofErr w:type="spellEnd"/>
          </w:p>
        </w:tc>
      </w:tr>
      <w:tr w:rsidR="00147C2B" w:rsidRPr="00F37353" w:rsidTr="007E0163">
        <w:tc>
          <w:tcPr>
            <w:tcW w:w="9464" w:type="dxa"/>
            <w:gridSpan w:val="6"/>
          </w:tcPr>
          <w:p w:rsidR="00147C2B" w:rsidRPr="00147C2B" w:rsidRDefault="00147C2B" w:rsidP="007E0163">
            <w:pPr>
              <w:jc w:val="center"/>
              <w:rPr>
                <w:rFonts w:ascii="Times New Roman" w:hAnsi="Times New Roman"/>
                <w:sz w:val="16"/>
                <w:szCs w:val="16"/>
                <w:lang w:val="ru-RU"/>
              </w:rPr>
            </w:pPr>
            <w:r w:rsidRPr="00147C2B">
              <w:rPr>
                <w:rFonts w:ascii="Times New Roman" w:hAnsi="Times New Roman"/>
                <w:b/>
                <w:sz w:val="16"/>
                <w:szCs w:val="16"/>
                <w:lang w:val="ru-RU"/>
              </w:rPr>
              <w:t>Предложения, поступившие от участников общественных обсуждений или публичных слушаний и постоянно проживающими на территории, в пределах которой проводятся публичные слушания</w:t>
            </w:r>
          </w:p>
        </w:tc>
      </w:tr>
      <w:tr w:rsidR="00147C2B" w:rsidRPr="00F37353" w:rsidTr="007E0163">
        <w:tc>
          <w:tcPr>
            <w:tcW w:w="1092" w:type="dxa"/>
          </w:tcPr>
          <w:p w:rsidR="00147C2B" w:rsidRPr="00F37353" w:rsidRDefault="00147C2B" w:rsidP="007E0163">
            <w:pPr>
              <w:ind w:firstLine="3"/>
              <w:jc w:val="center"/>
              <w:rPr>
                <w:rFonts w:ascii="Times New Roman" w:hAnsi="Times New Roman"/>
                <w:sz w:val="16"/>
                <w:szCs w:val="16"/>
              </w:rPr>
            </w:pPr>
            <w:r w:rsidRPr="00F37353">
              <w:rPr>
                <w:rFonts w:ascii="Times New Roman" w:hAnsi="Times New Roman"/>
                <w:sz w:val="16"/>
                <w:szCs w:val="16"/>
              </w:rPr>
              <w:lastRenderedPageBreak/>
              <w:t>1</w:t>
            </w:r>
          </w:p>
        </w:tc>
        <w:tc>
          <w:tcPr>
            <w:tcW w:w="2157" w:type="dxa"/>
            <w:gridSpan w:val="2"/>
          </w:tcPr>
          <w:p w:rsidR="00147C2B" w:rsidRPr="00147C2B" w:rsidRDefault="00147C2B" w:rsidP="007E0163">
            <w:pPr>
              <w:pStyle w:val="ConsPlusCell"/>
              <w:widowControl/>
              <w:rPr>
                <w:rFonts w:ascii="Times New Roman" w:hAnsi="Times New Roman" w:cs="Times New Roman"/>
                <w:sz w:val="16"/>
                <w:szCs w:val="16"/>
                <w:lang w:val="ru-RU"/>
              </w:rPr>
            </w:pPr>
            <w:r w:rsidRPr="00147C2B">
              <w:rPr>
                <w:rFonts w:ascii="Times New Roman" w:hAnsi="Times New Roman" w:cs="Times New Roman"/>
                <w:sz w:val="16"/>
                <w:szCs w:val="16"/>
                <w:lang w:val="ru-RU"/>
              </w:rPr>
              <w:t>Предлагается принять Правила землепользования и застройки в редакции, вынесенной на публичные слушания.</w:t>
            </w:r>
          </w:p>
        </w:tc>
        <w:tc>
          <w:tcPr>
            <w:tcW w:w="3020" w:type="dxa"/>
            <w:gridSpan w:val="2"/>
          </w:tcPr>
          <w:p w:rsidR="00147C2B" w:rsidRPr="00147C2B" w:rsidRDefault="00147C2B" w:rsidP="007E0163">
            <w:pPr>
              <w:ind w:firstLine="3"/>
              <w:jc w:val="center"/>
              <w:rPr>
                <w:rFonts w:ascii="Times New Roman" w:hAnsi="Times New Roman"/>
                <w:sz w:val="16"/>
                <w:szCs w:val="16"/>
                <w:lang w:val="ru-RU"/>
              </w:rPr>
            </w:pPr>
            <w:r w:rsidRPr="00147C2B">
              <w:rPr>
                <w:rFonts w:ascii="Times New Roman" w:hAnsi="Times New Roman"/>
                <w:sz w:val="16"/>
                <w:szCs w:val="16"/>
                <w:lang w:val="ru-RU"/>
              </w:rPr>
              <w:t>Рекомендуется учесть мнение внесенное в рамках публичных слушаний.</w:t>
            </w:r>
          </w:p>
        </w:tc>
        <w:tc>
          <w:tcPr>
            <w:tcW w:w="3195" w:type="dxa"/>
          </w:tcPr>
          <w:p w:rsidR="00147C2B" w:rsidRPr="00147C2B" w:rsidRDefault="00147C2B" w:rsidP="007E0163">
            <w:pPr>
              <w:ind w:firstLine="3"/>
              <w:jc w:val="center"/>
              <w:rPr>
                <w:rFonts w:ascii="Times New Roman" w:hAnsi="Times New Roman"/>
                <w:sz w:val="16"/>
                <w:szCs w:val="16"/>
                <w:lang w:val="ru-RU"/>
              </w:rPr>
            </w:pPr>
            <w:r w:rsidRPr="00147C2B">
              <w:rPr>
                <w:rFonts w:ascii="Times New Roman" w:hAnsi="Times New Roman"/>
                <w:sz w:val="16"/>
                <w:szCs w:val="16"/>
                <w:lang w:val="ru-RU"/>
              </w:rPr>
              <w:t xml:space="preserve">Принять проект решения «О внесении изменений в Правила землепользования и застройки </w:t>
            </w:r>
            <w:r w:rsidRPr="00147C2B">
              <w:rPr>
                <w:rFonts w:ascii="Times New Roman" w:hAnsi="Times New Roman"/>
                <w:bCs/>
                <w:sz w:val="16"/>
                <w:szCs w:val="16"/>
                <w:lang w:val="ru-RU"/>
              </w:rPr>
              <w:t>городского</w:t>
            </w:r>
            <w:r w:rsidRPr="00147C2B">
              <w:rPr>
                <w:rFonts w:ascii="Times New Roman" w:hAnsi="Times New Roman"/>
                <w:sz w:val="16"/>
                <w:szCs w:val="16"/>
                <w:lang w:val="ru-RU"/>
              </w:rPr>
              <w:t xml:space="preserve"> поселения </w:t>
            </w:r>
            <w:r w:rsidRPr="00147C2B">
              <w:rPr>
                <w:rFonts w:ascii="Times New Roman" w:hAnsi="Times New Roman"/>
                <w:bCs/>
                <w:sz w:val="16"/>
                <w:szCs w:val="16"/>
                <w:lang w:val="ru-RU"/>
              </w:rPr>
              <w:t xml:space="preserve">Петра Дубрава муниципального района </w:t>
            </w:r>
            <w:r w:rsidRPr="00147C2B">
              <w:rPr>
                <w:rFonts w:ascii="Times New Roman" w:hAnsi="Times New Roman"/>
                <w:sz w:val="16"/>
                <w:szCs w:val="16"/>
                <w:lang w:val="ru-RU"/>
              </w:rPr>
              <w:t>Волжский</w:t>
            </w:r>
            <w:r w:rsidRPr="00147C2B">
              <w:rPr>
                <w:rFonts w:ascii="Times New Roman" w:hAnsi="Times New Roman"/>
                <w:bCs/>
                <w:sz w:val="16"/>
                <w:szCs w:val="16"/>
                <w:lang w:val="ru-RU"/>
              </w:rPr>
              <w:t xml:space="preserve"> </w:t>
            </w:r>
            <w:r w:rsidRPr="00147C2B">
              <w:rPr>
                <w:rFonts w:ascii="Times New Roman" w:hAnsi="Times New Roman"/>
                <w:sz w:val="16"/>
                <w:szCs w:val="16"/>
                <w:lang w:val="ru-RU"/>
              </w:rPr>
              <w:t>Самарской области» в редакции, вынесенной на публичные слушания.</w:t>
            </w:r>
          </w:p>
          <w:p w:rsidR="00147C2B" w:rsidRPr="00147C2B" w:rsidRDefault="00147C2B" w:rsidP="007E0163">
            <w:pPr>
              <w:ind w:firstLine="3"/>
              <w:jc w:val="center"/>
              <w:rPr>
                <w:rFonts w:ascii="Times New Roman" w:hAnsi="Times New Roman"/>
                <w:sz w:val="16"/>
                <w:szCs w:val="16"/>
                <w:lang w:val="ru-RU"/>
              </w:rPr>
            </w:pPr>
          </w:p>
        </w:tc>
      </w:tr>
      <w:tr w:rsidR="00147C2B" w:rsidRPr="00F37353" w:rsidTr="007E0163">
        <w:tc>
          <w:tcPr>
            <w:tcW w:w="1092" w:type="dxa"/>
          </w:tcPr>
          <w:p w:rsidR="00147C2B" w:rsidRPr="00F37353" w:rsidRDefault="00147C2B" w:rsidP="007E0163">
            <w:pPr>
              <w:ind w:firstLine="3"/>
              <w:jc w:val="center"/>
              <w:rPr>
                <w:rFonts w:ascii="Times New Roman" w:hAnsi="Times New Roman"/>
                <w:sz w:val="16"/>
                <w:szCs w:val="16"/>
              </w:rPr>
            </w:pPr>
            <w:r w:rsidRPr="00F37353">
              <w:rPr>
                <w:rFonts w:ascii="Times New Roman" w:hAnsi="Times New Roman"/>
                <w:sz w:val="16"/>
                <w:szCs w:val="16"/>
              </w:rPr>
              <w:t>2</w:t>
            </w:r>
          </w:p>
        </w:tc>
        <w:tc>
          <w:tcPr>
            <w:tcW w:w="2157" w:type="dxa"/>
            <w:gridSpan w:val="2"/>
          </w:tcPr>
          <w:p w:rsidR="00147C2B" w:rsidRPr="00147C2B" w:rsidRDefault="00147C2B" w:rsidP="007E0163">
            <w:pPr>
              <w:autoSpaceDE w:val="0"/>
              <w:autoSpaceDN w:val="0"/>
              <w:adjustRightInd w:val="0"/>
              <w:outlineLvl w:val="0"/>
              <w:rPr>
                <w:rFonts w:ascii="Times New Roman" w:hAnsi="Times New Roman"/>
                <w:sz w:val="16"/>
                <w:szCs w:val="16"/>
                <w:lang w:val="ru-RU"/>
              </w:rPr>
            </w:pPr>
            <w:r w:rsidRPr="00147C2B">
              <w:rPr>
                <w:rFonts w:ascii="Times New Roman" w:hAnsi="Times New Roman"/>
                <w:sz w:val="16"/>
                <w:szCs w:val="16"/>
                <w:lang w:val="ru-RU"/>
              </w:rPr>
              <w:t>Предлагается принять Правила землепользования и застройки в редакции, вынесенной на публичные слушания.</w:t>
            </w:r>
          </w:p>
        </w:tc>
        <w:tc>
          <w:tcPr>
            <w:tcW w:w="3020" w:type="dxa"/>
            <w:gridSpan w:val="2"/>
          </w:tcPr>
          <w:p w:rsidR="00147C2B" w:rsidRPr="00147C2B" w:rsidRDefault="00147C2B" w:rsidP="007E0163">
            <w:pPr>
              <w:ind w:firstLine="3"/>
              <w:jc w:val="center"/>
              <w:rPr>
                <w:rFonts w:ascii="Times New Roman" w:hAnsi="Times New Roman"/>
                <w:sz w:val="16"/>
                <w:szCs w:val="16"/>
                <w:lang w:val="ru-RU"/>
              </w:rPr>
            </w:pPr>
            <w:r w:rsidRPr="00147C2B">
              <w:rPr>
                <w:rFonts w:ascii="Times New Roman" w:hAnsi="Times New Roman"/>
                <w:sz w:val="16"/>
                <w:szCs w:val="16"/>
                <w:lang w:val="ru-RU"/>
              </w:rPr>
              <w:t>Рекомендуется учесть мнение внесенное в рамках публичных слушаний.</w:t>
            </w:r>
          </w:p>
        </w:tc>
        <w:tc>
          <w:tcPr>
            <w:tcW w:w="3195" w:type="dxa"/>
          </w:tcPr>
          <w:p w:rsidR="00147C2B" w:rsidRPr="00147C2B" w:rsidRDefault="00147C2B" w:rsidP="007E0163">
            <w:pPr>
              <w:ind w:firstLine="3"/>
              <w:jc w:val="center"/>
              <w:rPr>
                <w:rFonts w:ascii="Times New Roman" w:hAnsi="Times New Roman"/>
                <w:sz w:val="16"/>
                <w:szCs w:val="16"/>
                <w:lang w:val="ru-RU"/>
              </w:rPr>
            </w:pPr>
            <w:r w:rsidRPr="00147C2B">
              <w:rPr>
                <w:rFonts w:ascii="Times New Roman" w:hAnsi="Times New Roman"/>
                <w:sz w:val="16"/>
                <w:szCs w:val="16"/>
                <w:lang w:val="ru-RU"/>
              </w:rPr>
              <w:t xml:space="preserve">Принять проект решения «О внесении изменений в Правила землепользования и застройки </w:t>
            </w:r>
            <w:r w:rsidRPr="00147C2B">
              <w:rPr>
                <w:rFonts w:ascii="Times New Roman" w:hAnsi="Times New Roman"/>
                <w:bCs/>
                <w:sz w:val="16"/>
                <w:szCs w:val="16"/>
                <w:lang w:val="ru-RU"/>
              </w:rPr>
              <w:t>городского</w:t>
            </w:r>
            <w:r w:rsidRPr="00147C2B">
              <w:rPr>
                <w:rFonts w:ascii="Times New Roman" w:hAnsi="Times New Roman"/>
                <w:sz w:val="16"/>
                <w:szCs w:val="16"/>
                <w:lang w:val="ru-RU"/>
              </w:rPr>
              <w:t xml:space="preserve"> поселения </w:t>
            </w:r>
            <w:r w:rsidRPr="00147C2B">
              <w:rPr>
                <w:rFonts w:ascii="Times New Roman" w:hAnsi="Times New Roman"/>
                <w:bCs/>
                <w:sz w:val="16"/>
                <w:szCs w:val="16"/>
                <w:lang w:val="ru-RU"/>
              </w:rPr>
              <w:t xml:space="preserve">Петра Дубрава муниципального района </w:t>
            </w:r>
            <w:r w:rsidRPr="00147C2B">
              <w:rPr>
                <w:rFonts w:ascii="Times New Roman" w:hAnsi="Times New Roman"/>
                <w:sz w:val="16"/>
                <w:szCs w:val="16"/>
                <w:lang w:val="ru-RU"/>
              </w:rPr>
              <w:t>Волжский</w:t>
            </w:r>
            <w:r w:rsidRPr="00147C2B">
              <w:rPr>
                <w:rFonts w:ascii="Times New Roman" w:hAnsi="Times New Roman"/>
                <w:bCs/>
                <w:sz w:val="16"/>
                <w:szCs w:val="16"/>
                <w:lang w:val="ru-RU"/>
              </w:rPr>
              <w:t xml:space="preserve"> </w:t>
            </w:r>
            <w:r w:rsidRPr="00147C2B">
              <w:rPr>
                <w:rFonts w:ascii="Times New Roman" w:hAnsi="Times New Roman"/>
                <w:sz w:val="16"/>
                <w:szCs w:val="16"/>
                <w:lang w:val="ru-RU"/>
              </w:rPr>
              <w:t>Самарской области» в редакции, вынесенной на публичные слушания.</w:t>
            </w:r>
          </w:p>
          <w:p w:rsidR="00147C2B" w:rsidRPr="00147C2B" w:rsidRDefault="00147C2B" w:rsidP="007E0163">
            <w:pPr>
              <w:ind w:firstLine="3"/>
              <w:jc w:val="center"/>
              <w:rPr>
                <w:rFonts w:ascii="Times New Roman" w:hAnsi="Times New Roman"/>
                <w:sz w:val="16"/>
                <w:szCs w:val="16"/>
                <w:lang w:val="ru-RU"/>
              </w:rPr>
            </w:pPr>
          </w:p>
        </w:tc>
      </w:tr>
      <w:tr w:rsidR="00147C2B" w:rsidRPr="00F37353" w:rsidTr="007E0163">
        <w:tc>
          <w:tcPr>
            <w:tcW w:w="1092" w:type="dxa"/>
          </w:tcPr>
          <w:p w:rsidR="00147C2B" w:rsidRPr="00F37353" w:rsidRDefault="00147C2B" w:rsidP="007E0163">
            <w:pPr>
              <w:ind w:firstLine="3"/>
              <w:jc w:val="center"/>
              <w:rPr>
                <w:rFonts w:ascii="Times New Roman" w:hAnsi="Times New Roman"/>
                <w:sz w:val="16"/>
                <w:szCs w:val="16"/>
              </w:rPr>
            </w:pPr>
            <w:r w:rsidRPr="00F37353">
              <w:rPr>
                <w:rFonts w:ascii="Times New Roman" w:hAnsi="Times New Roman"/>
                <w:sz w:val="16"/>
                <w:szCs w:val="16"/>
              </w:rPr>
              <w:t>3</w:t>
            </w:r>
          </w:p>
        </w:tc>
        <w:tc>
          <w:tcPr>
            <w:tcW w:w="2157" w:type="dxa"/>
            <w:gridSpan w:val="2"/>
          </w:tcPr>
          <w:p w:rsidR="00147C2B" w:rsidRPr="00147C2B" w:rsidRDefault="00147C2B" w:rsidP="007E0163">
            <w:pPr>
              <w:autoSpaceDE w:val="0"/>
              <w:autoSpaceDN w:val="0"/>
              <w:adjustRightInd w:val="0"/>
              <w:outlineLvl w:val="0"/>
              <w:rPr>
                <w:rFonts w:ascii="Times New Roman" w:hAnsi="Times New Roman"/>
                <w:sz w:val="16"/>
                <w:szCs w:val="16"/>
                <w:lang w:val="ru-RU"/>
              </w:rPr>
            </w:pPr>
            <w:r w:rsidRPr="00147C2B">
              <w:rPr>
                <w:rFonts w:ascii="Times New Roman" w:hAnsi="Times New Roman"/>
                <w:sz w:val="16"/>
                <w:szCs w:val="16"/>
                <w:lang w:val="ru-RU"/>
              </w:rPr>
              <w:t>Предлагается принять Правила землепользования и застройки в редакции, вынесенной на публичные слушания.</w:t>
            </w:r>
          </w:p>
        </w:tc>
        <w:tc>
          <w:tcPr>
            <w:tcW w:w="3020" w:type="dxa"/>
            <w:gridSpan w:val="2"/>
          </w:tcPr>
          <w:p w:rsidR="00147C2B" w:rsidRPr="00147C2B" w:rsidRDefault="00147C2B" w:rsidP="007E0163">
            <w:pPr>
              <w:ind w:firstLine="3"/>
              <w:jc w:val="center"/>
              <w:rPr>
                <w:rFonts w:ascii="Times New Roman" w:hAnsi="Times New Roman"/>
                <w:sz w:val="16"/>
                <w:szCs w:val="16"/>
                <w:lang w:val="ru-RU"/>
              </w:rPr>
            </w:pPr>
            <w:r w:rsidRPr="00147C2B">
              <w:rPr>
                <w:rFonts w:ascii="Times New Roman" w:hAnsi="Times New Roman"/>
                <w:sz w:val="16"/>
                <w:szCs w:val="16"/>
                <w:lang w:val="ru-RU"/>
              </w:rPr>
              <w:t>Рекомендуется учесть мнение внесенное в рамках публичных слушаний.</w:t>
            </w:r>
          </w:p>
        </w:tc>
        <w:tc>
          <w:tcPr>
            <w:tcW w:w="3195" w:type="dxa"/>
          </w:tcPr>
          <w:p w:rsidR="00147C2B" w:rsidRPr="00147C2B" w:rsidRDefault="00147C2B" w:rsidP="007E0163">
            <w:pPr>
              <w:ind w:firstLine="3"/>
              <w:jc w:val="center"/>
              <w:rPr>
                <w:rFonts w:ascii="Times New Roman" w:hAnsi="Times New Roman"/>
                <w:sz w:val="16"/>
                <w:szCs w:val="16"/>
                <w:lang w:val="ru-RU"/>
              </w:rPr>
            </w:pPr>
            <w:r w:rsidRPr="00147C2B">
              <w:rPr>
                <w:rFonts w:ascii="Times New Roman" w:hAnsi="Times New Roman"/>
                <w:sz w:val="16"/>
                <w:szCs w:val="16"/>
                <w:lang w:val="ru-RU"/>
              </w:rPr>
              <w:t xml:space="preserve">Принять проект решения «О внесении изменений в Правила землепользования и застройки </w:t>
            </w:r>
            <w:r w:rsidRPr="00147C2B">
              <w:rPr>
                <w:rFonts w:ascii="Times New Roman" w:hAnsi="Times New Roman"/>
                <w:bCs/>
                <w:sz w:val="16"/>
                <w:szCs w:val="16"/>
                <w:lang w:val="ru-RU"/>
              </w:rPr>
              <w:t>городского</w:t>
            </w:r>
            <w:r w:rsidRPr="00147C2B">
              <w:rPr>
                <w:rFonts w:ascii="Times New Roman" w:hAnsi="Times New Roman"/>
                <w:sz w:val="16"/>
                <w:szCs w:val="16"/>
                <w:lang w:val="ru-RU"/>
              </w:rPr>
              <w:t xml:space="preserve"> поселения </w:t>
            </w:r>
            <w:r w:rsidRPr="00147C2B">
              <w:rPr>
                <w:rFonts w:ascii="Times New Roman" w:hAnsi="Times New Roman"/>
                <w:bCs/>
                <w:sz w:val="16"/>
                <w:szCs w:val="16"/>
                <w:lang w:val="ru-RU"/>
              </w:rPr>
              <w:t xml:space="preserve">Петра Дубрава муниципального района </w:t>
            </w:r>
            <w:r w:rsidRPr="00147C2B">
              <w:rPr>
                <w:rFonts w:ascii="Times New Roman" w:hAnsi="Times New Roman"/>
                <w:sz w:val="16"/>
                <w:szCs w:val="16"/>
                <w:lang w:val="ru-RU"/>
              </w:rPr>
              <w:t>Волжский</w:t>
            </w:r>
            <w:r w:rsidRPr="00147C2B">
              <w:rPr>
                <w:rFonts w:ascii="Times New Roman" w:hAnsi="Times New Roman"/>
                <w:bCs/>
                <w:sz w:val="16"/>
                <w:szCs w:val="16"/>
                <w:lang w:val="ru-RU"/>
              </w:rPr>
              <w:t xml:space="preserve"> </w:t>
            </w:r>
            <w:r w:rsidRPr="00147C2B">
              <w:rPr>
                <w:rFonts w:ascii="Times New Roman" w:hAnsi="Times New Roman"/>
                <w:sz w:val="16"/>
                <w:szCs w:val="16"/>
                <w:lang w:val="ru-RU"/>
              </w:rPr>
              <w:t>Самарской области» в редакции, вынесенной на публичные слушания.</w:t>
            </w:r>
          </w:p>
          <w:p w:rsidR="00147C2B" w:rsidRPr="00147C2B" w:rsidRDefault="00147C2B" w:rsidP="007E0163">
            <w:pPr>
              <w:ind w:firstLine="3"/>
              <w:jc w:val="center"/>
              <w:rPr>
                <w:rFonts w:ascii="Times New Roman" w:hAnsi="Times New Roman"/>
                <w:sz w:val="16"/>
                <w:szCs w:val="16"/>
                <w:lang w:val="ru-RU"/>
              </w:rPr>
            </w:pPr>
          </w:p>
          <w:p w:rsidR="00147C2B" w:rsidRPr="00147C2B" w:rsidRDefault="00147C2B" w:rsidP="007E0163">
            <w:pPr>
              <w:ind w:firstLine="3"/>
              <w:jc w:val="center"/>
              <w:rPr>
                <w:rFonts w:ascii="Times New Roman" w:hAnsi="Times New Roman"/>
                <w:sz w:val="16"/>
                <w:szCs w:val="16"/>
                <w:lang w:val="ru-RU"/>
              </w:rPr>
            </w:pPr>
          </w:p>
        </w:tc>
      </w:tr>
      <w:tr w:rsidR="00147C2B" w:rsidRPr="00F37353" w:rsidTr="007E0163">
        <w:tc>
          <w:tcPr>
            <w:tcW w:w="9464" w:type="dxa"/>
            <w:gridSpan w:val="6"/>
          </w:tcPr>
          <w:p w:rsidR="00147C2B" w:rsidRPr="00147C2B" w:rsidRDefault="00147C2B" w:rsidP="007E0163">
            <w:pPr>
              <w:ind w:firstLine="3"/>
              <w:jc w:val="center"/>
              <w:rPr>
                <w:rFonts w:ascii="Times New Roman" w:hAnsi="Times New Roman"/>
                <w:sz w:val="16"/>
                <w:szCs w:val="16"/>
                <w:lang w:val="ru-RU"/>
              </w:rPr>
            </w:pPr>
            <w:r w:rsidRPr="00147C2B">
              <w:rPr>
                <w:rFonts w:ascii="Times New Roman" w:hAnsi="Times New Roman"/>
                <w:b/>
                <w:sz w:val="16"/>
                <w:szCs w:val="16"/>
                <w:lang w:val="ru-RU"/>
              </w:rPr>
              <w:t>Предложения, поступившие от иных участников общественных обсуждений или публичных слушаний</w:t>
            </w:r>
          </w:p>
        </w:tc>
      </w:tr>
      <w:tr w:rsidR="00147C2B" w:rsidRPr="00F37353" w:rsidTr="007E0163">
        <w:tc>
          <w:tcPr>
            <w:tcW w:w="1383" w:type="dxa"/>
            <w:gridSpan w:val="2"/>
            <w:tcBorders>
              <w:right w:val="single" w:sz="4" w:space="0" w:color="auto"/>
            </w:tcBorders>
          </w:tcPr>
          <w:p w:rsidR="00147C2B" w:rsidRPr="00F37353" w:rsidRDefault="00147C2B" w:rsidP="007E0163">
            <w:pPr>
              <w:ind w:firstLine="3"/>
              <w:jc w:val="center"/>
              <w:rPr>
                <w:rFonts w:ascii="Times New Roman" w:hAnsi="Times New Roman"/>
                <w:sz w:val="16"/>
                <w:szCs w:val="16"/>
              </w:rPr>
            </w:pPr>
            <w:r w:rsidRPr="00F37353">
              <w:rPr>
                <w:rFonts w:ascii="Times New Roman" w:hAnsi="Times New Roman"/>
                <w:sz w:val="16"/>
                <w:szCs w:val="16"/>
              </w:rPr>
              <w:t>1</w:t>
            </w:r>
          </w:p>
        </w:tc>
        <w:tc>
          <w:tcPr>
            <w:tcW w:w="1866" w:type="dxa"/>
            <w:tcBorders>
              <w:left w:val="single" w:sz="4" w:space="0" w:color="auto"/>
              <w:right w:val="single" w:sz="4" w:space="0" w:color="auto"/>
            </w:tcBorders>
          </w:tcPr>
          <w:p w:rsidR="00147C2B" w:rsidRPr="00F37353" w:rsidRDefault="00147C2B" w:rsidP="007E0163">
            <w:pPr>
              <w:ind w:firstLine="3"/>
              <w:jc w:val="center"/>
              <w:rPr>
                <w:rFonts w:ascii="Times New Roman" w:hAnsi="Times New Roman"/>
                <w:sz w:val="16"/>
                <w:szCs w:val="16"/>
              </w:rPr>
            </w:pPr>
          </w:p>
        </w:tc>
        <w:tc>
          <w:tcPr>
            <w:tcW w:w="2722" w:type="dxa"/>
            <w:tcBorders>
              <w:left w:val="single" w:sz="4" w:space="0" w:color="auto"/>
              <w:right w:val="single" w:sz="4" w:space="0" w:color="auto"/>
            </w:tcBorders>
          </w:tcPr>
          <w:p w:rsidR="00147C2B" w:rsidRPr="00F37353" w:rsidRDefault="00147C2B" w:rsidP="007E0163">
            <w:pPr>
              <w:ind w:firstLine="3"/>
              <w:jc w:val="center"/>
              <w:rPr>
                <w:rFonts w:ascii="Times New Roman" w:hAnsi="Times New Roman"/>
                <w:sz w:val="16"/>
                <w:szCs w:val="16"/>
              </w:rPr>
            </w:pPr>
            <w:r w:rsidRPr="00F37353">
              <w:rPr>
                <w:rFonts w:ascii="Times New Roman" w:hAnsi="Times New Roman"/>
                <w:sz w:val="16"/>
                <w:szCs w:val="16"/>
              </w:rPr>
              <w:t>-</w:t>
            </w:r>
          </w:p>
        </w:tc>
        <w:tc>
          <w:tcPr>
            <w:tcW w:w="3493" w:type="dxa"/>
            <w:gridSpan w:val="2"/>
            <w:tcBorders>
              <w:left w:val="single" w:sz="4" w:space="0" w:color="auto"/>
            </w:tcBorders>
          </w:tcPr>
          <w:p w:rsidR="00147C2B" w:rsidRPr="00F37353" w:rsidRDefault="00147C2B" w:rsidP="007E0163">
            <w:pPr>
              <w:ind w:firstLine="3"/>
              <w:jc w:val="center"/>
              <w:rPr>
                <w:rFonts w:ascii="Times New Roman" w:hAnsi="Times New Roman"/>
                <w:sz w:val="16"/>
                <w:szCs w:val="16"/>
              </w:rPr>
            </w:pPr>
            <w:r w:rsidRPr="00F37353">
              <w:rPr>
                <w:rFonts w:ascii="Times New Roman" w:hAnsi="Times New Roman"/>
                <w:sz w:val="16"/>
                <w:szCs w:val="16"/>
              </w:rPr>
              <w:t>-</w:t>
            </w:r>
          </w:p>
        </w:tc>
      </w:tr>
    </w:tbl>
    <w:p w:rsidR="00147C2B" w:rsidRPr="00F37353" w:rsidRDefault="00147C2B" w:rsidP="000F3901">
      <w:pPr>
        <w:tabs>
          <w:tab w:val="left" w:pos="7965"/>
        </w:tabs>
        <w:spacing w:after="0" w:line="240" w:lineRule="auto"/>
        <w:rPr>
          <w:rFonts w:ascii="Times New Roman" w:hAnsi="Times New Roman"/>
          <w:sz w:val="16"/>
          <w:szCs w:val="16"/>
        </w:rPr>
      </w:pPr>
      <w:r w:rsidRPr="00F37353">
        <w:rPr>
          <w:rFonts w:ascii="Times New Roman" w:hAnsi="Times New Roman"/>
          <w:sz w:val="16"/>
          <w:szCs w:val="16"/>
        </w:rPr>
        <w:t xml:space="preserve">Глава городского поселения Петра Дубрава </w:t>
      </w:r>
    </w:p>
    <w:p w:rsidR="00147C2B" w:rsidRPr="00F37353" w:rsidRDefault="00147C2B" w:rsidP="000F3901">
      <w:pPr>
        <w:tabs>
          <w:tab w:val="left" w:pos="7965"/>
        </w:tabs>
        <w:spacing w:after="0" w:line="240" w:lineRule="auto"/>
        <w:rPr>
          <w:rFonts w:ascii="Times New Roman" w:hAnsi="Times New Roman"/>
          <w:sz w:val="16"/>
          <w:szCs w:val="16"/>
        </w:rPr>
      </w:pPr>
      <w:r w:rsidRPr="00F37353">
        <w:rPr>
          <w:rFonts w:ascii="Times New Roman" w:hAnsi="Times New Roman"/>
          <w:sz w:val="16"/>
          <w:szCs w:val="16"/>
        </w:rPr>
        <w:t xml:space="preserve">муниципального района </w:t>
      </w:r>
      <w:proofErr w:type="gramStart"/>
      <w:r w:rsidRPr="00F37353">
        <w:rPr>
          <w:rFonts w:ascii="Times New Roman" w:hAnsi="Times New Roman"/>
          <w:sz w:val="16"/>
          <w:szCs w:val="16"/>
        </w:rPr>
        <w:t>Волжский</w:t>
      </w:r>
      <w:proofErr w:type="gramEnd"/>
      <w:r w:rsidRPr="00F37353">
        <w:rPr>
          <w:rFonts w:ascii="Times New Roman" w:hAnsi="Times New Roman"/>
          <w:sz w:val="16"/>
          <w:szCs w:val="16"/>
        </w:rPr>
        <w:t xml:space="preserve">                                                     </w:t>
      </w:r>
    </w:p>
    <w:p w:rsidR="00BB23D2" w:rsidRPr="005467E7" w:rsidRDefault="00147C2B" w:rsidP="000F3901">
      <w:pPr>
        <w:tabs>
          <w:tab w:val="left" w:pos="7965"/>
        </w:tabs>
        <w:spacing w:after="0" w:line="240" w:lineRule="auto"/>
        <w:rPr>
          <w:rFonts w:ascii="Times New Roman" w:hAnsi="Times New Roman"/>
          <w:sz w:val="16"/>
          <w:szCs w:val="16"/>
        </w:rPr>
      </w:pPr>
      <w:r w:rsidRPr="00F37353">
        <w:rPr>
          <w:rFonts w:ascii="Times New Roman" w:hAnsi="Times New Roman"/>
          <w:sz w:val="16"/>
          <w:szCs w:val="16"/>
        </w:rPr>
        <w:t xml:space="preserve">Самарской области                                                             </w:t>
      </w:r>
      <w:r w:rsidR="005467E7">
        <w:rPr>
          <w:rFonts w:ascii="Times New Roman" w:hAnsi="Times New Roman"/>
          <w:sz w:val="16"/>
          <w:szCs w:val="16"/>
        </w:rPr>
        <w:t xml:space="preserve">   В.А. Крашенинников</w:t>
      </w:r>
      <w:r w:rsidR="005467E7">
        <w:rPr>
          <w:rFonts w:ascii="Times New Roman" w:hAnsi="Times New Roman"/>
          <w:sz w:val="16"/>
          <w:szCs w:val="16"/>
        </w:rPr>
        <w:tab/>
      </w:r>
      <w:r w:rsidR="005467E7">
        <w:rPr>
          <w:rFonts w:ascii="Times New Roman" w:hAnsi="Times New Roman"/>
          <w:sz w:val="16"/>
          <w:szCs w:val="16"/>
        </w:rPr>
        <w:tab/>
      </w:r>
      <w:r w:rsidR="005467E7">
        <w:rPr>
          <w:rFonts w:ascii="Times New Roman" w:hAnsi="Times New Roman"/>
          <w:sz w:val="16"/>
          <w:szCs w:val="16"/>
        </w:rPr>
        <w:tab/>
      </w:r>
      <w:r w:rsidR="005467E7">
        <w:rPr>
          <w:rFonts w:ascii="Times New Roman" w:hAnsi="Times New Roman"/>
          <w:sz w:val="16"/>
          <w:szCs w:val="16"/>
        </w:rPr>
        <w:tab/>
      </w:r>
      <w:r w:rsidR="005467E7">
        <w:rPr>
          <w:rFonts w:ascii="Times New Roman" w:hAnsi="Times New Roman"/>
          <w:sz w:val="16"/>
          <w:szCs w:val="16"/>
        </w:rPr>
        <w:tab/>
        <w:t xml:space="preserve">     </w:t>
      </w:r>
    </w:p>
    <w:p w:rsidR="00BB23D2" w:rsidRDefault="00BB23D2" w:rsidP="000F3901">
      <w:pPr>
        <w:widowControl w:val="0"/>
        <w:autoSpaceDE w:val="0"/>
        <w:autoSpaceDN w:val="0"/>
        <w:adjustRightInd w:val="0"/>
        <w:spacing w:after="0" w:line="240" w:lineRule="auto"/>
        <w:jc w:val="both"/>
        <w:rPr>
          <w:rFonts w:ascii="Times New Roman" w:eastAsia="Times New Roman" w:hAnsi="Times New Roman"/>
          <w:b/>
          <w:bCs/>
          <w:sz w:val="18"/>
          <w:szCs w:val="18"/>
          <w:lang w:eastAsia="ru-RU"/>
        </w:rPr>
      </w:pPr>
    </w:p>
    <w:p w:rsidR="00BB23D2" w:rsidRDefault="00BB23D2" w:rsidP="000F3901">
      <w:pPr>
        <w:widowControl w:val="0"/>
        <w:autoSpaceDE w:val="0"/>
        <w:autoSpaceDN w:val="0"/>
        <w:adjustRightInd w:val="0"/>
        <w:spacing w:after="0" w:line="240" w:lineRule="auto"/>
        <w:jc w:val="both"/>
        <w:rPr>
          <w:rFonts w:ascii="Times New Roman" w:eastAsia="Times New Roman" w:hAnsi="Times New Roman"/>
          <w:b/>
          <w:bCs/>
          <w:sz w:val="18"/>
          <w:szCs w:val="18"/>
          <w:lang w:eastAsia="ru-RU"/>
        </w:rPr>
      </w:pPr>
    </w:p>
    <w:p w:rsidR="005467E7" w:rsidRPr="005467E7" w:rsidRDefault="005467E7" w:rsidP="000F3901">
      <w:pPr>
        <w:spacing w:after="0" w:line="240" w:lineRule="auto"/>
        <w:jc w:val="center"/>
        <w:rPr>
          <w:rFonts w:ascii="Times New Roman" w:hAnsi="Times New Roman"/>
          <w:b/>
          <w:sz w:val="16"/>
          <w:szCs w:val="16"/>
        </w:rPr>
      </w:pPr>
      <w:r w:rsidRPr="005467E7">
        <w:rPr>
          <w:rFonts w:ascii="Times New Roman" w:hAnsi="Times New Roman"/>
          <w:b/>
          <w:sz w:val="16"/>
          <w:szCs w:val="16"/>
        </w:rPr>
        <w:t>ЗАКЛЮЧЕНИЕ</w:t>
      </w:r>
    </w:p>
    <w:p w:rsidR="005467E7" w:rsidRPr="005467E7" w:rsidRDefault="005467E7" w:rsidP="000F3901">
      <w:pPr>
        <w:pStyle w:val="2"/>
        <w:spacing w:before="0" w:after="0"/>
        <w:ind w:left="-142"/>
        <w:jc w:val="center"/>
        <w:rPr>
          <w:rFonts w:ascii="Times New Roman" w:hAnsi="Times New Roman" w:cs="Times New Roman"/>
          <w:sz w:val="16"/>
          <w:szCs w:val="16"/>
        </w:rPr>
      </w:pPr>
      <w:r w:rsidRPr="005467E7">
        <w:rPr>
          <w:rFonts w:ascii="Times New Roman" w:hAnsi="Times New Roman" w:cs="Times New Roman"/>
          <w:sz w:val="16"/>
          <w:szCs w:val="16"/>
        </w:rPr>
        <w:t xml:space="preserve">о результатах публичных слушаний в городском поселении </w:t>
      </w:r>
    </w:p>
    <w:p w:rsidR="005467E7" w:rsidRPr="005467E7" w:rsidRDefault="005467E7" w:rsidP="000F3901">
      <w:pPr>
        <w:pStyle w:val="2"/>
        <w:spacing w:before="0" w:after="0"/>
        <w:ind w:left="-142"/>
        <w:jc w:val="center"/>
        <w:rPr>
          <w:rFonts w:ascii="Times New Roman" w:hAnsi="Times New Roman" w:cs="Times New Roman"/>
          <w:sz w:val="16"/>
          <w:szCs w:val="16"/>
        </w:rPr>
      </w:pPr>
      <w:r w:rsidRPr="005467E7">
        <w:rPr>
          <w:rFonts w:ascii="Times New Roman" w:hAnsi="Times New Roman" w:cs="Times New Roman"/>
          <w:sz w:val="16"/>
          <w:szCs w:val="16"/>
        </w:rPr>
        <w:t>Петра Дубрава</w:t>
      </w:r>
    </w:p>
    <w:p w:rsidR="005467E7" w:rsidRPr="005467E7" w:rsidRDefault="005467E7" w:rsidP="000F3901">
      <w:pPr>
        <w:pStyle w:val="2"/>
        <w:spacing w:before="0" w:after="0"/>
        <w:jc w:val="center"/>
        <w:rPr>
          <w:rFonts w:ascii="Times New Roman" w:hAnsi="Times New Roman" w:cs="Times New Roman"/>
          <w:sz w:val="16"/>
          <w:szCs w:val="16"/>
        </w:rPr>
      </w:pPr>
      <w:r w:rsidRPr="005467E7">
        <w:rPr>
          <w:rFonts w:ascii="Times New Roman" w:hAnsi="Times New Roman" w:cs="Times New Roman"/>
          <w:sz w:val="16"/>
          <w:szCs w:val="16"/>
        </w:rPr>
        <w:t xml:space="preserve">муниципального района </w:t>
      </w:r>
      <w:proofErr w:type="gramStart"/>
      <w:r w:rsidRPr="005467E7">
        <w:rPr>
          <w:rFonts w:ascii="Times New Roman" w:hAnsi="Times New Roman" w:cs="Times New Roman"/>
          <w:sz w:val="16"/>
          <w:szCs w:val="16"/>
        </w:rPr>
        <w:t>Волжский</w:t>
      </w:r>
      <w:proofErr w:type="gramEnd"/>
      <w:r w:rsidRPr="005467E7">
        <w:rPr>
          <w:rFonts w:ascii="Times New Roman" w:hAnsi="Times New Roman" w:cs="Times New Roman"/>
          <w:sz w:val="16"/>
          <w:szCs w:val="16"/>
        </w:rPr>
        <w:t xml:space="preserve"> Самарской области</w:t>
      </w:r>
    </w:p>
    <w:p w:rsidR="005467E7" w:rsidRPr="005467E7" w:rsidRDefault="005467E7" w:rsidP="000F3901">
      <w:pPr>
        <w:autoSpaceDE w:val="0"/>
        <w:autoSpaceDN w:val="0"/>
        <w:adjustRightInd w:val="0"/>
        <w:spacing w:after="0" w:line="240" w:lineRule="auto"/>
        <w:jc w:val="center"/>
        <w:rPr>
          <w:rFonts w:ascii="Times New Roman" w:hAnsi="Times New Roman"/>
          <w:sz w:val="16"/>
          <w:szCs w:val="16"/>
        </w:rPr>
      </w:pPr>
    </w:p>
    <w:p w:rsidR="005467E7" w:rsidRPr="005467E7" w:rsidRDefault="005467E7" w:rsidP="000F3901">
      <w:pPr>
        <w:pStyle w:val="aff3"/>
        <w:spacing w:line="240" w:lineRule="auto"/>
        <w:rPr>
          <w:noProof/>
          <w:sz w:val="16"/>
          <w:szCs w:val="16"/>
        </w:rPr>
      </w:pPr>
      <w:r w:rsidRPr="005467E7">
        <w:rPr>
          <w:sz w:val="16"/>
          <w:szCs w:val="16"/>
        </w:rPr>
        <w:t xml:space="preserve">1. Дата оформления заключения о результатах общественных обсуждений или публичных слушаний – 01.09.2021г. </w:t>
      </w:r>
    </w:p>
    <w:p w:rsidR="005467E7" w:rsidRPr="005467E7" w:rsidRDefault="005467E7" w:rsidP="000F3901">
      <w:pPr>
        <w:spacing w:after="0" w:line="240" w:lineRule="auto"/>
        <w:ind w:firstLine="709"/>
        <w:jc w:val="both"/>
        <w:rPr>
          <w:rFonts w:ascii="Times New Roman" w:hAnsi="Times New Roman"/>
          <w:sz w:val="16"/>
          <w:szCs w:val="16"/>
        </w:rPr>
      </w:pPr>
      <w:r w:rsidRPr="005467E7">
        <w:rPr>
          <w:rFonts w:ascii="Times New Roman" w:hAnsi="Times New Roman"/>
          <w:sz w:val="16"/>
          <w:szCs w:val="16"/>
        </w:rPr>
        <w:t xml:space="preserve">2. Наименование проекта, рассмотренного на публичных слушаниях     </w:t>
      </w:r>
    </w:p>
    <w:p w:rsidR="005467E7" w:rsidRPr="005467E7" w:rsidRDefault="005467E7" w:rsidP="000F3901">
      <w:pPr>
        <w:widowControl w:val="0"/>
        <w:suppressAutoHyphens/>
        <w:spacing w:after="0" w:line="240" w:lineRule="auto"/>
        <w:jc w:val="both"/>
        <w:rPr>
          <w:rFonts w:ascii="Times New Roman" w:eastAsia="Arial Unicode MS" w:hAnsi="Times New Roman"/>
          <w:kern w:val="1"/>
          <w:sz w:val="16"/>
          <w:szCs w:val="16"/>
          <w:lang w:eastAsia="ar-SA"/>
        </w:rPr>
      </w:pPr>
      <w:r w:rsidRPr="005467E7">
        <w:rPr>
          <w:rFonts w:ascii="Times New Roman" w:eastAsia="Arial Unicode MS" w:hAnsi="Times New Roman"/>
          <w:kern w:val="1"/>
          <w:sz w:val="16"/>
          <w:szCs w:val="16"/>
          <w:lang w:eastAsia="ar-SA"/>
        </w:rPr>
        <w:t>городского поселения Петра Дубрава муниципального района Волжский Самарской области (далее – проект): «</w:t>
      </w:r>
      <w:r w:rsidRPr="005467E7">
        <w:rPr>
          <w:rFonts w:ascii="Times New Roman" w:hAnsi="Times New Roman"/>
          <w:sz w:val="16"/>
          <w:szCs w:val="16"/>
        </w:rPr>
        <w:t xml:space="preserve">Внесение изменений в Правила землепользования и застройки городского поселения Петра Дубрава муниципального района </w:t>
      </w:r>
      <w:proofErr w:type="gramStart"/>
      <w:r w:rsidRPr="005467E7">
        <w:rPr>
          <w:rFonts w:ascii="Times New Roman" w:hAnsi="Times New Roman"/>
          <w:sz w:val="16"/>
          <w:szCs w:val="16"/>
        </w:rPr>
        <w:t>Волжский</w:t>
      </w:r>
      <w:proofErr w:type="gramEnd"/>
      <w:r w:rsidRPr="005467E7">
        <w:rPr>
          <w:rFonts w:ascii="Times New Roman" w:hAnsi="Times New Roman"/>
          <w:sz w:val="16"/>
          <w:szCs w:val="16"/>
        </w:rPr>
        <w:t xml:space="preserve"> Самарской области».</w:t>
      </w:r>
    </w:p>
    <w:p w:rsidR="005467E7" w:rsidRPr="005467E7" w:rsidRDefault="005467E7" w:rsidP="000F3901">
      <w:pPr>
        <w:spacing w:after="0" w:line="240" w:lineRule="auto"/>
        <w:ind w:firstLine="709"/>
        <w:jc w:val="both"/>
        <w:rPr>
          <w:rFonts w:ascii="Times New Roman" w:hAnsi="Times New Roman"/>
          <w:sz w:val="16"/>
          <w:szCs w:val="16"/>
        </w:rPr>
      </w:pPr>
      <w:proofErr w:type="gramStart"/>
      <w:r w:rsidRPr="005467E7">
        <w:rPr>
          <w:rFonts w:ascii="Times New Roman" w:hAnsi="Times New Roman"/>
          <w:sz w:val="16"/>
          <w:szCs w:val="16"/>
        </w:rPr>
        <w:t>Основание проведения публичных слушаний - Постановление Администрации городского поселения Петра Дубрава муниципального района Волжский Самарской области от «28» июля 2021 года № 168 «О проведении публичных слушаний по проекту внесения изменений в Правила землепользования и застройки городского поселения Петра Дубрава муниципального района Волжский Самарской области», опубликованное в газете «Голос Дубравы» от 29 июля 2021 № 21 (207).</w:t>
      </w:r>
      <w:proofErr w:type="gramEnd"/>
    </w:p>
    <w:p w:rsidR="005467E7" w:rsidRPr="005467E7" w:rsidRDefault="005467E7" w:rsidP="000F3901">
      <w:pPr>
        <w:widowControl w:val="0"/>
        <w:suppressAutoHyphens/>
        <w:spacing w:after="0" w:line="240" w:lineRule="auto"/>
        <w:ind w:firstLine="709"/>
        <w:jc w:val="both"/>
        <w:rPr>
          <w:rFonts w:ascii="Times New Roman" w:eastAsia="Arial Unicode MS" w:hAnsi="Times New Roman"/>
          <w:kern w:val="1"/>
          <w:sz w:val="16"/>
          <w:szCs w:val="16"/>
          <w:lang w:eastAsia="ar-SA"/>
        </w:rPr>
      </w:pPr>
      <w:r w:rsidRPr="005467E7">
        <w:rPr>
          <w:rFonts w:ascii="Times New Roman" w:eastAsia="Arial Unicode MS" w:hAnsi="Times New Roman"/>
          <w:sz w:val="16"/>
          <w:szCs w:val="16"/>
        </w:rPr>
        <w:t xml:space="preserve"> Дата проведения публичных слушаний – </w:t>
      </w:r>
      <w:r w:rsidRPr="005467E7">
        <w:rPr>
          <w:rFonts w:ascii="Times New Roman" w:eastAsia="Arial Unicode MS" w:hAnsi="Times New Roman"/>
          <w:kern w:val="1"/>
          <w:sz w:val="16"/>
          <w:szCs w:val="16"/>
          <w:lang w:eastAsia="ar-SA"/>
        </w:rPr>
        <w:t>с 29 июля 2021 года по 01 сентября 2021 года.</w:t>
      </w:r>
    </w:p>
    <w:p w:rsidR="005467E7" w:rsidRPr="005467E7" w:rsidRDefault="005467E7" w:rsidP="000F3901">
      <w:pPr>
        <w:widowControl w:val="0"/>
        <w:suppressAutoHyphens/>
        <w:spacing w:after="0" w:line="240" w:lineRule="auto"/>
        <w:ind w:firstLine="709"/>
        <w:jc w:val="both"/>
        <w:rPr>
          <w:rFonts w:ascii="Times New Roman" w:hAnsi="Times New Roman"/>
          <w:sz w:val="16"/>
          <w:szCs w:val="16"/>
        </w:rPr>
      </w:pPr>
      <w:r w:rsidRPr="005467E7">
        <w:rPr>
          <w:rFonts w:ascii="Times New Roman" w:hAnsi="Times New Roman"/>
          <w:sz w:val="16"/>
          <w:szCs w:val="16"/>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 б/н от 25.08.2021г. </w:t>
      </w:r>
    </w:p>
    <w:p w:rsidR="005467E7" w:rsidRPr="005467E7" w:rsidRDefault="005467E7" w:rsidP="000F3901">
      <w:pPr>
        <w:spacing w:after="0" w:line="240" w:lineRule="auto"/>
        <w:ind w:firstLine="709"/>
        <w:jc w:val="both"/>
        <w:rPr>
          <w:rFonts w:ascii="Times New Roman" w:hAnsi="Times New Roman"/>
          <w:sz w:val="16"/>
          <w:szCs w:val="16"/>
        </w:rPr>
      </w:pPr>
      <w:r w:rsidRPr="005467E7">
        <w:rPr>
          <w:rFonts w:ascii="Times New Roman" w:hAnsi="Times New Roman"/>
          <w:sz w:val="16"/>
          <w:szCs w:val="16"/>
        </w:rPr>
        <w:t>4. В общественных обсуждений или публичных слушаниях приняли участие 3 (три) человека.</w:t>
      </w:r>
    </w:p>
    <w:p w:rsidR="005467E7" w:rsidRPr="005467E7" w:rsidRDefault="005467E7" w:rsidP="000F3901">
      <w:pPr>
        <w:spacing w:after="0" w:line="240" w:lineRule="auto"/>
        <w:ind w:firstLine="709"/>
        <w:jc w:val="both"/>
        <w:rPr>
          <w:rFonts w:ascii="Times New Roman" w:hAnsi="Times New Roman"/>
          <w:sz w:val="16"/>
          <w:szCs w:val="16"/>
        </w:rPr>
      </w:pPr>
      <w:r w:rsidRPr="005467E7">
        <w:rPr>
          <w:rFonts w:ascii="Times New Roman" w:hAnsi="Times New Roman"/>
          <w:sz w:val="16"/>
          <w:szCs w:val="16"/>
        </w:rPr>
        <w:t xml:space="preserve">5. </w:t>
      </w:r>
      <w:proofErr w:type="gramStart"/>
      <w:r w:rsidRPr="005467E7">
        <w:rPr>
          <w:rFonts w:ascii="Times New Roman" w:hAnsi="Times New Roman"/>
          <w:sz w:val="16"/>
          <w:szCs w:val="16"/>
        </w:rPr>
        <w:t xml:space="preserve">Предложения и замечания по проекту решения «О внесении изменений в Правила землепользования и застройки </w:t>
      </w:r>
      <w:r w:rsidRPr="005467E7">
        <w:rPr>
          <w:rFonts w:ascii="Times New Roman" w:hAnsi="Times New Roman"/>
          <w:bCs/>
          <w:sz w:val="16"/>
          <w:szCs w:val="16"/>
        </w:rPr>
        <w:t>городского</w:t>
      </w:r>
      <w:r w:rsidRPr="005467E7">
        <w:rPr>
          <w:rFonts w:ascii="Times New Roman" w:hAnsi="Times New Roman"/>
          <w:sz w:val="16"/>
          <w:szCs w:val="16"/>
        </w:rPr>
        <w:t xml:space="preserve"> поселения </w:t>
      </w:r>
      <w:r w:rsidRPr="005467E7">
        <w:rPr>
          <w:rFonts w:ascii="Times New Roman" w:hAnsi="Times New Roman"/>
          <w:bCs/>
          <w:sz w:val="16"/>
          <w:szCs w:val="16"/>
        </w:rPr>
        <w:t xml:space="preserve">Петра Дубрава муниципального района </w:t>
      </w:r>
      <w:r w:rsidRPr="005467E7">
        <w:rPr>
          <w:rFonts w:ascii="Times New Roman" w:hAnsi="Times New Roman"/>
          <w:sz w:val="16"/>
          <w:szCs w:val="16"/>
        </w:rPr>
        <w:t>Волжский</w:t>
      </w:r>
      <w:r w:rsidRPr="005467E7">
        <w:rPr>
          <w:rFonts w:ascii="Times New Roman" w:hAnsi="Times New Roman"/>
          <w:bCs/>
          <w:sz w:val="16"/>
          <w:szCs w:val="16"/>
        </w:rPr>
        <w:t xml:space="preserve"> </w:t>
      </w:r>
      <w:r w:rsidRPr="005467E7">
        <w:rPr>
          <w:rFonts w:ascii="Times New Roman" w:hAnsi="Times New Roman"/>
          <w:sz w:val="16"/>
          <w:szCs w:val="16"/>
        </w:rPr>
        <w:t xml:space="preserve">Самарской области» внес в протокол общественных обсуждений или публичных слушаний – </w:t>
      </w:r>
      <w:proofErr w:type="spellStart"/>
      <w:r w:rsidRPr="005467E7">
        <w:rPr>
          <w:rFonts w:ascii="Times New Roman" w:hAnsi="Times New Roman"/>
          <w:sz w:val="16"/>
          <w:szCs w:val="16"/>
        </w:rPr>
        <w:t>Бибаев</w:t>
      </w:r>
      <w:proofErr w:type="spellEnd"/>
      <w:r w:rsidRPr="005467E7">
        <w:rPr>
          <w:rFonts w:ascii="Times New Roman" w:hAnsi="Times New Roman"/>
          <w:sz w:val="16"/>
          <w:szCs w:val="16"/>
        </w:rPr>
        <w:t xml:space="preserve"> В.Ф.</w:t>
      </w:r>
      <w:proofErr w:type="gramEnd"/>
    </w:p>
    <w:p w:rsidR="005467E7" w:rsidRPr="005467E7" w:rsidRDefault="005467E7" w:rsidP="000F3901">
      <w:pPr>
        <w:widowControl w:val="0"/>
        <w:spacing w:after="0" w:line="240" w:lineRule="auto"/>
        <w:ind w:firstLine="709"/>
        <w:jc w:val="both"/>
        <w:rPr>
          <w:rFonts w:ascii="Times New Roman" w:hAnsi="Times New Roman"/>
          <w:sz w:val="16"/>
          <w:szCs w:val="16"/>
        </w:rPr>
      </w:pPr>
      <w:r w:rsidRPr="005467E7">
        <w:rPr>
          <w:rFonts w:ascii="Times New Roman" w:hAnsi="Times New Roman"/>
          <w:sz w:val="16"/>
          <w:szCs w:val="16"/>
        </w:rPr>
        <w:t xml:space="preserve">6. </w:t>
      </w:r>
      <w:proofErr w:type="gramStart"/>
      <w:r w:rsidRPr="005467E7">
        <w:rPr>
          <w:rFonts w:ascii="Times New Roman" w:hAnsi="Times New Roman"/>
          <w:sz w:val="16"/>
          <w:szCs w:val="16"/>
        </w:rPr>
        <w:t>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roofErr w:type="gramEnd"/>
    </w:p>
    <w:p w:rsidR="005467E7" w:rsidRPr="005467E7" w:rsidRDefault="005467E7" w:rsidP="005467E7">
      <w:pPr>
        <w:widowControl w:val="0"/>
        <w:spacing w:after="0" w:line="360" w:lineRule="auto"/>
        <w:ind w:firstLine="709"/>
        <w:jc w:val="both"/>
        <w:rPr>
          <w:rFonts w:ascii="Times New Roman" w:hAnsi="Times New Roman"/>
          <w:sz w:val="16"/>
          <w:szCs w:val="16"/>
        </w:rPr>
      </w:pPr>
    </w:p>
    <w:tbl>
      <w:tblPr>
        <w:tblStyle w:val="ab"/>
        <w:tblW w:w="9464" w:type="dxa"/>
        <w:tblLook w:val="04A0" w:firstRow="1" w:lastRow="0" w:firstColumn="1" w:lastColumn="0" w:noHBand="0" w:noVBand="1"/>
      </w:tblPr>
      <w:tblGrid>
        <w:gridCol w:w="1092"/>
        <w:gridCol w:w="291"/>
        <w:gridCol w:w="1866"/>
        <w:gridCol w:w="2722"/>
        <w:gridCol w:w="298"/>
        <w:gridCol w:w="3195"/>
      </w:tblGrid>
      <w:tr w:rsidR="005467E7" w:rsidRPr="005467E7" w:rsidTr="00A1431F">
        <w:tc>
          <w:tcPr>
            <w:tcW w:w="1092" w:type="dxa"/>
          </w:tcPr>
          <w:p w:rsidR="005467E7" w:rsidRPr="005467E7" w:rsidRDefault="005467E7" w:rsidP="005467E7">
            <w:pPr>
              <w:spacing w:after="0"/>
              <w:ind w:firstLine="3"/>
              <w:jc w:val="center"/>
              <w:rPr>
                <w:rFonts w:ascii="Times New Roman" w:hAnsi="Times New Roman"/>
                <w:b/>
                <w:sz w:val="16"/>
                <w:szCs w:val="16"/>
              </w:rPr>
            </w:pPr>
            <w:r w:rsidRPr="005467E7">
              <w:rPr>
                <w:rFonts w:ascii="Times New Roman" w:hAnsi="Times New Roman"/>
                <w:b/>
                <w:sz w:val="16"/>
                <w:szCs w:val="16"/>
              </w:rPr>
              <w:t>№</w:t>
            </w:r>
          </w:p>
        </w:tc>
        <w:tc>
          <w:tcPr>
            <w:tcW w:w="2157" w:type="dxa"/>
            <w:gridSpan w:val="2"/>
          </w:tcPr>
          <w:p w:rsidR="005467E7" w:rsidRPr="005467E7" w:rsidRDefault="005467E7" w:rsidP="005467E7">
            <w:pPr>
              <w:spacing w:after="0"/>
              <w:ind w:firstLine="3"/>
              <w:jc w:val="center"/>
              <w:rPr>
                <w:rFonts w:ascii="Times New Roman" w:hAnsi="Times New Roman"/>
                <w:b/>
                <w:sz w:val="16"/>
                <w:szCs w:val="16"/>
                <w:lang w:val="ru-RU"/>
              </w:rPr>
            </w:pPr>
            <w:r w:rsidRPr="005467E7">
              <w:rPr>
                <w:rFonts w:ascii="Times New Roman" w:hAnsi="Times New Roman"/>
                <w:b/>
                <w:sz w:val="16"/>
                <w:szCs w:val="16"/>
                <w:lang w:val="ru-RU"/>
              </w:rPr>
              <w:t>Содержание внесенных предложений и замечаний</w:t>
            </w:r>
          </w:p>
        </w:tc>
        <w:tc>
          <w:tcPr>
            <w:tcW w:w="3020" w:type="dxa"/>
            <w:gridSpan w:val="2"/>
          </w:tcPr>
          <w:p w:rsidR="005467E7" w:rsidRPr="005467E7" w:rsidRDefault="005467E7" w:rsidP="005467E7">
            <w:pPr>
              <w:spacing w:after="0"/>
              <w:jc w:val="center"/>
              <w:rPr>
                <w:rFonts w:ascii="Times New Roman" w:hAnsi="Times New Roman"/>
                <w:b/>
                <w:sz w:val="16"/>
                <w:szCs w:val="16"/>
                <w:lang w:val="ru-RU"/>
              </w:rPr>
            </w:pPr>
            <w:r w:rsidRPr="005467E7">
              <w:rPr>
                <w:rFonts w:ascii="Times New Roman" w:hAnsi="Times New Roman"/>
                <w:b/>
                <w:sz w:val="16"/>
                <w:szCs w:val="16"/>
                <w:lang w:val="ru-RU"/>
              </w:rPr>
              <w:t xml:space="preserve">Рекомендации организатора о целесообразности или </w:t>
            </w:r>
            <w:r w:rsidRPr="005467E7">
              <w:rPr>
                <w:rFonts w:ascii="Times New Roman" w:hAnsi="Times New Roman"/>
                <w:b/>
                <w:sz w:val="16"/>
                <w:szCs w:val="16"/>
                <w:lang w:val="ru-RU"/>
              </w:rPr>
              <w:lastRenderedPageBreak/>
              <w:t>нецелесообразности учета замечаний и предложений, поступивших на общественных обсуждений или публичных слушаниях</w:t>
            </w:r>
          </w:p>
        </w:tc>
        <w:tc>
          <w:tcPr>
            <w:tcW w:w="3195" w:type="dxa"/>
          </w:tcPr>
          <w:p w:rsidR="005467E7" w:rsidRPr="005467E7" w:rsidRDefault="005467E7" w:rsidP="005467E7">
            <w:pPr>
              <w:spacing w:after="0"/>
              <w:jc w:val="center"/>
              <w:rPr>
                <w:rFonts w:ascii="Times New Roman" w:hAnsi="Times New Roman"/>
                <w:b/>
                <w:sz w:val="16"/>
                <w:szCs w:val="16"/>
              </w:rPr>
            </w:pPr>
            <w:proofErr w:type="spellStart"/>
            <w:r w:rsidRPr="005467E7">
              <w:rPr>
                <w:rFonts w:ascii="Times New Roman" w:hAnsi="Times New Roman"/>
                <w:b/>
                <w:sz w:val="16"/>
                <w:szCs w:val="16"/>
              </w:rPr>
              <w:lastRenderedPageBreak/>
              <w:t>Выводы</w:t>
            </w:r>
            <w:proofErr w:type="spellEnd"/>
          </w:p>
        </w:tc>
      </w:tr>
      <w:tr w:rsidR="005467E7" w:rsidRPr="005467E7" w:rsidTr="00A1431F">
        <w:tc>
          <w:tcPr>
            <w:tcW w:w="9464" w:type="dxa"/>
            <w:gridSpan w:val="6"/>
          </w:tcPr>
          <w:p w:rsidR="005467E7" w:rsidRPr="005467E7" w:rsidRDefault="005467E7" w:rsidP="005467E7">
            <w:pPr>
              <w:spacing w:after="0"/>
              <w:jc w:val="center"/>
              <w:rPr>
                <w:rFonts w:ascii="Times New Roman" w:hAnsi="Times New Roman"/>
                <w:sz w:val="16"/>
                <w:szCs w:val="16"/>
                <w:lang w:val="ru-RU"/>
              </w:rPr>
            </w:pPr>
            <w:r w:rsidRPr="005467E7">
              <w:rPr>
                <w:rFonts w:ascii="Times New Roman" w:hAnsi="Times New Roman"/>
                <w:b/>
                <w:sz w:val="16"/>
                <w:szCs w:val="16"/>
                <w:lang w:val="ru-RU"/>
              </w:rPr>
              <w:lastRenderedPageBreak/>
              <w:t xml:space="preserve">Предложения, поступившие от участников общественных обсуждений или публичных слушаний и постоянно </w:t>
            </w:r>
            <w:proofErr w:type="gramStart"/>
            <w:r w:rsidRPr="005467E7">
              <w:rPr>
                <w:rFonts w:ascii="Times New Roman" w:hAnsi="Times New Roman"/>
                <w:b/>
                <w:sz w:val="16"/>
                <w:szCs w:val="16"/>
                <w:lang w:val="ru-RU"/>
              </w:rPr>
              <w:t>проживающими</w:t>
            </w:r>
            <w:proofErr w:type="gramEnd"/>
            <w:r w:rsidRPr="005467E7">
              <w:rPr>
                <w:rFonts w:ascii="Times New Roman" w:hAnsi="Times New Roman"/>
                <w:b/>
                <w:sz w:val="16"/>
                <w:szCs w:val="16"/>
                <w:lang w:val="ru-RU"/>
              </w:rPr>
              <w:t xml:space="preserve"> на территории, в пределах которой проводятся публичные слушания</w:t>
            </w:r>
          </w:p>
        </w:tc>
      </w:tr>
      <w:tr w:rsidR="005467E7" w:rsidRPr="005467E7" w:rsidTr="00A1431F">
        <w:tc>
          <w:tcPr>
            <w:tcW w:w="1092" w:type="dxa"/>
          </w:tcPr>
          <w:p w:rsidR="005467E7" w:rsidRPr="005467E7" w:rsidRDefault="005467E7" w:rsidP="005467E7">
            <w:pPr>
              <w:spacing w:after="0"/>
              <w:ind w:firstLine="3"/>
              <w:jc w:val="center"/>
              <w:rPr>
                <w:rFonts w:ascii="Times New Roman" w:hAnsi="Times New Roman"/>
                <w:sz w:val="16"/>
                <w:szCs w:val="16"/>
              </w:rPr>
            </w:pPr>
            <w:r w:rsidRPr="005467E7">
              <w:rPr>
                <w:rFonts w:ascii="Times New Roman" w:hAnsi="Times New Roman"/>
                <w:sz w:val="16"/>
                <w:szCs w:val="16"/>
              </w:rPr>
              <w:t>1</w:t>
            </w:r>
          </w:p>
        </w:tc>
        <w:tc>
          <w:tcPr>
            <w:tcW w:w="2157" w:type="dxa"/>
            <w:gridSpan w:val="2"/>
          </w:tcPr>
          <w:p w:rsidR="005467E7" w:rsidRPr="005467E7" w:rsidRDefault="005467E7" w:rsidP="005467E7">
            <w:pPr>
              <w:pStyle w:val="ConsPlusCell"/>
              <w:widowControl/>
              <w:rPr>
                <w:rFonts w:ascii="Times New Roman" w:hAnsi="Times New Roman" w:cs="Times New Roman"/>
                <w:sz w:val="16"/>
                <w:szCs w:val="16"/>
                <w:lang w:val="ru-RU"/>
              </w:rPr>
            </w:pPr>
            <w:r w:rsidRPr="005467E7">
              <w:rPr>
                <w:rFonts w:ascii="Times New Roman" w:hAnsi="Times New Roman" w:cs="Times New Roman"/>
                <w:sz w:val="16"/>
                <w:szCs w:val="16"/>
                <w:lang w:val="ru-RU"/>
              </w:rPr>
              <w:t>Предлагается принять Правила землепользования и застройки в редакции, вынесенной на публичные слушания</w:t>
            </w:r>
          </w:p>
        </w:tc>
        <w:tc>
          <w:tcPr>
            <w:tcW w:w="3020" w:type="dxa"/>
            <w:gridSpan w:val="2"/>
          </w:tcPr>
          <w:p w:rsidR="005467E7" w:rsidRPr="005467E7" w:rsidRDefault="005467E7" w:rsidP="005467E7">
            <w:pPr>
              <w:spacing w:after="0"/>
              <w:ind w:firstLine="3"/>
              <w:jc w:val="center"/>
              <w:rPr>
                <w:rFonts w:ascii="Times New Roman" w:hAnsi="Times New Roman"/>
                <w:sz w:val="16"/>
                <w:szCs w:val="16"/>
                <w:lang w:val="ru-RU"/>
              </w:rPr>
            </w:pPr>
            <w:r w:rsidRPr="005467E7">
              <w:rPr>
                <w:rFonts w:ascii="Times New Roman" w:hAnsi="Times New Roman"/>
                <w:sz w:val="16"/>
                <w:szCs w:val="16"/>
                <w:lang w:val="ru-RU"/>
              </w:rPr>
              <w:t xml:space="preserve">Рекомендуется учесть </w:t>
            </w:r>
            <w:proofErr w:type="gramStart"/>
            <w:r w:rsidRPr="005467E7">
              <w:rPr>
                <w:rFonts w:ascii="Times New Roman" w:hAnsi="Times New Roman"/>
                <w:sz w:val="16"/>
                <w:szCs w:val="16"/>
                <w:lang w:val="ru-RU"/>
              </w:rPr>
              <w:t>мнение</w:t>
            </w:r>
            <w:proofErr w:type="gramEnd"/>
            <w:r w:rsidRPr="005467E7">
              <w:rPr>
                <w:rFonts w:ascii="Times New Roman" w:hAnsi="Times New Roman"/>
                <w:sz w:val="16"/>
                <w:szCs w:val="16"/>
                <w:lang w:val="ru-RU"/>
              </w:rPr>
              <w:t xml:space="preserve"> внесенное в рамках публичных слушаний.</w:t>
            </w:r>
          </w:p>
        </w:tc>
        <w:tc>
          <w:tcPr>
            <w:tcW w:w="3195" w:type="dxa"/>
          </w:tcPr>
          <w:p w:rsidR="005467E7" w:rsidRPr="005467E7" w:rsidRDefault="005467E7" w:rsidP="005467E7">
            <w:pPr>
              <w:spacing w:after="0"/>
              <w:ind w:firstLine="3"/>
              <w:jc w:val="center"/>
              <w:rPr>
                <w:rFonts w:ascii="Times New Roman" w:hAnsi="Times New Roman"/>
                <w:sz w:val="16"/>
                <w:szCs w:val="16"/>
                <w:lang w:val="ru-RU"/>
              </w:rPr>
            </w:pPr>
            <w:r w:rsidRPr="005467E7">
              <w:rPr>
                <w:rFonts w:ascii="Times New Roman" w:hAnsi="Times New Roman"/>
                <w:sz w:val="16"/>
                <w:szCs w:val="16"/>
                <w:lang w:val="ru-RU"/>
              </w:rPr>
              <w:t xml:space="preserve">Принять проект решения «О внесении изменений в Правила землепользования и застройки </w:t>
            </w:r>
            <w:r w:rsidRPr="005467E7">
              <w:rPr>
                <w:rFonts w:ascii="Times New Roman" w:hAnsi="Times New Roman"/>
                <w:bCs/>
                <w:sz w:val="16"/>
                <w:szCs w:val="16"/>
                <w:lang w:val="ru-RU"/>
              </w:rPr>
              <w:t>городского</w:t>
            </w:r>
            <w:r w:rsidRPr="005467E7">
              <w:rPr>
                <w:rFonts w:ascii="Times New Roman" w:hAnsi="Times New Roman"/>
                <w:sz w:val="16"/>
                <w:szCs w:val="16"/>
                <w:lang w:val="ru-RU"/>
              </w:rPr>
              <w:t xml:space="preserve"> поселения </w:t>
            </w:r>
            <w:r w:rsidRPr="005467E7">
              <w:rPr>
                <w:rFonts w:ascii="Times New Roman" w:hAnsi="Times New Roman"/>
                <w:bCs/>
                <w:sz w:val="16"/>
                <w:szCs w:val="16"/>
                <w:lang w:val="ru-RU"/>
              </w:rPr>
              <w:t xml:space="preserve">Петра Дубрава муниципального района </w:t>
            </w:r>
            <w:r w:rsidRPr="005467E7">
              <w:rPr>
                <w:rFonts w:ascii="Times New Roman" w:hAnsi="Times New Roman"/>
                <w:sz w:val="16"/>
                <w:szCs w:val="16"/>
                <w:lang w:val="ru-RU"/>
              </w:rPr>
              <w:t>Волжский</w:t>
            </w:r>
            <w:r w:rsidRPr="005467E7">
              <w:rPr>
                <w:rFonts w:ascii="Times New Roman" w:hAnsi="Times New Roman"/>
                <w:bCs/>
                <w:sz w:val="16"/>
                <w:szCs w:val="16"/>
                <w:lang w:val="ru-RU"/>
              </w:rPr>
              <w:t xml:space="preserve"> </w:t>
            </w:r>
            <w:r w:rsidRPr="005467E7">
              <w:rPr>
                <w:rFonts w:ascii="Times New Roman" w:hAnsi="Times New Roman"/>
                <w:sz w:val="16"/>
                <w:szCs w:val="16"/>
                <w:lang w:val="ru-RU"/>
              </w:rPr>
              <w:t>Самарской области» в редакции, вынесенной на публичные слушания.</w:t>
            </w:r>
          </w:p>
          <w:p w:rsidR="005467E7" w:rsidRPr="005467E7" w:rsidRDefault="005467E7" w:rsidP="005467E7">
            <w:pPr>
              <w:spacing w:after="0"/>
              <w:ind w:firstLine="3"/>
              <w:jc w:val="center"/>
              <w:rPr>
                <w:rFonts w:ascii="Times New Roman" w:hAnsi="Times New Roman"/>
                <w:sz w:val="16"/>
                <w:szCs w:val="16"/>
                <w:lang w:val="ru-RU"/>
              </w:rPr>
            </w:pPr>
          </w:p>
        </w:tc>
      </w:tr>
      <w:tr w:rsidR="005467E7" w:rsidRPr="005467E7" w:rsidTr="00A1431F">
        <w:tc>
          <w:tcPr>
            <w:tcW w:w="1092" w:type="dxa"/>
          </w:tcPr>
          <w:p w:rsidR="005467E7" w:rsidRPr="005467E7" w:rsidRDefault="005467E7" w:rsidP="005467E7">
            <w:pPr>
              <w:spacing w:after="0"/>
              <w:ind w:firstLine="3"/>
              <w:jc w:val="center"/>
              <w:rPr>
                <w:rFonts w:ascii="Times New Roman" w:hAnsi="Times New Roman"/>
                <w:sz w:val="16"/>
                <w:szCs w:val="16"/>
              </w:rPr>
            </w:pPr>
            <w:r w:rsidRPr="005467E7">
              <w:rPr>
                <w:rFonts w:ascii="Times New Roman" w:hAnsi="Times New Roman"/>
                <w:sz w:val="16"/>
                <w:szCs w:val="16"/>
              </w:rPr>
              <w:t>2</w:t>
            </w:r>
          </w:p>
        </w:tc>
        <w:tc>
          <w:tcPr>
            <w:tcW w:w="2157" w:type="dxa"/>
            <w:gridSpan w:val="2"/>
          </w:tcPr>
          <w:p w:rsidR="005467E7" w:rsidRPr="005467E7" w:rsidRDefault="005467E7" w:rsidP="005467E7">
            <w:pPr>
              <w:pStyle w:val="ConsPlusCell"/>
              <w:widowControl/>
              <w:rPr>
                <w:rFonts w:ascii="Times New Roman" w:hAnsi="Times New Roman" w:cs="Times New Roman"/>
                <w:sz w:val="16"/>
                <w:szCs w:val="16"/>
                <w:lang w:val="ru-RU"/>
              </w:rPr>
            </w:pPr>
            <w:r w:rsidRPr="005467E7">
              <w:rPr>
                <w:rFonts w:ascii="Times New Roman" w:hAnsi="Times New Roman" w:cs="Times New Roman"/>
                <w:sz w:val="16"/>
                <w:szCs w:val="16"/>
                <w:lang w:val="ru-RU"/>
              </w:rPr>
              <w:t>Предлагается принять Правила землепользования и застройки в редакции, вынесенной на публичные слушания</w:t>
            </w:r>
          </w:p>
        </w:tc>
        <w:tc>
          <w:tcPr>
            <w:tcW w:w="3020" w:type="dxa"/>
            <w:gridSpan w:val="2"/>
          </w:tcPr>
          <w:p w:rsidR="005467E7" w:rsidRPr="005467E7" w:rsidRDefault="005467E7" w:rsidP="005467E7">
            <w:pPr>
              <w:spacing w:after="0"/>
              <w:ind w:firstLine="3"/>
              <w:jc w:val="center"/>
              <w:rPr>
                <w:rFonts w:ascii="Times New Roman" w:hAnsi="Times New Roman"/>
                <w:sz w:val="16"/>
                <w:szCs w:val="16"/>
                <w:lang w:val="ru-RU"/>
              </w:rPr>
            </w:pPr>
            <w:r w:rsidRPr="005467E7">
              <w:rPr>
                <w:rFonts w:ascii="Times New Roman" w:hAnsi="Times New Roman"/>
                <w:sz w:val="16"/>
                <w:szCs w:val="16"/>
                <w:lang w:val="ru-RU"/>
              </w:rPr>
              <w:t xml:space="preserve">Рекомендуется учесть </w:t>
            </w:r>
            <w:proofErr w:type="gramStart"/>
            <w:r w:rsidRPr="005467E7">
              <w:rPr>
                <w:rFonts w:ascii="Times New Roman" w:hAnsi="Times New Roman"/>
                <w:sz w:val="16"/>
                <w:szCs w:val="16"/>
                <w:lang w:val="ru-RU"/>
              </w:rPr>
              <w:t>мнение</w:t>
            </w:r>
            <w:proofErr w:type="gramEnd"/>
            <w:r w:rsidRPr="005467E7">
              <w:rPr>
                <w:rFonts w:ascii="Times New Roman" w:hAnsi="Times New Roman"/>
                <w:sz w:val="16"/>
                <w:szCs w:val="16"/>
                <w:lang w:val="ru-RU"/>
              </w:rPr>
              <w:t xml:space="preserve"> внесенное в рамках публичных слушаний.</w:t>
            </w:r>
          </w:p>
        </w:tc>
        <w:tc>
          <w:tcPr>
            <w:tcW w:w="3195" w:type="dxa"/>
          </w:tcPr>
          <w:p w:rsidR="005467E7" w:rsidRPr="005467E7" w:rsidRDefault="005467E7" w:rsidP="005467E7">
            <w:pPr>
              <w:spacing w:after="0"/>
              <w:ind w:firstLine="3"/>
              <w:jc w:val="center"/>
              <w:rPr>
                <w:rFonts w:ascii="Times New Roman" w:hAnsi="Times New Roman"/>
                <w:sz w:val="16"/>
                <w:szCs w:val="16"/>
                <w:lang w:val="ru-RU"/>
              </w:rPr>
            </w:pPr>
            <w:r w:rsidRPr="005467E7">
              <w:rPr>
                <w:rFonts w:ascii="Times New Roman" w:hAnsi="Times New Roman"/>
                <w:sz w:val="16"/>
                <w:szCs w:val="16"/>
                <w:lang w:val="ru-RU"/>
              </w:rPr>
              <w:t xml:space="preserve">Принять проект решения «О внесении изменений в Правила землепользования и застройки </w:t>
            </w:r>
            <w:r w:rsidRPr="005467E7">
              <w:rPr>
                <w:rFonts w:ascii="Times New Roman" w:hAnsi="Times New Roman"/>
                <w:bCs/>
                <w:sz w:val="16"/>
                <w:szCs w:val="16"/>
                <w:lang w:val="ru-RU"/>
              </w:rPr>
              <w:t>городского</w:t>
            </w:r>
            <w:r w:rsidRPr="005467E7">
              <w:rPr>
                <w:rFonts w:ascii="Times New Roman" w:hAnsi="Times New Roman"/>
                <w:sz w:val="16"/>
                <w:szCs w:val="16"/>
                <w:lang w:val="ru-RU"/>
              </w:rPr>
              <w:t xml:space="preserve"> поселения </w:t>
            </w:r>
            <w:r w:rsidRPr="005467E7">
              <w:rPr>
                <w:rFonts w:ascii="Times New Roman" w:hAnsi="Times New Roman"/>
                <w:bCs/>
                <w:sz w:val="16"/>
                <w:szCs w:val="16"/>
                <w:lang w:val="ru-RU"/>
              </w:rPr>
              <w:t xml:space="preserve">Петра Дубрава муниципального района </w:t>
            </w:r>
            <w:r w:rsidRPr="005467E7">
              <w:rPr>
                <w:rFonts w:ascii="Times New Roman" w:hAnsi="Times New Roman"/>
                <w:sz w:val="16"/>
                <w:szCs w:val="16"/>
                <w:lang w:val="ru-RU"/>
              </w:rPr>
              <w:t>Волжский</w:t>
            </w:r>
            <w:r w:rsidRPr="005467E7">
              <w:rPr>
                <w:rFonts w:ascii="Times New Roman" w:hAnsi="Times New Roman"/>
                <w:bCs/>
                <w:sz w:val="16"/>
                <w:szCs w:val="16"/>
                <w:lang w:val="ru-RU"/>
              </w:rPr>
              <w:t xml:space="preserve"> </w:t>
            </w:r>
            <w:r w:rsidRPr="005467E7">
              <w:rPr>
                <w:rFonts w:ascii="Times New Roman" w:hAnsi="Times New Roman"/>
                <w:sz w:val="16"/>
                <w:szCs w:val="16"/>
                <w:lang w:val="ru-RU"/>
              </w:rPr>
              <w:t>Самарской области» в редакции, вынесенной на публичные слушания.</w:t>
            </w:r>
          </w:p>
          <w:p w:rsidR="005467E7" w:rsidRPr="005467E7" w:rsidRDefault="005467E7" w:rsidP="005467E7">
            <w:pPr>
              <w:spacing w:after="0"/>
              <w:ind w:firstLine="3"/>
              <w:jc w:val="center"/>
              <w:rPr>
                <w:rFonts w:ascii="Times New Roman" w:hAnsi="Times New Roman"/>
                <w:sz w:val="16"/>
                <w:szCs w:val="16"/>
                <w:lang w:val="ru-RU"/>
              </w:rPr>
            </w:pPr>
          </w:p>
        </w:tc>
      </w:tr>
      <w:tr w:rsidR="005467E7" w:rsidRPr="005467E7" w:rsidTr="00A1431F">
        <w:tc>
          <w:tcPr>
            <w:tcW w:w="1092" w:type="dxa"/>
          </w:tcPr>
          <w:p w:rsidR="005467E7" w:rsidRPr="005467E7" w:rsidRDefault="005467E7" w:rsidP="005467E7">
            <w:pPr>
              <w:spacing w:after="0"/>
              <w:ind w:firstLine="3"/>
              <w:jc w:val="center"/>
              <w:rPr>
                <w:rFonts w:ascii="Times New Roman" w:hAnsi="Times New Roman"/>
                <w:sz w:val="16"/>
                <w:szCs w:val="16"/>
              </w:rPr>
            </w:pPr>
            <w:r w:rsidRPr="005467E7">
              <w:rPr>
                <w:rFonts w:ascii="Times New Roman" w:hAnsi="Times New Roman"/>
                <w:sz w:val="16"/>
                <w:szCs w:val="16"/>
              </w:rPr>
              <w:t>3</w:t>
            </w:r>
          </w:p>
        </w:tc>
        <w:tc>
          <w:tcPr>
            <w:tcW w:w="2157" w:type="dxa"/>
            <w:gridSpan w:val="2"/>
          </w:tcPr>
          <w:p w:rsidR="005467E7" w:rsidRPr="005467E7" w:rsidRDefault="005467E7" w:rsidP="005467E7">
            <w:pPr>
              <w:pStyle w:val="ConsPlusCell"/>
              <w:widowControl/>
              <w:rPr>
                <w:rFonts w:ascii="Times New Roman" w:hAnsi="Times New Roman" w:cs="Times New Roman"/>
                <w:sz w:val="16"/>
                <w:szCs w:val="16"/>
                <w:lang w:val="ru-RU"/>
              </w:rPr>
            </w:pPr>
            <w:r w:rsidRPr="005467E7">
              <w:rPr>
                <w:rFonts w:ascii="Times New Roman" w:hAnsi="Times New Roman" w:cs="Times New Roman"/>
                <w:sz w:val="16"/>
                <w:szCs w:val="16"/>
                <w:lang w:val="ru-RU"/>
              </w:rPr>
              <w:t>Предлагается принять Правила землепользования и застройки в редакции, вынесенной на публичные слушания</w:t>
            </w:r>
          </w:p>
        </w:tc>
        <w:tc>
          <w:tcPr>
            <w:tcW w:w="3020" w:type="dxa"/>
            <w:gridSpan w:val="2"/>
          </w:tcPr>
          <w:p w:rsidR="005467E7" w:rsidRPr="005467E7" w:rsidRDefault="005467E7" w:rsidP="005467E7">
            <w:pPr>
              <w:spacing w:after="0"/>
              <w:ind w:firstLine="3"/>
              <w:jc w:val="center"/>
              <w:rPr>
                <w:rFonts w:ascii="Times New Roman" w:hAnsi="Times New Roman"/>
                <w:sz w:val="16"/>
                <w:szCs w:val="16"/>
                <w:lang w:val="ru-RU"/>
              </w:rPr>
            </w:pPr>
            <w:r w:rsidRPr="005467E7">
              <w:rPr>
                <w:rFonts w:ascii="Times New Roman" w:hAnsi="Times New Roman"/>
                <w:sz w:val="16"/>
                <w:szCs w:val="16"/>
                <w:lang w:val="ru-RU"/>
              </w:rPr>
              <w:t xml:space="preserve">Рекомендуется учесть </w:t>
            </w:r>
            <w:proofErr w:type="gramStart"/>
            <w:r w:rsidRPr="005467E7">
              <w:rPr>
                <w:rFonts w:ascii="Times New Roman" w:hAnsi="Times New Roman"/>
                <w:sz w:val="16"/>
                <w:szCs w:val="16"/>
                <w:lang w:val="ru-RU"/>
              </w:rPr>
              <w:t>мнение</w:t>
            </w:r>
            <w:proofErr w:type="gramEnd"/>
            <w:r w:rsidRPr="005467E7">
              <w:rPr>
                <w:rFonts w:ascii="Times New Roman" w:hAnsi="Times New Roman"/>
                <w:sz w:val="16"/>
                <w:szCs w:val="16"/>
                <w:lang w:val="ru-RU"/>
              </w:rPr>
              <w:t xml:space="preserve"> внесенное в рамках публичных слушаний.</w:t>
            </w:r>
          </w:p>
        </w:tc>
        <w:tc>
          <w:tcPr>
            <w:tcW w:w="3195" w:type="dxa"/>
          </w:tcPr>
          <w:p w:rsidR="005467E7" w:rsidRPr="005467E7" w:rsidRDefault="005467E7" w:rsidP="005467E7">
            <w:pPr>
              <w:spacing w:after="0"/>
              <w:ind w:firstLine="3"/>
              <w:jc w:val="center"/>
              <w:rPr>
                <w:rFonts w:ascii="Times New Roman" w:hAnsi="Times New Roman"/>
                <w:sz w:val="16"/>
                <w:szCs w:val="16"/>
                <w:lang w:val="ru-RU"/>
              </w:rPr>
            </w:pPr>
            <w:r w:rsidRPr="005467E7">
              <w:rPr>
                <w:rFonts w:ascii="Times New Roman" w:hAnsi="Times New Roman"/>
                <w:sz w:val="16"/>
                <w:szCs w:val="16"/>
                <w:lang w:val="ru-RU"/>
              </w:rPr>
              <w:t xml:space="preserve">Принять проект решения «О внесении изменений в Правила землепользования и застройки </w:t>
            </w:r>
            <w:r w:rsidRPr="005467E7">
              <w:rPr>
                <w:rFonts w:ascii="Times New Roman" w:hAnsi="Times New Roman"/>
                <w:bCs/>
                <w:sz w:val="16"/>
                <w:szCs w:val="16"/>
                <w:lang w:val="ru-RU"/>
              </w:rPr>
              <w:t>городского</w:t>
            </w:r>
            <w:r w:rsidRPr="005467E7">
              <w:rPr>
                <w:rFonts w:ascii="Times New Roman" w:hAnsi="Times New Roman"/>
                <w:sz w:val="16"/>
                <w:szCs w:val="16"/>
                <w:lang w:val="ru-RU"/>
              </w:rPr>
              <w:t xml:space="preserve"> поселения </w:t>
            </w:r>
            <w:r w:rsidRPr="005467E7">
              <w:rPr>
                <w:rFonts w:ascii="Times New Roman" w:hAnsi="Times New Roman"/>
                <w:bCs/>
                <w:sz w:val="16"/>
                <w:szCs w:val="16"/>
                <w:lang w:val="ru-RU"/>
              </w:rPr>
              <w:t xml:space="preserve">Петра Дубрава муниципального района </w:t>
            </w:r>
            <w:r w:rsidRPr="005467E7">
              <w:rPr>
                <w:rFonts w:ascii="Times New Roman" w:hAnsi="Times New Roman"/>
                <w:sz w:val="16"/>
                <w:szCs w:val="16"/>
                <w:lang w:val="ru-RU"/>
              </w:rPr>
              <w:t>Волжский</w:t>
            </w:r>
            <w:r w:rsidRPr="005467E7">
              <w:rPr>
                <w:rFonts w:ascii="Times New Roman" w:hAnsi="Times New Roman"/>
                <w:bCs/>
                <w:sz w:val="16"/>
                <w:szCs w:val="16"/>
                <w:lang w:val="ru-RU"/>
              </w:rPr>
              <w:t xml:space="preserve"> </w:t>
            </w:r>
            <w:r w:rsidRPr="005467E7">
              <w:rPr>
                <w:rFonts w:ascii="Times New Roman" w:hAnsi="Times New Roman"/>
                <w:sz w:val="16"/>
                <w:szCs w:val="16"/>
                <w:lang w:val="ru-RU"/>
              </w:rPr>
              <w:t>Самарской области» в редакции, вынесенной на публичные слушания.</w:t>
            </w:r>
          </w:p>
          <w:p w:rsidR="005467E7" w:rsidRPr="005467E7" w:rsidRDefault="005467E7" w:rsidP="005467E7">
            <w:pPr>
              <w:spacing w:after="0"/>
              <w:ind w:firstLine="3"/>
              <w:jc w:val="center"/>
              <w:rPr>
                <w:rFonts w:ascii="Times New Roman" w:hAnsi="Times New Roman"/>
                <w:sz w:val="16"/>
                <w:szCs w:val="16"/>
                <w:lang w:val="ru-RU"/>
              </w:rPr>
            </w:pPr>
          </w:p>
        </w:tc>
      </w:tr>
      <w:tr w:rsidR="005467E7" w:rsidRPr="005467E7" w:rsidTr="00A1431F">
        <w:tc>
          <w:tcPr>
            <w:tcW w:w="9464" w:type="dxa"/>
            <w:gridSpan w:val="6"/>
          </w:tcPr>
          <w:p w:rsidR="005467E7" w:rsidRPr="005467E7" w:rsidRDefault="005467E7" w:rsidP="005467E7">
            <w:pPr>
              <w:spacing w:after="0"/>
              <w:ind w:firstLine="3"/>
              <w:jc w:val="center"/>
              <w:rPr>
                <w:rFonts w:ascii="Times New Roman" w:hAnsi="Times New Roman"/>
                <w:sz w:val="16"/>
                <w:szCs w:val="16"/>
                <w:lang w:val="ru-RU"/>
              </w:rPr>
            </w:pPr>
            <w:r w:rsidRPr="005467E7">
              <w:rPr>
                <w:rFonts w:ascii="Times New Roman" w:hAnsi="Times New Roman"/>
                <w:b/>
                <w:sz w:val="16"/>
                <w:szCs w:val="16"/>
                <w:lang w:val="ru-RU"/>
              </w:rPr>
              <w:t>Предложения, поступившие от иных участников общественных обсуждений или публичных слушаний</w:t>
            </w:r>
          </w:p>
        </w:tc>
      </w:tr>
      <w:tr w:rsidR="005467E7" w:rsidRPr="005467E7" w:rsidTr="00A1431F">
        <w:tc>
          <w:tcPr>
            <w:tcW w:w="1383" w:type="dxa"/>
            <w:gridSpan w:val="2"/>
            <w:tcBorders>
              <w:right w:val="single" w:sz="4" w:space="0" w:color="auto"/>
            </w:tcBorders>
          </w:tcPr>
          <w:p w:rsidR="005467E7" w:rsidRPr="005467E7" w:rsidRDefault="005467E7" w:rsidP="005467E7">
            <w:pPr>
              <w:spacing w:after="0"/>
              <w:ind w:firstLine="3"/>
              <w:jc w:val="center"/>
              <w:rPr>
                <w:rFonts w:ascii="Times New Roman" w:hAnsi="Times New Roman"/>
                <w:sz w:val="16"/>
                <w:szCs w:val="16"/>
              </w:rPr>
            </w:pPr>
            <w:r w:rsidRPr="005467E7">
              <w:rPr>
                <w:rFonts w:ascii="Times New Roman" w:hAnsi="Times New Roman"/>
                <w:sz w:val="16"/>
                <w:szCs w:val="16"/>
              </w:rPr>
              <w:t>1</w:t>
            </w:r>
          </w:p>
        </w:tc>
        <w:tc>
          <w:tcPr>
            <w:tcW w:w="1866" w:type="dxa"/>
            <w:tcBorders>
              <w:left w:val="single" w:sz="4" w:space="0" w:color="auto"/>
              <w:right w:val="single" w:sz="4" w:space="0" w:color="auto"/>
            </w:tcBorders>
          </w:tcPr>
          <w:p w:rsidR="005467E7" w:rsidRPr="005467E7" w:rsidRDefault="005467E7" w:rsidP="005467E7">
            <w:pPr>
              <w:spacing w:after="0"/>
              <w:ind w:firstLine="3"/>
              <w:jc w:val="center"/>
              <w:rPr>
                <w:rFonts w:ascii="Times New Roman" w:hAnsi="Times New Roman"/>
                <w:sz w:val="16"/>
                <w:szCs w:val="16"/>
              </w:rPr>
            </w:pPr>
          </w:p>
        </w:tc>
        <w:tc>
          <w:tcPr>
            <w:tcW w:w="2722" w:type="dxa"/>
            <w:tcBorders>
              <w:left w:val="single" w:sz="4" w:space="0" w:color="auto"/>
              <w:right w:val="single" w:sz="4" w:space="0" w:color="auto"/>
            </w:tcBorders>
          </w:tcPr>
          <w:p w:rsidR="005467E7" w:rsidRPr="005467E7" w:rsidRDefault="005467E7" w:rsidP="005467E7">
            <w:pPr>
              <w:spacing w:after="0"/>
              <w:ind w:firstLine="3"/>
              <w:jc w:val="center"/>
              <w:rPr>
                <w:rFonts w:ascii="Times New Roman" w:hAnsi="Times New Roman"/>
                <w:sz w:val="16"/>
                <w:szCs w:val="16"/>
              </w:rPr>
            </w:pPr>
            <w:r w:rsidRPr="005467E7">
              <w:rPr>
                <w:rFonts w:ascii="Times New Roman" w:hAnsi="Times New Roman"/>
                <w:sz w:val="16"/>
                <w:szCs w:val="16"/>
              </w:rPr>
              <w:t>-</w:t>
            </w:r>
          </w:p>
        </w:tc>
        <w:tc>
          <w:tcPr>
            <w:tcW w:w="3493" w:type="dxa"/>
            <w:gridSpan w:val="2"/>
            <w:tcBorders>
              <w:left w:val="single" w:sz="4" w:space="0" w:color="auto"/>
            </w:tcBorders>
          </w:tcPr>
          <w:p w:rsidR="005467E7" w:rsidRPr="005467E7" w:rsidRDefault="005467E7" w:rsidP="005467E7">
            <w:pPr>
              <w:spacing w:after="0"/>
              <w:ind w:firstLine="3"/>
              <w:jc w:val="center"/>
              <w:rPr>
                <w:rFonts w:ascii="Times New Roman" w:hAnsi="Times New Roman"/>
                <w:sz w:val="16"/>
                <w:szCs w:val="16"/>
              </w:rPr>
            </w:pPr>
            <w:r w:rsidRPr="005467E7">
              <w:rPr>
                <w:rFonts w:ascii="Times New Roman" w:hAnsi="Times New Roman"/>
                <w:sz w:val="16"/>
                <w:szCs w:val="16"/>
              </w:rPr>
              <w:t>-</w:t>
            </w:r>
          </w:p>
        </w:tc>
      </w:tr>
    </w:tbl>
    <w:p w:rsidR="005467E7" w:rsidRPr="005467E7" w:rsidRDefault="005467E7" w:rsidP="005467E7">
      <w:pPr>
        <w:widowControl w:val="0"/>
        <w:spacing w:after="0" w:line="360" w:lineRule="auto"/>
        <w:ind w:firstLine="709"/>
        <w:jc w:val="both"/>
        <w:rPr>
          <w:rFonts w:ascii="Times New Roman" w:hAnsi="Times New Roman"/>
          <w:sz w:val="16"/>
          <w:szCs w:val="16"/>
        </w:rPr>
      </w:pPr>
    </w:p>
    <w:p w:rsidR="005467E7" w:rsidRPr="005467E7" w:rsidRDefault="005467E7" w:rsidP="000F3901">
      <w:pPr>
        <w:widowControl w:val="0"/>
        <w:spacing w:after="0" w:line="240" w:lineRule="auto"/>
        <w:jc w:val="both"/>
        <w:rPr>
          <w:rFonts w:ascii="Times New Roman" w:hAnsi="Times New Roman"/>
          <w:sz w:val="16"/>
          <w:szCs w:val="16"/>
        </w:rPr>
      </w:pPr>
    </w:p>
    <w:p w:rsidR="005467E7" w:rsidRPr="005467E7" w:rsidRDefault="005467E7" w:rsidP="000F3901">
      <w:pPr>
        <w:tabs>
          <w:tab w:val="left" w:pos="7965"/>
        </w:tabs>
        <w:spacing w:after="0" w:line="240" w:lineRule="auto"/>
        <w:rPr>
          <w:rFonts w:ascii="Times New Roman" w:hAnsi="Times New Roman"/>
          <w:sz w:val="16"/>
          <w:szCs w:val="16"/>
        </w:rPr>
      </w:pPr>
      <w:r w:rsidRPr="005467E7">
        <w:rPr>
          <w:rFonts w:ascii="Times New Roman" w:hAnsi="Times New Roman"/>
          <w:sz w:val="16"/>
          <w:szCs w:val="16"/>
        </w:rPr>
        <w:t xml:space="preserve">Глава городского поселения Петра Дубрава </w:t>
      </w:r>
    </w:p>
    <w:p w:rsidR="005467E7" w:rsidRPr="005467E7" w:rsidRDefault="005467E7" w:rsidP="000F3901">
      <w:pPr>
        <w:tabs>
          <w:tab w:val="left" w:pos="7965"/>
        </w:tabs>
        <w:spacing w:after="0" w:line="240" w:lineRule="auto"/>
        <w:rPr>
          <w:rFonts w:ascii="Times New Roman" w:hAnsi="Times New Roman"/>
          <w:sz w:val="16"/>
          <w:szCs w:val="16"/>
        </w:rPr>
      </w:pPr>
      <w:r w:rsidRPr="005467E7">
        <w:rPr>
          <w:rFonts w:ascii="Times New Roman" w:hAnsi="Times New Roman"/>
          <w:sz w:val="16"/>
          <w:szCs w:val="16"/>
        </w:rPr>
        <w:t xml:space="preserve">муниципального района </w:t>
      </w:r>
      <w:proofErr w:type="gramStart"/>
      <w:r w:rsidRPr="005467E7">
        <w:rPr>
          <w:rFonts w:ascii="Times New Roman" w:hAnsi="Times New Roman"/>
          <w:sz w:val="16"/>
          <w:szCs w:val="16"/>
        </w:rPr>
        <w:t>Волжский</w:t>
      </w:r>
      <w:proofErr w:type="gramEnd"/>
      <w:r w:rsidRPr="005467E7">
        <w:rPr>
          <w:rFonts w:ascii="Times New Roman" w:hAnsi="Times New Roman"/>
          <w:sz w:val="16"/>
          <w:szCs w:val="16"/>
        </w:rPr>
        <w:t xml:space="preserve">                                                     </w:t>
      </w:r>
    </w:p>
    <w:p w:rsidR="00BB23D2" w:rsidRPr="005467E7" w:rsidRDefault="005467E7" w:rsidP="000F3901">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r w:rsidRPr="005467E7">
        <w:rPr>
          <w:rFonts w:ascii="Times New Roman" w:hAnsi="Times New Roman"/>
          <w:sz w:val="16"/>
          <w:szCs w:val="16"/>
        </w:rPr>
        <w:t>Самарской области                                                                В.А. Крашенинников</w:t>
      </w:r>
      <w:r w:rsidRPr="005467E7">
        <w:rPr>
          <w:rFonts w:ascii="Times New Roman" w:hAnsi="Times New Roman"/>
          <w:sz w:val="16"/>
          <w:szCs w:val="16"/>
        </w:rPr>
        <w:tab/>
      </w:r>
      <w:r w:rsidRPr="005467E7">
        <w:rPr>
          <w:rFonts w:ascii="Times New Roman" w:hAnsi="Times New Roman"/>
          <w:sz w:val="16"/>
          <w:szCs w:val="16"/>
        </w:rPr>
        <w:tab/>
      </w:r>
      <w:r w:rsidRPr="005467E7">
        <w:rPr>
          <w:rFonts w:ascii="Times New Roman" w:hAnsi="Times New Roman"/>
          <w:sz w:val="16"/>
          <w:szCs w:val="16"/>
        </w:rPr>
        <w:tab/>
      </w:r>
      <w:r w:rsidRPr="005467E7">
        <w:rPr>
          <w:rFonts w:ascii="Times New Roman" w:hAnsi="Times New Roman"/>
          <w:sz w:val="16"/>
          <w:szCs w:val="16"/>
        </w:rPr>
        <w:tab/>
      </w:r>
    </w:p>
    <w:p w:rsidR="00BB23D2" w:rsidRPr="005467E7" w:rsidRDefault="00BB23D2" w:rsidP="000F3901">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BB23D2" w:rsidRPr="005467E7" w:rsidRDefault="00BB23D2" w:rsidP="000F3901">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BB23D2" w:rsidRPr="005467E7" w:rsidRDefault="00BB23D2" w:rsidP="005467E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BB23D2" w:rsidRPr="005467E7" w:rsidRDefault="00BB23D2" w:rsidP="005467E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BB23D2" w:rsidRPr="005467E7" w:rsidRDefault="00BB23D2" w:rsidP="005467E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BB23D2" w:rsidRPr="005467E7" w:rsidRDefault="00BB23D2" w:rsidP="005467E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BB23D2" w:rsidRDefault="00BB23D2" w:rsidP="005467E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0F3901" w:rsidRDefault="000F3901" w:rsidP="005467E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0F3901" w:rsidRPr="005467E7" w:rsidRDefault="000F3901" w:rsidP="005467E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BB23D2" w:rsidRPr="005467E7" w:rsidRDefault="00BB23D2" w:rsidP="005467E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BB23D2" w:rsidRPr="005467E7" w:rsidRDefault="00BB23D2" w:rsidP="005467E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BB23D2" w:rsidRPr="005467E7" w:rsidRDefault="00BB23D2" w:rsidP="005467E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BB23D2" w:rsidRPr="005467E7" w:rsidRDefault="00BB23D2" w:rsidP="005467E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BB23D2" w:rsidRPr="005467E7" w:rsidRDefault="00BB23D2" w:rsidP="005467E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B3783E" w:rsidRPr="00BC1D42" w:rsidRDefault="00B3783E" w:rsidP="00CB7491">
      <w:pPr>
        <w:widowControl w:val="0"/>
        <w:autoSpaceDE w:val="0"/>
        <w:autoSpaceDN w:val="0"/>
        <w:adjustRightInd w:val="0"/>
        <w:spacing w:after="0" w:line="240" w:lineRule="auto"/>
        <w:jc w:val="both"/>
        <w:rPr>
          <w:rFonts w:ascii="Times New Roman" w:eastAsia="Times New Roman" w:hAnsi="Times New Roman"/>
          <w:b/>
          <w:bCs/>
          <w:sz w:val="18"/>
          <w:szCs w:val="18"/>
          <w:lang w:eastAsia="ru-RU"/>
        </w:rPr>
      </w:pPr>
    </w:p>
    <w:p w:rsidR="008A7C24" w:rsidRPr="00BC1D42" w:rsidRDefault="008A7C24" w:rsidP="00CB7491">
      <w:pPr>
        <w:widowControl w:val="0"/>
        <w:autoSpaceDE w:val="0"/>
        <w:autoSpaceDN w:val="0"/>
        <w:adjustRightInd w:val="0"/>
        <w:spacing w:after="0" w:line="240" w:lineRule="auto"/>
        <w:jc w:val="both"/>
        <w:rPr>
          <w:rFonts w:ascii="Times New Roman" w:hAnsi="Times New Roman"/>
          <w:sz w:val="18"/>
          <w:szCs w:val="18"/>
        </w:rPr>
      </w:pPr>
    </w:p>
    <w:tbl>
      <w:tblPr>
        <w:tblpPr w:leftFromText="180" w:rightFromText="180" w:vertAnchor="text" w:horzAnchor="page" w:tblpX="793" w:tblpY="12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ayout w:type="fixed"/>
        <w:tblLook w:val="04A0" w:firstRow="1" w:lastRow="0" w:firstColumn="1" w:lastColumn="0" w:noHBand="0" w:noVBand="1"/>
      </w:tblPr>
      <w:tblGrid>
        <w:gridCol w:w="3170"/>
        <w:gridCol w:w="3411"/>
        <w:gridCol w:w="3875"/>
      </w:tblGrid>
      <w:tr w:rsidR="001D3220" w:rsidRPr="00B7591E" w:rsidTr="001D3220">
        <w:trPr>
          <w:trHeight w:val="1972"/>
        </w:trPr>
        <w:tc>
          <w:tcPr>
            <w:tcW w:w="3170" w:type="dxa"/>
            <w:shd w:val="clear" w:color="auto" w:fill="D6E3BC" w:themeFill="accent3" w:themeFillTint="66"/>
          </w:tcPr>
          <w:p w:rsidR="001D3220" w:rsidRPr="001D3220" w:rsidRDefault="001D3220" w:rsidP="009161EE">
            <w:pPr>
              <w:spacing w:after="0" w:line="240" w:lineRule="auto"/>
              <w:jc w:val="center"/>
              <w:rPr>
                <w:rStyle w:val="FontStyle12"/>
                <w:spacing w:val="10"/>
                <w:sz w:val="16"/>
                <w:szCs w:val="16"/>
              </w:rPr>
            </w:pPr>
            <w:r w:rsidRPr="001D3220">
              <w:rPr>
                <w:rStyle w:val="FontStyle13"/>
                <w:b/>
                <w:spacing w:val="10"/>
                <w:sz w:val="16"/>
                <w:szCs w:val="16"/>
              </w:rPr>
              <w:t>Соучредители</w:t>
            </w:r>
            <w:r w:rsidRPr="001D3220">
              <w:rPr>
                <w:rStyle w:val="FontStyle13"/>
                <w:spacing w:val="10"/>
                <w:sz w:val="16"/>
                <w:szCs w:val="16"/>
              </w:rPr>
              <w:t>: Администрация</w:t>
            </w:r>
            <w:r w:rsidRPr="001D3220">
              <w:rPr>
                <w:rStyle w:val="FontStyle13"/>
                <w:sz w:val="16"/>
                <w:szCs w:val="16"/>
              </w:rPr>
              <w:t xml:space="preserve"> </w:t>
            </w:r>
            <w:r w:rsidRPr="001D3220">
              <w:rPr>
                <w:rStyle w:val="FontStyle13"/>
                <w:spacing w:val="10"/>
                <w:sz w:val="16"/>
                <w:szCs w:val="16"/>
              </w:rPr>
              <w:t>городского</w:t>
            </w:r>
            <w:r w:rsidRPr="001D3220">
              <w:rPr>
                <w:rStyle w:val="FontStyle13"/>
                <w:sz w:val="16"/>
                <w:szCs w:val="16"/>
              </w:rPr>
              <w:t xml:space="preserve"> </w:t>
            </w:r>
            <w:r w:rsidRPr="001D3220">
              <w:rPr>
                <w:rStyle w:val="FontStyle13"/>
                <w:spacing w:val="10"/>
                <w:sz w:val="16"/>
                <w:szCs w:val="16"/>
              </w:rPr>
              <w:t>поселения</w:t>
            </w:r>
            <w:r w:rsidRPr="001D3220">
              <w:rPr>
                <w:rStyle w:val="FontStyle13"/>
                <w:sz w:val="16"/>
                <w:szCs w:val="16"/>
              </w:rPr>
              <w:t xml:space="preserve"> </w:t>
            </w:r>
            <w:r w:rsidRPr="001D3220">
              <w:rPr>
                <w:rStyle w:val="FontStyle13"/>
                <w:spacing w:val="10"/>
                <w:sz w:val="16"/>
                <w:szCs w:val="16"/>
              </w:rPr>
              <w:t>Петра Дубрава муниципального</w:t>
            </w:r>
            <w:r w:rsidRPr="001D3220">
              <w:rPr>
                <w:rStyle w:val="FontStyle13"/>
                <w:sz w:val="16"/>
                <w:szCs w:val="16"/>
              </w:rPr>
              <w:t xml:space="preserve"> </w:t>
            </w:r>
            <w:r w:rsidRPr="001D3220">
              <w:rPr>
                <w:rStyle w:val="FontStyle13"/>
                <w:spacing w:val="10"/>
                <w:sz w:val="16"/>
                <w:szCs w:val="16"/>
              </w:rPr>
              <w:t>района</w:t>
            </w:r>
            <w:r w:rsidRPr="001D3220">
              <w:rPr>
                <w:rStyle w:val="FontStyle13"/>
                <w:sz w:val="16"/>
                <w:szCs w:val="16"/>
              </w:rPr>
              <w:t xml:space="preserve"> </w:t>
            </w:r>
            <w:proofErr w:type="gramStart"/>
            <w:r w:rsidRPr="001D3220">
              <w:rPr>
                <w:rStyle w:val="FontStyle13"/>
                <w:spacing w:val="10"/>
                <w:sz w:val="16"/>
                <w:szCs w:val="16"/>
              </w:rPr>
              <w:t>Волжский</w:t>
            </w:r>
            <w:proofErr w:type="gramEnd"/>
            <w:r w:rsidRPr="001D3220">
              <w:rPr>
                <w:rStyle w:val="FontStyle13"/>
                <w:sz w:val="16"/>
                <w:szCs w:val="16"/>
              </w:rPr>
              <w:t xml:space="preserve"> </w:t>
            </w:r>
            <w:r w:rsidRPr="001D3220">
              <w:rPr>
                <w:rStyle w:val="FontStyle13"/>
                <w:spacing w:val="10"/>
                <w:sz w:val="16"/>
                <w:szCs w:val="16"/>
              </w:rPr>
              <w:t>Самарской</w:t>
            </w:r>
            <w:r w:rsidRPr="001D3220">
              <w:rPr>
                <w:rStyle w:val="FontStyle13"/>
                <w:sz w:val="16"/>
                <w:szCs w:val="16"/>
              </w:rPr>
              <w:t xml:space="preserve"> </w:t>
            </w:r>
            <w:r w:rsidRPr="001D3220">
              <w:rPr>
                <w:rStyle w:val="FontStyle13"/>
                <w:spacing w:val="10"/>
                <w:sz w:val="16"/>
                <w:szCs w:val="16"/>
              </w:rPr>
              <w:t>области</w:t>
            </w:r>
            <w:r w:rsidRPr="001D3220">
              <w:rPr>
                <w:rStyle w:val="FontStyle13"/>
                <w:sz w:val="16"/>
                <w:szCs w:val="16"/>
              </w:rPr>
              <w:t xml:space="preserve"> </w:t>
            </w:r>
            <w:r w:rsidRPr="001D3220">
              <w:rPr>
                <w:rStyle w:val="FontStyle13"/>
                <w:spacing w:val="10"/>
                <w:sz w:val="16"/>
                <w:szCs w:val="16"/>
              </w:rPr>
              <w:t>и</w:t>
            </w:r>
            <w:r w:rsidRPr="001D3220">
              <w:rPr>
                <w:rStyle w:val="FontStyle13"/>
                <w:sz w:val="16"/>
                <w:szCs w:val="16"/>
              </w:rPr>
              <w:t xml:space="preserve"> </w:t>
            </w:r>
            <w:r w:rsidRPr="001D3220">
              <w:rPr>
                <w:rStyle w:val="FontStyle13"/>
                <w:spacing w:val="10"/>
                <w:sz w:val="16"/>
                <w:szCs w:val="16"/>
              </w:rPr>
              <w:t>Собрание представителей</w:t>
            </w:r>
            <w:r w:rsidRPr="001D3220">
              <w:rPr>
                <w:rStyle w:val="FontStyle13"/>
                <w:sz w:val="16"/>
                <w:szCs w:val="16"/>
              </w:rPr>
              <w:t xml:space="preserve"> </w:t>
            </w:r>
            <w:r w:rsidRPr="001D3220">
              <w:rPr>
                <w:rStyle w:val="FontStyle13"/>
                <w:spacing w:val="10"/>
                <w:sz w:val="16"/>
                <w:szCs w:val="16"/>
              </w:rPr>
              <w:t>городского</w:t>
            </w:r>
            <w:r w:rsidRPr="001D3220">
              <w:rPr>
                <w:rStyle w:val="FontStyle13"/>
                <w:sz w:val="16"/>
                <w:szCs w:val="16"/>
              </w:rPr>
              <w:t xml:space="preserve"> </w:t>
            </w:r>
            <w:r w:rsidRPr="001D3220">
              <w:rPr>
                <w:rStyle w:val="FontStyle13"/>
                <w:spacing w:val="10"/>
                <w:sz w:val="16"/>
                <w:szCs w:val="16"/>
              </w:rPr>
              <w:t>поселения</w:t>
            </w:r>
            <w:r w:rsidRPr="001D3220">
              <w:rPr>
                <w:rStyle w:val="FontStyle13"/>
                <w:sz w:val="16"/>
                <w:szCs w:val="16"/>
              </w:rPr>
              <w:t xml:space="preserve"> </w:t>
            </w:r>
            <w:r w:rsidRPr="001D3220">
              <w:rPr>
                <w:rStyle w:val="FontStyle13"/>
                <w:spacing w:val="10"/>
                <w:sz w:val="16"/>
                <w:szCs w:val="16"/>
              </w:rPr>
              <w:t>Петра Дубрава</w:t>
            </w:r>
            <w:r w:rsidRPr="001D3220">
              <w:rPr>
                <w:rStyle w:val="FontStyle13"/>
                <w:sz w:val="16"/>
                <w:szCs w:val="16"/>
              </w:rPr>
              <w:t xml:space="preserve"> </w:t>
            </w:r>
            <w:r w:rsidRPr="001D3220">
              <w:rPr>
                <w:rStyle w:val="FontStyle13"/>
                <w:spacing w:val="10"/>
                <w:sz w:val="16"/>
                <w:szCs w:val="16"/>
              </w:rPr>
              <w:t>муниципального</w:t>
            </w:r>
            <w:r w:rsidRPr="001D3220">
              <w:rPr>
                <w:rStyle w:val="FontStyle13"/>
                <w:sz w:val="16"/>
                <w:szCs w:val="16"/>
              </w:rPr>
              <w:t xml:space="preserve"> </w:t>
            </w:r>
            <w:r w:rsidRPr="001D3220">
              <w:rPr>
                <w:rStyle w:val="FontStyle13"/>
                <w:spacing w:val="10"/>
                <w:sz w:val="16"/>
                <w:szCs w:val="16"/>
              </w:rPr>
              <w:t>района Волжский</w:t>
            </w:r>
            <w:r w:rsidRPr="001D3220">
              <w:rPr>
                <w:rStyle w:val="FontStyle13"/>
                <w:sz w:val="16"/>
                <w:szCs w:val="16"/>
              </w:rPr>
              <w:t xml:space="preserve"> </w:t>
            </w:r>
            <w:r w:rsidRPr="001D3220">
              <w:rPr>
                <w:rStyle w:val="FontStyle13"/>
                <w:spacing w:val="10"/>
                <w:sz w:val="16"/>
                <w:szCs w:val="16"/>
              </w:rPr>
              <w:t>Самарской</w:t>
            </w:r>
            <w:r w:rsidRPr="001D3220">
              <w:rPr>
                <w:rStyle w:val="FontStyle13"/>
                <w:sz w:val="16"/>
                <w:szCs w:val="16"/>
              </w:rPr>
              <w:t xml:space="preserve"> </w:t>
            </w:r>
            <w:r w:rsidRPr="001D3220">
              <w:rPr>
                <w:rStyle w:val="FontStyle13"/>
                <w:spacing w:val="10"/>
                <w:sz w:val="16"/>
                <w:szCs w:val="16"/>
              </w:rPr>
              <w:t>области.</w:t>
            </w:r>
          </w:p>
          <w:p w:rsidR="001D3220" w:rsidRPr="001D3220" w:rsidRDefault="001D3220" w:rsidP="009161EE">
            <w:pPr>
              <w:spacing w:after="0" w:line="240" w:lineRule="auto"/>
              <w:jc w:val="center"/>
              <w:rPr>
                <w:rFonts w:ascii="Times New Roman" w:hAnsi="Times New Roman"/>
                <w:spacing w:val="10"/>
                <w:sz w:val="16"/>
                <w:szCs w:val="16"/>
              </w:rPr>
            </w:pPr>
            <w:r w:rsidRPr="001D3220">
              <w:rPr>
                <w:rStyle w:val="FontStyle12"/>
                <w:b/>
                <w:spacing w:val="10"/>
                <w:sz w:val="16"/>
                <w:szCs w:val="16"/>
              </w:rPr>
              <w:t>Издатель</w:t>
            </w:r>
            <w:r w:rsidRPr="001D3220">
              <w:rPr>
                <w:rStyle w:val="FontStyle12"/>
                <w:sz w:val="16"/>
                <w:szCs w:val="16"/>
              </w:rPr>
              <w:t xml:space="preserve"> </w:t>
            </w:r>
            <w:r w:rsidRPr="001D3220">
              <w:rPr>
                <w:rStyle w:val="FontStyle12"/>
                <w:spacing w:val="10"/>
                <w:sz w:val="16"/>
                <w:szCs w:val="16"/>
              </w:rPr>
              <w:t>-</w:t>
            </w:r>
            <w:r w:rsidRPr="001D3220">
              <w:rPr>
                <w:rStyle w:val="FontStyle12"/>
                <w:sz w:val="16"/>
                <w:szCs w:val="16"/>
              </w:rPr>
              <w:t xml:space="preserve"> </w:t>
            </w:r>
            <w:r w:rsidRPr="001D3220">
              <w:rPr>
                <w:rStyle w:val="FontStyle12"/>
                <w:spacing w:val="10"/>
                <w:sz w:val="16"/>
                <w:szCs w:val="16"/>
              </w:rPr>
              <w:t>Администрация</w:t>
            </w:r>
            <w:r w:rsidRPr="001D3220">
              <w:rPr>
                <w:rStyle w:val="FontStyle12"/>
                <w:sz w:val="16"/>
                <w:szCs w:val="16"/>
              </w:rPr>
              <w:t xml:space="preserve"> </w:t>
            </w:r>
            <w:r w:rsidRPr="001D3220">
              <w:rPr>
                <w:rStyle w:val="FontStyle12"/>
                <w:spacing w:val="10"/>
                <w:sz w:val="16"/>
                <w:szCs w:val="16"/>
              </w:rPr>
              <w:t>городского</w:t>
            </w:r>
            <w:r w:rsidRPr="001D3220">
              <w:rPr>
                <w:rStyle w:val="FontStyle12"/>
                <w:sz w:val="16"/>
                <w:szCs w:val="16"/>
              </w:rPr>
              <w:t xml:space="preserve"> </w:t>
            </w:r>
            <w:r w:rsidRPr="001D3220">
              <w:rPr>
                <w:rStyle w:val="FontStyle12"/>
                <w:spacing w:val="10"/>
                <w:sz w:val="16"/>
                <w:szCs w:val="16"/>
              </w:rPr>
              <w:t>поселения</w:t>
            </w:r>
            <w:r w:rsidRPr="001D3220">
              <w:rPr>
                <w:rStyle w:val="FontStyle12"/>
                <w:sz w:val="16"/>
                <w:szCs w:val="16"/>
              </w:rPr>
              <w:t xml:space="preserve"> </w:t>
            </w:r>
            <w:r w:rsidRPr="001D3220">
              <w:rPr>
                <w:rStyle w:val="FontStyle12"/>
                <w:spacing w:val="10"/>
                <w:sz w:val="16"/>
                <w:szCs w:val="16"/>
              </w:rPr>
              <w:t>Петра Дубрава муниципального</w:t>
            </w:r>
            <w:r w:rsidRPr="001D3220">
              <w:rPr>
                <w:rStyle w:val="FontStyle12"/>
                <w:sz w:val="16"/>
                <w:szCs w:val="16"/>
              </w:rPr>
              <w:t xml:space="preserve"> </w:t>
            </w:r>
            <w:r w:rsidRPr="001D3220">
              <w:rPr>
                <w:rStyle w:val="FontStyle12"/>
                <w:spacing w:val="10"/>
                <w:sz w:val="16"/>
                <w:szCs w:val="16"/>
              </w:rPr>
              <w:t>района</w:t>
            </w:r>
            <w:r w:rsidRPr="001D3220">
              <w:rPr>
                <w:rStyle w:val="FontStyle12"/>
                <w:sz w:val="16"/>
                <w:szCs w:val="16"/>
              </w:rPr>
              <w:t xml:space="preserve"> </w:t>
            </w:r>
            <w:r w:rsidRPr="001D3220">
              <w:rPr>
                <w:rStyle w:val="FontStyle12"/>
                <w:spacing w:val="10"/>
                <w:sz w:val="16"/>
                <w:szCs w:val="16"/>
              </w:rPr>
              <w:t>Волжский</w:t>
            </w:r>
            <w:r w:rsidRPr="001D3220">
              <w:rPr>
                <w:rStyle w:val="FontStyle12"/>
                <w:sz w:val="16"/>
                <w:szCs w:val="16"/>
              </w:rPr>
              <w:t xml:space="preserve"> </w:t>
            </w:r>
            <w:r w:rsidRPr="001D3220">
              <w:rPr>
                <w:rStyle w:val="FontStyle12"/>
                <w:spacing w:val="10"/>
                <w:sz w:val="16"/>
                <w:szCs w:val="16"/>
              </w:rPr>
              <w:t>Самарской</w:t>
            </w:r>
            <w:r w:rsidRPr="001D3220">
              <w:rPr>
                <w:rStyle w:val="FontStyle12"/>
                <w:sz w:val="16"/>
                <w:szCs w:val="16"/>
              </w:rPr>
              <w:t xml:space="preserve"> </w:t>
            </w:r>
            <w:r w:rsidRPr="001D3220">
              <w:rPr>
                <w:rStyle w:val="FontStyle12"/>
                <w:spacing w:val="10"/>
                <w:sz w:val="16"/>
                <w:szCs w:val="16"/>
              </w:rPr>
              <w:t>области.</w:t>
            </w:r>
          </w:p>
        </w:tc>
        <w:tc>
          <w:tcPr>
            <w:tcW w:w="3411" w:type="dxa"/>
            <w:shd w:val="clear" w:color="auto" w:fill="D6E3BC" w:themeFill="accent3" w:themeFillTint="66"/>
          </w:tcPr>
          <w:p w:rsidR="001D3220" w:rsidRPr="001D3220" w:rsidRDefault="001D3220" w:rsidP="009161EE">
            <w:pPr>
              <w:spacing w:after="0" w:line="240" w:lineRule="auto"/>
              <w:rPr>
                <w:rFonts w:ascii="Times New Roman" w:hAnsi="Times New Roman"/>
                <w:b/>
                <w:sz w:val="16"/>
                <w:szCs w:val="16"/>
              </w:rPr>
            </w:pPr>
          </w:p>
          <w:p w:rsidR="001D3220" w:rsidRPr="001D3220" w:rsidRDefault="001D3220" w:rsidP="009161EE">
            <w:pPr>
              <w:spacing w:after="0" w:line="240" w:lineRule="auto"/>
              <w:rPr>
                <w:rFonts w:ascii="Times New Roman" w:hAnsi="Times New Roman"/>
                <w:sz w:val="16"/>
                <w:szCs w:val="16"/>
              </w:rPr>
            </w:pPr>
            <w:r w:rsidRPr="001D3220">
              <w:rPr>
                <w:rFonts w:ascii="Times New Roman" w:hAnsi="Times New Roman"/>
                <w:b/>
                <w:sz w:val="16"/>
                <w:szCs w:val="16"/>
              </w:rPr>
              <w:t>Главный редактор</w:t>
            </w:r>
            <w:r w:rsidRPr="001D3220">
              <w:rPr>
                <w:rFonts w:ascii="Times New Roman" w:hAnsi="Times New Roman"/>
                <w:sz w:val="16"/>
                <w:szCs w:val="16"/>
              </w:rPr>
              <w:t xml:space="preserve">  - Арефьева С.А.</w:t>
            </w:r>
          </w:p>
          <w:p w:rsidR="001D3220" w:rsidRPr="001D3220" w:rsidRDefault="001D3220" w:rsidP="009161EE">
            <w:pPr>
              <w:spacing w:after="0" w:line="240" w:lineRule="auto"/>
              <w:rPr>
                <w:rFonts w:ascii="Times New Roman" w:hAnsi="Times New Roman"/>
                <w:sz w:val="16"/>
                <w:szCs w:val="16"/>
              </w:rPr>
            </w:pPr>
          </w:p>
          <w:p w:rsidR="001D3220" w:rsidRPr="001D3220" w:rsidRDefault="001D3220" w:rsidP="009161EE">
            <w:pPr>
              <w:spacing w:after="0" w:line="240" w:lineRule="auto"/>
              <w:rPr>
                <w:rFonts w:ascii="Times New Roman" w:hAnsi="Times New Roman"/>
                <w:sz w:val="16"/>
                <w:szCs w:val="16"/>
              </w:rPr>
            </w:pPr>
          </w:p>
          <w:p w:rsidR="001D3220" w:rsidRPr="001D3220" w:rsidRDefault="001D3220" w:rsidP="009161EE">
            <w:pPr>
              <w:spacing w:after="0" w:line="240" w:lineRule="auto"/>
              <w:rPr>
                <w:rFonts w:ascii="Times New Roman" w:hAnsi="Times New Roman"/>
                <w:sz w:val="16"/>
                <w:szCs w:val="16"/>
              </w:rPr>
            </w:pPr>
            <w:r w:rsidRPr="001D3220">
              <w:rPr>
                <w:rFonts w:ascii="Times New Roman" w:hAnsi="Times New Roman"/>
                <w:b/>
                <w:sz w:val="16"/>
                <w:szCs w:val="16"/>
              </w:rPr>
              <w:t>Заместитель гл. редактора</w:t>
            </w:r>
            <w:r w:rsidRPr="001D3220">
              <w:rPr>
                <w:rFonts w:ascii="Times New Roman" w:hAnsi="Times New Roman"/>
                <w:sz w:val="16"/>
                <w:szCs w:val="16"/>
              </w:rPr>
              <w:t xml:space="preserve"> - Богомолова Т.А.</w:t>
            </w:r>
          </w:p>
          <w:p w:rsidR="001D3220" w:rsidRPr="001D3220" w:rsidRDefault="001D3220" w:rsidP="009161EE">
            <w:pPr>
              <w:spacing w:after="0" w:line="240" w:lineRule="auto"/>
              <w:rPr>
                <w:rFonts w:ascii="Times New Roman" w:hAnsi="Times New Roman"/>
                <w:sz w:val="16"/>
                <w:szCs w:val="16"/>
              </w:rPr>
            </w:pPr>
          </w:p>
          <w:p w:rsidR="001D3220" w:rsidRPr="001D3220" w:rsidRDefault="001D3220" w:rsidP="009161EE">
            <w:pPr>
              <w:spacing w:after="0" w:line="240" w:lineRule="auto"/>
              <w:rPr>
                <w:rFonts w:ascii="Times New Roman" w:hAnsi="Times New Roman"/>
                <w:sz w:val="16"/>
                <w:szCs w:val="16"/>
              </w:rPr>
            </w:pPr>
          </w:p>
          <w:p w:rsidR="001D3220" w:rsidRPr="001D3220" w:rsidRDefault="001D3220" w:rsidP="009161EE">
            <w:pPr>
              <w:spacing w:after="0" w:line="240" w:lineRule="auto"/>
              <w:rPr>
                <w:rFonts w:ascii="Times New Roman" w:hAnsi="Times New Roman"/>
                <w:sz w:val="16"/>
                <w:szCs w:val="16"/>
              </w:rPr>
            </w:pPr>
            <w:r w:rsidRPr="001D3220">
              <w:rPr>
                <w:rFonts w:ascii="Times New Roman" w:hAnsi="Times New Roman"/>
                <w:b/>
                <w:sz w:val="16"/>
                <w:szCs w:val="16"/>
              </w:rPr>
              <w:t>Ответственный секретарь</w:t>
            </w:r>
            <w:r w:rsidR="00FE7C90">
              <w:rPr>
                <w:rFonts w:ascii="Times New Roman" w:hAnsi="Times New Roman"/>
                <w:sz w:val="16"/>
                <w:szCs w:val="16"/>
              </w:rPr>
              <w:t xml:space="preserve"> - </w:t>
            </w:r>
            <w:proofErr w:type="spellStart"/>
            <w:r w:rsidR="00FE7C90">
              <w:rPr>
                <w:rFonts w:ascii="Times New Roman" w:hAnsi="Times New Roman"/>
                <w:sz w:val="16"/>
                <w:szCs w:val="16"/>
              </w:rPr>
              <w:t>Зольникова</w:t>
            </w:r>
            <w:proofErr w:type="spellEnd"/>
            <w:r w:rsidR="00FE7C90">
              <w:rPr>
                <w:rFonts w:ascii="Times New Roman" w:hAnsi="Times New Roman"/>
                <w:sz w:val="16"/>
                <w:szCs w:val="16"/>
              </w:rPr>
              <w:t xml:space="preserve"> С</w:t>
            </w:r>
            <w:r w:rsidR="00CF0D1B">
              <w:rPr>
                <w:rFonts w:ascii="Times New Roman" w:hAnsi="Times New Roman"/>
                <w:sz w:val="16"/>
                <w:szCs w:val="16"/>
              </w:rPr>
              <w:t>.</w:t>
            </w:r>
            <w:proofErr w:type="gramStart"/>
            <w:r w:rsidR="00FE7C90">
              <w:rPr>
                <w:rFonts w:ascii="Times New Roman" w:hAnsi="Times New Roman"/>
                <w:sz w:val="16"/>
                <w:szCs w:val="16"/>
              </w:rPr>
              <w:t>В</w:t>
            </w:r>
            <w:proofErr w:type="gramEnd"/>
          </w:p>
          <w:p w:rsidR="001D3220" w:rsidRPr="001D3220" w:rsidRDefault="001D3220" w:rsidP="009161EE">
            <w:pPr>
              <w:spacing w:after="0" w:line="240" w:lineRule="auto"/>
              <w:rPr>
                <w:rFonts w:ascii="Times New Roman" w:hAnsi="Times New Roman"/>
                <w:b/>
                <w:sz w:val="16"/>
                <w:szCs w:val="16"/>
              </w:rPr>
            </w:pPr>
            <w:r w:rsidRPr="001D3220">
              <w:rPr>
                <w:rFonts w:ascii="Times New Roman" w:hAnsi="Times New Roman"/>
                <w:b/>
                <w:sz w:val="16"/>
                <w:szCs w:val="16"/>
              </w:rPr>
              <w:t xml:space="preserve">Тираж </w:t>
            </w:r>
            <w:r w:rsidRPr="001D3220">
              <w:rPr>
                <w:rFonts w:ascii="Times New Roman" w:hAnsi="Times New Roman"/>
                <w:sz w:val="16"/>
                <w:szCs w:val="16"/>
              </w:rPr>
              <w:t>– 250 экземпляров.</w:t>
            </w:r>
          </w:p>
          <w:p w:rsidR="001D3220" w:rsidRPr="001D3220" w:rsidRDefault="001D3220" w:rsidP="009161EE">
            <w:pPr>
              <w:spacing w:after="0" w:line="240" w:lineRule="auto"/>
              <w:jc w:val="center"/>
              <w:rPr>
                <w:rFonts w:ascii="Times New Roman" w:hAnsi="Times New Roman"/>
                <w:sz w:val="16"/>
                <w:szCs w:val="16"/>
              </w:rPr>
            </w:pPr>
          </w:p>
        </w:tc>
        <w:tc>
          <w:tcPr>
            <w:tcW w:w="3875" w:type="dxa"/>
            <w:shd w:val="clear" w:color="auto" w:fill="D6E3BC" w:themeFill="accent3" w:themeFillTint="66"/>
          </w:tcPr>
          <w:p w:rsidR="001D3220" w:rsidRPr="001D3220" w:rsidRDefault="001D3220" w:rsidP="009161EE">
            <w:pPr>
              <w:spacing w:after="0" w:line="240" w:lineRule="auto"/>
              <w:rPr>
                <w:rFonts w:ascii="Times New Roman" w:hAnsi="Times New Roman"/>
                <w:sz w:val="16"/>
                <w:szCs w:val="16"/>
              </w:rPr>
            </w:pPr>
          </w:p>
          <w:p w:rsidR="001D3220" w:rsidRPr="001D3220" w:rsidRDefault="001D3220" w:rsidP="009161EE">
            <w:pPr>
              <w:spacing w:after="0" w:line="240" w:lineRule="auto"/>
              <w:rPr>
                <w:rFonts w:ascii="Times New Roman" w:hAnsi="Times New Roman"/>
                <w:sz w:val="16"/>
                <w:szCs w:val="16"/>
              </w:rPr>
            </w:pPr>
            <w:r w:rsidRPr="001D3220">
              <w:rPr>
                <w:rFonts w:ascii="Times New Roman" w:hAnsi="Times New Roman"/>
                <w:sz w:val="16"/>
                <w:szCs w:val="16"/>
              </w:rPr>
              <w:t xml:space="preserve">АДРЕС:  </w:t>
            </w:r>
          </w:p>
          <w:p w:rsidR="001D3220" w:rsidRPr="001D3220" w:rsidRDefault="001D3220" w:rsidP="009161EE">
            <w:pPr>
              <w:spacing w:after="0" w:line="240" w:lineRule="auto"/>
              <w:rPr>
                <w:rFonts w:ascii="Times New Roman" w:hAnsi="Times New Roman"/>
                <w:sz w:val="16"/>
                <w:szCs w:val="16"/>
              </w:rPr>
            </w:pPr>
            <w:r w:rsidRPr="001D3220">
              <w:rPr>
                <w:rFonts w:ascii="Times New Roman" w:hAnsi="Times New Roman"/>
                <w:sz w:val="16"/>
                <w:szCs w:val="16"/>
              </w:rPr>
              <w:t xml:space="preserve">443546, </w:t>
            </w:r>
            <w:proofErr w:type="gramStart"/>
            <w:r w:rsidRPr="001D3220">
              <w:rPr>
                <w:rFonts w:ascii="Times New Roman" w:hAnsi="Times New Roman"/>
                <w:sz w:val="16"/>
                <w:szCs w:val="16"/>
              </w:rPr>
              <w:t>Самарская</w:t>
            </w:r>
            <w:proofErr w:type="gramEnd"/>
            <w:r w:rsidRPr="001D3220">
              <w:rPr>
                <w:rFonts w:ascii="Times New Roman" w:hAnsi="Times New Roman"/>
                <w:sz w:val="16"/>
                <w:szCs w:val="16"/>
              </w:rPr>
              <w:t xml:space="preserve"> обл., Волжский р-н, </w:t>
            </w:r>
          </w:p>
          <w:p w:rsidR="001D3220" w:rsidRPr="001D3220" w:rsidRDefault="001D3220" w:rsidP="009161EE">
            <w:pPr>
              <w:spacing w:after="0" w:line="240" w:lineRule="auto"/>
              <w:rPr>
                <w:rFonts w:ascii="Times New Roman" w:hAnsi="Times New Roman"/>
                <w:sz w:val="16"/>
                <w:szCs w:val="16"/>
              </w:rPr>
            </w:pPr>
            <w:r w:rsidRPr="001D3220">
              <w:rPr>
                <w:rFonts w:ascii="Times New Roman" w:hAnsi="Times New Roman"/>
                <w:sz w:val="16"/>
                <w:szCs w:val="16"/>
              </w:rPr>
              <w:t xml:space="preserve">пос. </w:t>
            </w:r>
            <w:proofErr w:type="gramStart"/>
            <w:r w:rsidRPr="001D3220">
              <w:rPr>
                <w:rFonts w:ascii="Times New Roman" w:hAnsi="Times New Roman"/>
                <w:sz w:val="16"/>
                <w:szCs w:val="16"/>
              </w:rPr>
              <w:t>Петра-Дубрава</w:t>
            </w:r>
            <w:proofErr w:type="gramEnd"/>
            <w:r w:rsidRPr="001D3220">
              <w:rPr>
                <w:rFonts w:ascii="Times New Roman" w:hAnsi="Times New Roman"/>
                <w:sz w:val="16"/>
                <w:szCs w:val="16"/>
              </w:rPr>
              <w:t>, ул. Климова, дом 7,</w:t>
            </w:r>
          </w:p>
          <w:p w:rsidR="001D3220" w:rsidRPr="001D3220" w:rsidRDefault="001D3220" w:rsidP="009161EE">
            <w:pPr>
              <w:spacing w:after="0" w:line="240" w:lineRule="auto"/>
              <w:rPr>
                <w:rFonts w:ascii="Times New Roman" w:hAnsi="Times New Roman"/>
                <w:sz w:val="16"/>
                <w:szCs w:val="16"/>
                <w:lang w:val="en-US"/>
              </w:rPr>
            </w:pPr>
            <w:r w:rsidRPr="001D3220">
              <w:rPr>
                <w:rFonts w:ascii="Times New Roman" w:hAnsi="Times New Roman"/>
                <w:sz w:val="16"/>
                <w:szCs w:val="16"/>
              </w:rPr>
              <w:t>Тел</w:t>
            </w:r>
            <w:r w:rsidRPr="001D3220">
              <w:rPr>
                <w:rFonts w:ascii="Times New Roman" w:hAnsi="Times New Roman"/>
                <w:sz w:val="16"/>
                <w:szCs w:val="16"/>
                <w:lang w:val="en-US"/>
              </w:rPr>
              <w:t xml:space="preserve">. 226-25-12, 226-16-15, </w:t>
            </w:r>
          </w:p>
          <w:p w:rsidR="001D3220" w:rsidRPr="001D3220" w:rsidRDefault="001D3220" w:rsidP="009161EE">
            <w:pPr>
              <w:spacing w:after="0" w:line="240" w:lineRule="auto"/>
              <w:rPr>
                <w:rFonts w:ascii="Times New Roman" w:hAnsi="Times New Roman"/>
                <w:sz w:val="16"/>
                <w:szCs w:val="16"/>
                <w:lang w:val="en-US"/>
              </w:rPr>
            </w:pPr>
            <w:r w:rsidRPr="001D3220">
              <w:rPr>
                <w:rFonts w:ascii="Times New Roman" w:hAnsi="Times New Roman"/>
                <w:sz w:val="16"/>
                <w:szCs w:val="16"/>
                <w:lang w:val="en-US"/>
              </w:rPr>
              <w:t>e-mail: glavap-d@mail.ru</w:t>
            </w:r>
          </w:p>
        </w:tc>
      </w:tr>
    </w:tbl>
    <w:p w:rsidR="00C86A5F" w:rsidRPr="00C86A5F" w:rsidRDefault="00C86A5F" w:rsidP="00EB5D68">
      <w:pPr>
        <w:widowControl w:val="0"/>
        <w:autoSpaceDE w:val="0"/>
        <w:autoSpaceDN w:val="0"/>
        <w:adjustRightInd w:val="0"/>
        <w:spacing w:after="0" w:line="240" w:lineRule="auto"/>
        <w:rPr>
          <w:rFonts w:ascii="Times New Roman" w:hAnsi="Times New Roman"/>
          <w:sz w:val="16"/>
          <w:szCs w:val="16"/>
          <w:lang w:val="en-US"/>
        </w:rPr>
      </w:pPr>
    </w:p>
    <w:sectPr w:rsidR="00C86A5F" w:rsidRPr="00C86A5F" w:rsidSect="00F71174">
      <w:headerReference w:type="default" r:id="rId16"/>
      <w:pgSz w:w="11906" w:h="16838"/>
      <w:pgMar w:top="1134" w:right="850" w:bottom="1134" w:left="1701"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020" w:rsidRDefault="007D5020" w:rsidP="00063BDE">
      <w:pPr>
        <w:spacing w:after="0" w:line="240" w:lineRule="auto"/>
      </w:pPr>
      <w:r>
        <w:separator/>
      </w:r>
    </w:p>
  </w:endnote>
  <w:endnote w:type="continuationSeparator" w:id="0">
    <w:p w:rsidR="007D5020" w:rsidRDefault="007D5020" w:rsidP="00063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F">
    <w:altName w:val="Times New Roman"/>
    <w:charset w:val="00"/>
    <w:family w:val="auto"/>
    <w:pitch w:val="variable"/>
  </w:font>
  <w:font w:name="Monotype Corsiva">
    <w:panose1 w:val="03010101010201010101"/>
    <w:charset w:val="CC"/>
    <w:family w:val="script"/>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Heavy">
    <w:panose1 w:val="020B09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020" w:rsidRDefault="007D5020" w:rsidP="00063BDE">
      <w:pPr>
        <w:spacing w:after="0" w:line="240" w:lineRule="auto"/>
      </w:pPr>
      <w:r>
        <w:separator/>
      </w:r>
    </w:p>
  </w:footnote>
  <w:footnote w:type="continuationSeparator" w:id="0">
    <w:p w:rsidR="007D5020" w:rsidRDefault="007D5020" w:rsidP="00063B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163" w:rsidRPr="00E64D57" w:rsidRDefault="007E0163" w:rsidP="001C30AD">
    <w:pPr>
      <w:pStyle w:val="a5"/>
      <w:rPr>
        <w:rFonts w:ascii="Times New Roman" w:hAnsi="Times New Roman"/>
        <w:b/>
        <w:color w:val="003300"/>
        <w:sz w:val="16"/>
        <w:szCs w:val="16"/>
      </w:rPr>
    </w:pPr>
    <w:r w:rsidRPr="001C30AD">
      <w:rPr>
        <w:rFonts w:ascii="Times New Roman" w:hAnsi="Times New Roman"/>
        <w:b/>
        <w:color w:val="003300"/>
        <w:sz w:val="16"/>
        <w:szCs w:val="16"/>
      </w:rPr>
      <w:fldChar w:fldCharType="begin"/>
    </w:r>
    <w:r w:rsidRPr="001C30AD">
      <w:rPr>
        <w:rFonts w:ascii="Times New Roman" w:hAnsi="Times New Roman"/>
        <w:b/>
        <w:color w:val="003300"/>
        <w:sz w:val="16"/>
        <w:szCs w:val="16"/>
      </w:rPr>
      <w:instrText xml:space="preserve"> PAGE   \* MERGEFORMAT </w:instrText>
    </w:r>
    <w:r w:rsidRPr="001C30AD">
      <w:rPr>
        <w:rFonts w:ascii="Times New Roman" w:hAnsi="Times New Roman"/>
        <w:b/>
        <w:color w:val="003300"/>
        <w:sz w:val="16"/>
        <w:szCs w:val="16"/>
      </w:rPr>
      <w:fldChar w:fldCharType="separate"/>
    </w:r>
    <w:r w:rsidR="003E0DE5">
      <w:rPr>
        <w:rFonts w:ascii="Times New Roman" w:hAnsi="Times New Roman"/>
        <w:b/>
        <w:noProof/>
        <w:color w:val="003300"/>
        <w:sz w:val="16"/>
        <w:szCs w:val="16"/>
      </w:rPr>
      <w:t>12</w:t>
    </w:r>
    <w:r w:rsidRPr="001C30AD">
      <w:rPr>
        <w:rFonts w:ascii="Times New Roman" w:hAnsi="Times New Roman"/>
        <w:b/>
        <w:color w:val="003300"/>
        <w:sz w:val="16"/>
        <w:szCs w:val="16"/>
      </w:rPr>
      <w:fldChar w:fldCharType="end"/>
    </w:r>
    <w:r>
      <w:rPr>
        <w:rFonts w:ascii="Times New Roman" w:hAnsi="Times New Roman"/>
        <w:b/>
        <w:color w:val="003300"/>
        <w:sz w:val="16"/>
        <w:szCs w:val="16"/>
      </w:rPr>
      <w:t xml:space="preserve">       Голос Дубравы                                                                                                                                                                                                 </w:t>
    </w:r>
    <w:r w:rsidRPr="00E64D57">
      <w:rPr>
        <w:rFonts w:ascii="Times New Roman" w:hAnsi="Times New Roman"/>
        <w:b/>
        <w:color w:val="003300"/>
        <w:sz w:val="16"/>
        <w:szCs w:val="16"/>
      </w:rPr>
      <w:t>БЕСПЛАТНО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C4864BA"/>
    <w:name w:val="WW8Num2"/>
    <w:lvl w:ilvl="0">
      <w:start w:val="1"/>
      <w:numFmt w:val="decimal"/>
      <w:lvlText w:val="%1."/>
      <w:lvlJc w:val="left"/>
      <w:pPr>
        <w:tabs>
          <w:tab w:val="num" w:pos="0"/>
        </w:tabs>
        <w:ind w:left="1068" w:hanging="360"/>
      </w:pPr>
      <w:rPr>
        <w:rFonts w:ascii="Times New Roman" w:eastAsia="Calibri" w:hAnsi="Times New Roman" w:cs="Times New Roman"/>
        <w:b/>
      </w:rPr>
    </w:lvl>
  </w:abstractNum>
  <w:abstractNum w:abstractNumId="1">
    <w:nsid w:val="00000002"/>
    <w:multiLevelType w:val="multilevel"/>
    <w:tmpl w:val="00000002"/>
    <w:name w:val="WW8Num4"/>
    <w:lvl w:ilvl="0">
      <w:start w:val="1"/>
      <w:numFmt w:val="decimal"/>
      <w:lvlText w:val="%1."/>
      <w:lvlJc w:val="left"/>
      <w:pPr>
        <w:tabs>
          <w:tab w:val="num" w:pos="0"/>
        </w:tabs>
        <w:ind w:left="644"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2EB19D3"/>
    <w:multiLevelType w:val="hybridMultilevel"/>
    <w:tmpl w:val="87566184"/>
    <w:lvl w:ilvl="0" w:tplc="88E8978E">
      <w:start w:val="1"/>
      <w:numFmt w:val="decimal"/>
      <w:lvlText w:val="%1)"/>
      <w:lvlJc w:val="left"/>
      <w:pPr>
        <w:ind w:left="585" w:hanging="360"/>
      </w:pPr>
      <w:rPr>
        <w:rFonts w:ascii="Times New Roman" w:eastAsiaTheme="minorHAnsi" w:hAnsi="Times New Roman" w:cstheme="minorBidi"/>
        <w:u w:val="singl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8654263"/>
    <w:multiLevelType w:val="hybridMultilevel"/>
    <w:tmpl w:val="822EC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447878"/>
    <w:multiLevelType w:val="hybridMultilevel"/>
    <w:tmpl w:val="5A56E714"/>
    <w:lvl w:ilvl="0" w:tplc="B07CF778">
      <w:start w:val="1"/>
      <w:numFmt w:val="decimal"/>
      <w:lvlText w:val="%1."/>
      <w:lvlJc w:val="left"/>
      <w:pPr>
        <w:ind w:left="1069" w:hanging="360"/>
      </w:pPr>
      <w:rPr>
        <w:rFonts w:eastAsia="Arial Unicode M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F0971E9"/>
    <w:multiLevelType w:val="hybridMultilevel"/>
    <w:tmpl w:val="B1AC9604"/>
    <w:lvl w:ilvl="0" w:tplc="761A53F0">
      <w:start w:val="1"/>
      <w:numFmt w:val="decimal"/>
      <w:lvlText w:val="%1."/>
      <w:lvlJc w:val="left"/>
      <w:pPr>
        <w:ind w:left="1829" w:hanging="11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F1A7EE5"/>
    <w:multiLevelType w:val="hybridMultilevel"/>
    <w:tmpl w:val="97369764"/>
    <w:lvl w:ilvl="0" w:tplc="3FFAD50C">
      <w:start w:val="1"/>
      <w:numFmt w:val="decimal"/>
      <w:lvlText w:val="%1)"/>
      <w:lvlJc w:val="left"/>
      <w:pPr>
        <w:ind w:left="585" w:hanging="360"/>
      </w:pPr>
      <w:rPr>
        <w:rFonts w:ascii="Times New Roman" w:eastAsiaTheme="minorHAnsi" w:hAnsi="Times New Roman" w:cs="Times New Roman"/>
        <w:u w:val="singl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2882801"/>
    <w:multiLevelType w:val="hybridMultilevel"/>
    <w:tmpl w:val="38BC1292"/>
    <w:lvl w:ilvl="0" w:tplc="9836E5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9050FED"/>
    <w:multiLevelType w:val="hybridMultilevel"/>
    <w:tmpl w:val="73FAE3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DFB5751"/>
    <w:multiLevelType w:val="hybridMultilevel"/>
    <w:tmpl w:val="6ABE92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2A5608"/>
    <w:multiLevelType w:val="multilevel"/>
    <w:tmpl w:val="54B4E25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233146E0"/>
    <w:multiLevelType w:val="hybridMultilevel"/>
    <w:tmpl w:val="53D481B0"/>
    <w:lvl w:ilvl="0" w:tplc="C5C6DE80">
      <w:start w:val="1"/>
      <w:numFmt w:val="decimal"/>
      <w:lvlText w:val="%1)"/>
      <w:lvlJc w:val="left"/>
      <w:pPr>
        <w:ind w:left="585" w:hanging="360"/>
      </w:pPr>
      <w:rPr>
        <w:rFonts w:ascii="Times New Roman" w:eastAsiaTheme="minorHAnsi" w:hAnsi="Times New Roman" w:cs="Times New Roman"/>
        <w:u w:val="singl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41A2A9F"/>
    <w:multiLevelType w:val="hybridMultilevel"/>
    <w:tmpl w:val="E42050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872EE2"/>
    <w:multiLevelType w:val="hybridMultilevel"/>
    <w:tmpl w:val="ADE0081E"/>
    <w:lvl w:ilvl="0" w:tplc="E3E684C8">
      <w:numFmt w:val="bullet"/>
      <w:lvlText w:val="-"/>
      <w:lvlJc w:val="left"/>
      <w:pPr>
        <w:tabs>
          <w:tab w:val="num" w:pos="1620"/>
        </w:tabs>
        <w:ind w:left="162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33E35048"/>
    <w:multiLevelType w:val="hybridMultilevel"/>
    <w:tmpl w:val="1460F530"/>
    <w:lvl w:ilvl="0" w:tplc="3F646C10">
      <w:start w:val="1"/>
      <w:numFmt w:val="decimal"/>
      <w:lvlText w:val="%1."/>
      <w:lvlJc w:val="left"/>
      <w:pPr>
        <w:ind w:left="1068" w:hanging="360"/>
      </w:pPr>
      <w:rPr>
        <w:rFonts w:eastAsia="Calibr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3D495AA8"/>
    <w:multiLevelType w:val="hybridMultilevel"/>
    <w:tmpl w:val="41B638FC"/>
    <w:lvl w:ilvl="0" w:tplc="E3E684C8">
      <w:numFmt w:val="bullet"/>
      <w:lvlText w:val="-"/>
      <w:lvlJc w:val="left"/>
      <w:pPr>
        <w:tabs>
          <w:tab w:val="num" w:pos="1609"/>
        </w:tabs>
        <w:ind w:left="1609" w:hanging="36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3F7C3FC9"/>
    <w:multiLevelType w:val="hybridMultilevel"/>
    <w:tmpl w:val="3A287E18"/>
    <w:lvl w:ilvl="0" w:tplc="522497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434D1D6F"/>
    <w:multiLevelType w:val="hybridMultilevel"/>
    <w:tmpl w:val="4A9A60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B7B71A9"/>
    <w:multiLevelType w:val="hybridMultilevel"/>
    <w:tmpl w:val="FB627434"/>
    <w:lvl w:ilvl="0" w:tplc="28BC002C">
      <w:start w:val="1"/>
      <w:numFmt w:val="decimal"/>
      <w:lvlText w:val="%1."/>
      <w:lvlJc w:val="left"/>
      <w:pPr>
        <w:ind w:left="1069" w:hanging="360"/>
      </w:pPr>
      <w:rPr>
        <w:rFonts w:eastAsia="Calibri"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D002B6C"/>
    <w:multiLevelType w:val="multilevel"/>
    <w:tmpl w:val="E7EAC2E2"/>
    <w:lvl w:ilvl="0">
      <w:start w:val="1"/>
      <w:numFmt w:val="decimal"/>
      <w:lvlText w:val="%1"/>
      <w:lvlJc w:val="left"/>
      <w:pPr>
        <w:ind w:left="375" w:hanging="375"/>
      </w:pPr>
    </w:lvl>
    <w:lvl w:ilvl="1">
      <w:start w:val="1"/>
      <w:numFmt w:val="decimal"/>
      <w:lvlText w:val="%1.%2"/>
      <w:lvlJc w:val="left"/>
      <w:pPr>
        <w:ind w:left="1226" w:hanging="375"/>
      </w:pPr>
    </w:lvl>
    <w:lvl w:ilvl="2">
      <w:start w:val="1"/>
      <w:numFmt w:val="decimal"/>
      <w:lvlText w:val="%1.%2.%3"/>
      <w:lvlJc w:val="left"/>
      <w:pPr>
        <w:ind w:left="2422" w:hanging="720"/>
      </w:pPr>
    </w:lvl>
    <w:lvl w:ilvl="3">
      <w:start w:val="1"/>
      <w:numFmt w:val="decimal"/>
      <w:lvlText w:val="%1.%2.%3.%4"/>
      <w:lvlJc w:val="left"/>
      <w:pPr>
        <w:ind w:left="3633" w:hanging="1080"/>
      </w:pPr>
    </w:lvl>
    <w:lvl w:ilvl="4">
      <w:start w:val="1"/>
      <w:numFmt w:val="decimal"/>
      <w:lvlText w:val="%1.%2.%3.%4.%5"/>
      <w:lvlJc w:val="left"/>
      <w:pPr>
        <w:ind w:left="4484" w:hanging="1080"/>
      </w:pPr>
    </w:lvl>
    <w:lvl w:ilvl="5">
      <w:start w:val="1"/>
      <w:numFmt w:val="decimal"/>
      <w:lvlText w:val="%1.%2.%3.%4.%5.%6"/>
      <w:lvlJc w:val="left"/>
      <w:pPr>
        <w:ind w:left="5695" w:hanging="1440"/>
      </w:pPr>
    </w:lvl>
    <w:lvl w:ilvl="6">
      <w:start w:val="1"/>
      <w:numFmt w:val="decimal"/>
      <w:lvlText w:val="%1.%2.%3.%4.%5.%6.%7"/>
      <w:lvlJc w:val="left"/>
      <w:pPr>
        <w:ind w:left="6546" w:hanging="1440"/>
      </w:pPr>
    </w:lvl>
    <w:lvl w:ilvl="7">
      <w:start w:val="1"/>
      <w:numFmt w:val="decimal"/>
      <w:lvlText w:val="%1.%2.%3.%4.%5.%6.%7.%8"/>
      <w:lvlJc w:val="left"/>
      <w:pPr>
        <w:ind w:left="7757" w:hanging="1800"/>
      </w:pPr>
    </w:lvl>
    <w:lvl w:ilvl="8">
      <w:start w:val="1"/>
      <w:numFmt w:val="decimal"/>
      <w:lvlText w:val="%1.%2.%3.%4.%5.%6.%7.%8.%9"/>
      <w:lvlJc w:val="left"/>
      <w:pPr>
        <w:ind w:left="8968" w:hanging="2160"/>
      </w:pPr>
    </w:lvl>
  </w:abstractNum>
  <w:abstractNum w:abstractNumId="20">
    <w:nsid w:val="54064115"/>
    <w:multiLevelType w:val="hybridMultilevel"/>
    <w:tmpl w:val="1A4E9406"/>
    <w:lvl w:ilvl="0" w:tplc="E3E684C8">
      <w:numFmt w:val="bullet"/>
      <w:lvlText w:val="-"/>
      <w:lvlJc w:val="left"/>
      <w:pPr>
        <w:tabs>
          <w:tab w:val="num" w:pos="1620"/>
        </w:tabs>
        <w:ind w:left="162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57AD4D7A"/>
    <w:multiLevelType w:val="hybridMultilevel"/>
    <w:tmpl w:val="E7FE80BC"/>
    <w:lvl w:ilvl="0" w:tplc="DA6028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A55291C"/>
    <w:multiLevelType w:val="multilevel"/>
    <w:tmpl w:val="9BBE48D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630A368A"/>
    <w:multiLevelType w:val="hybridMultilevel"/>
    <w:tmpl w:val="FEEA2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3450BC3"/>
    <w:multiLevelType w:val="hybridMultilevel"/>
    <w:tmpl w:val="D414ADB6"/>
    <w:lvl w:ilvl="0" w:tplc="84F8AF3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5">
    <w:nsid w:val="68E55BA4"/>
    <w:multiLevelType w:val="hybridMultilevel"/>
    <w:tmpl w:val="AD4E1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A0A614D"/>
    <w:multiLevelType w:val="hybridMultilevel"/>
    <w:tmpl w:val="9E662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CE60A33"/>
    <w:multiLevelType w:val="hybridMultilevel"/>
    <w:tmpl w:val="0D82B1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11F7436"/>
    <w:multiLevelType w:val="multilevel"/>
    <w:tmpl w:val="9D320538"/>
    <w:lvl w:ilvl="0">
      <w:start w:val="1"/>
      <w:numFmt w:val="decimal"/>
      <w:pStyle w:val="1"/>
      <w:lvlText w:val="ГЛАВА %1."/>
      <w:lvlJc w:val="left"/>
      <w:pPr>
        <w:tabs>
          <w:tab w:val="num" w:pos="1728"/>
        </w:tabs>
        <w:ind w:left="288" w:firstLine="0"/>
      </w:pPr>
      <w:rPr>
        <w:rFonts w:ascii="Times New Roman" w:hAnsi="Times New Roman" w:hint="default"/>
        <w:sz w:val="28"/>
        <w:szCs w:val="28"/>
      </w:rPr>
    </w:lvl>
    <w:lvl w:ilvl="1">
      <w:start w:val="1"/>
      <w:numFmt w:val="decimal"/>
      <w:lvlRestart w:val="0"/>
      <w:suff w:val="space"/>
      <w:lvlText w:val="Статья %2."/>
      <w:lvlJc w:val="left"/>
      <w:pPr>
        <w:ind w:left="9357" w:firstLine="0"/>
      </w:pPr>
      <w:rPr>
        <w:rFonts w:ascii="Times New Roman" w:hAnsi="Times New Roman" w:hint="default"/>
        <w:sz w:val="28"/>
        <w:szCs w:val="28"/>
      </w:rPr>
    </w:lvl>
    <w:lvl w:ilvl="2">
      <w:start w:val="1"/>
      <w:numFmt w:val="decimal"/>
      <w:lvlText w:val="%3."/>
      <w:lvlJc w:val="left"/>
      <w:pPr>
        <w:tabs>
          <w:tab w:val="num" w:pos="1008"/>
        </w:tabs>
        <w:ind w:left="1008" w:hanging="432"/>
      </w:pPr>
      <w:rPr>
        <w:rFonts w:hint="default"/>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29">
    <w:nsid w:val="7286560D"/>
    <w:multiLevelType w:val="hybridMultilevel"/>
    <w:tmpl w:val="08BEA6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73CA6544"/>
    <w:multiLevelType w:val="hybridMultilevel"/>
    <w:tmpl w:val="AD4E1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D4176F8"/>
    <w:multiLevelType w:val="hybridMultilevel"/>
    <w:tmpl w:val="D0DE79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FA369B8"/>
    <w:multiLevelType w:val="hybridMultilevel"/>
    <w:tmpl w:val="D0DE79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8"/>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
  </w:num>
  <w:num w:numId="5">
    <w:abstractNumId w:val="0"/>
  </w:num>
  <w:num w:numId="6">
    <w:abstractNumId w:val="1"/>
  </w:num>
  <w:num w:numId="7">
    <w:abstractNumId w:val="29"/>
  </w:num>
  <w:num w:numId="8">
    <w:abstractNumId w:val="9"/>
  </w:num>
  <w:num w:numId="9">
    <w:abstractNumId w:val="26"/>
  </w:num>
  <w:num w:numId="10">
    <w:abstractNumId w:val="16"/>
  </w:num>
  <w:num w:numId="11">
    <w:abstractNumId w:val="23"/>
  </w:num>
  <w:num w:numId="12">
    <w:abstractNumId w:val="18"/>
  </w:num>
  <w:num w:numId="13">
    <w:abstractNumId w:val="14"/>
  </w:num>
  <w:num w:numId="14">
    <w:abstractNumId w:val="8"/>
  </w:num>
  <w:num w:numId="15">
    <w:abstractNumId w:val="30"/>
  </w:num>
  <w:num w:numId="16">
    <w:abstractNumId w:val="25"/>
  </w:num>
  <w:num w:numId="17">
    <w:abstractNumId w:val="21"/>
  </w:num>
  <w:num w:numId="18">
    <w:abstractNumId w:val="3"/>
  </w:num>
  <w:num w:numId="19">
    <w:abstractNumId w:val="13"/>
  </w:num>
  <w:num w:numId="20">
    <w:abstractNumId w:val="20"/>
  </w:num>
  <w:num w:numId="21">
    <w:abstractNumId w:val="12"/>
  </w:num>
  <w:num w:numId="22">
    <w:abstractNumId w:val="17"/>
  </w:num>
  <w:num w:numId="23">
    <w:abstractNumId w:val="7"/>
  </w:num>
  <w:num w:numId="24">
    <w:abstractNumId w:val="15"/>
  </w:num>
  <w:num w:numId="25">
    <w:abstractNumId w:val="4"/>
  </w:num>
  <w:num w:numId="26">
    <w:abstractNumId w:val="31"/>
  </w:num>
  <w:num w:numId="27">
    <w:abstractNumId w:val="24"/>
  </w:num>
  <w:num w:numId="28">
    <w:abstractNumId w:val="32"/>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22"/>
    <w:lvlOverride w:ilvl="0">
      <w:startOverride w:val="1"/>
    </w:lvlOverride>
    <w:lvlOverride w:ilvl="1"/>
    <w:lvlOverride w:ilvl="2"/>
    <w:lvlOverride w:ilvl="3"/>
    <w:lvlOverride w:ilvl="4"/>
    <w:lvlOverride w:ilvl="5"/>
    <w:lvlOverride w:ilvl="6"/>
    <w:lvlOverride w:ilvl="7"/>
    <w:lvlOverride w:ilvl="8"/>
  </w:num>
  <w:num w:numId="32">
    <w:abstractNumId w:val="10"/>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97B12"/>
    <w:rsid w:val="000007FD"/>
    <w:rsid w:val="00000C8F"/>
    <w:rsid w:val="0000160B"/>
    <w:rsid w:val="0000170F"/>
    <w:rsid w:val="00002025"/>
    <w:rsid w:val="000021FE"/>
    <w:rsid w:val="00002B73"/>
    <w:rsid w:val="00002F01"/>
    <w:rsid w:val="000036B1"/>
    <w:rsid w:val="0000416D"/>
    <w:rsid w:val="000068F9"/>
    <w:rsid w:val="0000791E"/>
    <w:rsid w:val="00010D36"/>
    <w:rsid w:val="000116D8"/>
    <w:rsid w:val="0001244A"/>
    <w:rsid w:val="00012FAD"/>
    <w:rsid w:val="0001389A"/>
    <w:rsid w:val="00013C33"/>
    <w:rsid w:val="000156AE"/>
    <w:rsid w:val="000159AF"/>
    <w:rsid w:val="00016A2F"/>
    <w:rsid w:val="00017211"/>
    <w:rsid w:val="00017E48"/>
    <w:rsid w:val="00022533"/>
    <w:rsid w:val="000226EB"/>
    <w:rsid w:val="00022DE7"/>
    <w:rsid w:val="000230B4"/>
    <w:rsid w:val="00023929"/>
    <w:rsid w:val="00023D11"/>
    <w:rsid w:val="00023E54"/>
    <w:rsid w:val="00024780"/>
    <w:rsid w:val="000250AD"/>
    <w:rsid w:val="00025C20"/>
    <w:rsid w:val="00026CA3"/>
    <w:rsid w:val="00026D83"/>
    <w:rsid w:val="000272F5"/>
    <w:rsid w:val="0003058B"/>
    <w:rsid w:val="00031BCD"/>
    <w:rsid w:val="00033BA6"/>
    <w:rsid w:val="0003476F"/>
    <w:rsid w:val="00035488"/>
    <w:rsid w:val="000364F0"/>
    <w:rsid w:val="00036C99"/>
    <w:rsid w:val="000372DF"/>
    <w:rsid w:val="00037F4D"/>
    <w:rsid w:val="000403A3"/>
    <w:rsid w:val="000417EF"/>
    <w:rsid w:val="00041C8F"/>
    <w:rsid w:val="00042059"/>
    <w:rsid w:val="00042FE3"/>
    <w:rsid w:val="00044735"/>
    <w:rsid w:val="00045063"/>
    <w:rsid w:val="000460A9"/>
    <w:rsid w:val="000468F1"/>
    <w:rsid w:val="00050B97"/>
    <w:rsid w:val="00051AB5"/>
    <w:rsid w:val="00051DE3"/>
    <w:rsid w:val="0005432F"/>
    <w:rsid w:val="00055882"/>
    <w:rsid w:val="00056165"/>
    <w:rsid w:val="0005618F"/>
    <w:rsid w:val="00056C0F"/>
    <w:rsid w:val="00056CDB"/>
    <w:rsid w:val="00056D8C"/>
    <w:rsid w:val="00056F65"/>
    <w:rsid w:val="00057B34"/>
    <w:rsid w:val="00057CB5"/>
    <w:rsid w:val="00057FFD"/>
    <w:rsid w:val="00060512"/>
    <w:rsid w:val="00060828"/>
    <w:rsid w:val="0006113B"/>
    <w:rsid w:val="00061EF4"/>
    <w:rsid w:val="00062131"/>
    <w:rsid w:val="0006235F"/>
    <w:rsid w:val="0006244D"/>
    <w:rsid w:val="000624D8"/>
    <w:rsid w:val="00062D0B"/>
    <w:rsid w:val="00063641"/>
    <w:rsid w:val="00063BDE"/>
    <w:rsid w:val="00063D54"/>
    <w:rsid w:val="00064135"/>
    <w:rsid w:val="000647A5"/>
    <w:rsid w:val="00065030"/>
    <w:rsid w:val="0006773B"/>
    <w:rsid w:val="000710B6"/>
    <w:rsid w:val="000717C6"/>
    <w:rsid w:val="00071977"/>
    <w:rsid w:val="00071C23"/>
    <w:rsid w:val="00072858"/>
    <w:rsid w:val="00075468"/>
    <w:rsid w:val="0007549D"/>
    <w:rsid w:val="0007647E"/>
    <w:rsid w:val="00076C04"/>
    <w:rsid w:val="00076ED9"/>
    <w:rsid w:val="00077EBD"/>
    <w:rsid w:val="00080D63"/>
    <w:rsid w:val="00080FAF"/>
    <w:rsid w:val="000812FB"/>
    <w:rsid w:val="00082159"/>
    <w:rsid w:val="00082C7B"/>
    <w:rsid w:val="000830D1"/>
    <w:rsid w:val="000831D6"/>
    <w:rsid w:val="000833FC"/>
    <w:rsid w:val="00085425"/>
    <w:rsid w:val="0008559C"/>
    <w:rsid w:val="0008569B"/>
    <w:rsid w:val="00085AAF"/>
    <w:rsid w:val="00087345"/>
    <w:rsid w:val="000874F0"/>
    <w:rsid w:val="00087B31"/>
    <w:rsid w:val="00090485"/>
    <w:rsid w:val="0009074B"/>
    <w:rsid w:val="00090C8A"/>
    <w:rsid w:val="00090EC2"/>
    <w:rsid w:val="00091ED9"/>
    <w:rsid w:val="00092498"/>
    <w:rsid w:val="000929D7"/>
    <w:rsid w:val="00092D71"/>
    <w:rsid w:val="00093582"/>
    <w:rsid w:val="00095E8C"/>
    <w:rsid w:val="00095F64"/>
    <w:rsid w:val="00096740"/>
    <w:rsid w:val="000976EA"/>
    <w:rsid w:val="00097DB7"/>
    <w:rsid w:val="000A1B5B"/>
    <w:rsid w:val="000A2640"/>
    <w:rsid w:val="000A321F"/>
    <w:rsid w:val="000A40C6"/>
    <w:rsid w:val="000A58F0"/>
    <w:rsid w:val="000A658A"/>
    <w:rsid w:val="000A70B3"/>
    <w:rsid w:val="000A7113"/>
    <w:rsid w:val="000A7214"/>
    <w:rsid w:val="000B0498"/>
    <w:rsid w:val="000B11FF"/>
    <w:rsid w:val="000B15CC"/>
    <w:rsid w:val="000B18F6"/>
    <w:rsid w:val="000B24EF"/>
    <w:rsid w:val="000B3288"/>
    <w:rsid w:val="000B3BDC"/>
    <w:rsid w:val="000B49D4"/>
    <w:rsid w:val="000B4CF5"/>
    <w:rsid w:val="000B504E"/>
    <w:rsid w:val="000B6162"/>
    <w:rsid w:val="000B6CF2"/>
    <w:rsid w:val="000B729A"/>
    <w:rsid w:val="000B7481"/>
    <w:rsid w:val="000C00DD"/>
    <w:rsid w:val="000C06E1"/>
    <w:rsid w:val="000C0897"/>
    <w:rsid w:val="000C18D2"/>
    <w:rsid w:val="000C19E7"/>
    <w:rsid w:val="000C2A30"/>
    <w:rsid w:val="000C2B58"/>
    <w:rsid w:val="000C33C7"/>
    <w:rsid w:val="000C35FA"/>
    <w:rsid w:val="000C6328"/>
    <w:rsid w:val="000C7B28"/>
    <w:rsid w:val="000D006D"/>
    <w:rsid w:val="000D0385"/>
    <w:rsid w:val="000D16E9"/>
    <w:rsid w:val="000D1DDE"/>
    <w:rsid w:val="000D2030"/>
    <w:rsid w:val="000D2BFB"/>
    <w:rsid w:val="000D3943"/>
    <w:rsid w:val="000D3DFC"/>
    <w:rsid w:val="000D429E"/>
    <w:rsid w:val="000D4666"/>
    <w:rsid w:val="000D4954"/>
    <w:rsid w:val="000D4B4F"/>
    <w:rsid w:val="000D4C49"/>
    <w:rsid w:val="000D4E44"/>
    <w:rsid w:val="000D4F83"/>
    <w:rsid w:val="000D59A8"/>
    <w:rsid w:val="000D5DE0"/>
    <w:rsid w:val="000D7350"/>
    <w:rsid w:val="000E1F7D"/>
    <w:rsid w:val="000E2998"/>
    <w:rsid w:val="000E5D54"/>
    <w:rsid w:val="000E5F8E"/>
    <w:rsid w:val="000E6CFA"/>
    <w:rsid w:val="000E7F12"/>
    <w:rsid w:val="000F1514"/>
    <w:rsid w:val="000F2920"/>
    <w:rsid w:val="000F2CB9"/>
    <w:rsid w:val="000F37E3"/>
    <w:rsid w:val="000F3901"/>
    <w:rsid w:val="000F58B7"/>
    <w:rsid w:val="000F6981"/>
    <w:rsid w:val="000F7C0F"/>
    <w:rsid w:val="000F7D31"/>
    <w:rsid w:val="000F7D79"/>
    <w:rsid w:val="00100AE1"/>
    <w:rsid w:val="001012D8"/>
    <w:rsid w:val="00102029"/>
    <w:rsid w:val="00103601"/>
    <w:rsid w:val="001037E8"/>
    <w:rsid w:val="00103A4D"/>
    <w:rsid w:val="00104CE3"/>
    <w:rsid w:val="00105AEB"/>
    <w:rsid w:val="00106E3F"/>
    <w:rsid w:val="0010711B"/>
    <w:rsid w:val="0011111D"/>
    <w:rsid w:val="00111D88"/>
    <w:rsid w:val="0011201A"/>
    <w:rsid w:val="00112671"/>
    <w:rsid w:val="00114093"/>
    <w:rsid w:val="00114A38"/>
    <w:rsid w:val="001154B6"/>
    <w:rsid w:val="00115FE3"/>
    <w:rsid w:val="00116421"/>
    <w:rsid w:val="00116544"/>
    <w:rsid w:val="00116D59"/>
    <w:rsid w:val="001170E2"/>
    <w:rsid w:val="00117374"/>
    <w:rsid w:val="00117F72"/>
    <w:rsid w:val="00120622"/>
    <w:rsid w:val="00121880"/>
    <w:rsid w:val="0012431D"/>
    <w:rsid w:val="00124FE2"/>
    <w:rsid w:val="001250B1"/>
    <w:rsid w:val="001261D5"/>
    <w:rsid w:val="0012646A"/>
    <w:rsid w:val="00126603"/>
    <w:rsid w:val="00127AF1"/>
    <w:rsid w:val="00127BB1"/>
    <w:rsid w:val="00127FD7"/>
    <w:rsid w:val="001301FB"/>
    <w:rsid w:val="00130747"/>
    <w:rsid w:val="00130B42"/>
    <w:rsid w:val="00131300"/>
    <w:rsid w:val="00131516"/>
    <w:rsid w:val="00131840"/>
    <w:rsid w:val="00133582"/>
    <w:rsid w:val="00133587"/>
    <w:rsid w:val="00133DED"/>
    <w:rsid w:val="001340CA"/>
    <w:rsid w:val="001346F8"/>
    <w:rsid w:val="00135C6E"/>
    <w:rsid w:val="00135D51"/>
    <w:rsid w:val="0013715C"/>
    <w:rsid w:val="00140618"/>
    <w:rsid w:val="001408BA"/>
    <w:rsid w:val="00141CB4"/>
    <w:rsid w:val="0014220D"/>
    <w:rsid w:val="001426D3"/>
    <w:rsid w:val="00142A05"/>
    <w:rsid w:val="00142C19"/>
    <w:rsid w:val="00142DD5"/>
    <w:rsid w:val="00143928"/>
    <w:rsid w:val="00143AEC"/>
    <w:rsid w:val="00143F32"/>
    <w:rsid w:val="00145985"/>
    <w:rsid w:val="00146E57"/>
    <w:rsid w:val="0014771D"/>
    <w:rsid w:val="00147C2B"/>
    <w:rsid w:val="00151532"/>
    <w:rsid w:val="00152919"/>
    <w:rsid w:val="001539C0"/>
    <w:rsid w:val="0015422C"/>
    <w:rsid w:val="00154798"/>
    <w:rsid w:val="0015508E"/>
    <w:rsid w:val="001558AF"/>
    <w:rsid w:val="001565FF"/>
    <w:rsid w:val="00156994"/>
    <w:rsid w:val="00156C5D"/>
    <w:rsid w:val="001571B2"/>
    <w:rsid w:val="00157A12"/>
    <w:rsid w:val="00160C9F"/>
    <w:rsid w:val="00160CB8"/>
    <w:rsid w:val="001621B4"/>
    <w:rsid w:val="0016234C"/>
    <w:rsid w:val="001627D5"/>
    <w:rsid w:val="001627FF"/>
    <w:rsid w:val="001630D8"/>
    <w:rsid w:val="00163718"/>
    <w:rsid w:val="00164417"/>
    <w:rsid w:val="0016497F"/>
    <w:rsid w:val="0016564D"/>
    <w:rsid w:val="001658BD"/>
    <w:rsid w:val="00166623"/>
    <w:rsid w:val="00166710"/>
    <w:rsid w:val="00166FE0"/>
    <w:rsid w:val="00166FF0"/>
    <w:rsid w:val="001673C8"/>
    <w:rsid w:val="00167619"/>
    <w:rsid w:val="0016776E"/>
    <w:rsid w:val="00170942"/>
    <w:rsid w:val="00171CD8"/>
    <w:rsid w:val="00171E9D"/>
    <w:rsid w:val="001728A3"/>
    <w:rsid w:val="00172CE1"/>
    <w:rsid w:val="001734F0"/>
    <w:rsid w:val="00173C25"/>
    <w:rsid w:val="00176B79"/>
    <w:rsid w:val="001809F5"/>
    <w:rsid w:val="00181B47"/>
    <w:rsid w:val="001820BA"/>
    <w:rsid w:val="00182286"/>
    <w:rsid w:val="0018274A"/>
    <w:rsid w:val="00183160"/>
    <w:rsid w:val="00183CF1"/>
    <w:rsid w:val="00185DDF"/>
    <w:rsid w:val="001860A1"/>
    <w:rsid w:val="001864C6"/>
    <w:rsid w:val="00186EE8"/>
    <w:rsid w:val="00187EF6"/>
    <w:rsid w:val="0019069F"/>
    <w:rsid w:val="00190A5F"/>
    <w:rsid w:val="00191144"/>
    <w:rsid w:val="00191AD1"/>
    <w:rsid w:val="00191E92"/>
    <w:rsid w:val="00193888"/>
    <w:rsid w:val="00193900"/>
    <w:rsid w:val="001949BD"/>
    <w:rsid w:val="001955DC"/>
    <w:rsid w:val="001958CC"/>
    <w:rsid w:val="00195A20"/>
    <w:rsid w:val="00197BA6"/>
    <w:rsid w:val="00197DEA"/>
    <w:rsid w:val="001A00D4"/>
    <w:rsid w:val="001A13D7"/>
    <w:rsid w:val="001A1919"/>
    <w:rsid w:val="001A2D43"/>
    <w:rsid w:val="001A4164"/>
    <w:rsid w:val="001A4CA0"/>
    <w:rsid w:val="001A50AF"/>
    <w:rsid w:val="001A568D"/>
    <w:rsid w:val="001A738B"/>
    <w:rsid w:val="001A74A5"/>
    <w:rsid w:val="001B00C9"/>
    <w:rsid w:val="001B0B4B"/>
    <w:rsid w:val="001B101D"/>
    <w:rsid w:val="001B1209"/>
    <w:rsid w:val="001B17F6"/>
    <w:rsid w:val="001B1BA8"/>
    <w:rsid w:val="001B2861"/>
    <w:rsid w:val="001B2BB7"/>
    <w:rsid w:val="001B4BC0"/>
    <w:rsid w:val="001B6803"/>
    <w:rsid w:val="001B69E4"/>
    <w:rsid w:val="001B77D4"/>
    <w:rsid w:val="001B78AF"/>
    <w:rsid w:val="001C05E0"/>
    <w:rsid w:val="001C1AD6"/>
    <w:rsid w:val="001C2901"/>
    <w:rsid w:val="001C2972"/>
    <w:rsid w:val="001C30AD"/>
    <w:rsid w:val="001C40C2"/>
    <w:rsid w:val="001C5DFB"/>
    <w:rsid w:val="001C6A84"/>
    <w:rsid w:val="001D0AF0"/>
    <w:rsid w:val="001D1011"/>
    <w:rsid w:val="001D19DC"/>
    <w:rsid w:val="001D20BE"/>
    <w:rsid w:val="001D28DB"/>
    <w:rsid w:val="001D3220"/>
    <w:rsid w:val="001D481C"/>
    <w:rsid w:val="001D552B"/>
    <w:rsid w:val="001D67AD"/>
    <w:rsid w:val="001D7F14"/>
    <w:rsid w:val="001E0BBD"/>
    <w:rsid w:val="001E0FA1"/>
    <w:rsid w:val="001E1A33"/>
    <w:rsid w:val="001E24CB"/>
    <w:rsid w:val="001E38CF"/>
    <w:rsid w:val="001E4505"/>
    <w:rsid w:val="001E4660"/>
    <w:rsid w:val="001E4669"/>
    <w:rsid w:val="001E50A7"/>
    <w:rsid w:val="001E6235"/>
    <w:rsid w:val="001E6450"/>
    <w:rsid w:val="001E6E3B"/>
    <w:rsid w:val="001E72E7"/>
    <w:rsid w:val="001E7D06"/>
    <w:rsid w:val="001F0646"/>
    <w:rsid w:val="001F1224"/>
    <w:rsid w:val="001F1B43"/>
    <w:rsid w:val="001F1D54"/>
    <w:rsid w:val="001F2AFF"/>
    <w:rsid w:val="001F3347"/>
    <w:rsid w:val="001F3616"/>
    <w:rsid w:val="001F6AB4"/>
    <w:rsid w:val="0020078A"/>
    <w:rsid w:val="00201F3C"/>
    <w:rsid w:val="00202B05"/>
    <w:rsid w:val="00203B1F"/>
    <w:rsid w:val="00204167"/>
    <w:rsid w:val="002051D5"/>
    <w:rsid w:val="00205AE1"/>
    <w:rsid w:val="00207072"/>
    <w:rsid w:val="00207AAA"/>
    <w:rsid w:val="00207C5E"/>
    <w:rsid w:val="00210429"/>
    <w:rsid w:val="00212D1E"/>
    <w:rsid w:val="002146B4"/>
    <w:rsid w:val="00215FD2"/>
    <w:rsid w:val="002163FB"/>
    <w:rsid w:val="00216AE2"/>
    <w:rsid w:val="002208BE"/>
    <w:rsid w:val="00221628"/>
    <w:rsid w:val="00221CA4"/>
    <w:rsid w:val="00223E73"/>
    <w:rsid w:val="002240C3"/>
    <w:rsid w:val="0022429D"/>
    <w:rsid w:val="00226C2B"/>
    <w:rsid w:val="002278FA"/>
    <w:rsid w:val="002305BE"/>
    <w:rsid w:val="00230995"/>
    <w:rsid w:val="00230C45"/>
    <w:rsid w:val="00230C5E"/>
    <w:rsid w:val="00231BC3"/>
    <w:rsid w:val="00232BF9"/>
    <w:rsid w:val="00232EC9"/>
    <w:rsid w:val="00233223"/>
    <w:rsid w:val="0023583D"/>
    <w:rsid w:val="00235C18"/>
    <w:rsid w:val="00240567"/>
    <w:rsid w:val="00240AAF"/>
    <w:rsid w:val="00241454"/>
    <w:rsid w:val="00241C3E"/>
    <w:rsid w:val="002428A4"/>
    <w:rsid w:val="002430D0"/>
    <w:rsid w:val="00243277"/>
    <w:rsid w:val="00244147"/>
    <w:rsid w:val="00244BBD"/>
    <w:rsid w:val="002465E1"/>
    <w:rsid w:val="002466EC"/>
    <w:rsid w:val="00247171"/>
    <w:rsid w:val="00250320"/>
    <w:rsid w:val="00250977"/>
    <w:rsid w:val="00251551"/>
    <w:rsid w:val="002524BB"/>
    <w:rsid w:val="0025250C"/>
    <w:rsid w:val="002528D4"/>
    <w:rsid w:val="00253E8E"/>
    <w:rsid w:val="00254357"/>
    <w:rsid w:val="002553CE"/>
    <w:rsid w:val="002560D0"/>
    <w:rsid w:val="00256A45"/>
    <w:rsid w:val="00260F2F"/>
    <w:rsid w:val="00261A6F"/>
    <w:rsid w:val="00261AE8"/>
    <w:rsid w:val="002629CD"/>
    <w:rsid w:val="002630F9"/>
    <w:rsid w:val="00263696"/>
    <w:rsid w:val="00263726"/>
    <w:rsid w:val="0026419A"/>
    <w:rsid w:val="00264E2F"/>
    <w:rsid w:val="00266802"/>
    <w:rsid w:val="00267127"/>
    <w:rsid w:val="002675F4"/>
    <w:rsid w:val="002707D1"/>
    <w:rsid w:val="0027140C"/>
    <w:rsid w:val="00273FF3"/>
    <w:rsid w:val="0027409C"/>
    <w:rsid w:val="00275BD1"/>
    <w:rsid w:val="002763BC"/>
    <w:rsid w:val="00276C12"/>
    <w:rsid w:val="002770C6"/>
    <w:rsid w:val="0027768C"/>
    <w:rsid w:val="0028000D"/>
    <w:rsid w:val="002802E3"/>
    <w:rsid w:val="00280481"/>
    <w:rsid w:val="00280CF1"/>
    <w:rsid w:val="002811C1"/>
    <w:rsid w:val="00281450"/>
    <w:rsid w:val="0028425B"/>
    <w:rsid w:val="00284CC5"/>
    <w:rsid w:val="0028569F"/>
    <w:rsid w:val="002859A5"/>
    <w:rsid w:val="00285EC6"/>
    <w:rsid w:val="0028608B"/>
    <w:rsid w:val="00286614"/>
    <w:rsid w:val="00287122"/>
    <w:rsid w:val="0029000C"/>
    <w:rsid w:val="00290A70"/>
    <w:rsid w:val="00290F1C"/>
    <w:rsid w:val="0029215C"/>
    <w:rsid w:val="002923EE"/>
    <w:rsid w:val="00292FF3"/>
    <w:rsid w:val="00293160"/>
    <w:rsid w:val="0029355E"/>
    <w:rsid w:val="00296264"/>
    <w:rsid w:val="002963CE"/>
    <w:rsid w:val="002966BA"/>
    <w:rsid w:val="0029795D"/>
    <w:rsid w:val="002A037E"/>
    <w:rsid w:val="002A0814"/>
    <w:rsid w:val="002A1268"/>
    <w:rsid w:val="002A12BD"/>
    <w:rsid w:val="002A2F6A"/>
    <w:rsid w:val="002A5351"/>
    <w:rsid w:val="002A55A6"/>
    <w:rsid w:val="002A5BC6"/>
    <w:rsid w:val="002A660D"/>
    <w:rsid w:val="002A7008"/>
    <w:rsid w:val="002A7043"/>
    <w:rsid w:val="002A7275"/>
    <w:rsid w:val="002A7696"/>
    <w:rsid w:val="002B0AF6"/>
    <w:rsid w:val="002B1389"/>
    <w:rsid w:val="002B32BB"/>
    <w:rsid w:val="002B3F2D"/>
    <w:rsid w:val="002B4227"/>
    <w:rsid w:val="002B56F9"/>
    <w:rsid w:val="002B613E"/>
    <w:rsid w:val="002C03F7"/>
    <w:rsid w:val="002C0FAB"/>
    <w:rsid w:val="002C1A44"/>
    <w:rsid w:val="002C1FCF"/>
    <w:rsid w:val="002C2094"/>
    <w:rsid w:val="002C2E80"/>
    <w:rsid w:val="002C3D01"/>
    <w:rsid w:val="002C4993"/>
    <w:rsid w:val="002C4D9C"/>
    <w:rsid w:val="002C52D4"/>
    <w:rsid w:val="002C5AF9"/>
    <w:rsid w:val="002C64C2"/>
    <w:rsid w:val="002D0DF5"/>
    <w:rsid w:val="002D20ED"/>
    <w:rsid w:val="002D2671"/>
    <w:rsid w:val="002D299C"/>
    <w:rsid w:val="002D30B0"/>
    <w:rsid w:val="002D3267"/>
    <w:rsid w:val="002D4ABA"/>
    <w:rsid w:val="002D56ED"/>
    <w:rsid w:val="002D5E37"/>
    <w:rsid w:val="002D64B8"/>
    <w:rsid w:val="002D66FA"/>
    <w:rsid w:val="002D6B1B"/>
    <w:rsid w:val="002E027B"/>
    <w:rsid w:val="002E0E6F"/>
    <w:rsid w:val="002E1B0D"/>
    <w:rsid w:val="002E30B6"/>
    <w:rsid w:val="002E3258"/>
    <w:rsid w:val="002E5044"/>
    <w:rsid w:val="002E5D0E"/>
    <w:rsid w:val="002E6728"/>
    <w:rsid w:val="002F1AC2"/>
    <w:rsid w:val="002F2C3D"/>
    <w:rsid w:val="002F3B5A"/>
    <w:rsid w:val="002F5374"/>
    <w:rsid w:val="002F5BBC"/>
    <w:rsid w:val="002F5C18"/>
    <w:rsid w:val="002F7595"/>
    <w:rsid w:val="003007FA"/>
    <w:rsid w:val="003009D6"/>
    <w:rsid w:val="00300E34"/>
    <w:rsid w:val="00300EAD"/>
    <w:rsid w:val="00301A40"/>
    <w:rsid w:val="003020C7"/>
    <w:rsid w:val="0030211D"/>
    <w:rsid w:val="003022FB"/>
    <w:rsid w:val="00302643"/>
    <w:rsid w:val="003032CD"/>
    <w:rsid w:val="0030510D"/>
    <w:rsid w:val="00305CB9"/>
    <w:rsid w:val="0030677F"/>
    <w:rsid w:val="00307D66"/>
    <w:rsid w:val="00310669"/>
    <w:rsid w:val="00311F06"/>
    <w:rsid w:val="003126AA"/>
    <w:rsid w:val="00315291"/>
    <w:rsid w:val="00315CC0"/>
    <w:rsid w:val="00315E72"/>
    <w:rsid w:val="003160DB"/>
    <w:rsid w:val="003164A5"/>
    <w:rsid w:val="0031666F"/>
    <w:rsid w:val="00316A7E"/>
    <w:rsid w:val="0032038A"/>
    <w:rsid w:val="00320C4C"/>
    <w:rsid w:val="00321A68"/>
    <w:rsid w:val="00321CD2"/>
    <w:rsid w:val="00321FA5"/>
    <w:rsid w:val="003223A1"/>
    <w:rsid w:val="003250DD"/>
    <w:rsid w:val="00325506"/>
    <w:rsid w:val="00325A08"/>
    <w:rsid w:val="00325B42"/>
    <w:rsid w:val="00325B54"/>
    <w:rsid w:val="00325C4A"/>
    <w:rsid w:val="00326026"/>
    <w:rsid w:val="00326317"/>
    <w:rsid w:val="003267BF"/>
    <w:rsid w:val="00326860"/>
    <w:rsid w:val="003271BC"/>
    <w:rsid w:val="0033245F"/>
    <w:rsid w:val="00332612"/>
    <w:rsid w:val="0033294E"/>
    <w:rsid w:val="00333F39"/>
    <w:rsid w:val="003343D4"/>
    <w:rsid w:val="0033447D"/>
    <w:rsid w:val="00334C5B"/>
    <w:rsid w:val="0033552B"/>
    <w:rsid w:val="00335D91"/>
    <w:rsid w:val="0033639E"/>
    <w:rsid w:val="00336542"/>
    <w:rsid w:val="0033720A"/>
    <w:rsid w:val="0034063C"/>
    <w:rsid w:val="00340A46"/>
    <w:rsid w:val="00340FA9"/>
    <w:rsid w:val="003415CF"/>
    <w:rsid w:val="00341DED"/>
    <w:rsid w:val="003423A4"/>
    <w:rsid w:val="003425E0"/>
    <w:rsid w:val="00342CE2"/>
    <w:rsid w:val="003431F2"/>
    <w:rsid w:val="00343645"/>
    <w:rsid w:val="00343DA5"/>
    <w:rsid w:val="00344F48"/>
    <w:rsid w:val="0034516D"/>
    <w:rsid w:val="00346264"/>
    <w:rsid w:val="00346F63"/>
    <w:rsid w:val="00347BE6"/>
    <w:rsid w:val="00350BF5"/>
    <w:rsid w:val="00351305"/>
    <w:rsid w:val="00351E4B"/>
    <w:rsid w:val="00352782"/>
    <w:rsid w:val="00353427"/>
    <w:rsid w:val="00353BA0"/>
    <w:rsid w:val="00353F44"/>
    <w:rsid w:val="003549DE"/>
    <w:rsid w:val="00355541"/>
    <w:rsid w:val="003566CE"/>
    <w:rsid w:val="003571C6"/>
    <w:rsid w:val="003573A8"/>
    <w:rsid w:val="00360D4F"/>
    <w:rsid w:val="0036307A"/>
    <w:rsid w:val="003633C7"/>
    <w:rsid w:val="00365EF5"/>
    <w:rsid w:val="00365FE9"/>
    <w:rsid w:val="003663A1"/>
    <w:rsid w:val="00366F10"/>
    <w:rsid w:val="0036743F"/>
    <w:rsid w:val="00367DFB"/>
    <w:rsid w:val="003709B4"/>
    <w:rsid w:val="00370AAA"/>
    <w:rsid w:val="00370B09"/>
    <w:rsid w:val="00371F3F"/>
    <w:rsid w:val="00372A05"/>
    <w:rsid w:val="00372B91"/>
    <w:rsid w:val="003733FF"/>
    <w:rsid w:val="0037485B"/>
    <w:rsid w:val="00375465"/>
    <w:rsid w:val="003767C7"/>
    <w:rsid w:val="003768E7"/>
    <w:rsid w:val="003775C9"/>
    <w:rsid w:val="00377B47"/>
    <w:rsid w:val="00381908"/>
    <w:rsid w:val="003827AB"/>
    <w:rsid w:val="00382A2B"/>
    <w:rsid w:val="00383052"/>
    <w:rsid w:val="00384942"/>
    <w:rsid w:val="00385069"/>
    <w:rsid w:val="0038507C"/>
    <w:rsid w:val="00385A83"/>
    <w:rsid w:val="00385AD3"/>
    <w:rsid w:val="00386307"/>
    <w:rsid w:val="00386998"/>
    <w:rsid w:val="00387881"/>
    <w:rsid w:val="0039012D"/>
    <w:rsid w:val="003904CE"/>
    <w:rsid w:val="00390E02"/>
    <w:rsid w:val="0039315B"/>
    <w:rsid w:val="0039326A"/>
    <w:rsid w:val="0039388D"/>
    <w:rsid w:val="00395F26"/>
    <w:rsid w:val="003A16B6"/>
    <w:rsid w:val="003A2B23"/>
    <w:rsid w:val="003A3B71"/>
    <w:rsid w:val="003A4E7C"/>
    <w:rsid w:val="003A639E"/>
    <w:rsid w:val="003A6F53"/>
    <w:rsid w:val="003A7D41"/>
    <w:rsid w:val="003B067D"/>
    <w:rsid w:val="003B0A4C"/>
    <w:rsid w:val="003B17DC"/>
    <w:rsid w:val="003B1F24"/>
    <w:rsid w:val="003B2BBB"/>
    <w:rsid w:val="003B2FFB"/>
    <w:rsid w:val="003B3033"/>
    <w:rsid w:val="003B4806"/>
    <w:rsid w:val="003B48BA"/>
    <w:rsid w:val="003B5851"/>
    <w:rsid w:val="003B74D9"/>
    <w:rsid w:val="003B7CC8"/>
    <w:rsid w:val="003C0878"/>
    <w:rsid w:val="003C251F"/>
    <w:rsid w:val="003C39C5"/>
    <w:rsid w:val="003C42EA"/>
    <w:rsid w:val="003C449D"/>
    <w:rsid w:val="003C4E10"/>
    <w:rsid w:val="003C57B0"/>
    <w:rsid w:val="003C6AF0"/>
    <w:rsid w:val="003C6B83"/>
    <w:rsid w:val="003C78C6"/>
    <w:rsid w:val="003D02F6"/>
    <w:rsid w:val="003D03F4"/>
    <w:rsid w:val="003D071D"/>
    <w:rsid w:val="003D14B4"/>
    <w:rsid w:val="003D2047"/>
    <w:rsid w:val="003D32C0"/>
    <w:rsid w:val="003D4204"/>
    <w:rsid w:val="003D5080"/>
    <w:rsid w:val="003D50BD"/>
    <w:rsid w:val="003D5F2C"/>
    <w:rsid w:val="003D5F6F"/>
    <w:rsid w:val="003D6169"/>
    <w:rsid w:val="003D7553"/>
    <w:rsid w:val="003D7C34"/>
    <w:rsid w:val="003E005E"/>
    <w:rsid w:val="003E02EF"/>
    <w:rsid w:val="003E03B9"/>
    <w:rsid w:val="003E0DE5"/>
    <w:rsid w:val="003E20CC"/>
    <w:rsid w:val="003E259C"/>
    <w:rsid w:val="003E3757"/>
    <w:rsid w:val="003E42E7"/>
    <w:rsid w:val="003E4BD8"/>
    <w:rsid w:val="003E4EA8"/>
    <w:rsid w:val="003E5640"/>
    <w:rsid w:val="003E7E73"/>
    <w:rsid w:val="003F09AB"/>
    <w:rsid w:val="003F0FE0"/>
    <w:rsid w:val="003F155B"/>
    <w:rsid w:val="003F167D"/>
    <w:rsid w:val="003F29D1"/>
    <w:rsid w:val="003F2C98"/>
    <w:rsid w:val="003F3959"/>
    <w:rsid w:val="003F3FB1"/>
    <w:rsid w:val="003F4591"/>
    <w:rsid w:val="003F531C"/>
    <w:rsid w:val="003F5500"/>
    <w:rsid w:val="003F60A9"/>
    <w:rsid w:val="003F6B5F"/>
    <w:rsid w:val="003F7718"/>
    <w:rsid w:val="00400CAB"/>
    <w:rsid w:val="00401178"/>
    <w:rsid w:val="004026B1"/>
    <w:rsid w:val="0040287D"/>
    <w:rsid w:val="00402A43"/>
    <w:rsid w:val="00402B7D"/>
    <w:rsid w:val="004030A1"/>
    <w:rsid w:val="00403E40"/>
    <w:rsid w:val="004059BC"/>
    <w:rsid w:val="0040666B"/>
    <w:rsid w:val="00406B2E"/>
    <w:rsid w:val="00407456"/>
    <w:rsid w:val="00407A0D"/>
    <w:rsid w:val="004100DE"/>
    <w:rsid w:val="00410274"/>
    <w:rsid w:val="0041044F"/>
    <w:rsid w:val="00411798"/>
    <w:rsid w:val="00412690"/>
    <w:rsid w:val="00415354"/>
    <w:rsid w:val="00415C45"/>
    <w:rsid w:val="004166EF"/>
    <w:rsid w:val="004167CB"/>
    <w:rsid w:val="00416A70"/>
    <w:rsid w:val="00416CC9"/>
    <w:rsid w:val="004172D5"/>
    <w:rsid w:val="004207B5"/>
    <w:rsid w:val="00420CF8"/>
    <w:rsid w:val="00421AEA"/>
    <w:rsid w:val="00422EB3"/>
    <w:rsid w:val="0042439A"/>
    <w:rsid w:val="00424DD0"/>
    <w:rsid w:val="0042501A"/>
    <w:rsid w:val="00425096"/>
    <w:rsid w:val="004250C8"/>
    <w:rsid w:val="0042534F"/>
    <w:rsid w:val="00425916"/>
    <w:rsid w:val="004313DA"/>
    <w:rsid w:val="00431A03"/>
    <w:rsid w:val="00433ED9"/>
    <w:rsid w:val="004346A6"/>
    <w:rsid w:val="00435B1B"/>
    <w:rsid w:val="00435B75"/>
    <w:rsid w:val="00435F49"/>
    <w:rsid w:val="00436936"/>
    <w:rsid w:val="0043743A"/>
    <w:rsid w:val="0043799D"/>
    <w:rsid w:val="00441850"/>
    <w:rsid w:val="00441DBA"/>
    <w:rsid w:val="00442085"/>
    <w:rsid w:val="0044261A"/>
    <w:rsid w:val="00442D58"/>
    <w:rsid w:val="00443E57"/>
    <w:rsid w:val="004447BE"/>
    <w:rsid w:val="00444A75"/>
    <w:rsid w:val="004450DE"/>
    <w:rsid w:val="00445593"/>
    <w:rsid w:val="004466C5"/>
    <w:rsid w:val="00446BB8"/>
    <w:rsid w:val="004508A6"/>
    <w:rsid w:val="00450B53"/>
    <w:rsid w:val="00450C4B"/>
    <w:rsid w:val="0045271E"/>
    <w:rsid w:val="0045277C"/>
    <w:rsid w:val="00453A71"/>
    <w:rsid w:val="00454741"/>
    <w:rsid w:val="00455AEB"/>
    <w:rsid w:val="00455D85"/>
    <w:rsid w:val="00457050"/>
    <w:rsid w:val="004574EA"/>
    <w:rsid w:val="00460DFB"/>
    <w:rsid w:val="00461601"/>
    <w:rsid w:val="004626AD"/>
    <w:rsid w:val="00462FAE"/>
    <w:rsid w:val="0046380D"/>
    <w:rsid w:val="00463A1A"/>
    <w:rsid w:val="004650CE"/>
    <w:rsid w:val="00466B74"/>
    <w:rsid w:val="004714C5"/>
    <w:rsid w:val="00474F1E"/>
    <w:rsid w:val="00475774"/>
    <w:rsid w:val="00475BAC"/>
    <w:rsid w:val="00475E81"/>
    <w:rsid w:val="00476B77"/>
    <w:rsid w:val="00476CF4"/>
    <w:rsid w:val="00477D04"/>
    <w:rsid w:val="00480733"/>
    <w:rsid w:val="00480852"/>
    <w:rsid w:val="00480ADA"/>
    <w:rsid w:val="004814CD"/>
    <w:rsid w:val="004824F9"/>
    <w:rsid w:val="00483DFC"/>
    <w:rsid w:val="0048455D"/>
    <w:rsid w:val="004852BC"/>
    <w:rsid w:val="00485505"/>
    <w:rsid w:val="00485D43"/>
    <w:rsid w:val="004864F1"/>
    <w:rsid w:val="004903C0"/>
    <w:rsid w:val="004908A4"/>
    <w:rsid w:val="00491298"/>
    <w:rsid w:val="0049206D"/>
    <w:rsid w:val="00492355"/>
    <w:rsid w:val="00492C69"/>
    <w:rsid w:val="004933C0"/>
    <w:rsid w:val="00493BE5"/>
    <w:rsid w:val="00495240"/>
    <w:rsid w:val="0049584D"/>
    <w:rsid w:val="004976F1"/>
    <w:rsid w:val="00497E8A"/>
    <w:rsid w:val="004A09AE"/>
    <w:rsid w:val="004A0DEC"/>
    <w:rsid w:val="004A18AF"/>
    <w:rsid w:val="004A2C1A"/>
    <w:rsid w:val="004A2E2A"/>
    <w:rsid w:val="004A4BBD"/>
    <w:rsid w:val="004A57AF"/>
    <w:rsid w:val="004A64FB"/>
    <w:rsid w:val="004A6597"/>
    <w:rsid w:val="004A7302"/>
    <w:rsid w:val="004A73E7"/>
    <w:rsid w:val="004A7E2F"/>
    <w:rsid w:val="004B21B0"/>
    <w:rsid w:val="004B26E4"/>
    <w:rsid w:val="004B300A"/>
    <w:rsid w:val="004B4546"/>
    <w:rsid w:val="004B4A17"/>
    <w:rsid w:val="004B4A20"/>
    <w:rsid w:val="004B5F1F"/>
    <w:rsid w:val="004B6D02"/>
    <w:rsid w:val="004C01CB"/>
    <w:rsid w:val="004C0603"/>
    <w:rsid w:val="004C078C"/>
    <w:rsid w:val="004C0D7E"/>
    <w:rsid w:val="004C1BF4"/>
    <w:rsid w:val="004C2294"/>
    <w:rsid w:val="004C3B39"/>
    <w:rsid w:val="004C3FA1"/>
    <w:rsid w:val="004C6371"/>
    <w:rsid w:val="004C68F0"/>
    <w:rsid w:val="004C6ABB"/>
    <w:rsid w:val="004C6FCE"/>
    <w:rsid w:val="004C7CAF"/>
    <w:rsid w:val="004D310B"/>
    <w:rsid w:val="004D404C"/>
    <w:rsid w:val="004D4572"/>
    <w:rsid w:val="004D53EA"/>
    <w:rsid w:val="004D55A2"/>
    <w:rsid w:val="004D688E"/>
    <w:rsid w:val="004D7124"/>
    <w:rsid w:val="004D73BE"/>
    <w:rsid w:val="004D79B0"/>
    <w:rsid w:val="004E043E"/>
    <w:rsid w:val="004E0A1F"/>
    <w:rsid w:val="004E0ABE"/>
    <w:rsid w:val="004E0C3D"/>
    <w:rsid w:val="004E2F2D"/>
    <w:rsid w:val="004E31F6"/>
    <w:rsid w:val="004E4C71"/>
    <w:rsid w:val="004E4DFE"/>
    <w:rsid w:val="004E57E8"/>
    <w:rsid w:val="004E6423"/>
    <w:rsid w:val="004E6F96"/>
    <w:rsid w:val="004E7723"/>
    <w:rsid w:val="004E77BF"/>
    <w:rsid w:val="004F0D09"/>
    <w:rsid w:val="004F0DCA"/>
    <w:rsid w:val="004F0E38"/>
    <w:rsid w:val="004F268F"/>
    <w:rsid w:val="004F2961"/>
    <w:rsid w:val="004F3B8B"/>
    <w:rsid w:val="004F431D"/>
    <w:rsid w:val="004F54AF"/>
    <w:rsid w:val="004F55D0"/>
    <w:rsid w:val="004F649E"/>
    <w:rsid w:val="004F698E"/>
    <w:rsid w:val="004F779F"/>
    <w:rsid w:val="004F7F35"/>
    <w:rsid w:val="005017F6"/>
    <w:rsid w:val="00502066"/>
    <w:rsid w:val="00503215"/>
    <w:rsid w:val="00503816"/>
    <w:rsid w:val="005040F4"/>
    <w:rsid w:val="0050493B"/>
    <w:rsid w:val="00505488"/>
    <w:rsid w:val="005078D1"/>
    <w:rsid w:val="005079E1"/>
    <w:rsid w:val="005105DB"/>
    <w:rsid w:val="00511090"/>
    <w:rsid w:val="00511F6A"/>
    <w:rsid w:val="005126F0"/>
    <w:rsid w:val="00512FEF"/>
    <w:rsid w:val="00513F11"/>
    <w:rsid w:val="00514282"/>
    <w:rsid w:val="005146CA"/>
    <w:rsid w:val="0051477F"/>
    <w:rsid w:val="00514B43"/>
    <w:rsid w:val="00515ABC"/>
    <w:rsid w:val="00515CFA"/>
    <w:rsid w:val="005166D6"/>
    <w:rsid w:val="00516704"/>
    <w:rsid w:val="005169EF"/>
    <w:rsid w:val="00516C6F"/>
    <w:rsid w:val="0052083C"/>
    <w:rsid w:val="00520AB7"/>
    <w:rsid w:val="00520D8A"/>
    <w:rsid w:val="00520FD7"/>
    <w:rsid w:val="00521412"/>
    <w:rsid w:val="00522135"/>
    <w:rsid w:val="00522345"/>
    <w:rsid w:val="00522625"/>
    <w:rsid w:val="005229B7"/>
    <w:rsid w:val="005231AD"/>
    <w:rsid w:val="005250D5"/>
    <w:rsid w:val="00525DC0"/>
    <w:rsid w:val="00527392"/>
    <w:rsid w:val="005320D1"/>
    <w:rsid w:val="005328B6"/>
    <w:rsid w:val="005328E6"/>
    <w:rsid w:val="00532E15"/>
    <w:rsid w:val="0053433A"/>
    <w:rsid w:val="0053594A"/>
    <w:rsid w:val="00535E35"/>
    <w:rsid w:val="00536069"/>
    <w:rsid w:val="005375ED"/>
    <w:rsid w:val="005406BF"/>
    <w:rsid w:val="00541364"/>
    <w:rsid w:val="00542C00"/>
    <w:rsid w:val="005450B5"/>
    <w:rsid w:val="00545969"/>
    <w:rsid w:val="00545EA9"/>
    <w:rsid w:val="005467E7"/>
    <w:rsid w:val="00546E81"/>
    <w:rsid w:val="005505B9"/>
    <w:rsid w:val="00550807"/>
    <w:rsid w:val="00550B3E"/>
    <w:rsid w:val="005539F9"/>
    <w:rsid w:val="00557468"/>
    <w:rsid w:val="00561031"/>
    <w:rsid w:val="00561281"/>
    <w:rsid w:val="005619D5"/>
    <w:rsid w:val="00563ADD"/>
    <w:rsid w:val="00567EA0"/>
    <w:rsid w:val="0057018D"/>
    <w:rsid w:val="005715F6"/>
    <w:rsid w:val="00571648"/>
    <w:rsid w:val="00571998"/>
    <w:rsid w:val="00571A55"/>
    <w:rsid w:val="00571FC4"/>
    <w:rsid w:val="005722CA"/>
    <w:rsid w:val="005727F2"/>
    <w:rsid w:val="00572825"/>
    <w:rsid w:val="00573113"/>
    <w:rsid w:val="005732F8"/>
    <w:rsid w:val="00573305"/>
    <w:rsid w:val="00573690"/>
    <w:rsid w:val="0057460D"/>
    <w:rsid w:val="00574870"/>
    <w:rsid w:val="0057793D"/>
    <w:rsid w:val="00577D25"/>
    <w:rsid w:val="00577FEA"/>
    <w:rsid w:val="00581768"/>
    <w:rsid w:val="00581B8D"/>
    <w:rsid w:val="00582740"/>
    <w:rsid w:val="00582EB3"/>
    <w:rsid w:val="00583405"/>
    <w:rsid w:val="0058348A"/>
    <w:rsid w:val="00583AFE"/>
    <w:rsid w:val="00584C24"/>
    <w:rsid w:val="00584CCB"/>
    <w:rsid w:val="00585C70"/>
    <w:rsid w:val="00587299"/>
    <w:rsid w:val="005915CC"/>
    <w:rsid w:val="00591A85"/>
    <w:rsid w:val="00592176"/>
    <w:rsid w:val="005926AC"/>
    <w:rsid w:val="00592CB7"/>
    <w:rsid w:val="00593291"/>
    <w:rsid w:val="00594F13"/>
    <w:rsid w:val="005965EE"/>
    <w:rsid w:val="00596A2F"/>
    <w:rsid w:val="0059758D"/>
    <w:rsid w:val="005A0661"/>
    <w:rsid w:val="005A13E3"/>
    <w:rsid w:val="005A146E"/>
    <w:rsid w:val="005A1D0B"/>
    <w:rsid w:val="005A3241"/>
    <w:rsid w:val="005A32E3"/>
    <w:rsid w:val="005A3B6E"/>
    <w:rsid w:val="005A4202"/>
    <w:rsid w:val="005A461E"/>
    <w:rsid w:val="005A4CCA"/>
    <w:rsid w:val="005A5405"/>
    <w:rsid w:val="005A6405"/>
    <w:rsid w:val="005A6D1B"/>
    <w:rsid w:val="005A7002"/>
    <w:rsid w:val="005A707B"/>
    <w:rsid w:val="005A7CAF"/>
    <w:rsid w:val="005B1DF0"/>
    <w:rsid w:val="005B2579"/>
    <w:rsid w:val="005B3301"/>
    <w:rsid w:val="005B44E2"/>
    <w:rsid w:val="005B58F5"/>
    <w:rsid w:val="005B625E"/>
    <w:rsid w:val="005B7469"/>
    <w:rsid w:val="005B7D08"/>
    <w:rsid w:val="005B7FEC"/>
    <w:rsid w:val="005C0E8C"/>
    <w:rsid w:val="005C2845"/>
    <w:rsid w:val="005C4776"/>
    <w:rsid w:val="005C4E8A"/>
    <w:rsid w:val="005C69AF"/>
    <w:rsid w:val="005C70EB"/>
    <w:rsid w:val="005C7380"/>
    <w:rsid w:val="005C74A7"/>
    <w:rsid w:val="005C7F7B"/>
    <w:rsid w:val="005D05B1"/>
    <w:rsid w:val="005D1BDF"/>
    <w:rsid w:val="005D2183"/>
    <w:rsid w:val="005D298D"/>
    <w:rsid w:val="005D2F25"/>
    <w:rsid w:val="005D5241"/>
    <w:rsid w:val="005D5935"/>
    <w:rsid w:val="005D5B19"/>
    <w:rsid w:val="005D6597"/>
    <w:rsid w:val="005D6692"/>
    <w:rsid w:val="005D6A8E"/>
    <w:rsid w:val="005D79D5"/>
    <w:rsid w:val="005D7F93"/>
    <w:rsid w:val="005E03C5"/>
    <w:rsid w:val="005E057F"/>
    <w:rsid w:val="005E0EF5"/>
    <w:rsid w:val="005E12A0"/>
    <w:rsid w:val="005E15C0"/>
    <w:rsid w:val="005E3DA2"/>
    <w:rsid w:val="005E46F5"/>
    <w:rsid w:val="005E4DEC"/>
    <w:rsid w:val="005E51A7"/>
    <w:rsid w:val="005E64BC"/>
    <w:rsid w:val="005E6E5C"/>
    <w:rsid w:val="005E729E"/>
    <w:rsid w:val="005E74CA"/>
    <w:rsid w:val="005F01C3"/>
    <w:rsid w:val="005F06B6"/>
    <w:rsid w:val="005F08E7"/>
    <w:rsid w:val="005F0CF9"/>
    <w:rsid w:val="005F10C2"/>
    <w:rsid w:val="005F1870"/>
    <w:rsid w:val="005F2769"/>
    <w:rsid w:val="005F3556"/>
    <w:rsid w:val="005F51F0"/>
    <w:rsid w:val="005F592B"/>
    <w:rsid w:val="005F6F2A"/>
    <w:rsid w:val="005F7B25"/>
    <w:rsid w:val="005F7BF8"/>
    <w:rsid w:val="0060048A"/>
    <w:rsid w:val="00600654"/>
    <w:rsid w:val="00600E45"/>
    <w:rsid w:val="00601FD1"/>
    <w:rsid w:val="00602739"/>
    <w:rsid w:val="00602F7D"/>
    <w:rsid w:val="00602FED"/>
    <w:rsid w:val="006034AB"/>
    <w:rsid w:val="00603D48"/>
    <w:rsid w:val="00604F71"/>
    <w:rsid w:val="00605EBB"/>
    <w:rsid w:val="00606889"/>
    <w:rsid w:val="0060772D"/>
    <w:rsid w:val="00607B07"/>
    <w:rsid w:val="00610268"/>
    <w:rsid w:val="0061125E"/>
    <w:rsid w:val="0061157A"/>
    <w:rsid w:val="00612384"/>
    <w:rsid w:val="0061384D"/>
    <w:rsid w:val="00613BD8"/>
    <w:rsid w:val="00614216"/>
    <w:rsid w:val="006142FD"/>
    <w:rsid w:val="00614B5B"/>
    <w:rsid w:val="00615062"/>
    <w:rsid w:val="00616E85"/>
    <w:rsid w:val="00617890"/>
    <w:rsid w:val="00620DCB"/>
    <w:rsid w:val="0062262D"/>
    <w:rsid w:val="00623890"/>
    <w:rsid w:val="0062437E"/>
    <w:rsid w:val="006246ED"/>
    <w:rsid w:val="00624D5F"/>
    <w:rsid w:val="00624ED3"/>
    <w:rsid w:val="006252B9"/>
    <w:rsid w:val="00625B14"/>
    <w:rsid w:val="006278F1"/>
    <w:rsid w:val="00627924"/>
    <w:rsid w:val="00627D4C"/>
    <w:rsid w:val="00627E1C"/>
    <w:rsid w:val="0063212D"/>
    <w:rsid w:val="00632D5A"/>
    <w:rsid w:val="00634B58"/>
    <w:rsid w:val="006357F5"/>
    <w:rsid w:val="006369C2"/>
    <w:rsid w:val="00640861"/>
    <w:rsid w:val="006409BB"/>
    <w:rsid w:val="0064167C"/>
    <w:rsid w:val="00641A6E"/>
    <w:rsid w:val="0064284E"/>
    <w:rsid w:val="00642A2E"/>
    <w:rsid w:val="006430D3"/>
    <w:rsid w:val="0064353C"/>
    <w:rsid w:val="006441B5"/>
    <w:rsid w:val="006449A1"/>
    <w:rsid w:val="0064797A"/>
    <w:rsid w:val="006526BC"/>
    <w:rsid w:val="0065281A"/>
    <w:rsid w:val="00652908"/>
    <w:rsid w:val="00652B64"/>
    <w:rsid w:val="0065440E"/>
    <w:rsid w:val="006544B3"/>
    <w:rsid w:val="0065458A"/>
    <w:rsid w:val="006546FB"/>
    <w:rsid w:val="0065534D"/>
    <w:rsid w:val="0066186F"/>
    <w:rsid w:val="0066436E"/>
    <w:rsid w:val="00664EE9"/>
    <w:rsid w:val="00665124"/>
    <w:rsid w:val="00665C2E"/>
    <w:rsid w:val="00666847"/>
    <w:rsid w:val="00666BDA"/>
    <w:rsid w:val="00671C3A"/>
    <w:rsid w:val="00672782"/>
    <w:rsid w:val="00674105"/>
    <w:rsid w:val="00674A38"/>
    <w:rsid w:val="0067650B"/>
    <w:rsid w:val="00676E95"/>
    <w:rsid w:val="006807FF"/>
    <w:rsid w:val="0068200F"/>
    <w:rsid w:val="00682733"/>
    <w:rsid w:val="006858D8"/>
    <w:rsid w:val="00686076"/>
    <w:rsid w:val="006862E6"/>
    <w:rsid w:val="00686778"/>
    <w:rsid w:val="00686F01"/>
    <w:rsid w:val="00686FD5"/>
    <w:rsid w:val="00687D15"/>
    <w:rsid w:val="00687F99"/>
    <w:rsid w:val="00690D80"/>
    <w:rsid w:val="00693706"/>
    <w:rsid w:val="00693EAD"/>
    <w:rsid w:val="00693F0E"/>
    <w:rsid w:val="00694DBC"/>
    <w:rsid w:val="006972EB"/>
    <w:rsid w:val="0069731C"/>
    <w:rsid w:val="006A06D6"/>
    <w:rsid w:val="006A18BD"/>
    <w:rsid w:val="006A1C7C"/>
    <w:rsid w:val="006A1FBE"/>
    <w:rsid w:val="006A31D2"/>
    <w:rsid w:val="006A33C1"/>
    <w:rsid w:val="006A3B52"/>
    <w:rsid w:val="006A4962"/>
    <w:rsid w:val="006A4A89"/>
    <w:rsid w:val="006A4D14"/>
    <w:rsid w:val="006A630C"/>
    <w:rsid w:val="006A704F"/>
    <w:rsid w:val="006A710B"/>
    <w:rsid w:val="006B041C"/>
    <w:rsid w:val="006B07BC"/>
    <w:rsid w:val="006B1E85"/>
    <w:rsid w:val="006B216D"/>
    <w:rsid w:val="006B31B6"/>
    <w:rsid w:val="006B3E08"/>
    <w:rsid w:val="006B4295"/>
    <w:rsid w:val="006B497D"/>
    <w:rsid w:val="006B55A0"/>
    <w:rsid w:val="006B783F"/>
    <w:rsid w:val="006C171B"/>
    <w:rsid w:val="006C1C90"/>
    <w:rsid w:val="006C2304"/>
    <w:rsid w:val="006C23B2"/>
    <w:rsid w:val="006C2E48"/>
    <w:rsid w:val="006C32F2"/>
    <w:rsid w:val="006C3C26"/>
    <w:rsid w:val="006C479E"/>
    <w:rsid w:val="006C76D3"/>
    <w:rsid w:val="006C7FF2"/>
    <w:rsid w:val="006D0693"/>
    <w:rsid w:val="006D15E4"/>
    <w:rsid w:val="006D1BAF"/>
    <w:rsid w:val="006D1DE4"/>
    <w:rsid w:val="006D3C03"/>
    <w:rsid w:val="006D56AB"/>
    <w:rsid w:val="006D5E05"/>
    <w:rsid w:val="006D644A"/>
    <w:rsid w:val="006D6563"/>
    <w:rsid w:val="006E05EC"/>
    <w:rsid w:val="006E0FAC"/>
    <w:rsid w:val="006E156A"/>
    <w:rsid w:val="006E1A55"/>
    <w:rsid w:val="006E24F8"/>
    <w:rsid w:val="006E2D29"/>
    <w:rsid w:val="006E3835"/>
    <w:rsid w:val="006E3F66"/>
    <w:rsid w:val="006E4C68"/>
    <w:rsid w:val="006E633B"/>
    <w:rsid w:val="006E7101"/>
    <w:rsid w:val="006E737E"/>
    <w:rsid w:val="006E7713"/>
    <w:rsid w:val="006F1522"/>
    <w:rsid w:val="006F169E"/>
    <w:rsid w:val="006F1C9A"/>
    <w:rsid w:val="006F24D6"/>
    <w:rsid w:val="006F2B5C"/>
    <w:rsid w:val="006F3748"/>
    <w:rsid w:val="006F40CC"/>
    <w:rsid w:val="006F551C"/>
    <w:rsid w:val="006F58E7"/>
    <w:rsid w:val="007002CF"/>
    <w:rsid w:val="00700CA8"/>
    <w:rsid w:val="0070154B"/>
    <w:rsid w:val="00701724"/>
    <w:rsid w:val="007024A3"/>
    <w:rsid w:val="00703565"/>
    <w:rsid w:val="0070397E"/>
    <w:rsid w:val="00703DDE"/>
    <w:rsid w:val="0070439F"/>
    <w:rsid w:val="00704987"/>
    <w:rsid w:val="00704E8D"/>
    <w:rsid w:val="00705585"/>
    <w:rsid w:val="0070619A"/>
    <w:rsid w:val="00707331"/>
    <w:rsid w:val="007073FD"/>
    <w:rsid w:val="00710936"/>
    <w:rsid w:val="0071095B"/>
    <w:rsid w:val="0071137D"/>
    <w:rsid w:val="0071150A"/>
    <w:rsid w:val="0071287B"/>
    <w:rsid w:val="00712AE5"/>
    <w:rsid w:val="0071512D"/>
    <w:rsid w:val="00715D85"/>
    <w:rsid w:val="00716124"/>
    <w:rsid w:val="00720183"/>
    <w:rsid w:val="00720372"/>
    <w:rsid w:val="007205A8"/>
    <w:rsid w:val="00721865"/>
    <w:rsid w:val="007222B5"/>
    <w:rsid w:val="0072255E"/>
    <w:rsid w:val="0072283F"/>
    <w:rsid w:val="00722900"/>
    <w:rsid w:val="007233BA"/>
    <w:rsid w:val="00723785"/>
    <w:rsid w:val="00724690"/>
    <w:rsid w:val="00725154"/>
    <w:rsid w:val="00725517"/>
    <w:rsid w:val="00726496"/>
    <w:rsid w:val="00726AAF"/>
    <w:rsid w:val="00726CDB"/>
    <w:rsid w:val="00726E15"/>
    <w:rsid w:val="007301A4"/>
    <w:rsid w:val="00730495"/>
    <w:rsid w:val="007306B6"/>
    <w:rsid w:val="00730A24"/>
    <w:rsid w:val="00731199"/>
    <w:rsid w:val="0073184E"/>
    <w:rsid w:val="0073213E"/>
    <w:rsid w:val="00732146"/>
    <w:rsid w:val="007349BC"/>
    <w:rsid w:val="00734FCD"/>
    <w:rsid w:val="00735311"/>
    <w:rsid w:val="00735357"/>
    <w:rsid w:val="00737F57"/>
    <w:rsid w:val="007400D8"/>
    <w:rsid w:val="00741F18"/>
    <w:rsid w:val="00743C10"/>
    <w:rsid w:val="007448F8"/>
    <w:rsid w:val="00744FD4"/>
    <w:rsid w:val="007474AC"/>
    <w:rsid w:val="00747666"/>
    <w:rsid w:val="00750A36"/>
    <w:rsid w:val="0075283B"/>
    <w:rsid w:val="0075350C"/>
    <w:rsid w:val="00755537"/>
    <w:rsid w:val="00755F6D"/>
    <w:rsid w:val="00756356"/>
    <w:rsid w:val="00756436"/>
    <w:rsid w:val="007614B6"/>
    <w:rsid w:val="00761918"/>
    <w:rsid w:val="00761EE5"/>
    <w:rsid w:val="00761F19"/>
    <w:rsid w:val="0076206C"/>
    <w:rsid w:val="007626CC"/>
    <w:rsid w:val="007632CA"/>
    <w:rsid w:val="0076359A"/>
    <w:rsid w:val="00763A3A"/>
    <w:rsid w:val="00765309"/>
    <w:rsid w:val="007677AC"/>
    <w:rsid w:val="00767D7A"/>
    <w:rsid w:val="0077073E"/>
    <w:rsid w:val="00771855"/>
    <w:rsid w:val="00771B7C"/>
    <w:rsid w:val="0077462F"/>
    <w:rsid w:val="00774EF5"/>
    <w:rsid w:val="00775EAA"/>
    <w:rsid w:val="0077605F"/>
    <w:rsid w:val="00776805"/>
    <w:rsid w:val="00776B22"/>
    <w:rsid w:val="007811BA"/>
    <w:rsid w:val="007814EF"/>
    <w:rsid w:val="007815D0"/>
    <w:rsid w:val="00781E27"/>
    <w:rsid w:val="00782924"/>
    <w:rsid w:val="00786154"/>
    <w:rsid w:val="0078765D"/>
    <w:rsid w:val="00790913"/>
    <w:rsid w:val="00790944"/>
    <w:rsid w:val="00790E2C"/>
    <w:rsid w:val="007923CC"/>
    <w:rsid w:val="00792697"/>
    <w:rsid w:val="00793291"/>
    <w:rsid w:val="00794BFF"/>
    <w:rsid w:val="0079557F"/>
    <w:rsid w:val="007957D8"/>
    <w:rsid w:val="00795BE0"/>
    <w:rsid w:val="00796F0B"/>
    <w:rsid w:val="00797375"/>
    <w:rsid w:val="00797B12"/>
    <w:rsid w:val="00797C59"/>
    <w:rsid w:val="007A01B9"/>
    <w:rsid w:val="007A0DE4"/>
    <w:rsid w:val="007A1D51"/>
    <w:rsid w:val="007A259E"/>
    <w:rsid w:val="007A29F5"/>
    <w:rsid w:val="007A42BC"/>
    <w:rsid w:val="007A511A"/>
    <w:rsid w:val="007A57F3"/>
    <w:rsid w:val="007A59C8"/>
    <w:rsid w:val="007A697A"/>
    <w:rsid w:val="007A70B9"/>
    <w:rsid w:val="007A71FD"/>
    <w:rsid w:val="007A7C91"/>
    <w:rsid w:val="007A7F64"/>
    <w:rsid w:val="007B0ECC"/>
    <w:rsid w:val="007B2A10"/>
    <w:rsid w:val="007B2B52"/>
    <w:rsid w:val="007B306B"/>
    <w:rsid w:val="007B3E2A"/>
    <w:rsid w:val="007B6800"/>
    <w:rsid w:val="007B69AE"/>
    <w:rsid w:val="007B7220"/>
    <w:rsid w:val="007B7D75"/>
    <w:rsid w:val="007C00FD"/>
    <w:rsid w:val="007C0B46"/>
    <w:rsid w:val="007C0F72"/>
    <w:rsid w:val="007C1AA6"/>
    <w:rsid w:val="007C2205"/>
    <w:rsid w:val="007C5216"/>
    <w:rsid w:val="007C5BDA"/>
    <w:rsid w:val="007C744B"/>
    <w:rsid w:val="007C74DC"/>
    <w:rsid w:val="007C7784"/>
    <w:rsid w:val="007C7DE9"/>
    <w:rsid w:val="007D04E0"/>
    <w:rsid w:val="007D1007"/>
    <w:rsid w:val="007D214D"/>
    <w:rsid w:val="007D324E"/>
    <w:rsid w:val="007D33A4"/>
    <w:rsid w:val="007D4C0C"/>
    <w:rsid w:val="007D5020"/>
    <w:rsid w:val="007D6191"/>
    <w:rsid w:val="007D65E5"/>
    <w:rsid w:val="007D6D12"/>
    <w:rsid w:val="007D7238"/>
    <w:rsid w:val="007D766C"/>
    <w:rsid w:val="007D7EA8"/>
    <w:rsid w:val="007E0163"/>
    <w:rsid w:val="007E1846"/>
    <w:rsid w:val="007E2F0B"/>
    <w:rsid w:val="007E36E1"/>
    <w:rsid w:val="007E3B0D"/>
    <w:rsid w:val="007E5A53"/>
    <w:rsid w:val="007E5FAC"/>
    <w:rsid w:val="007E64B3"/>
    <w:rsid w:val="007E6574"/>
    <w:rsid w:val="007E68A7"/>
    <w:rsid w:val="007E6FEF"/>
    <w:rsid w:val="007E7364"/>
    <w:rsid w:val="007E7446"/>
    <w:rsid w:val="007E7457"/>
    <w:rsid w:val="007E7A50"/>
    <w:rsid w:val="007E7E8F"/>
    <w:rsid w:val="007F16C9"/>
    <w:rsid w:val="007F1807"/>
    <w:rsid w:val="007F1A80"/>
    <w:rsid w:val="007F1E07"/>
    <w:rsid w:val="007F2D09"/>
    <w:rsid w:val="007F2D7F"/>
    <w:rsid w:val="007F44D7"/>
    <w:rsid w:val="007F4732"/>
    <w:rsid w:val="007F5E58"/>
    <w:rsid w:val="007F61DC"/>
    <w:rsid w:val="007F63EA"/>
    <w:rsid w:val="007F7492"/>
    <w:rsid w:val="00800E75"/>
    <w:rsid w:val="00802B7F"/>
    <w:rsid w:val="00802C4A"/>
    <w:rsid w:val="00803D45"/>
    <w:rsid w:val="0080429B"/>
    <w:rsid w:val="008048A7"/>
    <w:rsid w:val="00805602"/>
    <w:rsid w:val="008057D6"/>
    <w:rsid w:val="00805D16"/>
    <w:rsid w:val="00806399"/>
    <w:rsid w:val="00806D10"/>
    <w:rsid w:val="00806E8D"/>
    <w:rsid w:val="00807C02"/>
    <w:rsid w:val="00810012"/>
    <w:rsid w:val="008117B1"/>
    <w:rsid w:val="00811EA9"/>
    <w:rsid w:val="00811F89"/>
    <w:rsid w:val="00814153"/>
    <w:rsid w:val="008141D1"/>
    <w:rsid w:val="008156DD"/>
    <w:rsid w:val="00815CC9"/>
    <w:rsid w:val="00816DCC"/>
    <w:rsid w:val="00816DD6"/>
    <w:rsid w:val="00817619"/>
    <w:rsid w:val="00817989"/>
    <w:rsid w:val="00820E11"/>
    <w:rsid w:val="0082143E"/>
    <w:rsid w:val="008221AC"/>
    <w:rsid w:val="00822AA5"/>
    <w:rsid w:val="008230FA"/>
    <w:rsid w:val="008232DC"/>
    <w:rsid w:val="00823A14"/>
    <w:rsid w:val="00826628"/>
    <w:rsid w:val="00827E06"/>
    <w:rsid w:val="00827F9C"/>
    <w:rsid w:val="008314C6"/>
    <w:rsid w:val="00831A0F"/>
    <w:rsid w:val="00832751"/>
    <w:rsid w:val="00834FE3"/>
    <w:rsid w:val="00835452"/>
    <w:rsid w:val="00835965"/>
    <w:rsid w:val="008360EB"/>
    <w:rsid w:val="00836C84"/>
    <w:rsid w:val="00842227"/>
    <w:rsid w:val="0084385F"/>
    <w:rsid w:val="00844D14"/>
    <w:rsid w:val="00844F74"/>
    <w:rsid w:val="00844FD4"/>
    <w:rsid w:val="00845A42"/>
    <w:rsid w:val="00845EA6"/>
    <w:rsid w:val="00846AFD"/>
    <w:rsid w:val="00846ED2"/>
    <w:rsid w:val="00847CF2"/>
    <w:rsid w:val="00847FCA"/>
    <w:rsid w:val="0085010E"/>
    <w:rsid w:val="00850592"/>
    <w:rsid w:val="00852412"/>
    <w:rsid w:val="008525DE"/>
    <w:rsid w:val="0085285E"/>
    <w:rsid w:val="0085298E"/>
    <w:rsid w:val="00853403"/>
    <w:rsid w:val="00854A49"/>
    <w:rsid w:val="00856B10"/>
    <w:rsid w:val="00856D03"/>
    <w:rsid w:val="0085703E"/>
    <w:rsid w:val="00857461"/>
    <w:rsid w:val="0086085F"/>
    <w:rsid w:val="008617F7"/>
    <w:rsid w:val="0086292F"/>
    <w:rsid w:val="0086474E"/>
    <w:rsid w:val="00864B5A"/>
    <w:rsid w:val="008659D4"/>
    <w:rsid w:val="00866DD9"/>
    <w:rsid w:val="00867497"/>
    <w:rsid w:val="0086789E"/>
    <w:rsid w:val="0087242D"/>
    <w:rsid w:val="008725A4"/>
    <w:rsid w:val="0087377F"/>
    <w:rsid w:val="00873A2A"/>
    <w:rsid w:val="00873C29"/>
    <w:rsid w:val="00873CA3"/>
    <w:rsid w:val="00873D06"/>
    <w:rsid w:val="00874083"/>
    <w:rsid w:val="00874491"/>
    <w:rsid w:val="00874D55"/>
    <w:rsid w:val="00876425"/>
    <w:rsid w:val="00876511"/>
    <w:rsid w:val="0087765C"/>
    <w:rsid w:val="008808DD"/>
    <w:rsid w:val="00881A44"/>
    <w:rsid w:val="00882329"/>
    <w:rsid w:val="00882A5C"/>
    <w:rsid w:val="0088389F"/>
    <w:rsid w:val="00883BF1"/>
    <w:rsid w:val="00884D3C"/>
    <w:rsid w:val="008869D8"/>
    <w:rsid w:val="00886CD1"/>
    <w:rsid w:val="008876EB"/>
    <w:rsid w:val="00887953"/>
    <w:rsid w:val="00890858"/>
    <w:rsid w:val="00890D39"/>
    <w:rsid w:val="00890DC5"/>
    <w:rsid w:val="00890F43"/>
    <w:rsid w:val="0089154B"/>
    <w:rsid w:val="00894120"/>
    <w:rsid w:val="008944B5"/>
    <w:rsid w:val="008953DA"/>
    <w:rsid w:val="00896FA3"/>
    <w:rsid w:val="008978AF"/>
    <w:rsid w:val="008A0D74"/>
    <w:rsid w:val="008A1278"/>
    <w:rsid w:val="008A2BCC"/>
    <w:rsid w:val="008A3782"/>
    <w:rsid w:val="008A3990"/>
    <w:rsid w:val="008A3FB8"/>
    <w:rsid w:val="008A4D6B"/>
    <w:rsid w:val="008A4FA3"/>
    <w:rsid w:val="008A5F0C"/>
    <w:rsid w:val="008A65D8"/>
    <w:rsid w:val="008A6635"/>
    <w:rsid w:val="008A6BF1"/>
    <w:rsid w:val="008A6F7F"/>
    <w:rsid w:val="008A7C24"/>
    <w:rsid w:val="008A7D07"/>
    <w:rsid w:val="008A7E8E"/>
    <w:rsid w:val="008B2BB8"/>
    <w:rsid w:val="008B362D"/>
    <w:rsid w:val="008B3D63"/>
    <w:rsid w:val="008B3D71"/>
    <w:rsid w:val="008B3F9E"/>
    <w:rsid w:val="008B48D4"/>
    <w:rsid w:val="008B4CA1"/>
    <w:rsid w:val="008B67E9"/>
    <w:rsid w:val="008C156E"/>
    <w:rsid w:val="008C1801"/>
    <w:rsid w:val="008C1B5C"/>
    <w:rsid w:val="008C2919"/>
    <w:rsid w:val="008C4A21"/>
    <w:rsid w:val="008C4ED4"/>
    <w:rsid w:val="008C506E"/>
    <w:rsid w:val="008C53FF"/>
    <w:rsid w:val="008C70E6"/>
    <w:rsid w:val="008C7189"/>
    <w:rsid w:val="008D0510"/>
    <w:rsid w:val="008D0607"/>
    <w:rsid w:val="008D17C5"/>
    <w:rsid w:val="008D1D19"/>
    <w:rsid w:val="008D1F6D"/>
    <w:rsid w:val="008D254E"/>
    <w:rsid w:val="008D2ADC"/>
    <w:rsid w:val="008D2D6B"/>
    <w:rsid w:val="008D2D98"/>
    <w:rsid w:val="008D3927"/>
    <w:rsid w:val="008D3F87"/>
    <w:rsid w:val="008D446E"/>
    <w:rsid w:val="008D45C6"/>
    <w:rsid w:val="008D5254"/>
    <w:rsid w:val="008D58F3"/>
    <w:rsid w:val="008D5AEC"/>
    <w:rsid w:val="008D5CDC"/>
    <w:rsid w:val="008D6198"/>
    <w:rsid w:val="008D6367"/>
    <w:rsid w:val="008D69BF"/>
    <w:rsid w:val="008D7107"/>
    <w:rsid w:val="008D78D7"/>
    <w:rsid w:val="008E1EB9"/>
    <w:rsid w:val="008E21D5"/>
    <w:rsid w:val="008E2A05"/>
    <w:rsid w:val="008E2BD5"/>
    <w:rsid w:val="008E3F4E"/>
    <w:rsid w:val="008E50D9"/>
    <w:rsid w:val="008E5AF4"/>
    <w:rsid w:val="008E67EF"/>
    <w:rsid w:val="008E7AF0"/>
    <w:rsid w:val="008E7B58"/>
    <w:rsid w:val="008F06E2"/>
    <w:rsid w:val="008F1072"/>
    <w:rsid w:val="008F18C9"/>
    <w:rsid w:val="008F27CF"/>
    <w:rsid w:val="008F35A4"/>
    <w:rsid w:val="008F3EEC"/>
    <w:rsid w:val="008F4475"/>
    <w:rsid w:val="008F47D3"/>
    <w:rsid w:val="008F4868"/>
    <w:rsid w:val="008F4CED"/>
    <w:rsid w:val="008F5C8F"/>
    <w:rsid w:val="008F5E77"/>
    <w:rsid w:val="008F62E9"/>
    <w:rsid w:val="008F6A07"/>
    <w:rsid w:val="009007F8"/>
    <w:rsid w:val="00900CD1"/>
    <w:rsid w:val="00900F81"/>
    <w:rsid w:val="00901E6F"/>
    <w:rsid w:val="00904257"/>
    <w:rsid w:val="00904645"/>
    <w:rsid w:val="00905B96"/>
    <w:rsid w:val="00905F7C"/>
    <w:rsid w:val="009118CB"/>
    <w:rsid w:val="009123D1"/>
    <w:rsid w:val="009134E5"/>
    <w:rsid w:val="00914222"/>
    <w:rsid w:val="00914D27"/>
    <w:rsid w:val="00915112"/>
    <w:rsid w:val="009160FC"/>
    <w:rsid w:val="00916179"/>
    <w:rsid w:val="009161A4"/>
    <w:rsid w:val="009161EE"/>
    <w:rsid w:val="00916529"/>
    <w:rsid w:val="009203B9"/>
    <w:rsid w:val="009205BC"/>
    <w:rsid w:val="00920858"/>
    <w:rsid w:val="00921A53"/>
    <w:rsid w:val="00921C03"/>
    <w:rsid w:val="0092225A"/>
    <w:rsid w:val="00922967"/>
    <w:rsid w:val="00924D5F"/>
    <w:rsid w:val="009250D5"/>
    <w:rsid w:val="00930541"/>
    <w:rsid w:val="00930AB4"/>
    <w:rsid w:val="00930DCB"/>
    <w:rsid w:val="0093176E"/>
    <w:rsid w:val="009317EB"/>
    <w:rsid w:val="00933A33"/>
    <w:rsid w:val="0093459E"/>
    <w:rsid w:val="00934CFD"/>
    <w:rsid w:val="00934EE2"/>
    <w:rsid w:val="0093599F"/>
    <w:rsid w:val="00936374"/>
    <w:rsid w:val="0093680B"/>
    <w:rsid w:val="00936E51"/>
    <w:rsid w:val="00937EDD"/>
    <w:rsid w:val="00940654"/>
    <w:rsid w:val="00940732"/>
    <w:rsid w:val="009414CA"/>
    <w:rsid w:val="00942287"/>
    <w:rsid w:val="00943D2A"/>
    <w:rsid w:val="00943FB0"/>
    <w:rsid w:val="009443C2"/>
    <w:rsid w:val="00944604"/>
    <w:rsid w:val="00944CEF"/>
    <w:rsid w:val="00945E28"/>
    <w:rsid w:val="00946934"/>
    <w:rsid w:val="009469E1"/>
    <w:rsid w:val="00946F59"/>
    <w:rsid w:val="00950159"/>
    <w:rsid w:val="00950CBB"/>
    <w:rsid w:val="00950D90"/>
    <w:rsid w:val="00951118"/>
    <w:rsid w:val="009521A8"/>
    <w:rsid w:val="00952E9E"/>
    <w:rsid w:val="00956100"/>
    <w:rsid w:val="00956125"/>
    <w:rsid w:val="0095684B"/>
    <w:rsid w:val="009620C0"/>
    <w:rsid w:val="00964A2E"/>
    <w:rsid w:val="00965376"/>
    <w:rsid w:val="00965ADE"/>
    <w:rsid w:val="009662E1"/>
    <w:rsid w:val="00966B96"/>
    <w:rsid w:val="00966CE6"/>
    <w:rsid w:val="00966F1E"/>
    <w:rsid w:val="0097027B"/>
    <w:rsid w:val="0097050A"/>
    <w:rsid w:val="00970A3E"/>
    <w:rsid w:val="009714D4"/>
    <w:rsid w:val="00971731"/>
    <w:rsid w:val="00973B14"/>
    <w:rsid w:val="00973D42"/>
    <w:rsid w:val="00974793"/>
    <w:rsid w:val="009748DD"/>
    <w:rsid w:val="0097516B"/>
    <w:rsid w:val="0097519D"/>
    <w:rsid w:val="009754F0"/>
    <w:rsid w:val="009779C3"/>
    <w:rsid w:val="00977C3A"/>
    <w:rsid w:val="009809D6"/>
    <w:rsid w:val="00980D31"/>
    <w:rsid w:val="00982ABE"/>
    <w:rsid w:val="00982C6A"/>
    <w:rsid w:val="00983021"/>
    <w:rsid w:val="0098339F"/>
    <w:rsid w:val="00985886"/>
    <w:rsid w:val="009869EA"/>
    <w:rsid w:val="00986D7B"/>
    <w:rsid w:val="009872FE"/>
    <w:rsid w:val="00990AF0"/>
    <w:rsid w:val="00990DFA"/>
    <w:rsid w:val="00991E0B"/>
    <w:rsid w:val="00992294"/>
    <w:rsid w:val="00992887"/>
    <w:rsid w:val="00993E1E"/>
    <w:rsid w:val="00994EA4"/>
    <w:rsid w:val="009952F6"/>
    <w:rsid w:val="0099555C"/>
    <w:rsid w:val="00995B5F"/>
    <w:rsid w:val="009A01FD"/>
    <w:rsid w:val="009A3487"/>
    <w:rsid w:val="009A3972"/>
    <w:rsid w:val="009A3BE7"/>
    <w:rsid w:val="009A499B"/>
    <w:rsid w:val="009A4D5F"/>
    <w:rsid w:val="009A7690"/>
    <w:rsid w:val="009B09DE"/>
    <w:rsid w:val="009B26B0"/>
    <w:rsid w:val="009B7874"/>
    <w:rsid w:val="009C06B0"/>
    <w:rsid w:val="009C13A1"/>
    <w:rsid w:val="009C164A"/>
    <w:rsid w:val="009C1B97"/>
    <w:rsid w:val="009C1BE2"/>
    <w:rsid w:val="009C3411"/>
    <w:rsid w:val="009C3965"/>
    <w:rsid w:val="009C3D6F"/>
    <w:rsid w:val="009C4232"/>
    <w:rsid w:val="009C42E4"/>
    <w:rsid w:val="009C442D"/>
    <w:rsid w:val="009C48BB"/>
    <w:rsid w:val="009C5DE9"/>
    <w:rsid w:val="009C5F89"/>
    <w:rsid w:val="009C6149"/>
    <w:rsid w:val="009C69AF"/>
    <w:rsid w:val="009D0D61"/>
    <w:rsid w:val="009D1869"/>
    <w:rsid w:val="009D3DF5"/>
    <w:rsid w:val="009D481B"/>
    <w:rsid w:val="009D50B1"/>
    <w:rsid w:val="009D6012"/>
    <w:rsid w:val="009D66C2"/>
    <w:rsid w:val="009D679D"/>
    <w:rsid w:val="009D72C0"/>
    <w:rsid w:val="009D73B7"/>
    <w:rsid w:val="009E045A"/>
    <w:rsid w:val="009E0851"/>
    <w:rsid w:val="009E0E93"/>
    <w:rsid w:val="009E13DF"/>
    <w:rsid w:val="009E1CD0"/>
    <w:rsid w:val="009E2EA4"/>
    <w:rsid w:val="009E3876"/>
    <w:rsid w:val="009E3BDC"/>
    <w:rsid w:val="009E57A3"/>
    <w:rsid w:val="009E5CD8"/>
    <w:rsid w:val="009E6029"/>
    <w:rsid w:val="009E6602"/>
    <w:rsid w:val="009E6759"/>
    <w:rsid w:val="009E6AA8"/>
    <w:rsid w:val="009E6AEE"/>
    <w:rsid w:val="009E6D6D"/>
    <w:rsid w:val="009E72BE"/>
    <w:rsid w:val="009F0090"/>
    <w:rsid w:val="009F1365"/>
    <w:rsid w:val="009F1D8B"/>
    <w:rsid w:val="009F2C24"/>
    <w:rsid w:val="009F3969"/>
    <w:rsid w:val="009F4400"/>
    <w:rsid w:val="009F48CE"/>
    <w:rsid w:val="009F4AB9"/>
    <w:rsid w:val="009F646F"/>
    <w:rsid w:val="009F6605"/>
    <w:rsid w:val="009F6A8A"/>
    <w:rsid w:val="009F6CFD"/>
    <w:rsid w:val="009F759B"/>
    <w:rsid w:val="00A002AF"/>
    <w:rsid w:val="00A00543"/>
    <w:rsid w:val="00A010F3"/>
    <w:rsid w:val="00A01BF4"/>
    <w:rsid w:val="00A01CF3"/>
    <w:rsid w:val="00A028A1"/>
    <w:rsid w:val="00A03731"/>
    <w:rsid w:val="00A04A46"/>
    <w:rsid w:val="00A053C2"/>
    <w:rsid w:val="00A05AD5"/>
    <w:rsid w:val="00A060DF"/>
    <w:rsid w:val="00A068AF"/>
    <w:rsid w:val="00A10216"/>
    <w:rsid w:val="00A1031C"/>
    <w:rsid w:val="00A11448"/>
    <w:rsid w:val="00A1175A"/>
    <w:rsid w:val="00A13032"/>
    <w:rsid w:val="00A1361D"/>
    <w:rsid w:val="00A13748"/>
    <w:rsid w:val="00A13B40"/>
    <w:rsid w:val="00A149FE"/>
    <w:rsid w:val="00A16D31"/>
    <w:rsid w:val="00A17D83"/>
    <w:rsid w:val="00A203BD"/>
    <w:rsid w:val="00A207A5"/>
    <w:rsid w:val="00A212AD"/>
    <w:rsid w:val="00A223D0"/>
    <w:rsid w:val="00A22911"/>
    <w:rsid w:val="00A2357E"/>
    <w:rsid w:val="00A23CF3"/>
    <w:rsid w:val="00A257D3"/>
    <w:rsid w:val="00A26167"/>
    <w:rsid w:val="00A261A2"/>
    <w:rsid w:val="00A2775C"/>
    <w:rsid w:val="00A27F86"/>
    <w:rsid w:val="00A300B2"/>
    <w:rsid w:val="00A303E4"/>
    <w:rsid w:val="00A30BA2"/>
    <w:rsid w:val="00A30FA6"/>
    <w:rsid w:val="00A31429"/>
    <w:rsid w:val="00A31B4D"/>
    <w:rsid w:val="00A32294"/>
    <w:rsid w:val="00A324EB"/>
    <w:rsid w:val="00A3288F"/>
    <w:rsid w:val="00A329F4"/>
    <w:rsid w:val="00A33C7A"/>
    <w:rsid w:val="00A34069"/>
    <w:rsid w:val="00A34C95"/>
    <w:rsid w:val="00A34DC0"/>
    <w:rsid w:val="00A35AB9"/>
    <w:rsid w:val="00A35C19"/>
    <w:rsid w:val="00A40CB8"/>
    <w:rsid w:val="00A42325"/>
    <w:rsid w:val="00A4233A"/>
    <w:rsid w:val="00A438AA"/>
    <w:rsid w:val="00A439EC"/>
    <w:rsid w:val="00A43B06"/>
    <w:rsid w:val="00A43E31"/>
    <w:rsid w:val="00A43F34"/>
    <w:rsid w:val="00A45016"/>
    <w:rsid w:val="00A46248"/>
    <w:rsid w:val="00A467FF"/>
    <w:rsid w:val="00A46B63"/>
    <w:rsid w:val="00A47C91"/>
    <w:rsid w:val="00A50708"/>
    <w:rsid w:val="00A524BA"/>
    <w:rsid w:val="00A5378D"/>
    <w:rsid w:val="00A542DC"/>
    <w:rsid w:val="00A5453F"/>
    <w:rsid w:val="00A55208"/>
    <w:rsid w:val="00A5581D"/>
    <w:rsid w:val="00A56489"/>
    <w:rsid w:val="00A61F35"/>
    <w:rsid w:val="00A62DD1"/>
    <w:rsid w:val="00A65092"/>
    <w:rsid w:val="00A6556B"/>
    <w:rsid w:val="00A65B25"/>
    <w:rsid w:val="00A66F7F"/>
    <w:rsid w:val="00A70056"/>
    <w:rsid w:val="00A71730"/>
    <w:rsid w:val="00A71FB4"/>
    <w:rsid w:val="00A73603"/>
    <w:rsid w:val="00A742DB"/>
    <w:rsid w:val="00A760F7"/>
    <w:rsid w:val="00A7655A"/>
    <w:rsid w:val="00A76920"/>
    <w:rsid w:val="00A76A97"/>
    <w:rsid w:val="00A76B82"/>
    <w:rsid w:val="00A775E2"/>
    <w:rsid w:val="00A803E4"/>
    <w:rsid w:val="00A8060B"/>
    <w:rsid w:val="00A80E54"/>
    <w:rsid w:val="00A8112B"/>
    <w:rsid w:val="00A82421"/>
    <w:rsid w:val="00A82741"/>
    <w:rsid w:val="00A82E3B"/>
    <w:rsid w:val="00A839BE"/>
    <w:rsid w:val="00A843BE"/>
    <w:rsid w:val="00A84A24"/>
    <w:rsid w:val="00A87313"/>
    <w:rsid w:val="00A9103F"/>
    <w:rsid w:val="00A91AA8"/>
    <w:rsid w:val="00A91E39"/>
    <w:rsid w:val="00A927FF"/>
    <w:rsid w:val="00A92A6D"/>
    <w:rsid w:val="00A92F7E"/>
    <w:rsid w:val="00A94DA4"/>
    <w:rsid w:val="00A96325"/>
    <w:rsid w:val="00A966B8"/>
    <w:rsid w:val="00A969C0"/>
    <w:rsid w:val="00A96EB7"/>
    <w:rsid w:val="00A97181"/>
    <w:rsid w:val="00A97549"/>
    <w:rsid w:val="00A97FD0"/>
    <w:rsid w:val="00AA07BC"/>
    <w:rsid w:val="00AA0AF2"/>
    <w:rsid w:val="00AA131A"/>
    <w:rsid w:val="00AA13B1"/>
    <w:rsid w:val="00AA13B2"/>
    <w:rsid w:val="00AA1A00"/>
    <w:rsid w:val="00AA235F"/>
    <w:rsid w:val="00AA2A07"/>
    <w:rsid w:val="00AA2B5B"/>
    <w:rsid w:val="00AA31DB"/>
    <w:rsid w:val="00AA38C9"/>
    <w:rsid w:val="00AA4AC9"/>
    <w:rsid w:val="00AA4B65"/>
    <w:rsid w:val="00AA4D74"/>
    <w:rsid w:val="00AA5C81"/>
    <w:rsid w:val="00AA665C"/>
    <w:rsid w:val="00AA6CBC"/>
    <w:rsid w:val="00AA6EC9"/>
    <w:rsid w:val="00AA73D0"/>
    <w:rsid w:val="00AA7AA1"/>
    <w:rsid w:val="00AA7AC1"/>
    <w:rsid w:val="00AA7BC3"/>
    <w:rsid w:val="00AA7FFD"/>
    <w:rsid w:val="00AB05BC"/>
    <w:rsid w:val="00AB06E1"/>
    <w:rsid w:val="00AB16B5"/>
    <w:rsid w:val="00AB303E"/>
    <w:rsid w:val="00AB3B7B"/>
    <w:rsid w:val="00AB3D20"/>
    <w:rsid w:val="00AB5147"/>
    <w:rsid w:val="00AB5331"/>
    <w:rsid w:val="00AB5413"/>
    <w:rsid w:val="00AB56C4"/>
    <w:rsid w:val="00AB5DF6"/>
    <w:rsid w:val="00AB6547"/>
    <w:rsid w:val="00AB7A2D"/>
    <w:rsid w:val="00AC0CB2"/>
    <w:rsid w:val="00AC0D47"/>
    <w:rsid w:val="00AC0F40"/>
    <w:rsid w:val="00AC1276"/>
    <w:rsid w:val="00AC1A7C"/>
    <w:rsid w:val="00AC39D0"/>
    <w:rsid w:val="00AC3BF3"/>
    <w:rsid w:val="00AC4EFC"/>
    <w:rsid w:val="00AC4F81"/>
    <w:rsid w:val="00AC671B"/>
    <w:rsid w:val="00AC6C43"/>
    <w:rsid w:val="00AC7B8B"/>
    <w:rsid w:val="00AD0F4D"/>
    <w:rsid w:val="00AD1781"/>
    <w:rsid w:val="00AD1A5B"/>
    <w:rsid w:val="00AD226D"/>
    <w:rsid w:val="00AD2303"/>
    <w:rsid w:val="00AD2C73"/>
    <w:rsid w:val="00AD2FAD"/>
    <w:rsid w:val="00AD4281"/>
    <w:rsid w:val="00AD4D18"/>
    <w:rsid w:val="00AD5849"/>
    <w:rsid w:val="00AD5BFA"/>
    <w:rsid w:val="00AD61F3"/>
    <w:rsid w:val="00AD6821"/>
    <w:rsid w:val="00AD696D"/>
    <w:rsid w:val="00AD7ACD"/>
    <w:rsid w:val="00AD7B38"/>
    <w:rsid w:val="00AE07AE"/>
    <w:rsid w:val="00AE08A9"/>
    <w:rsid w:val="00AE1360"/>
    <w:rsid w:val="00AE22B4"/>
    <w:rsid w:val="00AE2660"/>
    <w:rsid w:val="00AE28FF"/>
    <w:rsid w:val="00AE297D"/>
    <w:rsid w:val="00AE2DA2"/>
    <w:rsid w:val="00AE3E43"/>
    <w:rsid w:val="00AE5B70"/>
    <w:rsid w:val="00AE5D2E"/>
    <w:rsid w:val="00AE705E"/>
    <w:rsid w:val="00AE7E17"/>
    <w:rsid w:val="00AE7E6C"/>
    <w:rsid w:val="00AE7FA4"/>
    <w:rsid w:val="00AF1010"/>
    <w:rsid w:val="00AF1D3A"/>
    <w:rsid w:val="00AF1E09"/>
    <w:rsid w:val="00AF1F97"/>
    <w:rsid w:val="00AF2392"/>
    <w:rsid w:val="00AF253D"/>
    <w:rsid w:val="00AF2DB2"/>
    <w:rsid w:val="00AF532F"/>
    <w:rsid w:val="00AF5B90"/>
    <w:rsid w:val="00AF671C"/>
    <w:rsid w:val="00AF7D98"/>
    <w:rsid w:val="00B00F27"/>
    <w:rsid w:val="00B014DC"/>
    <w:rsid w:val="00B02615"/>
    <w:rsid w:val="00B038D3"/>
    <w:rsid w:val="00B05FA9"/>
    <w:rsid w:val="00B063A9"/>
    <w:rsid w:val="00B06B47"/>
    <w:rsid w:val="00B06C85"/>
    <w:rsid w:val="00B07516"/>
    <w:rsid w:val="00B07A53"/>
    <w:rsid w:val="00B10CFC"/>
    <w:rsid w:val="00B11853"/>
    <w:rsid w:val="00B11F5F"/>
    <w:rsid w:val="00B1362F"/>
    <w:rsid w:val="00B13F26"/>
    <w:rsid w:val="00B141FE"/>
    <w:rsid w:val="00B14AFD"/>
    <w:rsid w:val="00B14C6D"/>
    <w:rsid w:val="00B15312"/>
    <w:rsid w:val="00B169FB"/>
    <w:rsid w:val="00B16F7E"/>
    <w:rsid w:val="00B20A8F"/>
    <w:rsid w:val="00B20CE5"/>
    <w:rsid w:val="00B20D67"/>
    <w:rsid w:val="00B216A8"/>
    <w:rsid w:val="00B21861"/>
    <w:rsid w:val="00B21CF1"/>
    <w:rsid w:val="00B22928"/>
    <w:rsid w:val="00B22D5B"/>
    <w:rsid w:val="00B23AB0"/>
    <w:rsid w:val="00B23BCD"/>
    <w:rsid w:val="00B244D5"/>
    <w:rsid w:val="00B24539"/>
    <w:rsid w:val="00B259DB"/>
    <w:rsid w:val="00B25FF5"/>
    <w:rsid w:val="00B26442"/>
    <w:rsid w:val="00B264E2"/>
    <w:rsid w:val="00B2650F"/>
    <w:rsid w:val="00B26722"/>
    <w:rsid w:val="00B2711B"/>
    <w:rsid w:val="00B301A2"/>
    <w:rsid w:val="00B3067C"/>
    <w:rsid w:val="00B30E44"/>
    <w:rsid w:val="00B320C7"/>
    <w:rsid w:val="00B325AC"/>
    <w:rsid w:val="00B32DD1"/>
    <w:rsid w:val="00B334B6"/>
    <w:rsid w:val="00B338E8"/>
    <w:rsid w:val="00B33E61"/>
    <w:rsid w:val="00B34578"/>
    <w:rsid w:val="00B36025"/>
    <w:rsid w:val="00B36DED"/>
    <w:rsid w:val="00B373F2"/>
    <w:rsid w:val="00B3783E"/>
    <w:rsid w:val="00B40FE6"/>
    <w:rsid w:val="00B41320"/>
    <w:rsid w:val="00B41BA5"/>
    <w:rsid w:val="00B41F7D"/>
    <w:rsid w:val="00B42423"/>
    <w:rsid w:val="00B43314"/>
    <w:rsid w:val="00B44564"/>
    <w:rsid w:val="00B44760"/>
    <w:rsid w:val="00B462F3"/>
    <w:rsid w:val="00B4639A"/>
    <w:rsid w:val="00B470F5"/>
    <w:rsid w:val="00B476BB"/>
    <w:rsid w:val="00B512EF"/>
    <w:rsid w:val="00B51A18"/>
    <w:rsid w:val="00B52F31"/>
    <w:rsid w:val="00B54D9C"/>
    <w:rsid w:val="00B55302"/>
    <w:rsid w:val="00B55788"/>
    <w:rsid w:val="00B5714F"/>
    <w:rsid w:val="00B57D1A"/>
    <w:rsid w:val="00B603C1"/>
    <w:rsid w:val="00B604FE"/>
    <w:rsid w:val="00B60BEF"/>
    <w:rsid w:val="00B616E8"/>
    <w:rsid w:val="00B61E33"/>
    <w:rsid w:val="00B6239B"/>
    <w:rsid w:val="00B623F6"/>
    <w:rsid w:val="00B62B92"/>
    <w:rsid w:val="00B659A2"/>
    <w:rsid w:val="00B66624"/>
    <w:rsid w:val="00B66720"/>
    <w:rsid w:val="00B66902"/>
    <w:rsid w:val="00B669CE"/>
    <w:rsid w:val="00B6783D"/>
    <w:rsid w:val="00B67959"/>
    <w:rsid w:val="00B67AC7"/>
    <w:rsid w:val="00B70DD3"/>
    <w:rsid w:val="00B71DF3"/>
    <w:rsid w:val="00B720DB"/>
    <w:rsid w:val="00B73325"/>
    <w:rsid w:val="00B7389F"/>
    <w:rsid w:val="00B73E5F"/>
    <w:rsid w:val="00B7591E"/>
    <w:rsid w:val="00B75A05"/>
    <w:rsid w:val="00B76643"/>
    <w:rsid w:val="00B80554"/>
    <w:rsid w:val="00B822E3"/>
    <w:rsid w:val="00B82788"/>
    <w:rsid w:val="00B839F8"/>
    <w:rsid w:val="00B85342"/>
    <w:rsid w:val="00B85CB4"/>
    <w:rsid w:val="00B85F0E"/>
    <w:rsid w:val="00B861FB"/>
    <w:rsid w:val="00B8671F"/>
    <w:rsid w:val="00B86825"/>
    <w:rsid w:val="00B86D5E"/>
    <w:rsid w:val="00B87177"/>
    <w:rsid w:val="00B91904"/>
    <w:rsid w:val="00B91A7C"/>
    <w:rsid w:val="00B91CFA"/>
    <w:rsid w:val="00B91ECA"/>
    <w:rsid w:val="00B9292F"/>
    <w:rsid w:val="00B931A8"/>
    <w:rsid w:val="00B93822"/>
    <w:rsid w:val="00B94773"/>
    <w:rsid w:val="00B955FD"/>
    <w:rsid w:val="00B957FF"/>
    <w:rsid w:val="00B958B5"/>
    <w:rsid w:val="00B962D4"/>
    <w:rsid w:val="00B96B89"/>
    <w:rsid w:val="00BA14A4"/>
    <w:rsid w:val="00BA1B52"/>
    <w:rsid w:val="00BA1CEC"/>
    <w:rsid w:val="00BA1F32"/>
    <w:rsid w:val="00BA1F94"/>
    <w:rsid w:val="00BA2027"/>
    <w:rsid w:val="00BA2871"/>
    <w:rsid w:val="00BA310D"/>
    <w:rsid w:val="00BA32D7"/>
    <w:rsid w:val="00BA36A3"/>
    <w:rsid w:val="00BA3F7D"/>
    <w:rsid w:val="00BA477D"/>
    <w:rsid w:val="00BA594E"/>
    <w:rsid w:val="00BA6197"/>
    <w:rsid w:val="00BA61F4"/>
    <w:rsid w:val="00BA76C0"/>
    <w:rsid w:val="00BB0065"/>
    <w:rsid w:val="00BB03EF"/>
    <w:rsid w:val="00BB060F"/>
    <w:rsid w:val="00BB0C1E"/>
    <w:rsid w:val="00BB17CC"/>
    <w:rsid w:val="00BB23D2"/>
    <w:rsid w:val="00BB24F1"/>
    <w:rsid w:val="00BB3567"/>
    <w:rsid w:val="00BB454C"/>
    <w:rsid w:val="00BB4589"/>
    <w:rsid w:val="00BB4713"/>
    <w:rsid w:val="00BB4E4F"/>
    <w:rsid w:val="00BB5004"/>
    <w:rsid w:val="00BB5B62"/>
    <w:rsid w:val="00BB6D82"/>
    <w:rsid w:val="00BB6F72"/>
    <w:rsid w:val="00BC008C"/>
    <w:rsid w:val="00BC0543"/>
    <w:rsid w:val="00BC1D42"/>
    <w:rsid w:val="00BC21A0"/>
    <w:rsid w:val="00BC24C0"/>
    <w:rsid w:val="00BC2FDE"/>
    <w:rsid w:val="00BC3570"/>
    <w:rsid w:val="00BC35E0"/>
    <w:rsid w:val="00BC3CC0"/>
    <w:rsid w:val="00BC49D2"/>
    <w:rsid w:val="00BC4CA9"/>
    <w:rsid w:val="00BC63A9"/>
    <w:rsid w:val="00BC667D"/>
    <w:rsid w:val="00BC7629"/>
    <w:rsid w:val="00BD126B"/>
    <w:rsid w:val="00BD1DE9"/>
    <w:rsid w:val="00BD2596"/>
    <w:rsid w:val="00BD33D5"/>
    <w:rsid w:val="00BD4191"/>
    <w:rsid w:val="00BD456D"/>
    <w:rsid w:val="00BD50B6"/>
    <w:rsid w:val="00BD517D"/>
    <w:rsid w:val="00BD52BB"/>
    <w:rsid w:val="00BD52F4"/>
    <w:rsid w:val="00BD5B8D"/>
    <w:rsid w:val="00BD65A0"/>
    <w:rsid w:val="00BD66D0"/>
    <w:rsid w:val="00BD6A8E"/>
    <w:rsid w:val="00BE0F05"/>
    <w:rsid w:val="00BE1CD9"/>
    <w:rsid w:val="00BE1F07"/>
    <w:rsid w:val="00BE30D8"/>
    <w:rsid w:val="00BE4799"/>
    <w:rsid w:val="00BE48C7"/>
    <w:rsid w:val="00BE4C04"/>
    <w:rsid w:val="00BE4C2F"/>
    <w:rsid w:val="00BE4C60"/>
    <w:rsid w:val="00BE529C"/>
    <w:rsid w:val="00BE56E4"/>
    <w:rsid w:val="00BE5790"/>
    <w:rsid w:val="00BE5AAE"/>
    <w:rsid w:val="00BE5D98"/>
    <w:rsid w:val="00BE636B"/>
    <w:rsid w:val="00BE66CB"/>
    <w:rsid w:val="00BE6D84"/>
    <w:rsid w:val="00BE79B5"/>
    <w:rsid w:val="00BF01ED"/>
    <w:rsid w:val="00BF09C5"/>
    <w:rsid w:val="00BF1157"/>
    <w:rsid w:val="00BF1CA2"/>
    <w:rsid w:val="00BF1FF8"/>
    <w:rsid w:val="00BF231C"/>
    <w:rsid w:val="00BF2427"/>
    <w:rsid w:val="00BF309E"/>
    <w:rsid w:val="00BF32DA"/>
    <w:rsid w:val="00BF3892"/>
    <w:rsid w:val="00BF3A9B"/>
    <w:rsid w:val="00BF4895"/>
    <w:rsid w:val="00BF5344"/>
    <w:rsid w:val="00BF5EE5"/>
    <w:rsid w:val="00BF6415"/>
    <w:rsid w:val="00BF6CF2"/>
    <w:rsid w:val="00BF73B5"/>
    <w:rsid w:val="00BF7763"/>
    <w:rsid w:val="00BF77F2"/>
    <w:rsid w:val="00BF7B30"/>
    <w:rsid w:val="00BF7BD6"/>
    <w:rsid w:val="00C006DC"/>
    <w:rsid w:val="00C02F7B"/>
    <w:rsid w:val="00C03065"/>
    <w:rsid w:val="00C031CE"/>
    <w:rsid w:val="00C03E52"/>
    <w:rsid w:val="00C03F73"/>
    <w:rsid w:val="00C04770"/>
    <w:rsid w:val="00C04E90"/>
    <w:rsid w:val="00C0505C"/>
    <w:rsid w:val="00C0532D"/>
    <w:rsid w:val="00C05710"/>
    <w:rsid w:val="00C05FAE"/>
    <w:rsid w:val="00C06717"/>
    <w:rsid w:val="00C069F6"/>
    <w:rsid w:val="00C07BA3"/>
    <w:rsid w:val="00C07E64"/>
    <w:rsid w:val="00C1006C"/>
    <w:rsid w:val="00C103C0"/>
    <w:rsid w:val="00C11DD1"/>
    <w:rsid w:val="00C12292"/>
    <w:rsid w:val="00C14659"/>
    <w:rsid w:val="00C1641E"/>
    <w:rsid w:val="00C17502"/>
    <w:rsid w:val="00C176B7"/>
    <w:rsid w:val="00C17E70"/>
    <w:rsid w:val="00C17F1C"/>
    <w:rsid w:val="00C21D47"/>
    <w:rsid w:val="00C23ED0"/>
    <w:rsid w:val="00C2489D"/>
    <w:rsid w:val="00C24CBC"/>
    <w:rsid w:val="00C250E7"/>
    <w:rsid w:val="00C254A1"/>
    <w:rsid w:val="00C25591"/>
    <w:rsid w:val="00C26254"/>
    <w:rsid w:val="00C26749"/>
    <w:rsid w:val="00C26916"/>
    <w:rsid w:val="00C26952"/>
    <w:rsid w:val="00C3144A"/>
    <w:rsid w:val="00C318E1"/>
    <w:rsid w:val="00C31CA3"/>
    <w:rsid w:val="00C32408"/>
    <w:rsid w:val="00C32878"/>
    <w:rsid w:val="00C32969"/>
    <w:rsid w:val="00C32F54"/>
    <w:rsid w:val="00C3362E"/>
    <w:rsid w:val="00C346BE"/>
    <w:rsid w:val="00C35029"/>
    <w:rsid w:val="00C350F2"/>
    <w:rsid w:val="00C35139"/>
    <w:rsid w:val="00C35245"/>
    <w:rsid w:val="00C35499"/>
    <w:rsid w:val="00C357B1"/>
    <w:rsid w:val="00C370AC"/>
    <w:rsid w:val="00C37CBD"/>
    <w:rsid w:val="00C40FEB"/>
    <w:rsid w:val="00C41309"/>
    <w:rsid w:val="00C41715"/>
    <w:rsid w:val="00C435D8"/>
    <w:rsid w:val="00C44416"/>
    <w:rsid w:val="00C44BCD"/>
    <w:rsid w:val="00C4604B"/>
    <w:rsid w:val="00C47420"/>
    <w:rsid w:val="00C477D7"/>
    <w:rsid w:val="00C47AFC"/>
    <w:rsid w:val="00C50D85"/>
    <w:rsid w:val="00C51B68"/>
    <w:rsid w:val="00C5227E"/>
    <w:rsid w:val="00C528CF"/>
    <w:rsid w:val="00C531A2"/>
    <w:rsid w:val="00C535D0"/>
    <w:rsid w:val="00C53FF3"/>
    <w:rsid w:val="00C54CEF"/>
    <w:rsid w:val="00C551BE"/>
    <w:rsid w:val="00C553EF"/>
    <w:rsid w:val="00C62688"/>
    <w:rsid w:val="00C63E39"/>
    <w:rsid w:val="00C65C1B"/>
    <w:rsid w:val="00C65DF2"/>
    <w:rsid w:val="00C6682E"/>
    <w:rsid w:val="00C66DB2"/>
    <w:rsid w:val="00C67A10"/>
    <w:rsid w:val="00C70214"/>
    <w:rsid w:val="00C70FA7"/>
    <w:rsid w:val="00C71753"/>
    <w:rsid w:val="00C72490"/>
    <w:rsid w:val="00C72D07"/>
    <w:rsid w:val="00C7317B"/>
    <w:rsid w:val="00C733B1"/>
    <w:rsid w:val="00C73837"/>
    <w:rsid w:val="00C7495F"/>
    <w:rsid w:val="00C74B5A"/>
    <w:rsid w:val="00C752DD"/>
    <w:rsid w:val="00C75463"/>
    <w:rsid w:val="00C75CDB"/>
    <w:rsid w:val="00C76D43"/>
    <w:rsid w:val="00C8010D"/>
    <w:rsid w:val="00C80DC2"/>
    <w:rsid w:val="00C821E9"/>
    <w:rsid w:val="00C8295C"/>
    <w:rsid w:val="00C833B7"/>
    <w:rsid w:val="00C83687"/>
    <w:rsid w:val="00C842B4"/>
    <w:rsid w:val="00C84BE0"/>
    <w:rsid w:val="00C84E9D"/>
    <w:rsid w:val="00C85EFA"/>
    <w:rsid w:val="00C86399"/>
    <w:rsid w:val="00C86A5F"/>
    <w:rsid w:val="00C86EFB"/>
    <w:rsid w:val="00C876FA"/>
    <w:rsid w:val="00C87E0C"/>
    <w:rsid w:val="00C9098D"/>
    <w:rsid w:val="00C9125E"/>
    <w:rsid w:val="00C91585"/>
    <w:rsid w:val="00C92512"/>
    <w:rsid w:val="00C92719"/>
    <w:rsid w:val="00C93861"/>
    <w:rsid w:val="00C94018"/>
    <w:rsid w:val="00C94B21"/>
    <w:rsid w:val="00C9507A"/>
    <w:rsid w:val="00C957FD"/>
    <w:rsid w:val="00C9596E"/>
    <w:rsid w:val="00C964B9"/>
    <w:rsid w:val="00C96977"/>
    <w:rsid w:val="00C974BA"/>
    <w:rsid w:val="00C97CC1"/>
    <w:rsid w:val="00C97E65"/>
    <w:rsid w:val="00CA2941"/>
    <w:rsid w:val="00CA2B8A"/>
    <w:rsid w:val="00CA37E6"/>
    <w:rsid w:val="00CA3EC3"/>
    <w:rsid w:val="00CA4C87"/>
    <w:rsid w:val="00CA62E3"/>
    <w:rsid w:val="00CB0176"/>
    <w:rsid w:val="00CB0252"/>
    <w:rsid w:val="00CB19E3"/>
    <w:rsid w:val="00CB2070"/>
    <w:rsid w:val="00CB2CC3"/>
    <w:rsid w:val="00CB2F8E"/>
    <w:rsid w:val="00CB38A6"/>
    <w:rsid w:val="00CB3F32"/>
    <w:rsid w:val="00CB452D"/>
    <w:rsid w:val="00CB4DCE"/>
    <w:rsid w:val="00CB62B1"/>
    <w:rsid w:val="00CB6388"/>
    <w:rsid w:val="00CB6841"/>
    <w:rsid w:val="00CB7491"/>
    <w:rsid w:val="00CB7DAD"/>
    <w:rsid w:val="00CC0844"/>
    <w:rsid w:val="00CC0B00"/>
    <w:rsid w:val="00CC0F9C"/>
    <w:rsid w:val="00CC1309"/>
    <w:rsid w:val="00CC3AE6"/>
    <w:rsid w:val="00CC42E9"/>
    <w:rsid w:val="00CC456E"/>
    <w:rsid w:val="00CC5A67"/>
    <w:rsid w:val="00CC75D9"/>
    <w:rsid w:val="00CD023A"/>
    <w:rsid w:val="00CD0A50"/>
    <w:rsid w:val="00CD0CA3"/>
    <w:rsid w:val="00CD1249"/>
    <w:rsid w:val="00CD151A"/>
    <w:rsid w:val="00CD1917"/>
    <w:rsid w:val="00CD1E24"/>
    <w:rsid w:val="00CD2269"/>
    <w:rsid w:val="00CD6696"/>
    <w:rsid w:val="00CD7298"/>
    <w:rsid w:val="00CE0768"/>
    <w:rsid w:val="00CE0E49"/>
    <w:rsid w:val="00CE131A"/>
    <w:rsid w:val="00CE20D9"/>
    <w:rsid w:val="00CE2B64"/>
    <w:rsid w:val="00CE2FAB"/>
    <w:rsid w:val="00CE365C"/>
    <w:rsid w:val="00CE3C23"/>
    <w:rsid w:val="00CE4103"/>
    <w:rsid w:val="00CE4B2A"/>
    <w:rsid w:val="00CE4C1B"/>
    <w:rsid w:val="00CE543C"/>
    <w:rsid w:val="00CE5981"/>
    <w:rsid w:val="00CE69BD"/>
    <w:rsid w:val="00CE7069"/>
    <w:rsid w:val="00CE7082"/>
    <w:rsid w:val="00CF0D1B"/>
    <w:rsid w:val="00CF10DF"/>
    <w:rsid w:val="00CF13E5"/>
    <w:rsid w:val="00CF270E"/>
    <w:rsid w:val="00CF2838"/>
    <w:rsid w:val="00CF2A9B"/>
    <w:rsid w:val="00CF3906"/>
    <w:rsid w:val="00CF3C9F"/>
    <w:rsid w:val="00CF4902"/>
    <w:rsid w:val="00CF5974"/>
    <w:rsid w:val="00CF61E6"/>
    <w:rsid w:val="00CF6BB6"/>
    <w:rsid w:val="00D00B48"/>
    <w:rsid w:val="00D00C03"/>
    <w:rsid w:val="00D01422"/>
    <w:rsid w:val="00D01613"/>
    <w:rsid w:val="00D020D0"/>
    <w:rsid w:val="00D02625"/>
    <w:rsid w:val="00D038AA"/>
    <w:rsid w:val="00D0396C"/>
    <w:rsid w:val="00D03A28"/>
    <w:rsid w:val="00D03CB1"/>
    <w:rsid w:val="00D04041"/>
    <w:rsid w:val="00D04BA6"/>
    <w:rsid w:val="00D057B3"/>
    <w:rsid w:val="00D05C23"/>
    <w:rsid w:val="00D05C5D"/>
    <w:rsid w:val="00D10DB7"/>
    <w:rsid w:val="00D11660"/>
    <w:rsid w:val="00D11AAE"/>
    <w:rsid w:val="00D11D81"/>
    <w:rsid w:val="00D12A44"/>
    <w:rsid w:val="00D12EE1"/>
    <w:rsid w:val="00D131C9"/>
    <w:rsid w:val="00D152BE"/>
    <w:rsid w:val="00D1617B"/>
    <w:rsid w:val="00D172AD"/>
    <w:rsid w:val="00D203EF"/>
    <w:rsid w:val="00D21A9E"/>
    <w:rsid w:val="00D2228D"/>
    <w:rsid w:val="00D222B9"/>
    <w:rsid w:val="00D22BFE"/>
    <w:rsid w:val="00D234BA"/>
    <w:rsid w:val="00D25919"/>
    <w:rsid w:val="00D25C70"/>
    <w:rsid w:val="00D26313"/>
    <w:rsid w:val="00D2660F"/>
    <w:rsid w:val="00D31505"/>
    <w:rsid w:val="00D318FC"/>
    <w:rsid w:val="00D32505"/>
    <w:rsid w:val="00D32757"/>
    <w:rsid w:val="00D330F6"/>
    <w:rsid w:val="00D33145"/>
    <w:rsid w:val="00D34DC4"/>
    <w:rsid w:val="00D356A2"/>
    <w:rsid w:val="00D35C82"/>
    <w:rsid w:val="00D40E8E"/>
    <w:rsid w:val="00D4181E"/>
    <w:rsid w:val="00D41896"/>
    <w:rsid w:val="00D42BE7"/>
    <w:rsid w:val="00D446CF"/>
    <w:rsid w:val="00D46AE5"/>
    <w:rsid w:val="00D46FBA"/>
    <w:rsid w:val="00D5009F"/>
    <w:rsid w:val="00D500C9"/>
    <w:rsid w:val="00D51505"/>
    <w:rsid w:val="00D530FF"/>
    <w:rsid w:val="00D53CD3"/>
    <w:rsid w:val="00D55118"/>
    <w:rsid w:val="00D57A05"/>
    <w:rsid w:val="00D60C5D"/>
    <w:rsid w:val="00D60F64"/>
    <w:rsid w:val="00D619BE"/>
    <w:rsid w:val="00D61A05"/>
    <w:rsid w:val="00D61DB1"/>
    <w:rsid w:val="00D62824"/>
    <w:rsid w:val="00D631AE"/>
    <w:rsid w:val="00D63D1A"/>
    <w:rsid w:val="00D642E9"/>
    <w:rsid w:val="00D650BD"/>
    <w:rsid w:val="00D672F1"/>
    <w:rsid w:val="00D677BE"/>
    <w:rsid w:val="00D67C76"/>
    <w:rsid w:val="00D70078"/>
    <w:rsid w:val="00D705CD"/>
    <w:rsid w:val="00D711D5"/>
    <w:rsid w:val="00D71681"/>
    <w:rsid w:val="00D71DFF"/>
    <w:rsid w:val="00D72245"/>
    <w:rsid w:val="00D72A35"/>
    <w:rsid w:val="00D732F5"/>
    <w:rsid w:val="00D74C37"/>
    <w:rsid w:val="00D74F1D"/>
    <w:rsid w:val="00D763F8"/>
    <w:rsid w:val="00D7661E"/>
    <w:rsid w:val="00D83C50"/>
    <w:rsid w:val="00D83D53"/>
    <w:rsid w:val="00D846C5"/>
    <w:rsid w:val="00D84738"/>
    <w:rsid w:val="00D84FEA"/>
    <w:rsid w:val="00D85274"/>
    <w:rsid w:val="00D85BE0"/>
    <w:rsid w:val="00D85FD6"/>
    <w:rsid w:val="00D86972"/>
    <w:rsid w:val="00D86C4D"/>
    <w:rsid w:val="00D87511"/>
    <w:rsid w:val="00D87837"/>
    <w:rsid w:val="00D90593"/>
    <w:rsid w:val="00D90932"/>
    <w:rsid w:val="00D90F4A"/>
    <w:rsid w:val="00D9183D"/>
    <w:rsid w:val="00D92719"/>
    <w:rsid w:val="00D93419"/>
    <w:rsid w:val="00D94E6F"/>
    <w:rsid w:val="00D96678"/>
    <w:rsid w:val="00D979B7"/>
    <w:rsid w:val="00DA0401"/>
    <w:rsid w:val="00DA06A2"/>
    <w:rsid w:val="00DA091C"/>
    <w:rsid w:val="00DA0D28"/>
    <w:rsid w:val="00DA1BE5"/>
    <w:rsid w:val="00DA1DEF"/>
    <w:rsid w:val="00DA3911"/>
    <w:rsid w:val="00DA45F8"/>
    <w:rsid w:val="00DA49B8"/>
    <w:rsid w:val="00DA516B"/>
    <w:rsid w:val="00DA58F7"/>
    <w:rsid w:val="00DA65C2"/>
    <w:rsid w:val="00DA688F"/>
    <w:rsid w:val="00DA6F10"/>
    <w:rsid w:val="00DA78BC"/>
    <w:rsid w:val="00DB1087"/>
    <w:rsid w:val="00DB11C2"/>
    <w:rsid w:val="00DB13E6"/>
    <w:rsid w:val="00DB1477"/>
    <w:rsid w:val="00DB17F4"/>
    <w:rsid w:val="00DB1970"/>
    <w:rsid w:val="00DB1C0E"/>
    <w:rsid w:val="00DB5091"/>
    <w:rsid w:val="00DB51C4"/>
    <w:rsid w:val="00DB5ADE"/>
    <w:rsid w:val="00DB5BD1"/>
    <w:rsid w:val="00DB6BDA"/>
    <w:rsid w:val="00DB735A"/>
    <w:rsid w:val="00DC0436"/>
    <w:rsid w:val="00DC190C"/>
    <w:rsid w:val="00DC2740"/>
    <w:rsid w:val="00DC2B5B"/>
    <w:rsid w:val="00DC5B26"/>
    <w:rsid w:val="00DC5DF2"/>
    <w:rsid w:val="00DC73AB"/>
    <w:rsid w:val="00DC7E07"/>
    <w:rsid w:val="00DD0239"/>
    <w:rsid w:val="00DD0F0E"/>
    <w:rsid w:val="00DD25FE"/>
    <w:rsid w:val="00DD295A"/>
    <w:rsid w:val="00DD2D5E"/>
    <w:rsid w:val="00DD2F03"/>
    <w:rsid w:val="00DD4E9B"/>
    <w:rsid w:val="00DD598F"/>
    <w:rsid w:val="00DD6470"/>
    <w:rsid w:val="00DD6A7A"/>
    <w:rsid w:val="00DD6C5E"/>
    <w:rsid w:val="00DE0827"/>
    <w:rsid w:val="00DE1BED"/>
    <w:rsid w:val="00DE34B7"/>
    <w:rsid w:val="00DE42E5"/>
    <w:rsid w:val="00DE439F"/>
    <w:rsid w:val="00DE4C5D"/>
    <w:rsid w:val="00DE5111"/>
    <w:rsid w:val="00DE5482"/>
    <w:rsid w:val="00DE6933"/>
    <w:rsid w:val="00DE7984"/>
    <w:rsid w:val="00DE7C6C"/>
    <w:rsid w:val="00DF0122"/>
    <w:rsid w:val="00DF0AD4"/>
    <w:rsid w:val="00DF0F33"/>
    <w:rsid w:val="00DF2D95"/>
    <w:rsid w:val="00DF2DDB"/>
    <w:rsid w:val="00DF34DD"/>
    <w:rsid w:val="00DF3774"/>
    <w:rsid w:val="00DF41AB"/>
    <w:rsid w:val="00DF4AE3"/>
    <w:rsid w:val="00DF59D3"/>
    <w:rsid w:val="00DF64E4"/>
    <w:rsid w:val="00DF6E24"/>
    <w:rsid w:val="00DF7413"/>
    <w:rsid w:val="00DF7DEE"/>
    <w:rsid w:val="00E01907"/>
    <w:rsid w:val="00E019EF"/>
    <w:rsid w:val="00E03109"/>
    <w:rsid w:val="00E04BD6"/>
    <w:rsid w:val="00E04EAD"/>
    <w:rsid w:val="00E05973"/>
    <w:rsid w:val="00E066C0"/>
    <w:rsid w:val="00E067C5"/>
    <w:rsid w:val="00E0702A"/>
    <w:rsid w:val="00E0783E"/>
    <w:rsid w:val="00E07CB9"/>
    <w:rsid w:val="00E100D1"/>
    <w:rsid w:val="00E1049B"/>
    <w:rsid w:val="00E1129B"/>
    <w:rsid w:val="00E11540"/>
    <w:rsid w:val="00E116B2"/>
    <w:rsid w:val="00E11D2B"/>
    <w:rsid w:val="00E13266"/>
    <w:rsid w:val="00E13C47"/>
    <w:rsid w:val="00E13DEB"/>
    <w:rsid w:val="00E14035"/>
    <w:rsid w:val="00E159F0"/>
    <w:rsid w:val="00E16C6A"/>
    <w:rsid w:val="00E17667"/>
    <w:rsid w:val="00E20225"/>
    <w:rsid w:val="00E20759"/>
    <w:rsid w:val="00E2438E"/>
    <w:rsid w:val="00E244B6"/>
    <w:rsid w:val="00E25421"/>
    <w:rsid w:val="00E25BD4"/>
    <w:rsid w:val="00E268BB"/>
    <w:rsid w:val="00E26B03"/>
    <w:rsid w:val="00E26C74"/>
    <w:rsid w:val="00E26DD6"/>
    <w:rsid w:val="00E27959"/>
    <w:rsid w:val="00E27C63"/>
    <w:rsid w:val="00E27CAF"/>
    <w:rsid w:val="00E320D0"/>
    <w:rsid w:val="00E336BA"/>
    <w:rsid w:val="00E33730"/>
    <w:rsid w:val="00E33F0A"/>
    <w:rsid w:val="00E340C7"/>
    <w:rsid w:val="00E34FD0"/>
    <w:rsid w:val="00E37569"/>
    <w:rsid w:val="00E37AF8"/>
    <w:rsid w:val="00E4100D"/>
    <w:rsid w:val="00E417F5"/>
    <w:rsid w:val="00E4424D"/>
    <w:rsid w:val="00E45209"/>
    <w:rsid w:val="00E45A22"/>
    <w:rsid w:val="00E45A58"/>
    <w:rsid w:val="00E467D8"/>
    <w:rsid w:val="00E468AE"/>
    <w:rsid w:val="00E4705A"/>
    <w:rsid w:val="00E501EC"/>
    <w:rsid w:val="00E5099E"/>
    <w:rsid w:val="00E52232"/>
    <w:rsid w:val="00E53339"/>
    <w:rsid w:val="00E53AAC"/>
    <w:rsid w:val="00E53DDB"/>
    <w:rsid w:val="00E53E0F"/>
    <w:rsid w:val="00E55B2B"/>
    <w:rsid w:val="00E55CC1"/>
    <w:rsid w:val="00E5632B"/>
    <w:rsid w:val="00E571A8"/>
    <w:rsid w:val="00E6125B"/>
    <w:rsid w:val="00E63602"/>
    <w:rsid w:val="00E6422E"/>
    <w:rsid w:val="00E64D57"/>
    <w:rsid w:val="00E65955"/>
    <w:rsid w:val="00E674AC"/>
    <w:rsid w:val="00E67563"/>
    <w:rsid w:val="00E67688"/>
    <w:rsid w:val="00E6773B"/>
    <w:rsid w:val="00E67751"/>
    <w:rsid w:val="00E703FF"/>
    <w:rsid w:val="00E70536"/>
    <w:rsid w:val="00E70831"/>
    <w:rsid w:val="00E71C7D"/>
    <w:rsid w:val="00E71E33"/>
    <w:rsid w:val="00E71FCF"/>
    <w:rsid w:val="00E723DA"/>
    <w:rsid w:val="00E7412B"/>
    <w:rsid w:val="00E777D5"/>
    <w:rsid w:val="00E81A12"/>
    <w:rsid w:val="00E821E8"/>
    <w:rsid w:val="00E84033"/>
    <w:rsid w:val="00E84610"/>
    <w:rsid w:val="00E850DE"/>
    <w:rsid w:val="00E85557"/>
    <w:rsid w:val="00E85F2B"/>
    <w:rsid w:val="00E87A32"/>
    <w:rsid w:val="00E911C0"/>
    <w:rsid w:val="00E91FFD"/>
    <w:rsid w:val="00E9331A"/>
    <w:rsid w:val="00E944CF"/>
    <w:rsid w:val="00E94727"/>
    <w:rsid w:val="00E948C8"/>
    <w:rsid w:val="00E94C90"/>
    <w:rsid w:val="00E95A6D"/>
    <w:rsid w:val="00E95BEA"/>
    <w:rsid w:val="00E95FD8"/>
    <w:rsid w:val="00E9641C"/>
    <w:rsid w:val="00E97DA3"/>
    <w:rsid w:val="00EA0EC3"/>
    <w:rsid w:val="00EA12DD"/>
    <w:rsid w:val="00EA1A11"/>
    <w:rsid w:val="00EA1FB1"/>
    <w:rsid w:val="00EA3BC2"/>
    <w:rsid w:val="00EA5AAC"/>
    <w:rsid w:val="00EA5AFF"/>
    <w:rsid w:val="00EA5D01"/>
    <w:rsid w:val="00EA7F6C"/>
    <w:rsid w:val="00EB0530"/>
    <w:rsid w:val="00EB126C"/>
    <w:rsid w:val="00EB1949"/>
    <w:rsid w:val="00EB1C0E"/>
    <w:rsid w:val="00EB3261"/>
    <w:rsid w:val="00EB3A12"/>
    <w:rsid w:val="00EB3AA3"/>
    <w:rsid w:val="00EB3CA3"/>
    <w:rsid w:val="00EB3D30"/>
    <w:rsid w:val="00EB3EDD"/>
    <w:rsid w:val="00EB477F"/>
    <w:rsid w:val="00EB5CD8"/>
    <w:rsid w:val="00EB5D68"/>
    <w:rsid w:val="00EB6B0D"/>
    <w:rsid w:val="00EB6B9B"/>
    <w:rsid w:val="00EB6C8B"/>
    <w:rsid w:val="00EB73A9"/>
    <w:rsid w:val="00EB7494"/>
    <w:rsid w:val="00EC0652"/>
    <w:rsid w:val="00EC0C0E"/>
    <w:rsid w:val="00EC0DE3"/>
    <w:rsid w:val="00EC1F3D"/>
    <w:rsid w:val="00EC1FC4"/>
    <w:rsid w:val="00EC242A"/>
    <w:rsid w:val="00EC334D"/>
    <w:rsid w:val="00EC3BF5"/>
    <w:rsid w:val="00EC4DEF"/>
    <w:rsid w:val="00EC4E28"/>
    <w:rsid w:val="00EC53A7"/>
    <w:rsid w:val="00EC55DC"/>
    <w:rsid w:val="00EC5C16"/>
    <w:rsid w:val="00EC60C2"/>
    <w:rsid w:val="00EC6B08"/>
    <w:rsid w:val="00ED12C1"/>
    <w:rsid w:val="00ED1689"/>
    <w:rsid w:val="00ED2609"/>
    <w:rsid w:val="00ED2A3C"/>
    <w:rsid w:val="00ED2CE8"/>
    <w:rsid w:val="00ED3B50"/>
    <w:rsid w:val="00ED494E"/>
    <w:rsid w:val="00ED4E8D"/>
    <w:rsid w:val="00ED50BF"/>
    <w:rsid w:val="00ED58AC"/>
    <w:rsid w:val="00ED5C43"/>
    <w:rsid w:val="00ED5D0D"/>
    <w:rsid w:val="00ED68A1"/>
    <w:rsid w:val="00ED6EE4"/>
    <w:rsid w:val="00ED74A8"/>
    <w:rsid w:val="00EE0201"/>
    <w:rsid w:val="00EE1533"/>
    <w:rsid w:val="00EE2191"/>
    <w:rsid w:val="00EE2BF4"/>
    <w:rsid w:val="00EE32AB"/>
    <w:rsid w:val="00EE39FE"/>
    <w:rsid w:val="00EE437A"/>
    <w:rsid w:val="00EE4E85"/>
    <w:rsid w:val="00EE5024"/>
    <w:rsid w:val="00EE54A3"/>
    <w:rsid w:val="00EE54B0"/>
    <w:rsid w:val="00EE554D"/>
    <w:rsid w:val="00EE5D91"/>
    <w:rsid w:val="00EE5FCB"/>
    <w:rsid w:val="00EE61CE"/>
    <w:rsid w:val="00EE6285"/>
    <w:rsid w:val="00EE697E"/>
    <w:rsid w:val="00EF003A"/>
    <w:rsid w:val="00EF0360"/>
    <w:rsid w:val="00EF119F"/>
    <w:rsid w:val="00EF1694"/>
    <w:rsid w:val="00EF2F0A"/>
    <w:rsid w:val="00EF3E23"/>
    <w:rsid w:val="00EF47E7"/>
    <w:rsid w:val="00EF5232"/>
    <w:rsid w:val="00EF543F"/>
    <w:rsid w:val="00F00007"/>
    <w:rsid w:val="00F00F3E"/>
    <w:rsid w:val="00F0257A"/>
    <w:rsid w:val="00F043D5"/>
    <w:rsid w:val="00F04796"/>
    <w:rsid w:val="00F059A8"/>
    <w:rsid w:val="00F068AA"/>
    <w:rsid w:val="00F0772A"/>
    <w:rsid w:val="00F1039D"/>
    <w:rsid w:val="00F10990"/>
    <w:rsid w:val="00F1099B"/>
    <w:rsid w:val="00F1187F"/>
    <w:rsid w:val="00F1253D"/>
    <w:rsid w:val="00F1329D"/>
    <w:rsid w:val="00F1384D"/>
    <w:rsid w:val="00F14ECA"/>
    <w:rsid w:val="00F15B37"/>
    <w:rsid w:val="00F15FF3"/>
    <w:rsid w:val="00F16F8E"/>
    <w:rsid w:val="00F21330"/>
    <w:rsid w:val="00F22A4E"/>
    <w:rsid w:val="00F22DA0"/>
    <w:rsid w:val="00F26203"/>
    <w:rsid w:val="00F2680F"/>
    <w:rsid w:val="00F27742"/>
    <w:rsid w:val="00F27F50"/>
    <w:rsid w:val="00F3006B"/>
    <w:rsid w:val="00F3058F"/>
    <w:rsid w:val="00F30880"/>
    <w:rsid w:val="00F30985"/>
    <w:rsid w:val="00F313CE"/>
    <w:rsid w:val="00F319BE"/>
    <w:rsid w:val="00F3238D"/>
    <w:rsid w:val="00F3353A"/>
    <w:rsid w:val="00F34752"/>
    <w:rsid w:val="00F35600"/>
    <w:rsid w:val="00F35FCC"/>
    <w:rsid w:val="00F40806"/>
    <w:rsid w:val="00F4103B"/>
    <w:rsid w:val="00F41665"/>
    <w:rsid w:val="00F4231A"/>
    <w:rsid w:val="00F42FCE"/>
    <w:rsid w:val="00F435BE"/>
    <w:rsid w:val="00F4397A"/>
    <w:rsid w:val="00F440B5"/>
    <w:rsid w:val="00F4425A"/>
    <w:rsid w:val="00F446D6"/>
    <w:rsid w:val="00F449D8"/>
    <w:rsid w:val="00F44C85"/>
    <w:rsid w:val="00F45028"/>
    <w:rsid w:val="00F4529A"/>
    <w:rsid w:val="00F45570"/>
    <w:rsid w:val="00F45582"/>
    <w:rsid w:val="00F46C94"/>
    <w:rsid w:val="00F4749D"/>
    <w:rsid w:val="00F50823"/>
    <w:rsid w:val="00F51681"/>
    <w:rsid w:val="00F531E1"/>
    <w:rsid w:val="00F53B0E"/>
    <w:rsid w:val="00F5448D"/>
    <w:rsid w:val="00F54C57"/>
    <w:rsid w:val="00F56883"/>
    <w:rsid w:val="00F57999"/>
    <w:rsid w:val="00F611C5"/>
    <w:rsid w:val="00F61461"/>
    <w:rsid w:val="00F61470"/>
    <w:rsid w:val="00F62415"/>
    <w:rsid w:val="00F63370"/>
    <w:rsid w:val="00F645CE"/>
    <w:rsid w:val="00F64D78"/>
    <w:rsid w:val="00F656FD"/>
    <w:rsid w:val="00F65D21"/>
    <w:rsid w:val="00F674A5"/>
    <w:rsid w:val="00F701F2"/>
    <w:rsid w:val="00F70E78"/>
    <w:rsid w:val="00F70EA6"/>
    <w:rsid w:val="00F71174"/>
    <w:rsid w:val="00F7132D"/>
    <w:rsid w:val="00F715D0"/>
    <w:rsid w:val="00F719A9"/>
    <w:rsid w:val="00F71AA3"/>
    <w:rsid w:val="00F71EA3"/>
    <w:rsid w:val="00F722D0"/>
    <w:rsid w:val="00F733C0"/>
    <w:rsid w:val="00F73513"/>
    <w:rsid w:val="00F73B7F"/>
    <w:rsid w:val="00F748CF"/>
    <w:rsid w:val="00F74C9B"/>
    <w:rsid w:val="00F7562F"/>
    <w:rsid w:val="00F75CB9"/>
    <w:rsid w:val="00F76095"/>
    <w:rsid w:val="00F76AD3"/>
    <w:rsid w:val="00F76D3D"/>
    <w:rsid w:val="00F7793E"/>
    <w:rsid w:val="00F814D5"/>
    <w:rsid w:val="00F81ABA"/>
    <w:rsid w:val="00F820C3"/>
    <w:rsid w:val="00F822A1"/>
    <w:rsid w:val="00F8257E"/>
    <w:rsid w:val="00F82D1A"/>
    <w:rsid w:val="00F82EF2"/>
    <w:rsid w:val="00F83485"/>
    <w:rsid w:val="00F8386A"/>
    <w:rsid w:val="00F84036"/>
    <w:rsid w:val="00F84C59"/>
    <w:rsid w:val="00F864EB"/>
    <w:rsid w:val="00F86842"/>
    <w:rsid w:val="00F869F1"/>
    <w:rsid w:val="00F914D8"/>
    <w:rsid w:val="00F91D26"/>
    <w:rsid w:val="00F93AE7"/>
    <w:rsid w:val="00F942C7"/>
    <w:rsid w:val="00F956A8"/>
    <w:rsid w:val="00F95DBC"/>
    <w:rsid w:val="00F96121"/>
    <w:rsid w:val="00F9673A"/>
    <w:rsid w:val="00F970F6"/>
    <w:rsid w:val="00F97505"/>
    <w:rsid w:val="00F97D5A"/>
    <w:rsid w:val="00FA048D"/>
    <w:rsid w:val="00FA056A"/>
    <w:rsid w:val="00FA0877"/>
    <w:rsid w:val="00FA09A9"/>
    <w:rsid w:val="00FA1394"/>
    <w:rsid w:val="00FA19F5"/>
    <w:rsid w:val="00FA3143"/>
    <w:rsid w:val="00FA3DE0"/>
    <w:rsid w:val="00FA640A"/>
    <w:rsid w:val="00FA7CED"/>
    <w:rsid w:val="00FB0227"/>
    <w:rsid w:val="00FB07E1"/>
    <w:rsid w:val="00FB2C1E"/>
    <w:rsid w:val="00FB3971"/>
    <w:rsid w:val="00FB3ACF"/>
    <w:rsid w:val="00FB3BCA"/>
    <w:rsid w:val="00FB3C2A"/>
    <w:rsid w:val="00FB522E"/>
    <w:rsid w:val="00FB7081"/>
    <w:rsid w:val="00FB7A2A"/>
    <w:rsid w:val="00FC06C1"/>
    <w:rsid w:val="00FC0C14"/>
    <w:rsid w:val="00FC13DC"/>
    <w:rsid w:val="00FC1F68"/>
    <w:rsid w:val="00FC38FB"/>
    <w:rsid w:val="00FC43CC"/>
    <w:rsid w:val="00FC4514"/>
    <w:rsid w:val="00FC4905"/>
    <w:rsid w:val="00FC5657"/>
    <w:rsid w:val="00FC5866"/>
    <w:rsid w:val="00FC5C3E"/>
    <w:rsid w:val="00FC5F06"/>
    <w:rsid w:val="00FD03EC"/>
    <w:rsid w:val="00FD081F"/>
    <w:rsid w:val="00FD0CAE"/>
    <w:rsid w:val="00FD1002"/>
    <w:rsid w:val="00FD24EE"/>
    <w:rsid w:val="00FD2AD5"/>
    <w:rsid w:val="00FD2BF8"/>
    <w:rsid w:val="00FD33EF"/>
    <w:rsid w:val="00FD3C25"/>
    <w:rsid w:val="00FD4A48"/>
    <w:rsid w:val="00FD52BA"/>
    <w:rsid w:val="00FD61B7"/>
    <w:rsid w:val="00FD63AD"/>
    <w:rsid w:val="00FD6BCC"/>
    <w:rsid w:val="00FD6C3F"/>
    <w:rsid w:val="00FD778C"/>
    <w:rsid w:val="00FD7BEB"/>
    <w:rsid w:val="00FE21B2"/>
    <w:rsid w:val="00FE28D7"/>
    <w:rsid w:val="00FE29E9"/>
    <w:rsid w:val="00FE30B5"/>
    <w:rsid w:val="00FE3A3D"/>
    <w:rsid w:val="00FE4939"/>
    <w:rsid w:val="00FE5950"/>
    <w:rsid w:val="00FE7C90"/>
    <w:rsid w:val="00FF1233"/>
    <w:rsid w:val="00FF15C0"/>
    <w:rsid w:val="00FF29BF"/>
    <w:rsid w:val="00FF2E5C"/>
    <w:rsid w:val="00FF5A9E"/>
    <w:rsid w:val="00FF6679"/>
    <w:rsid w:val="00FF70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D47"/>
    <w:pPr>
      <w:spacing w:after="200" w:line="276" w:lineRule="auto"/>
    </w:pPr>
    <w:rPr>
      <w:sz w:val="22"/>
      <w:szCs w:val="22"/>
      <w:lang w:eastAsia="en-US"/>
    </w:rPr>
  </w:style>
  <w:style w:type="paragraph" w:styleId="10">
    <w:name w:val="heading 1"/>
    <w:basedOn w:val="a"/>
    <w:next w:val="a"/>
    <w:link w:val="11"/>
    <w:qFormat/>
    <w:rsid w:val="001A4164"/>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424DD0"/>
    <w:pPr>
      <w:keepNext/>
      <w:spacing w:before="240" w:after="60" w:line="240" w:lineRule="auto"/>
      <w:ind w:left="288"/>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424DD0"/>
    <w:pPr>
      <w:keepNext/>
      <w:tabs>
        <w:tab w:val="num" w:pos="1008"/>
      </w:tabs>
      <w:spacing w:before="240" w:after="60" w:line="240" w:lineRule="auto"/>
      <w:ind w:left="1008" w:hanging="432"/>
      <w:outlineLvl w:val="2"/>
    </w:pPr>
    <w:rPr>
      <w:rFonts w:ascii="Arial" w:eastAsia="Times New Roman" w:hAnsi="Arial" w:cs="Arial"/>
      <w:b/>
      <w:bCs/>
      <w:sz w:val="26"/>
      <w:szCs w:val="26"/>
      <w:lang w:eastAsia="ru-RU"/>
    </w:rPr>
  </w:style>
  <w:style w:type="paragraph" w:styleId="4">
    <w:name w:val="heading 4"/>
    <w:basedOn w:val="a"/>
    <w:next w:val="a"/>
    <w:link w:val="40"/>
    <w:qFormat/>
    <w:rsid w:val="00424DD0"/>
    <w:pPr>
      <w:keepNext/>
      <w:tabs>
        <w:tab w:val="num" w:pos="1152"/>
      </w:tabs>
      <w:spacing w:before="240" w:after="60" w:line="240" w:lineRule="auto"/>
      <w:ind w:left="1152" w:hanging="144"/>
      <w:outlineLvl w:val="3"/>
    </w:pPr>
    <w:rPr>
      <w:rFonts w:ascii="Times New Roman" w:eastAsia="Times New Roman" w:hAnsi="Times New Roman"/>
      <w:b/>
      <w:bCs/>
      <w:sz w:val="28"/>
      <w:szCs w:val="28"/>
      <w:lang w:eastAsia="ru-RU"/>
    </w:rPr>
  </w:style>
  <w:style w:type="paragraph" w:styleId="5">
    <w:name w:val="heading 5"/>
    <w:basedOn w:val="a"/>
    <w:next w:val="a"/>
    <w:link w:val="50"/>
    <w:qFormat/>
    <w:rsid w:val="00424DD0"/>
    <w:pPr>
      <w:tabs>
        <w:tab w:val="num" w:pos="1296"/>
      </w:tabs>
      <w:spacing w:before="240" w:after="60" w:line="240" w:lineRule="auto"/>
      <w:ind w:left="1296" w:hanging="432"/>
      <w:outlineLvl w:val="4"/>
    </w:pPr>
    <w:rPr>
      <w:rFonts w:ascii="Times New Roman" w:eastAsia="Times New Roman" w:hAnsi="Times New Roman"/>
      <w:b/>
      <w:bCs/>
      <w:i/>
      <w:iCs/>
      <w:sz w:val="26"/>
      <w:szCs w:val="26"/>
      <w:lang w:eastAsia="ru-RU"/>
    </w:rPr>
  </w:style>
  <w:style w:type="paragraph" w:styleId="6">
    <w:name w:val="heading 6"/>
    <w:basedOn w:val="a"/>
    <w:next w:val="a"/>
    <w:link w:val="60"/>
    <w:qFormat/>
    <w:rsid w:val="00424DD0"/>
    <w:pPr>
      <w:tabs>
        <w:tab w:val="num" w:pos="1440"/>
      </w:tabs>
      <w:spacing w:before="240" w:after="60" w:line="240" w:lineRule="auto"/>
      <w:ind w:left="1440" w:hanging="432"/>
      <w:outlineLvl w:val="5"/>
    </w:pPr>
    <w:rPr>
      <w:rFonts w:ascii="Times New Roman" w:eastAsia="Times New Roman" w:hAnsi="Times New Roman"/>
      <w:b/>
      <w:bCs/>
      <w:lang w:eastAsia="ru-RU"/>
    </w:rPr>
  </w:style>
  <w:style w:type="paragraph" w:styleId="7">
    <w:name w:val="heading 7"/>
    <w:basedOn w:val="a"/>
    <w:next w:val="a"/>
    <w:link w:val="70"/>
    <w:qFormat/>
    <w:rsid w:val="00424DD0"/>
    <w:pPr>
      <w:tabs>
        <w:tab w:val="num" w:pos="1584"/>
      </w:tabs>
      <w:spacing w:before="240" w:after="60" w:line="240" w:lineRule="auto"/>
      <w:ind w:left="1584" w:hanging="288"/>
      <w:outlineLvl w:val="6"/>
    </w:pPr>
    <w:rPr>
      <w:rFonts w:ascii="Times New Roman" w:eastAsia="Times New Roman" w:hAnsi="Times New Roman"/>
      <w:sz w:val="24"/>
      <w:szCs w:val="24"/>
      <w:lang w:eastAsia="ru-RU"/>
    </w:rPr>
  </w:style>
  <w:style w:type="paragraph" w:styleId="8">
    <w:name w:val="heading 8"/>
    <w:basedOn w:val="a"/>
    <w:next w:val="a"/>
    <w:link w:val="80"/>
    <w:qFormat/>
    <w:rsid w:val="00424DD0"/>
    <w:pPr>
      <w:tabs>
        <w:tab w:val="num" w:pos="1728"/>
      </w:tabs>
      <w:spacing w:before="240" w:after="60" w:line="240" w:lineRule="auto"/>
      <w:ind w:left="1728" w:hanging="432"/>
      <w:outlineLvl w:val="7"/>
    </w:pPr>
    <w:rPr>
      <w:rFonts w:ascii="Times New Roman" w:eastAsia="Times New Roman" w:hAnsi="Times New Roman"/>
      <w:i/>
      <w:iCs/>
      <w:sz w:val="24"/>
      <w:szCs w:val="24"/>
      <w:lang w:eastAsia="ru-RU"/>
    </w:rPr>
  </w:style>
  <w:style w:type="paragraph" w:styleId="9">
    <w:name w:val="heading 9"/>
    <w:basedOn w:val="a"/>
    <w:next w:val="a"/>
    <w:link w:val="90"/>
    <w:qFormat/>
    <w:rsid w:val="00424DD0"/>
    <w:pPr>
      <w:tabs>
        <w:tab w:val="num" w:pos="1872"/>
      </w:tabs>
      <w:spacing w:before="240" w:after="60" w:line="240" w:lineRule="auto"/>
      <w:ind w:left="1872" w:hanging="144"/>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1A4164"/>
    <w:rPr>
      <w:rFonts w:ascii="Arial" w:eastAsia="Times New Roman" w:hAnsi="Arial" w:cs="Arial"/>
      <w:b/>
      <w:bCs/>
      <w:kern w:val="32"/>
      <w:sz w:val="32"/>
      <w:szCs w:val="32"/>
    </w:rPr>
  </w:style>
  <w:style w:type="character" w:customStyle="1" w:styleId="20">
    <w:name w:val="Заголовок 2 Знак"/>
    <w:basedOn w:val="a0"/>
    <w:link w:val="2"/>
    <w:rsid w:val="00424DD0"/>
    <w:rPr>
      <w:rFonts w:ascii="Arial" w:eastAsia="Times New Roman" w:hAnsi="Arial" w:cs="Arial"/>
      <w:b/>
      <w:bCs/>
      <w:i/>
      <w:iCs/>
      <w:sz w:val="28"/>
      <w:szCs w:val="28"/>
    </w:rPr>
  </w:style>
  <w:style w:type="character" w:customStyle="1" w:styleId="30">
    <w:name w:val="Заголовок 3 Знак"/>
    <w:basedOn w:val="a0"/>
    <w:link w:val="3"/>
    <w:rsid w:val="00424DD0"/>
    <w:rPr>
      <w:rFonts w:ascii="Arial" w:eastAsia="Times New Roman" w:hAnsi="Arial" w:cs="Arial"/>
      <w:b/>
      <w:bCs/>
      <w:sz w:val="26"/>
      <w:szCs w:val="26"/>
    </w:rPr>
  </w:style>
  <w:style w:type="character" w:customStyle="1" w:styleId="40">
    <w:name w:val="Заголовок 4 Знак"/>
    <w:basedOn w:val="a0"/>
    <w:link w:val="4"/>
    <w:rsid w:val="00424DD0"/>
    <w:rPr>
      <w:rFonts w:ascii="Times New Roman" w:eastAsia="Times New Roman" w:hAnsi="Times New Roman"/>
      <w:b/>
      <w:bCs/>
      <w:sz w:val="28"/>
      <w:szCs w:val="28"/>
    </w:rPr>
  </w:style>
  <w:style w:type="character" w:customStyle="1" w:styleId="50">
    <w:name w:val="Заголовок 5 Знак"/>
    <w:basedOn w:val="a0"/>
    <w:link w:val="5"/>
    <w:rsid w:val="00424DD0"/>
    <w:rPr>
      <w:rFonts w:ascii="Times New Roman" w:eastAsia="Times New Roman" w:hAnsi="Times New Roman"/>
      <w:b/>
      <w:bCs/>
      <w:i/>
      <w:iCs/>
      <w:sz w:val="26"/>
      <w:szCs w:val="26"/>
    </w:rPr>
  </w:style>
  <w:style w:type="character" w:customStyle="1" w:styleId="60">
    <w:name w:val="Заголовок 6 Знак"/>
    <w:basedOn w:val="a0"/>
    <w:link w:val="6"/>
    <w:rsid w:val="00424DD0"/>
    <w:rPr>
      <w:rFonts w:ascii="Times New Roman" w:eastAsia="Times New Roman" w:hAnsi="Times New Roman"/>
      <w:b/>
      <w:bCs/>
      <w:sz w:val="22"/>
      <w:szCs w:val="22"/>
    </w:rPr>
  </w:style>
  <w:style w:type="character" w:customStyle="1" w:styleId="70">
    <w:name w:val="Заголовок 7 Знак"/>
    <w:basedOn w:val="a0"/>
    <w:link w:val="7"/>
    <w:rsid w:val="00424DD0"/>
    <w:rPr>
      <w:rFonts w:ascii="Times New Roman" w:eastAsia="Times New Roman" w:hAnsi="Times New Roman"/>
      <w:sz w:val="24"/>
      <w:szCs w:val="24"/>
    </w:rPr>
  </w:style>
  <w:style w:type="character" w:customStyle="1" w:styleId="80">
    <w:name w:val="Заголовок 8 Знак"/>
    <w:basedOn w:val="a0"/>
    <w:link w:val="8"/>
    <w:rsid w:val="00424DD0"/>
    <w:rPr>
      <w:rFonts w:ascii="Times New Roman" w:eastAsia="Times New Roman" w:hAnsi="Times New Roman"/>
      <w:i/>
      <w:iCs/>
      <w:sz w:val="24"/>
      <w:szCs w:val="24"/>
    </w:rPr>
  </w:style>
  <w:style w:type="character" w:customStyle="1" w:styleId="90">
    <w:name w:val="Заголовок 9 Знак"/>
    <w:basedOn w:val="a0"/>
    <w:link w:val="9"/>
    <w:rsid w:val="00424DD0"/>
    <w:rPr>
      <w:rFonts w:ascii="Arial" w:eastAsia="Times New Roman" w:hAnsi="Arial" w:cs="Arial"/>
      <w:sz w:val="22"/>
      <w:szCs w:val="22"/>
    </w:rPr>
  </w:style>
  <w:style w:type="paragraph" w:styleId="a3">
    <w:name w:val="Balloon Text"/>
    <w:basedOn w:val="a"/>
    <w:link w:val="a4"/>
    <w:uiPriority w:val="99"/>
    <w:semiHidden/>
    <w:unhideWhenUsed/>
    <w:rsid w:val="00797B12"/>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797B12"/>
    <w:rPr>
      <w:rFonts w:ascii="Tahoma" w:hAnsi="Tahoma" w:cs="Tahoma"/>
      <w:sz w:val="16"/>
      <w:szCs w:val="16"/>
    </w:rPr>
  </w:style>
  <w:style w:type="paragraph" w:styleId="a5">
    <w:name w:val="header"/>
    <w:basedOn w:val="a"/>
    <w:link w:val="a6"/>
    <w:unhideWhenUsed/>
    <w:rsid w:val="00063BD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63BDE"/>
  </w:style>
  <w:style w:type="paragraph" w:styleId="a7">
    <w:name w:val="footer"/>
    <w:basedOn w:val="a"/>
    <w:link w:val="a8"/>
    <w:unhideWhenUsed/>
    <w:rsid w:val="00063BDE"/>
    <w:pPr>
      <w:tabs>
        <w:tab w:val="center" w:pos="4677"/>
        <w:tab w:val="right" w:pos="9355"/>
      </w:tabs>
      <w:spacing w:after="0" w:line="240" w:lineRule="auto"/>
    </w:pPr>
  </w:style>
  <w:style w:type="character" w:customStyle="1" w:styleId="a8">
    <w:name w:val="Нижний колонтитул Знак"/>
    <w:basedOn w:val="a0"/>
    <w:link w:val="a7"/>
    <w:rsid w:val="00063BDE"/>
  </w:style>
  <w:style w:type="paragraph" w:styleId="a9">
    <w:name w:val="Intense Quote"/>
    <w:basedOn w:val="a"/>
    <w:next w:val="a"/>
    <w:link w:val="aa"/>
    <w:uiPriority w:val="30"/>
    <w:qFormat/>
    <w:rsid w:val="00063BDE"/>
    <w:pPr>
      <w:pBdr>
        <w:bottom w:val="single" w:sz="4" w:space="4" w:color="4F81BD"/>
      </w:pBdr>
      <w:spacing w:before="200" w:after="280"/>
      <w:ind w:left="936" w:right="936"/>
    </w:pPr>
    <w:rPr>
      <w:b/>
      <w:bCs/>
      <w:i/>
      <w:iCs/>
      <w:color w:val="4F81BD"/>
    </w:rPr>
  </w:style>
  <w:style w:type="character" w:customStyle="1" w:styleId="aa">
    <w:name w:val="Выделенная цитата Знак"/>
    <w:link w:val="a9"/>
    <w:uiPriority w:val="30"/>
    <w:rsid w:val="00063BDE"/>
    <w:rPr>
      <w:b/>
      <w:bCs/>
      <w:i/>
      <w:iCs/>
      <w:color w:val="4F81BD"/>
    </w:rPr>
  </w:style>
  <w:style w:type="table" w:styleId="ab">
    <w:name w:val="Table Grid"/>
    <w:basedOn w:val="a1"/>
    <w:uiPriority w:val="59"/>
    <w:rsid w:val="00D02625"/>
    <w:pPr>
      <w:spacing w:before="200"/>
    </w:pPr>
    <w:rPr>
      <w:rFonts w:eastAsia="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Normal (Web)"/>
    <w:basedOn w:val="a"/>
    <w:uiPriority w:val="99"/>
    <w:unhideWhenUsed/>
    <w:rsid w:val="00874083"/>
    <w:pPr>
      <w:spacing w:before="100" w:beforeAutospacing="1" w:after="119" w:line="240" w:lineRule="auto"/>
    </w:pPr>
    <w:rPr>
      <w:rFonts w:ascii="Times New Roman" w:eastAsia="Times New Roman" w:hAnsi="Times New Roman"/>
      <w:sz w:val="24"/>
      <w:szCs w:val="24"/>
      <w:lang w:eastAsia="ru-RU"/>
    </w:rPr>
  </w:style>
  <w:style w:type="character" w:customStyle="1" w:styleId="tocnumber">
    <w:name w:val="tocnumber"/>
    <w:rsid w:val="00874083"/>
  </w:style>
  <w:style w:type="paragraph" w:customStyle="1" w:styleId="Style4">
    <w:name w:val="Style4"/>
    <w:basedOn w:val="a"/>
    <w:uiPriority w:val="99"/>
    <w:rsid w:val="00874083"/>
    <w:pPr>
      <w:widowControl w:val="0"/>
      <w:autoSpaceDE w:val="0"/>
      <w:autoSpaceDN w:val="0"/>
      <w:adjustRightInd w:val="0"/>
      <w:spacing w:after="0" w:line="307" w:lineRule="exact"/>
    </w:pPr>
    <w:rPr>
      <w:rFonts w:ascii="Times New Roman" w:eastAsia="Times New Roman" w:hAnsi="Times New Roman"/>
      <w:sz w:val="24"/>
      <w:szCs w:val="24"/>
      <w:lang w:eastAsia="ru-RU"/>
    </w:rPr>
  </w:style>
  <w:style w:type="paragraph" w:styleId="ad">
    <w:name w:val="List Paragraph"/>
    <w:basedOn w:val="a"/>
    <w:link w:val="ae"/>
    <w:uiPriority w:val="34"/>
    <w:qFormat/>
    <w:rsid w:val="00C87E0C"/>
    <w:pPr>
      <w:ind w:left="720"/>
      <w:contextualSpacing/>
    </w:pPr>
    <w:rPr>
      <w:rFonts w:asciiTheme="minorHAnsi" w:eastAsiaTheme="minorHAnsi" w:hAnsiTheme="minorHAnsi" w:cstheme="minorBidi"/>
    </w:rPr>
  </w:style>
  <w:style w:type="paragraph" w:customStyle="1" w:styleId="Style3">
    <w:name w:val="Style3"/>
    <w:basedOn w:val="a"/>
    <w:uiPriority w:val="99"/>
    <w:rsid w:val="00F45582"/>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character" w:customStyle="1" w:styleId="FontStyle14">
    <w:name w:val="Font Style14"/>
    <w:basedOn w:val="a0"/>
    <w:uiPriority w:val="99"/>
    <w:rsid w:val="00F45582"/>
    <w:rPr>
      <w:rFonts w:ascii="Times New Roman" w:hAnsi="Times New Roman" w:cs="Times New Roman"/>
      <w:sz w:val="20"/>
      <w:szCs w:val="20"/>
    </w:rPr>
  </w:style>
  <w:style w:type="character" w:customStyle="1" w:styleId="FontStyle11">
    <w:name w:val="Font Style11"/>
    <w:basedOn w:val="a0"/>
    <w:uiPriority w:val="99"/>
    <w:rsid w:val="00F45582"/>
    <w:rPr>
      <w:rFonts w:ascii="Times New Roman" w:hAnsi="Times New Roman" w:cs="Times New Roman"/>
      <w:b/>
      <w:bCs/>
      <w:sz w:val="24"/>
      <w:szCs w:val="24"/>
    </w:rPr>
  </w:style>
  <w:style w:type="character" w:customStyle="1" w:styleId="FontStyle13">
    <w:name w:val="Font Style13"/>
    <w:basedOn w:val="a0"/>
    <w:uiPriority w:val="99"/>
    <w:rsid w:val="00F45582"/>
    <w:rPr>
      <w:rFonts w:ascii="Times New Roman" w:hAnsi="Times New Roman" w:cs="Times New Roman"/>
      <w:sz w:val="24"/>
      <w:szCs w:val="24"/>
    </w:rPr>
  </w:style>
  <w:style w:type="paragraph" w:customStyle="1" w:styleId="Style2">
    <w:name w:val="Style2"/>
    <w:basedOn w:val="a"/>
    <w:uiPriority w:val="99"/>
    <w:rsid w:val="00F45582"/>
    <w:pPr>
      <w:widowControl w:val="0"/>
      <w:autoSpaceDE w:val="0"/>
      <w:autoSpaceDN w:val="0"/>
      <w:adjustRightInd w:val="0"/>
      <w:spacing w:after="0" w:line="474" w:lineRule="exact"/>
      <w:ind w:firstLine="720"/>
      <w:jc w:val="both"/>
    </w:pPr>
    <w:rPr>
      <w:rFonts w:ascii="Times New Roman" w:eastAsia="Times New Roman" w:hAnsi="Times New Roman"/>
      <w:sz w:val="24"/>
      <w:szCs w:val="24"/>
      <w:lang w:eastAsia="ru-RU"/>
    </w:rPr>
  </w:style>
  <w:style w:type="paragraph" w:customStyle="1" w:styleId="Style5">
    <w:name w:val="Style5"/>
    <w:basedOn w:val="a"/>
    <w:uiPriority w:val="99"/>
    <w:rsid w:val="00F76D3D"/>
    <w:pPr>
      <w:widowControl w:val="0"/>
      <w:autoSpaceDE w:val="0"/>
      <w:autoSpaceDN w:val="0"/>
      <w:adjustRightInd w:val="0"/>
      <w:spacing w:after="0" w:line="312" w:lineRule="exact"/>
      <w:ind w:firstLine="1589"/>
    </w:pPr>
    <w:rPr>
      <w:rFonts w:ascii="Times New Roman" w:eastAsia="Times New Roman" w:hAnsi="Times New Roman"/>
      <w:sz w:val="24"/>
      <w:szCs w:val="24"/>
      <w:lang w:eastAsia="ru-RU"/>
    </w:rPr>
  </w:style>
  <w:style w:type="character" w:customStyle="1" w:styleId="FontStyle12">
    <w:name w:val="Font Style12"/>
    <w:basedOn w:val="a0"/>
    <w:uiPriority w:val="99"/>
    <w:rsid w:val="00F76D3D"/>
    <w:rPr>
      <w:rFonts w:ascii="Times New Roman" w:hAnsi="Times New Roman" w:cs="Times New Roman"/>
      <w:sz w:val="24"/>
      <w:szCs w:val="24"/>
    </w:rPr>
  </w:style>
  <w:style w:type="character" w:styleId="af">
    <w:name w:val="Hyperlink"/>
    <w:basedOn w:val="a0"/>
    <w:uiPriority w:val="99"/>
    <w:rsid w:val="00075468"/>
    <w:rPr>
      <w:color w:val="0000FF"/>
      <w:u w:val="single"/>
    </w:rPr>
  </w:style>
  <w:style w:type="character" w:customStyle="1" w:styleId="toctext">
    <w:name w:val="toctext"/>
    <w:basedOn w:val="a0"/>
    <w:rsid w:val="00075468"/>
  </w:style>
  <w:style w:type="paragraph" w:styleId="af0">
    <w:name w:val="footnote text"/>
    <w:basedOn w:val="a"/>
    <w:link w:val="af1"/>
    <w:semiHidden/>
    <w:rsid w:val="00075468"/>
    <w:pPr>
      <w:spacing w:after="0" w:line="240" w:lineRule="auto"/>
    </w:pPr>
    <w:rPr>
      <w:rFonts w:ascii="Times New Roman" w:eastAsia="Times New Roman" w:hAnsi="Times New Roman"/>
      <w:sz w:val="20"/>
      <w:szCs w:val="20"/>
      <w:lang w:eastAsia="ru-RU"/>
    </w:rPr>
  </w:style>
  <w:style w:type="character" w:customStyle="1" w:styleId="af1">
    <w:name w:val="Текст сноски Знак"/>
    <w:basedOn w:val="a0"/>
    <w:link w:val="af0"/>
    <w:semiHidden/>
    <w:rsid w:val="00075468"/>
    <w:rPr>
      <w:rFonts w:ascii="Times New Roman" w:eastAsia="Times New Roman" w:hAnsi="Times New Roman"/>
    </w:rPr>
  </w:style>
  <w:style w:type="paragraph" w:customStyle="1" w:styleId="ConsPlusNonformat">
    <w:name w:val="ConsPlusNonformat"/>
    <w:rsid w:val="00075468"/>
    <w:pPr>
      <w:autoSpaceDE w:val="0"/>
      <w:autoSpaceDN w:val="0"/>
      <w:adjustRightInd w:val="0"/>
    </w:pPr>
    <w:rPr>
      <w:rFonts w:ascii="Courier New" w:eastAsia="Times New Roman" w:hAnsi="Courier New" w:cs="Courier New"/>
    </w:rPr>
  </w:style>
  <w:style w:type="paragraph" w:styleId="af2">
    <w:name w:val="Body Text"/>
    <w:basedOn w:val="a"/>
    <w:link w:val="af3"/>
    <w:semiHidden/>
    <w:rsid w:val="0039388D"/>
    <w:pPr>
      <w:spacing w:after="0" w:line="240" w:lineRule="auto"/>
      <w:jc w:val="both"/>
    </w:pPr>
    <w:rPr>
      <w:rFonts w:ascii="Times New Roman" w:eastAsia="Times New Roman" w:hAnsi="Times New Roman"/>
      <w:sz w:val="28"/>
      <w:szCs w:val="24"/>
      <w:lang w:eastAsia="ru-RU"/>
    </w:rPr>
  </w:style>
  <w:style w:type="character" w:customStyle="1" w:styleId="af3">
    <w:name w:val="Основной текст Знак"/>
    <w:basedOn w:val="a0"/>
    <w:link w:val="af2"/>
    <w:semiHidden/>
    <w:rsid w:val="0039388D"/>
    <w:rPr>
      <w:rFonts w:ascii="Times New Roman" w:eastAsia="Times New Roman" w:hAnsi="Times New Roman"/>
      <w:sz w:val="28"/>
      <w:szCs w:val="24"/>
    </w:rPr>
  </w:style>
  <w:style w:type="paragraph" w:customStyle="1" w:styleId="31">
    <w:name w:val="Заголовок 31"/>
    <w:basedOn w:val="a"/>
    <w:next w:val="a"/>
    <w:rsid w:val="002A7275"/>
    <w:pPr>
      <w:keepNext/>
      <w:widowControl w:val="0"/>
      <w:tabs>
        <w:tab w:val="num" w:pos="2160"/>
      </w:tabs>
      <w:suppressAutoHyphens/>
      <w:spacing w:after="0" w:line="200" w:lineRule="atLeast"/>
      <w:ind w:left="2160" w:hanging="360"/>
      <w:outlineLvl w:val="2"/>
    </w:pPr>
    <w:rPr>
      <w:rFonts w:ascii="Arial" w:eastAsia="Arial" w:hAnsi="Arial" w:cs="Arial"/>
      <w:b/>
      <w:bCs/>
      <w:sz w:val="32"/>
      <w:szCs w:val="32"/>
    </w:rPr>
  </w:style>
  <w:style w:type="character" w:customStyle="1" w:styleId="12">
    <w:name w:val="Номер страницы1"/>
    <w:rsid w:val="002A7275"/>
    <w:rPr>
      <w:sz w:val="20"/>
      <w:szCs w:val="24"/>
      <w:lang w:val="ru-RU"/>
    </w:rPr>
  </w:style>
  <w:style w:type="paragraph" w:styleId="af4">
    <w:name w:val="Body Text Indent"/>
    <w:basedOn w:val="a"/>
    <w:link w:val="af5"/>
    <w:uiPriority w:val="99"/>
    <w:unhideWhenUsed/>
    <w:rsid w:val="002A7275"/>
    <w:pPr>
      <w:widowControl w:val="0"/>
      <w:suppressAutoHyphens/>
      <w:spacing w:after="120"/>
      <w:ind w:left="283"/>
    </w:pPr>
  </w:style>
  <w:style w:type="character" w:customStyle="1" w:styleId="af5">
    <w:name w:val="Основной текст с отступом Знак"/>
    <w:basedOn w:val="a0"/>
    <w:link w:val="af4"/>
    <w:uiPriority w:val="99"/>
    <w:rsid w:val="002A7275"/>
    <w:rPr>
      <w:sz w:val="22"/>
      <w:szCs w:val="22"/>
    </w:rPr>
  </w:style>
  <w:style w:type="paragraph" w:customStyle="1" w:styleId="ConsPlusNormal">
    <w:name w:val="ConsPlusNormal"/>
    <w:rsid w:val="00CC456E"/>
    <w:pPr>
      <w:autoSpaceDE w:val="0"/>
      <w:autoSpaceDN w:val="0"/>
      <w:adjustRightInd w:val="0"/>
    </w:pPr>
    <w:rPr>
      <w:rFonts w:ascii="Arial" w:eastAsiaTheme="minorHAnsi" w:hAnsi="Arial" w:cs="Arial"/>
      <w:lang w:eastAsia="en-US"/>
    </w:rPr>
  </w:style>
  <w:style w:type="paragraph" w:customStyle="1" w:styleId="ConsPlusTitle">
    <w:name w:val="ConsPlusTitle"/>
    <w:rsid w:val="0088389F"/>
    <w:pPr>
      <w:widowControl w:val="0"/>
      <w:suppressAutoHyphens/>
      <w:autoSpaceDE w:val="0"/>
    </w:pPr>
    <w:rPr>
      <w:rFonts w:ascii="Arial" w:eastAsia="Arial" w:hAnsi="Arial" w:cs="Arial"/>
      <w:b/>
      <w:bCs/>
      <w:lang w:eastAsia="ar-SA"/>
    </w:rPr>
  </w:style>
  <w:style w:type="paragraph" w:customStyle="1" w:styleId="Style1">
    <w:name w:val="Style1"/>
    <w:basedOn w:val="a"/>
    <w:uiPriority w:val="99"/>
    <w:rsid w:val="0097516B"/>
    <w:pPr>
      <w:widowControl w:val="0"/>
      <w:autoSpaceDE w:val="0"/>
      <w:autoSpaceDN w:val="0"/>
      <w:adjustRightInd w:val="0"/>
      <w:spacing w:after="0" w:line="307" w:lineRule="exact"/>
      <w:ind w:firstLine="701"/>
      <w:jc w:val="both"/>
    </w:pPr>
    <w:rPr>
      <w:rFonts w:ascii="Times New Roman" w:eastAsiaTheme="minorEastAsia" w:hAnsi="Times New Roman"/>
      <w:sz w:val="24"/>
      <w:szCs w:val="24"/>
      <w:lang w:eastAsia="ru-RU"/>
    </w:rPr>
  </w:style>
  <w:style w:type="character" w:styleId="af6">
    <w:name w:val="footnote reference"/>
    <w:basedOn w:val="a0"/>
    <w:semiHidden/>
    <w:rsid w:val="00EB5D68"/>
    <w:rPr>
      <w:vertAlign w:val="superscript"/>
    </w:rPr>
  </w:style>
  <w:style w:type="character" w:styleId="af7">
    <w:name w:val="Strong"/>
    <w:basedOn w:val="a0"/>
    <w:uiPriority w:val="22"/>
    <w:qFormat/>
    <w:rsid w:val="00852412"/>
    <w:rPr>
      <w:b/>
      <w:bCs/>
    </w:rPr>
  </w:style>
  <w:style w:type="paragraph" w:styleId="21">
    <w:name w:val="Body Text 2"/>
    <w:basedOn w:val="a"/>
    <w:link w:val="22"/>
    <w:uiPriority w:val="99"/>
    <w:unhideWhenUsed/>
    <w:rsid w:val="004D79B0"/>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basedOn w:val="a0"/>
    <w:link w:val="21"/>
    <w:uiPriority w:val="99"/>
    <w:rsid w:val="004D79B0"/>
    <w:rPr>
      <w:rFonts w:ascii="Times New Roman" w:eastAsia="Times New Roman" w:hAnsi="Times New Roman"/>
      <w:sz w:val="24"/>
      <w:szCs w:val="24"/>
    </w:rPr>
  </w:style>
  <w:style w:type="character" w:styleId="af8">
    <w:name w:val="FollowedHyperlink"/>
    <w:basedOn w:val="a0"/>
    <w:uiPriority w:val="99"/>
    <w:semiHidden/>
    <w:unhideWhenUsed/>
    <w:rsid w:val="00C05710"/>
    <w:rPr>
      <w:color w:val="800080"/>
      <w:u w:val="single"/>
    </w:rPr>
  </w:style>
  <w:style w:type="paragraph" w:customStyle="1" w:styleId="xl65">
    <w:name w:val="xl65"/>
    <w:basedOn w:val="a"/>
    <w:rsid w:val="00C0571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6"/>
      <w:szCs w:val="16"/>
      <w:lang w:eastAsia="ru-RU"/>
    </w:rPr>
  </w:style>
  <w:style w:type="paragraph" w:customStyle="1" w:styleId="xl66">
    <w:name w:val="xl66"/>
    <w:basedOn w:val="a"/>
    <w:rsid w:val="00C05710"/>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6"/>
      <w:szCs w:val="16"/>
      <w:lang w:eastAsia="ru-RU"/>
    </w:rPr>
  </w:style>
  <w:style w:type="paragraph" w:customStyle="1" w:styleId="xl67">
    <w:name w:val="xl67"/>
    <w:basedOn w:val="a"/>
    <w:rsid w:val="00C0571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4"/>
      <w:szCs w:val="14"/>
      <w:lang w:eastAsia="ru-RU"/>
    </w:rPr>
  </w:style>
  <w:style w:type="paragraph" w:customStyle="1" w:styleId="xl68">
    <w:name w:val="xl68"/>
    <w:basedOn w:val="a"/>
    <w:rsid w:val="00C0571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4"/>
      <w:szCs w:val="14"/>
      <w:lang w:eastAsia="ru-RU"/>
    </w:rPr>
  </w:style>
  <w:style w:type="paragraph" w:customStyle="1" w:styleId="xl69">
    <w:name w:val="xl69"/>
    <w:basedOn w:val="a"/>
    <w:rsid w:val="00C0571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4"/>
      <w:szCs w:val="14"/>
      <w:lang w:eastAsia="ru-RU"/>
    </w:rPr>
  </w:style>
  <w:style w:type="paragraph" w:customStyle="1" w:styleId="xl70">
    <w:name w:val="xl70"/>
    <w:basedOn w:val="a"/>
    <w:rsid w:val="00C0571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olor w:val="000000"/>
      <w:sz w:val="14"/>
      <w:szCs w:val="14"/>
      <w:lang w:eastAsia="ru-RU"/>
    </w:rPr>
  </w:style>
  <w:style w:type="paragraph" w:customStyle="1" w:styleId="xl71">
    <w:name w:val="xl71"/>
    <w:basedOn w:val="a"/>
    <w:rsid w:val="00C05710"/>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72">
    <w:name w:val="xl72"/>
    <w:basedOn w:val="a"/>
    <w:rsid w:val="00C05710"/>
    <w:pPr>
      <w:pBdr>
        <w:top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73">
    <w:name w:val="xl73"/>
    <w:basedOn w:val="a"/>
    <w:rsid w:val="00C05710"/>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13">
    <w:name w:val="Без интервала1"/>
    <w:uiPriority w:val="1"/>
    <w:qFormat/>
    <w:rsid w:val="00E911C0"/>
    <w:rPr>
      <w:rFonts w:eastAsia="Times New Roman"/>
      <w:sz w:val="22"/>
      <w:szCs w:val="22"/>
    </w:rPr>
  </w:style>
  <w:style w:type="paragraph" w:styleId="af9">
    <w:name w:val="No Spacing"/>
    <w:uiPriority w:val="1"/>
    <w:qFormat/>
    <w:rsid w:val="00424DD0"/>
    <w:rPr>
      <w:rFonts w:eastAsia="Times New Roman"/>
      <w:sz w:val="22"/>
      <w:szCs w:val="22"/>
    </w:rPr>
  </w:style>
  <w:style w:type="character" w:styleId="afa">
    <w:name w:val="page number"/>
    <w:basedOn w:val="a0"/>
    <w:uiPriority w:val="99"/>
    <w:unhideWhenUsed/>
    <w:rsid w:val="00424DD0"/>
  </w:style>
  <w:style w:type="paragraph" w:customStyle="1" w:styleId="1">
    <w:name w:val="Стиль1"/>
    <w:basedOn w:val="10"/>
    <w:autoRedefine/>
    <w:uiPriority w:val="99"/>
    <w:rsid w:val="00424DD0"/>
    <w:pPr>
      <w:numPr>
        <w:numId w:val="1"/>
      </w:numPr>
      <w:tabs>
        <w:tab w:val="clear" w:pos="1728"/>
      </w:tabs>
      <w:ind w:left="1069" w:hanging="360"/>
      <w:jc w:val="center"/>
    </w:pPr>
    <w:rPr>
      <w:rFonts w:ascii="Times New Roman" w:hAnsi="Times New Roman"/>
      <w:snapToGrid w:val="0"/>
      <w:sz w:val="28"/>
    </w:rPr>
  </w:style>
  <w:style w:type="character" w:styleId="afb">
    <w:name w:val="annotation reference"/>
    <w:uiPriority w:val="99"/>
    <w:semiHidden/>
    <w:unhideWhenUsed/>
    <w:rsid w:val="00424DD0"/>
    <w:rPr>
      <w:sz w:val="18"/>
      <w:szCs w:val="18"/>
    </w:rPr>
  </w:style>
  <w:style w:type="paragraph" w:styleId="afc">
    <w:name w:val="annotation text"/>
    <w:basedOn w:val="a"/>
    <w:link w:val="afd"/>
    <w:uiPriority w:val="99"/>
    <w:semiHidden/>
    <w:unhideWhenUsed/>
    <w:rsid w:val="00424DD0"/>
    <w:pPr>
      <w:spacing w:after="0" w:line="240" w:lineRule="auto"/>
    </w:pPr>
    <w:rPr>
      <w:rFonts w:ascii="Times New Roman" w:eastAsia="Times New Roman" w:hAnsi="Times New Roman"/>
      <w:sz w:val="24"/>
      <w:szCs w:val="24"/>
      <w:lang w:eastAsia="ru-RU"/>
    </w:rPr>
  </w:style>
  <w:style w:type="character" w:customStyle="1" w:styleId="afd">
    <w:name w:val="Текст примечания Знак"/>
    <w:basedOn w:val="a0"/>
    <w:link w:val="afc"/>
    <w:uiPriority w:val="99"/>
    <w:semiHidden/>
    <w:rsid w:val="00424DD0"/>
    <w:rPr>
      <w:rFonts w:ascii="Times New Roman" w:eastAsia="Times New Roman" w:hAnsi="Times New Roman"/>
      <w:sz w:val="24"/>
      <w:szCs w:val="24"/>
    </w:rPr>
  </w:style>
  <w:style w:type="paragraph" w:styleId="afe">
    <w:name w:val="annotation subject"/>
    <w:basedOn w:val="afc"/>
    <w:next w:val="afc"/>
    <w:link w:val="aff"/>
    <w:uiPriority w:val="99"/>
    <w:semiHidden/>
    <w:unhideWhenUsed/>
    <w:rsid w:val="00424DD0"/>
    <w:rPr>
      <w:b/>
      <w:bCs/>
      <w:sz w:val="20"/>
      <w:szCs w:val="20"/>
    </w:rPr>
  </w:style>
  <w:style w:type="character" w:customStyle="1" w:styleId="aff">
    <w:name w:val="Тема примечания Знак"/>
    <w:basedOn w:val="afd"/>
    <w:link w:val="afe"/>
    <w:uiPriority w:val="99"/>
    <w:semiHidden/>
    <w:rsid w:val="00424DD0"/>
    <w:rPr>
      <w:rFonts w:ascii="Times New Roman" w:eastAsia="Times New Roman" w:hAnsi="Times New Roman"/>
      <w:b/>
      <w:bCs/>
      <w:sz w:val="24"/>
      <w:szCs w:val="24"/>
    </w:rPr>
  </w:style>
  <w:style w:type="paragraph" w:styleId="aff0">
    <w:name w:val="Plain Text"/>
    <w:aliases w:val="Знак2 Знак"/>
    <w:basedOn w:val="a"/>
    <w:link w:val="14"/>
    <w:uiPriority w:val="99"/>
    <w:rsid w:val="00424DD0"/>
    <w:pPr>
      <w:spacing w:after="0" w:line="240" w:lineRule="auto"/>
    </w:pPr>
    <w:rPr>
      <w:rFonts w:ascii="Courier New" w:eastAsia="Times New Roman" w:hAnsi="Courier New" w:cs="Courier New"/>
      <w:sz w:val="20"/>
      <w:szCs w:val="20"/>
      <w:lang w:eastAsia="ru-RU"/>
    </w:rPr>
  </w:style>
  <w:style w:type="character" w:customStyle="1" w:styleId="14">
    <w:name w:val="Текст Знак1"/>
    <w:aliases w:val="Знак2 Знак Знак"/>
    <w:link w:val="aff0"/>
    <w:uiPriority w:val="99"/>
    <w:rsid w:val="00424DD0"/>
    <w:rPr>
      <w:rFonts w:ascii="Courier New" w:eastAsia="Times New Roman" w:hAnsi="Courier New" w:cs="Courier New"/>
    </w:rPr>
  </w:style>
  <w:style w:type="character" w:customStyle="1" w:styleId="aff1">
    <w:name w:val="Текст Знак"/>
    <w:basedOn w:val="a0"/>
    <w:uiPriority w:val="99"/>
    <w:semiHidden/>
    <w:rsid w:val="00424DD0"/>
    <w:rPr>
      <w:rFonts w:ascii="Consolas" w:hAnsi="Consolas"/>
      <w:sz w:val="21"/>
      <w:szCs w:val="21"/>
      <w:lang w:eastAsia="en-US"/>
    </w:rPr>
  </w:style>
  <w:style w:type="character" w:customStyle="1" w:styleId="apple-converted-space">
    <w:name w:val="apple-converted-space"/>
    <w:rsid w:val="00424DD0"/>
    <w:rPr>
      <w:rFonts w:cs="Times New Roman"/>
    </w:rPr>
  </w:style>
  <w:style w:type="paragraph" w:customStyle="1" w:styleId="aff2">
    <w:name w:val="Обычный.Обычный для диссертации"/>
    <w:uiPriority w:val="99"/>
    <w:rsid w:val="00424DD0"/>
    <w:pPr>
      <w:autoSpaceDE w:val="0"/>
      <w:autoSpaceDN w:val="0"/>
      <w:spacing w:line="360" w:lineRule="auto"/>
      <w:ind w:firstLine="709"/>
      <w:jc w:val="both"/>
    </w:pPr>
    <w:rPr>
      <w:rFonts w:ascii="Times New Roman" w:eastAsia="Times New Roman" w:hAnsi="Times New Roman"/>
      <w:sz w:val="28"/>
      <w:szCs w:val="28"/>
    </w:rPr>
  </w:style>
  <w:style w:type="paragraph" w:customStyle="1" w:styleId="aff3">
    <w:name w:val="Стиль порядка"/>
    <w:basedOn w:val="a"/>
    <w:rsid w:val="00721865"/>
    <w:pPr>
      <w:tabs>
        <w:tab w:val="left" w:pos="1080"/>
        <w:tab w:val="left" w:pos="1260"/>
      </w:tabs>
      <w:spacing w:after="0" w:line="360" w:lineRule="auto"/>
      <w:ind w:firstLine="720"/>
      <w:jc w:val="both"/>
    </w:pPr>
    <w:rPr>
      <w:rFonts w:ascii="Times New Roman" w:eastAsia="Times New Roman" w:hAnsi="Times New Roman"/>
      <w:sz w:val="28"/>
      <w:szCs w:val="28"/>
      <w:lang w:eastAsia="ru-RU"/>
    </w:rPr>
  </w:style>
  <w:style w:type="character" w:styleId="aff4">
    <w:name w:val="Emphasis"/>
    <w:basedOn w:val="a0"/>
    <w:qFormat/>
    <w:rsid w:val="00E71FCF"/>
    <w:rPr>
      <w:i/>
      <w:iCs/>
    </w:rPr>
  </w:style>
  <w:style w:type="paragraph" w:styleId="32">
    <w:name w:val="Body Text Indent 3"/>
    <w:basedOn w:val="a"/>
    <w:link w:val="33"/>
    <w:rsid w:val="004D53EA"/>
    <w:pPr>
      <w:spacing w:after="120" w:line="240" w:lineRule="auto"/>
      <w:ind w:left="283"/>
    </w:pPr>
    <w:rPr>
      <w:rFonts w:ascii="Times New Roman" w:eastAsia="Times New Roman" w:hAnsi="Times New Roman"/>
      <w:sz w:val="16"/>
      <w:szCs w:val="16"/>
      <w:lang w:eastAsia="ru-RU"/>
    </w:rPr>
  </w:style>
  <w:style w:type="character" w:customStyle="1" w:styleId="33">
    <w:name w:val="Основной текст с отступом 3 Знак"/>
    <w:basedOn w:val="a0"/>
    <w:link w:val="32"/>
    <w:rsid w:val="004D53EA"/>
    <w:rPr>
      <w:rFonts w:ascii="Times New Roman" w:eastAsia="Times New Roman" w:hAnsi="Times New Roman"/>
      <w:sz w:val="16"/>
      <w:szCs w:val="16"/>
    </w:rPr>
  </w:style>
  <w:style w:type="paragraph" w:styleId="aff5">
    <w:name w:val="Title"/>
    <w:basedOn w:val="a"/>
    <w:link w:val="aff6"/>
    <w:qFormat/>
    <w:rsid w:val="00062131"/>
    <w:pPr>
      <w:spacing w:after="0" w:line="240" w:lineRule="auto"/>
      <w:jc w:val="center"/>
    </w:pPr>
    <w:rPr>
      <w:rFonts w:ascii="Times New Roman" w:eastAsia="Times New Roman" w:hAnsi="Times New Roman"/>
      <w:b/>
      <w:bCs/>
      <w:sz w:val="32"/>
      <w:szCs w:val="24"/>
      <w:lang w:eastAsia="ru-RU"/>
    </w:rPr>
  </w:style>
  <w:style w:type="character" w:customStyle="1" w:styleId="aff6">
    <w:name w:val="Название Знак"/>
    <w:basedOn w:val="a0"/>
    <w:link w:val="aff5"/>
    <w:rsid w:val="00062131"/>
    <w:rPr>
      <w:rFonts w:ascii="Times New Roman" w:eastAsia="Times New Roman" w:hAnsi="Times New Roman"/>
      <w:b/>
      <w:bCs/>
      <w:sz w:val="32"/>
      <w:szCs w:val="24"/>
    </w:rPr>
  </w:style>
  <w:style w:type="paragraph" w:customStyle="1" w:styleId="consplusnormal0">
    <w:name w:val="consplusnormal"/>
    <w:basedOn w:val="a"/>
    <w:rsid w:val="0006082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Normal">
    <w:name w:val="ConsNormal"/>
    <w:rsid w:val="0043799D"/>
    <w:pPr>
      <w:widowControl w:val="0"/>
      <w:suppressAutoHyphens/>
      <w:autoSpaceDE w:val="0"/>
      <w:ind w:firstLine="720"/>
    </w:pPr>
    <w:rPr>
      <w:rFonts w:ascii="Arial" w:eastAsia="Arial" w:hAnsi="Arial" w:cs="Arial"/>
      <w:lang w:eastAsia="ar-SA"/>
    </w:rPr>
  </w:style>
  <w:style w:type="paragraph" w:customStyle="1" w:styleId="ConsNonformat">
    <w:name w:val="ConsNonformat"/>
    <w:rsid w:val="0043799D"/>
    <w:pPr>
      <w:widowControl w:val="0"/>
      <w:suppressAutoHyphens/>
      <w:autoSpaceDE w:val="0"/>
    </w:pPr>
    <w:rPr>
      <w:rFonts w:ascii="Courier New" w:eastAsia="Arial" w:hAnsi="Courier New"/>
      <w:lang w:eastAsia="ar-SA"/>
    </w:rPr>
  </w:style>
  <w:style w:type="paragraph" w:customStyle="1" w:styleId="ConsTitle">
    <w:name w:val="ConsTitle"/>
    <w:rsid w:val="0043799D"/>
    <w:pPr>
      <w:widowControl w:val="0"/>
      <w:suppressAutoHyphens/>
      <w:autoSpaceDE w:val="0"/>
      <w:ind w:right="19772"/>
    </w:pPr>
    <w:rPr>
      <w:rFonts w:ascii="Arial" w:eastAsia="Arial" w:hAnsi="Arial" w:cs="Arial"/>
      <w:b/>
      <w:bCs/>
      <w:sz w:val="16"/>
      <w:szCs w:val="16"/>
      <w:lang w:eastAsia="ar-SA"/>
    </w:rPr>
  </w:style>
  <w:style w:type="paragraph" w:customStyle="1" w:styleId="Style6">
    <w:name w:val="Style6"/>
    <w:basedOn w:val="a"/>
    <w:uiPriority w:val="99"/>
    <w:rsid w:val="0064797A"/>
    <w:pPr>
      <w:widowControl w:val="0"/>
      <w:autoSpaceDE w:val="0"/>
      <w:autoSpaceDN w:val="0"/>
      <w:adjustRightInd w:val="0"/>
      <w:spacing w:after="0" w:line="370" w:lineRule="exact"/>
      <w:jc w:val="both"/>
    </w:pPr>
    <w:rPr>
      <w:rFonts w:ascii="Times New Roman" w:eastAsiaTheme="minorEastAsia" w:hAnsi="Times New Roman"/>
      <w:sz w:val="24"/>
      <w:szCs w:val="24"/>
      <w:lang w:eastAsia="ru-RU"/>
    </w:rPr>
  </w:style>
  <w:style w:type="paragraph" w:customStyle="1" w:styleId="Style7">
    <w:name w:val="Style7"/>
    <w:basedOn w:val="a"/>
    <w:uiPriority w:val="99"/>
    <w:rsid w:val="0064797A"/>
    <w:pPr>
      <w:widowControl w:val="0"/>
      <w:autoSpaceDE w:val="0"/>
      <w:autoSpaceDN w:val="0"/>
      <w:adjustRightInd w:val="0"/>
      <w:spacing w:after="0" w:line="355" w:lineRule="exact"/>
      <w:jc w:val="center"/>
    </w:pPr>
    <w:rPr>
      <w:rFonts w:ascii="Times New Roman" w:eastAsiaTheme="minorEastAsia" w:hAnsi="Times New Roman"/>
      <w:sz w:val="24"/>
      <w:szCs w:val="24"/>
      <w:lang w:eastAsia="ru-RU"/>
    </w:rPr>
  </w:style>
  <w:style w:type="character" w:customStyle="1" w:styleId="FontStyle15">
    <w:name w:val="Font Style15"/>
    <w:basedOn w:val="a0"/>
    <w:uiPriority w:val="99"/>
    <w:rsid w:val="0064797A"/>
    <w:rPr>
      <w:rFonts w:ascii="Times New Roman" w:hAnsi="Times New Roman" w:cs="Times New Roman"/>
      <w:b/>
      <w:bCs/>
      <w:sz w:val="28"/>
      <w:szCs w:val="28"/>
    </w:rPr>
  </w:style>
  <w:style w:type="paragraph" w:styleId="34">
    <w:name w:val="Body Text 3"/>
    <w:basedOn w:val="a"/>
    <w:link w:val="35"/>
    <w:uiPriority w:val="99"/>
    <w:semiHidden/>
    <w:unhideWhenUsed/>
    <w:rsid w:val="0085285E"/>
    <w:pPr>
      <w:spacing w:after="120"/>
    </w:pPr>
    <w:rPr>
      <w:sz w:val="16"/>
      <w:szCs w:val="16"/>
    </w:rPr>
  </w:style>
  <w:style w:type="character" w:customStyle="1" w:styleId="35">
    <w:name w:val="Основной текст 3 Знак"/>
    <w:basedOn w:val="a0"/>
    <w:link w:val="34"/>
    <w:uiPriority w:val="99"/>
    <w:semiHidden/>
    <w:rsid w:val="0085285E"/>
    <w:rPr>
      <w:sz w:val="16"/>
      <w:szCs w:val="16"/>
      <w:lang w:eastAsia="en-US"/>
    </w:rPr>
  </w:style>
  <w:style w:type="paragraph" w:customStyle="1" w:styleId="-11">
    <w:name w:val="Цветной список - Акцент 11"/>
    <w:basedOn w:val="a"/>
    <w:uiPriority w:val="34"/>
    <w:qFormat/>
    <w:rsid w:val="003F7718"/>
    <w:pPr>
      <w:spacing w:after="0" w:line="240" w:lineRule="auto"/>
      <w:ind w:left="720"/>
      <w:contextualSpacing/>
    </w:pPr>
    <w:rPr>
      <w:rFonts w:ascii="Times New Roman" w:eastAsia="Times New Roman" w:hAnsi="Times New Roman"/>
      <w:sz w:val="24"/>
      <w:szCs w:val="24"/>
      <w:lang w:eastAsia="ru-RU"/>
    </w:rPr>
  </w:style>
  <w:style w:type="character" w:customStyle="1" w:styleId="FontStyle18">
    <w:name w:val="Font Style18"/>
    <w:basedOn w:val="a0"/>
    <w:uiPriority w:val="99"/>
    <w:rsid w:val="0006773B"/>
    <w:rPr>
      <w:rFonts w:ascii="Trebuchet MS" w:hAnsi="Trebuchet MS" w:cs="Trebuchet MS"/>
      <w:sz w:val="12"/>
      <w:szCs w:val="12"/>
    </w:rPr>
  </w:style>
  <w:style w:type="character" w:customStyle="1" w:styleId="FontStyle17">
    <w:name w:val="Font Style17"/>
    <w:basedOn w:val="a0"/>
    <w:uiPriority w:val="99"/>
    <w:rsid w:val="009D66C2"/>
    <w:rPr>
      <w:rFonts w:ascii="Trebuchet MS" w:hAnsi="Trebuchet MS" w:cs="Trebuchet MS"/>
      <w:b/>
      <w:bCs/>
      <w:spacing w:val="-10"/>
      <w:sz w:val="14"/>
      <w:szCs w:val="14"/>
    </w:rPr>
  </w:style>
  <w:style w:type="paragraph" w:customStyle="1" w:styleId="Style10">
    <w:name w:val="Style10"/>
    <w:basedOn w:val="a"/>
    <w:uiPriority w:val="99"/>
    <w:rsid w:val="009E6AEE"/>
    <w:pPr>
      <w:widowControl w:val="0"/>
      <w:autoSpaceDE w:val="0"/>
      <w:autoSpaceDN w:val="0"/>
      <w:adjustRightInd w:val="0"/>
      <w:spacing w:after="0" w:line="151" w:lineRule="exact"/>
      <w:ind w:firstLine="134"/>
    </w:pPr>
    <w:rPr>
      <w:rFonts w:ascii="Trebuchet MS" w:eastAsiaTheme="minorEastAsia" w:hAnsi="Trebuchet MS" w:cstheme="minorBidi"/>
      <w:sz w:val="24"/>
      <w:szCs w:val="24"/>
      <w:lang w:eastAsia="ru-RU"/>
    </w:rPr>
  </w:style>
  <w:style w:type="paragraph" w:customStyle="1" w:styleId="Style11">
    <w:name w:val="Style11"/>
    <w:basedOn w:val="a"/>
    <w:uiPriority w:val="99"/>
    <w:rsid w:val="009E6AEE"/>
    <w:pPr>
      <w:widowControl w:val="0"/>
      <w:autoSpaceDE w:val="0"/>
      <w:autoSpaceDN w:val="0"/>
      <w:adjustRightInd w:val="0"/>
      <w:spacing w:after="0" w:line="150" w:lineRule="exact"/>
      <w:ind w:firstLine="173"/>
    </w:pPr>
    <w:rPr>
      <w:rFonts w:ascii="Trebuchet MS" w:eastAsiaTheme="minorEastAsia" w:hAnsi="Trebuchet MS" w:cstheme="minorBidi"/>
      <w:sz w:val="24"/>
      <w:szCs w:val="24"/>
      <w:lang w:eastAsia="ru-RU"/>
    </w:rPr>
  </w:style>
  <w:style w:type="character" w:customStyle="1" w:styleId="FontStyle21">
    <w:name w:val="Font Style21"/>
    <w:basedOn w:val="a0"/>
    <w:uiPriority w:val="99"/>
    <w:rsid w:val="009E6AEE"/>
    <w:rPr>
      <w:rFonts w:ascii="Trebuchet MS" w:hAnsi="Trebuchet MS" w:cs="Trebuchet MS"/>
      <w:b/>
      <w:bCs/>
      <w:sz w:val="18"/>
      <w:szCs w:val="18"/>
    </w:rPr>
  </w:style>
  <w:style w:type="paragraph" w:styleId="23">
    <w:name w:val="Body Text Indent 2"/>
    <w:basedOn w:val="a"/>
    <w:link w:val="24"/>
    <w:uiPriority w:val="99"/>
    <w:rsid w:val="000830D1"/>
    <w:pPr>
      <w:spacing w:after="120" w:line="480" w:lineRule="auto"/>
      <w:ind w:left="283"/>
    </w:pPr>
    <w:rPr>
      <w:rFonts w:eastAsia="Times New Roman" w:cs="Calibri"/>
      <w:lang w:eastAsia="ru-RU"/>
    </w:rPr>
  </w:style>
  <w:style w:type="character" w:customStyle="1" w:styleId="24">
    <w:name w:val="Основной текст с отступом 2 Знак"/>
    <w:basedOn w:val="a0"/>
    <w:link w:val="23"/>
    <w:uiPriority w:val="99"/>
    <w:rsid w:val="000830D1"/>
    <w:rPr>
      <w:rFonts w:eastAsia="Times New Roman" w:cs="Calibri"/>
      <w:sz w:val="22"/>
      <w:szCs w:val="22"/>
    </w:rPr>
  </w:style>
  <w:style w:type="character" w:customStyle="1" w:styleId="15">
    <w:name w:val="Название объекта1"/>
    <w:basedOn w:val="a0"/>
    <w:rsid w:val="000830D1"/>
  </w:style>
  <w:style w:type="paragraph" w:customStyle="1" w:styleId="aff7">
    <w:name w:val="Основной стиль"/>
    <w:basedOn w:val="a"/>
    <w:link w:val="aff8"/>
    <w:rsid w:val="00A00543"/>
    <w:pPr>
      <w:spacing w:after="0" w:line="240" w:lineRule="auto"/>
      <w:ind w:firstLine="680"/>
      <w:jc w:val="both"/>
    </w:pPr>
    <w:rPr>
      <w:rFonts w:ascii="Arial" w:eastAsia="Times New Roman" w:hAnsi="Arial"/>
      <w:sz w:val="20"/>
      <w:szCs w:val="28"/>
      <w:lang w:eastAsia="ru-RU"/>
    </w:rPr>
  </w:style>
  <w:style w:type="character" w:customStyle="1" w:styleId="aff8">
    <w:name w:val="Основной стиль Знак"/>
    <w:link w:val="aff7"/>
    <w:rsid w:val="00A00543"/>
    <w:rPr>
      <w:rFonts w:ascii="Arial" w:eastAsia="Times New Roman" w:hAnsi="Arial"/>
      <w:szCs w:val="28"/>
    </w:rPr>
  </w:style>
  <w:style w:type="paragraph" w:customStyle="1" w:styleId="font5">
    <w:name w:val="font5"/>
    <w:basedOn w:val="a"/>
    <w:rsid w:val="005F06B6"/>
    <w:pPr>
      <w:spacing w:before="100" w:beforeAutospacing="1" w:after="100" w:afterAutospacing="1" w:line="240" w:lineRule="auto"/>
    </w:pPr>
    <w:rPr>
      <w:rFonts w:ascii="Arial" w:eastAsia="Times New Roman" w:hAnsi="Arial" w:cs="Arial"/>
      <w:color w:val="000000"/>
      <w:sz w:val="16"/>
      <w:szCs w:val="16"/>
      <w:lang w:eastAsia="ru-RU"/>
    </w:rPr>
  </w:style>
  <w:style w:type="character" w:customStyle="1" w:styleId="ae">
    <w:name w:val="Абзац списка Знак"/>
    <w:link w:val="ad"/>
    <w:uiPriority w:val="34"/>
    <w:locked/>
    <w:rsid w:val="00117374"/>
    <w:rPr>
      <w:rFonts w:asciiTheme="minorHAnsi" w:eastAsiaTheme="minorHAnsi" w:hAnsiTheme="minorHAnsi" w:cstheme="minorBidi"/>
      <w:sz w:val="22"/>
      <w:szCs w:val="22"/>
      <w:lang w:eastAsia="en-US"/>
    </w:rPr>
  </w:style>
  <w:style w:type="paragraph" w:customStyle="1" w:styleId="Style8">
    <w:name w:val="Style8"/>
    <w:basedOn w:val="a"/>
    <w:uiPriority w:val="99"/>
    <w:rsid w:val="00346F63"/>
    <w:pPr>
      <w:widowControl w:val="0"/>
      <w:autoSpaceDE w:val="0"/>
      <w:autoSpaceDN w:val="0"/>
      <w:adjustRightInd w:val="0"/>
      <w:spacing w:after="0" w:line="322" w:lineRule="exact"/>
      <w:ind w:firstLine="403"/>
    </w:pPr>
    <w:rPr>
      <w:rFonts w:ascii="Georgia" w:eastAsiaTheme="minorEastAsia" w:hAnsi="Georgia" w:cstheme="minorBidi"/>
      <w:sz w:val="24"/>
      <w:szCs w:val="24"/>
      <w:lang w:eastAsia="ru-RU"/>
    </w:rPr>
  </w:style>
  <w:style w:type="paragraph" w:customStyle="1" w:styleId="aff9">
    <w:name w:val="Зоны"/>
    <w:basedOn w:val="a"/>
    <w:rsid w:val="00AD1A5B"/>
    <w:pPr>
      <w:tabs>
        <w:tab w:val="left" w:pos="567"/>
      </w:tabs>
      <w:snapToGrid w:val="0"/>
      <w:spacing w:before="160" w:after="160" w:line="240" w:lineRule="auto"/>
      <w:ind w:left="567"/>
      <w:jc w:val="both"/>
    </w:pPr>
    <w:rPr>
      <w:rFonts w:ascii="Arial" w:eastAsia="Times New Roman" w:hAnsi="Arial"/>
      <w:b/>
      <w:sz w:val="24"/>
      <w:szCs w:val="20"/>
      <w:lang w:eastAsia="ru-RU"/>
    </w:rPr>
  </w:style>
  <w:style w:type="paragraph" w:customStyle="1" w:styleId="25">
    <w:name w:val="Без интервала2"/>
    <w:rsid w:val="00942287"/>
    <w:pPr>
      <w:suppressAutoHyphens/>
    </w:pPr>
    <w:rPr>
      <w:kern w:val="1"/>
      <w:sz w:val="22"/>
      <w:szCs w:val="22"/>
      <w:lang w:eastAsia="ar-SA"/>
    </w:rPr>
  </w:style>
  <w:style w:type="paragraph" w:styleId="affa">
    <w:name w:val="Subtitle"/>
    <w:basedOn w:val="a"/>
    <w:next w:val="a"/>
    <w:link w:val="affb"/>
    <w:uiPriority w:val="11"/>
    <w:qFormat/>
    <w:rsid w:val="00B2711B"/>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ru-RU"/>
    </w:rPr>
  </w:style>
  <w:style w:type="character" w:customStyle="1" w:styleId="affb">
    <w:name w:val="Подзаголовок Знак"/>
    <w:basedOn w:val="a0"/>
    <w:link w:val="affa"/>
    <w:uiPriority w:val="11"/>
    <w:rsid w:val="00B2711B"/>
    <w:rPr>
      <w:rFonts w:asciiTheme="majorHAnsi" w:eastAsiaTheme="majorEastAsia" w:hAnsiTheme="majorHAnsi" w:cstheme="majorBidi"/>
      <w:i/>
      <w:iCs/>
      <w:color w:val="4F81BD" w:themeColor="accent1"/>
      <w:spacing w:val="15"/>
      <w:sz w:val="24"/>
      <w:szCs w:val="24"/>
    </w:rPr>
  </w:style>
  <w:style w:type="paragraph" w:customStyle="1" w:styleId="printj">
    <w:name w:val="printj"/>
    <w:basedOn w:val="a"/>
    <w:rsid w:val="00B42423"/>
    <w:pPr>
      <w:spacing w:before="144" w:after="288" w:line="240" w:lineRule="auto"/>
      <w:jc w:val="both"/>
    </w:pPr>
    <w:rPr>
      <w:rFonts w:ascii="Times New Roman" w:eastAsia="Times New Roman" w:hAnsi="Times New Roman"/>
      <w:sz w:val="24"/>
      <w:szCs w:val="24"/>
      <w:lang w:eastAsia="ru-RU"/>
    </w:rPr>
  </w:style>
  <w:style w:type="character" w:styleId="affc">
    <w:name w:val="line number"/>
    <w:basedOn w:val="a0"/>
    <w:uiPriority w:val="99"/>
    <w:semiHidden/>
    <w:unhideWhenUsed/>
    <w:rsid w:val="00F71174"/>
  </w:style>
  <w:style w:type="paragraph" w:styleId="affd">
    <w:name w:val="Document Map"/>
    <w:basedOn w:val="a"/>
    <w:link w:val="affe"/>
    <w:uiPriority w:val="99"/>
    <w:semiHidden/>
    <w:unhideWhenUsed/>
    <w:rsid w:val="006A630C"/>
    <w:pPr>
      <w:spacing w:after="0" w:line="240" w:lineRule="auto"/>
    </w:pPr>
    <w:rPr>
      <w:rFonts w:ascii="Tahoma" w:hAnsi="Tahoma" w:cs="Tahoma"/>
      <w:sz w:val="16"/>
      <w:szCs w:val="16"/>
    </w:rPr>
  </w:style>
  <w:style w:type="character" w:customStyle="1" w:styleId="affe">
    <w:name w:val="Схема документа Знак"/>
    <w:basedOn w:val="a0"/>
    <w:link w:val="affd"/>
    <w:uiPriority w:val="99"/>
    <w:semiHidden/>
    <w:rsid w:val="006A630C"/>
    <w:rPr>
      <w:rFonts w:ascii="Tahoma" w:hAnsi="Tahoma" w:cs="Tahoma"/>
      <w:sz w:val="16"/>
      <w:szCs w:val="16"/>
      <w:lang w:eastAsia="en-US"/>
    </w:rPr>
  </w:style>
  <w:style w:type="paragraph" w:customStyle="1" w:styleId="afff">
    <w:name w:val="Содержимое таблицы"/>
    <w:basedOn w:val="a"/>
    <w:rsid w:val="00627924"/>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16">
    <w:name w:val="Знак1 Знак Знак Знак Знак Знак Знак"/>
    <w:basedOn w:val="a"/>
    <w:rsid w:val="00627924"/>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rticledecorationfirst">
    <w:name w:val="article_decoration_first"/>
    <w:basedOn w:val="a"/>
    <w:rsid w:val="00627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mailrucssattributepostfixmailrucssattributepostfixmailrucssattributepostfix">
    <w:name w:val="msonormal_mailru_css_attribute_postfix_mailru_css_attribute_postfix_mailru_css_attribute_postfix"/>
    <w:basedOn w:val="a"/>
    <w:rsid w:val="007A259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6">
    <w:name w:val="Обычный3"/>
    <w:rsid w:val="0065281A"/>
    <w:pPr>
      <w:widowControl w:val="0"/>
      <w:suppressAutoHyphens/>
      <w:spacing w:line="336" w:lineRule="auto"/>
      <w:ind w:left="880" w:right="1400"/>
      <w:jc w:val="right"/>
    </w:pPr>
    <w:rPr>
      <w:rFonts w:ascii="Times New Roman" w:eastAsia="Times New Roman" w:hAnsi="Times New Roman"/>
      <w:lang w:eastAsia="ar-SA"/>
    </w:rPr>
  </w:style>
  <w:style w:type="paragraph" w:customStyle="1" w:styleId="Standard">
    <w:name w:val="Standard"/>
    <w:rsid w:val="00E34FD0"/>
    <w:pPr>
      <w:suppressAutoHyphens/>
      <w:autoSpaceDN w:val="0"/>
      <w:spacing w:after="160" w:line="259" w:lineRule="auto"/>
      <w:textAlignment w:val="baseline"/>
    </w:pPr>
    <w:rPr>
      <w:rFonts w:cs="F"/>
      <w:sz w:val="22"/>
      <w:szCs w:val="22"/>
      <w:lang w:eastAsia="en-US"/>
    </w:rPr>
  </w:style>
  <w:style w:type="character" w:customStyle="1" w:styleId="Internetlink">
    <w:name w:val="Internet link"/>
    <w:basedOn w:val="a0"/>
    <w:rsid w:val="00E34FD0"/>
    <w:rPr>
      <w:rFonts w:cs="Times New Roman"/>
      <w:color w:val="0000FF"/>
      <w:u w:val="single"/>
    </w:rPr>
  </w:style>
  <w:style w:type="paragraph" w:customStyle="1" w:styleId="17">
    <w:name w:val="Знак1 Знак Знак Знак Знак Знак Знак"/>
    <w:basedOn w:val="a"/>
    <w:rsid w:val="00185DDF"/>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western">
    <w:name w:val="western"/>
    <w:basedOn w:val="a"/>
    <w:rsid w:val="00233223"/>
    <w:pPr>
      <w:spacing w:after="0" w:line="240" w:lineRule="auto"/>
    </w:pPr>
    <w:rPr>
      <w:rFonts w:ascii="Times New Roman" w:eastAsia="Times New Roman" w:hAnsi="Times New Roman"/>
      <w:sz w:val="24"/>
      <w:szCs w:val="24"/>
      <w:lang w:eastAsia="ru-RU"/>
    </w:rPr>
  </w:style>
  <w:style w:type="paragraph" w:customStyle="1" w:styleId="1-21">
    <w:name w:val="Средняя сетка 1 - Акцент 21"/>
    <w:basedOn w:val="a"/>
    <w:uiPriority w:val="34"/>
    <w:qFormat/>
    <w:rsid w:val="00B264E2"/>
    <w:pPr>
      <w:spacing w:after="0" w:line="240" w:lineRule="auto"/>
      <w:ind w:left="720"/>
      <w:contextualSpacing/>
    </w:pPr>
    <w:rPr>
      <w:rFonts w:ascii="Times New Roman" w:eastAsia="Times New Roman" w:hAnsi="Times New Roman"/>
      <w:sz w:val="28"/>
      <w:szCs w:val="20"/>
      <w:lang w:eastAsia="ru-RU"/>
    </w:rPr>
  </w:style>
  <w:style w:type="paragraph" w:customStyle="1" w:styleId="xl74">
    <w:name w:val="xl74"/>
    <w:basedOn w:val="a"/>
    <w:rsid w:val="00B3783E"/>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75">
    <w:name w:val="xl75"/>
    <w:basedOn w:val="a"/>
    <w:rsid w:val="00B3783E"/>
    <w:pPr>
      <w:pBdr>
        <w:top w:val="single" w:sz="4" w:space="0" w:color="000000"/>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olor w:val="000000"/>
      <w:sz w:val="16"/>
      <w:szCs w:val="16"/>
      <w:lang w:eastAsia="ru-RU"/>
    </w:rPr>
  </w:style>
  <w:style w:type="paragraph" w:customStyle="1" w:styleId="xl76">
    <w:name w:val="xl76"/>
    <w:basedOn w:val="a"/>
    <w:rsid w:val="00B3783E"/>
    <w:pPr>
      <w:pBdr>
        <w:top w:val="single" w:sz="4" w:space="0" w:color="000000"/>
        <w:left w:val="single" w:sz="4" w:space="0" w:color="000000"/>
        <w:right w:val="single" w:sz="8" w:space="0" w:color="000000"/>
      </w:pBdr>
      <w:spacing w:before="100" w:beforeAutospacing="1" w:after="100" w:afterAutospacing="1" w:line="240" w:lineRule="auto"/>
      <w:jc w:val="right"/>
    </w:pPr>
    <w:rPr>
      <w:rFonts w:ascii="Times New Roman" w:eastAsia="Times New Roman" w:hAnsi="Times New Roman"/>
      <w:color w:val="000000"/>
      <w:sz w:val="16"/>
      <w:szCs w:val="16"/>
      <w:lang w:eastAsia="ru-RU"/>
    </w:rPr>
  </w:style>
  <w:style w:type="paragraph" w:customStyle="1" w:styleId="xl77">
    <w:name w:val="xl77"/>
    <w:basedOn w:val="a"/>
    <w:rsid w:val="00B3783E"/>
    <w:pPr>
      <w:pBdr>
        <w:left w:val="single" w:sz="4"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ConsPlusCell">
    <w:name w:val="ConsPlusCell"/>
    <w:rsid w:val="00147C2B"/>
    <w:pPr>
      <w:widowControl w:val="0"/>
      <w:autoSpaceDE w:val="0"/>
      <w:autoSpaceDN w:val="0"/>
      <w:adjustRightInd w:val="0"/>
    </w:pPr>
    <w:rPr>
      <w:rFonts w:ascii="Arial" w:eastAsia="Times New Roman" w:hAnsi="Arial" w:cs="Arial"/>
    </w:rPr>
  </w:style>
  <w:style w:type="character" w:customStyle="1" w:styleId="FontStyle58">
    <w:name w:val="Font Style58"/>
    <w:uiPriority w:val="99"/>
    <w:rsid w:val="00B7591E"/>
    <w:rPr>
      <w:rFonts w:ascii="Times New Roman" w:hAnsi="Times New Roman" w:cs="Times New Roman" w:hint="default"/>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Balloon Text"/>
    <w:basedOn w:val="a"/>
    <w:link w:val="20"/>
    <w:uiPriority w:val="99"/>
    <w:semiHidden/>
    <w:unhideWhenUsed/>
    <w:rsid w:val="00797B12"/>
    <w:pPr>
      <w:spacing w:after="0" w:line="240" w:lineRule="auto"/>
    </w:pPr>
    <w:rPr>
      <w:rFonts w:ascii="Tahoma" w:hAnsi="Tahoma" w:cs="Tahoma"/>
      <w:sz w:val="16"/>
      <w:szCs w:val="16"/>
    </w:rPr>
  </w:style>
  <w:style w:type="character" w:customStyle="1" w:styleId="20">
    <w:name w:val="Текст выноски Знак"/>
    <w:link w:val="11"/>
    <w:uiPriority w:val="99"/>
    <w:semiHidden/>
    <w:rsid w:val="00797B12"/>
    <w:rPr>
      <w:rFonts w:ascii="Tahoma" w:hAnsi="Tahoma" w:cs="Tahoma"/>
      <w:sz w:val="16"/>
      <w:szCs w:val="16"/>
    </w:rPr>
  </w:style>
  <w:style w:type="paragraph" w:styleId="30">
    <w:name w:val="header"/>
    <w:basedOn w:val="a"/>
    <w:link w:val="40"/>
    <w:uiPriority w:val="99"/>
    <w:unhideWhenUsed/>
    <w:rsid w:val="00063BDE"/>
    <w:pPr>
      <w:tabs>
        <w:tab w:val="center" w:pos="4677"/>
        <w:tab w:val="right" w:pos="9355"/>
      </w:tabs>
      <w:spacing w:after="0" w:line="240" w:lineRule="auto"/>
    </w:pPr>
  </w:style>
  <w:style w:type="character" w:customStyle="1" w:styleId="40">
    <w:name w:val="Верхний колонтитул Знак"/>
    <w:basedOn w:val="a0"/>
    <w:link w:val="30"/>
    <w:uiPriority w:val="99"/>
    <w:rsid w:val="00063BDE"/>
  </w:style>
  <w:style w:type="paragraph" w:styleId="50">
    <w:name w:val="footer"/>
    <w:basedOn w:val="a"/>
    <w:link w:val="60"/>
    <w:uiPriority w:val="99"/>
    <w:unhideWhenUsed/>
    <w:rsid w:val="00063BDE"/>
    <w:pPr>
      <w:tabs>
        <w:tab w:val="center" w:pos="4677"/>
        <w:tab w:val="right" w:pos="9355"/>
      </w:tabs>
      <w:spacing w:after="0" w:line="240" w:lineRule="auto"/>
    </w:pPr>
  </w:style>
  <w:style w:type="character" w:customStyle="1" w:styleId="60">
    <w:name w:val="Нижний колонтитул Знак"/>
    <w:basedOn w:val="a0"/>
    <w:link w:val="50"/>
    <w:uiPriority w:val="99"/>
    <w:rsid w:val="00063BDE"/>
  </w:style>
  <w:style w:type="paragraph" w:styleId="70">
    <w:name w:val="Intense Quote"/>
    <w:basedOn w:val="a"/>
    <w:next w:val="a"/>
    <w:link w:val="80"/>
    <w:uiPriority w:val="30"/>
    <w:qFormat/>
    <w:rsid w:val="00063BDE"/>
    <w:pPr>
      <w:pBdr>
        <w:bottom w:val="single" w:sz="4" w:space="4" w:color="4F81BD"/>
      </w:pBdr>
      <w:spacing w:before="200" w:after="280"/>
      <w:ind w:left="936" w:right="936"/>
    </w:pPr>
    <w:rPr>
      <w:b/>
      <w:bCs/>
      <w:i/>
      <w:iCs/>
      <w:color w:val="4F81BD"/>
    </w:rPr>
  </w:style>
  <w:style w:type="character" w:customStyle="1" w:styleId="80">
    <w:name w:val="Выделенная цитата Знак"/>
    <w:link w:val="70"/>
    <w:uiPriority w:val="30"/>
    <w:rsid w:val="00063BDE"/>
    <w:rPr>
      <w:b/>
      <w:bCs/>
      <w:i/>
      <w:iCs/>
      <w:color w:val="4F81BD"/>
    </w:rPr>
  </w:style>
  <w:style w:type="table" w:styleId="90">
    <w:name w:val="Table Grid"/>
    <w:basedOn w:val="a1"/>
    <w:uiPriority w:val="59"/>
    <w:rsid w:val="00D02625"/>
    <w:pPr>
      <w:spacing w:before="200"/>
    </w:pPr>
    <w:rPr>
      <w:rFonts w:eastAsia="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3">
    <w:name w:val="Normal (Web)"/>
    <w:basedOn w:val="a"/>
    <w:uiPriority w:val="99"/>
    <w:unhideWhenUsed/>
    <w:rsid w:val="00874083"/>
    <w:pPr>
      <w:spacing w:before="100" w:beforeAutospacing="1" w:after="119" w:line="240" w:lineRule="auto"/>
    </w:pPr>
    <w:rPr>
      <w:rFonts w:ascii="Times New Roman" w:eastAsia="Times New Roman" w:hAnsi="Times New Roman"/>
      <w:sz w:val="24"/>
      <w:szCs w:val="24"/>
      <w:lang w:eastAsia="ru-RU"/>
    </w:rPr>
  </w:style>
  <w:style w:type="character" w:customStyle="1" w:styleId="a4">
    <w:name w:val="tocnumber"/>
    <w:rsid w:val="00874083"/>
  </w:style>
  <w:style w:type="paragraph" w:customStyle="1" w:styleId="a5">
    <w:name w:val="Style4"/>
    <w:basedOn w:val="a"/>
    <w:uiPriority w:val="99"/>
    <w:rsid w:val="00874083"/>
    <w:pPr>
      <w:widowControl w:val="0"/>
      <w:autoSpaceDE w:val="0"/>
      <w:autoSpaceDN w:val="0"/>
      <w:adjustRightInd w:val="0"/>
      <w:spacing w:after="0" w:line="307" w:lineRule="exact"/>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09437">
      <w:bodyDiv w:val="1"/>
      <w:marLeft w:val="0"/>
      <w:marRight w:val="0"/>
      <w:marTop w:val="0"/>
      <w:marBottom w:val="0"/>
      <w:divBdr>
        <w:top w:val="none" w:sz="0" w:space="0" w:color="auto"/>
        <w:left w:val="none" w:sz="0" w:space="0" w:color="auto"/>
        <w:bottom w:val="none" w:sz="0" w:space="0" w:color="auto"/>
        <w:right w:val="none" w:sz="0" w:space="0" w:color="auto"/>
      </w:divBdr>
    </w:div>
    <w:div w:id="121656185">
      <w:bodyDiv w:val="1"/>
      <w:marLeft w:val="0"/>
      <w:marRight w:val="0"/>
      <w:marTop w:val="0"/>
      <w:marBottom w:val="0"/>
      <w:divBdr>
        <w:top w:val="none" w:sz="0" w:space="0" w:color="auto"/>
        <w:left w:val="none" w:sz="0" w:space="0" w:color="auto"/>
        <w:bottom w:val="none" w:sz="0" w:space="0" w:color="auto"/>
        <w:right w:val="none" w:sz="0" w:space="0" w:color="auto"/>
      </w:divBdr>
    </w:div>
    <w:div w:id="142620787">
      <w:bodyDiv w:val="1"/>
      <w:marLeft w:val="0"/>
      <w:marRight w:val="0"/>
      <w:marTop w:val="0"/>
      <w:marBottom w:val="0"/>
      <w:divBdr>
        <w:top w:val="none" w:sz="0" w:space="0" w:color="auto"/>
        <w:left w:val="none" w:sz="0" w:space="0" w:color="auto"/>
        <w:bottom w:val="none" w:sz="0" w:space="0" w:color="auto"/>
        <w:right w:val="none" w:sz="0" w:space="0" w:color="auto"/>
      </w:divBdr>
    </w:div>
    <w:div w:id="173109525">
      <w:bodyDiv w:val="1"/>
      <w:marLeft w:val="0"/>
      <w:marRight w:val="0"/>
      <w:marTop w:val="0"/>
      <w:marBottom w:val="0"/>
      <w:divBdr>
        <w:top w:val="none" w:sz="0" w:space="0" w:color="auto"/>
        <w:left w:val="none" w:sz="0" w:space="0" w:color="auto"/>
        <w:bottom w:val="none" w:sz="0" w:space="0" w:color="auto"/>
        <w:right w:val="none" w:sz="0" w:space="0" w:color="auto"/>
      </w:divBdr>
    </w:div>
    <w:div w:id="321547156">
      <w:bodyDiv w:val="1"/>
      <w:marLeft w:val="0"/>
      <w:marRight w:val="0"/>
      <w:marTop w:val="0"/>
      <w:marBottom w:val="0"/>
      <w:divBdr>
        <w:top w:val="none" w:sz="0" w:space="0" w:color="auto"/>
        <w:left w:val="none" w:sz="0" w:space="0" w:color="auto"/>
        <w:bottom w:val="none" w:sz="0" w:space="0" w:color="auto"/>
        <w:right w:val="none" w:sz="0" w:space="0" w:color="auto"/>
      </w:divBdr>
    </w:div>
    <w:div w:id="355346417">
      <w:bodyDiv w:val="1"/>
      <w:marLeft w:val="0"/>
      <w:marRight w:val="0"/>
      <w:marTop w:val="0"/>
      <w:marBottom w:val="0"/>
      <w:divBdr>
        <w:top w:val="none" w:sz="0" w:space="0" w:color="auto"/>
        <w:left w:val="none" w:sz="0" w:space="0" w:color="auto"/>
        <w:bottom w:val="none" w:sz="0" w:space="0" w:color="auto"/>
        <w:right w:val="none" w:sz="0" w:space="0" w:color="auto"/>
      </w:divBdr>
    </w:div>
    <w:div w:id="367723938">
      <w:bodyDiv w:val="1"/>
      <w:marLeft w:val="0"/>
      <w:marRight w:val="0"/>
      <w:marTop w:val="0"/>
      <w:marBottom w:val="0"/>
      <w:divBdr>
        <w:top w:val="none" w:sz="0" w:space="0" w:color="auto"/>
        <w:left w:val="none" w:sz="0" w:space="0" w:color="auto"/>
        <w:bottom w:val="none" w:sz="0" w:space="0" w:color="auto"/>
        <w:right w:val="none" w:sz="0" w:space="0" w:color="auto"/>
      </w:divBdr>
    </w:div>
    <w:div w:id="454447113">
      <w:bodyDiv w:val="1"/>
      <w:marLeft w:val="0"/>
      <w:marRight w:val="0"/>
      <w:marTop w:val="0"/>
      <w:marBottom w:val="0"/>
      <w:divBdr>
        <w:top w:val="none" w:sz="0" w:space="0" w:color="auto"/>
        <w:left w:val="none" w:sz="0" w:space="0" w:color="auto"/>
        <w:bottom w:val="none" w:sz="0" w:space="0" w:color="auto"/>
        <w:right w:val="none" w:sz="0" w:space="0" w:color="auto"/>
      </w:divBdr>
    </w:div>
    <w:div w:id="525094778">
      <w:bodyDiv w:val="1"/>
      <w:marLeft w:val="0"/>
      <w:marRight w:val="0"/>
      <w:marTop w:val="0"/>
      <w:marBottom w:val="0"/>
      <w:divBdr>
        <w:top w:val="none" w:sz="0" w:space="0" w:color="auto"/>
        <w:left w:val="none" w:sz="0" w:space="0" w:color="auto"/>
        <w:bottom w:val="none" w:sz="0" w:space="0" w:color="auto"/>
        <w:right w:val="none" w:sz="0" w:space="0" w:color="auto"/>
      </w:divBdr>
    </w:div>
    <w:div w:id="542248621">
      <w:bodyDiv w:val="1"/>
      <w:marLeft w:val="0"/>
      <w:marRight w:val="0"/>
      <w:marTop w:val="0"/>
      <w:marBottom w:val="0"/>
      <w:divBdr>
        <w:top w:val="none" w:sz="0" w:space="0" w:color="auto"/>
        <w:left w:val="none" w:sz="0" w:space="0" w:color="auto"/>
        <w:bottom w:val="none" w:sz="0" w:space="0" w:color="auto"/>
        <w:right w:val="none" w:sz="0" w:space="0" w:color="auto"/>
      </w:divBdr>
    </w:div>
    <w:div w:id="619190924">
      <w:bodyDiv w:val="1"/>
      <w:marLeft w:val="0"/>
      <w:marRight w:val="0"/>
      <w:marTop w:val="0"/>
      <w:marBottom w:val="0"/>
      <w:divBdr>
        <w:top w:val="none" w:sz="0" w:space="0" w:color="auto"/>
        <w:left w:val="none" w:sz="0" w:space="0" w:color="auto"/>
        <w:bottom w:val="none" w:sz="0" w:space="0" w:color="auto"/>
        <w:right w:val="none" w:sz="0" w:space="0" w:color="auto"/>
      </w:divBdr>
    </w:div>
    <w:div w:id="679895027">
      <w:bodyDiv w:val="1"/>
      <w:marLeft w:val="0"/>
      <w:marRight w:val="0"/>
      <w:marTop w:val="0"/>
      <w:marBottom w:val="0"/>
      <w:divBdr>
        <w:top w:val="none" w:sz="0" w:space="0" w:color="auto"/>
        <w:left w:val="none" w:sz="0" w:space="0" w:color="auto"/>
        <w:bottom w:val="none" w:sz="0" w:space="0" w:color="auto"/>
        <w:right w:val="none" w:sz="0" w:space="0" w:color="auto"/>
      </w:divBdr>
    </w:div>
    <w:div w:id="715589822">
      <w:bodyDiv w:val="1"/>
      <w:marLeft w:val="0"/>
      <w:marRight w:val="0"/>
      <w:marTop w:val="0"/>
      <w:marBottom w:val="0"/>
      <w:divBdr>
        <w:top w:val="none" w:sz="0" w:space="0" w:color="auto"/>
        <w:left w:val="none" w:sz="0" w:space="0" w:color="auto"/>
        <w:bottom w:val="none" w:sz="0" w:space="0" w:color="auto"/>
        <w:right w:val="none" w:sz="0" w:space="0" w:color="auto"/>
      </w:divBdr>
    </w:div>
    <w:div w:id="777407023">
      <w:bodyDiv w:val="1"/>
      <w:marLeft w:val="0"/>
      <w:marRight w:val="0"/>
      <w:marTop w:val="0"/>
      <w:marBottom w:val="0"/>
      <w:divBdr>
        <w:top w:val="none" w:sz="0" w:space="0" w:color="auto"/>
        <w:left w:val="none" w:sz="0" w:space="0" w:color="auto"/>
        <w:bottom w:val="none" w:sz="0" w:space="0" w:color="auto"/>
        <w:right w:val="none" w:sz="0" w:space="0" w:color="auto"/>
      </w:divBdr>
    </w:div>
    <w:div w:id="904147399">
      <w:bodyDiv w:val="1"/>
      <w:marLeft w:val="0"/>
      <w:marRight w:val="0"/>
      <w:marTop w:val="0"/>
      <w:marBottom w:val="0"/>
      <w:divBdr>
        <w:top w:val="none" w:sz="0" w:space="0" w:color="auto"/>
        <w:left w:val="none" w:sz="0" w:space="0" w:color="auto"/>
        <w:bottom w:val="none" w:sz="0" w:space="0" w:color="auto"/>
        <w:right w:val="none" w:sz="0" w:space="0" w:color="auto"/>
      </w:divBdr>
    </w:div>
    <w:div w:id="929043588">
      <w:bodyDiv w:val="1"/>
      <w:marLeft w:val="0"/>
      <w:marRight w:val="0"/>
      <w:marTop w:val="0"/>
      <w:marBottom w:val="0"/>
      <w:divBdr>
        <w:top w:val="none" w:sz="0" w:space="0" w:color="auto"/>
        <w:left w:val="none" w:sz="0" w:space="0" w:color="auto"/>
        <w:bottom w:val="none" w:sz="0" w:space="0" w:color="auto"/>
        <w:right w:val="none" w:sz="0" w:space="0" w:color="auto"/>
      </w:divBdr>
    </w:div>
    <w:div w:id="1051341611">
      <w:bodyDiv w:val="1"/>
      <w:marLeft w:val="0"/>
      <w:marRight w:val="0"/>
      <w:marTop w:val="0"/>
      <w:marBottom w:val="0"/>
      <w:divBdr>
        <w:top w:val="none" w:sz="0" w:space="0" w:color="auto"/>
        <w:left w:val="none" w:sz="0" w:space="0" w:color="auto"/>
        <w:bottom w:val="none" w:sz="0" w:space="0" w:color="auto"/>
        <w:right w:val="none" w:sz="0" w:space="0" w:color="auto"/>
      </w:divBdr>
    </w:div>
    <w:div w:id="1138911494">
      <w:bodyDiv w:val="1"/>
      <w:marLeft w:val="0"/>
      <w:marRight w:val="0"/>
      <w:marTop w:val="0"/>
      <w:marBottom w:val="0"/>
      <w:divBdr>
        <w:top w:val="none" w:sz="0" w:space="0" w:color="auto"/>
        <w:left w:val="none" w:sz="0" w:space="0" w:color="auto"/>
        <w:bottom w:val="none" w:sz="0" w:space="0" w:color="auto"/>
        <w:right w:val="none" w:sz="0" w:space="0" w:color="auto"/>
      </w:divBdr>
    </w:div>
    <w:div w:id="1162545037">
      <w:bodyDiv w:val="1"/>
      <w:marLeft w:val="0"/>
      <w:marRight w:val="0"/>
      <w:marTop w:val="0"/>
      <w:marBottom w:val="0"/>
      <w:divBdr>
        <w:top w:val="none" w:sz="0" w:space="0" w:color="auto"/>
        <w:left w:val="none" w:sz="0" w:space="0" w:color="auto"/>
        <w:bottom w:val="none" w:sz="0" w:space="0" w:color="auto"/>
        <w:right w:val="none" w:sz="0" w:space="0" w:color="auto"/>
      </w:divBdr>
    </w:div>
    <w:div w:id="1214075134">
      <w:bodyDiv w:val="1"/>
      <w:marLeft w:val="0"/>
      <w:marRight w:val="0"/>
      <w:marTop w:val="0"/>
      <w:marBottom w:val="0"/>
      <w:divBdr>
        <w:top w:val="none" w:sz="0" w:space="0" w:color="auto"/>
        <w:left w:val="none" w:sz="0" w:space="0" w:color="auto"/>
        <w:bottom w:val="none" w:sz="0" w:space="0" w:color="auto"/>
        <w:right w:val="none" w:sz="0" w:space="0" w:color="auto"/>
      </w:divBdr>
    </w:div>
    <w:div w:id="1227959921">
      <w:bodyDiv w:val="1"/>
      <w:marLeft w:val="0"/>
      <w:marRight w:val="0"/>
      <w:marTop w:val="0"/>
      <w:marBottom w:val="0"/>
      <w:divBdr>
        <w:top w:val="none" w:sz="0" w:space="0" w:color="auto"/>
        <w:left w:val="none" w:sz="0" w:space="0" w:color="auto"/>
        <w:bottom w:val="none" w:sz="0" w:space="0" w:color="auto"/>
        <w:right w:val="none" w:sz="0" w:space="0" w:color="auto"/>
      </w:divBdr>
    </w:div>
    <w:div w:id="1385055899">
      <w:bodyDiv w:val="1"/>
      <w:marLeft w:val="0"/>
      <w:marRight w:val="0"/>
      <w:marTop w:val="0"/>
      <w:marBottom w:val="0"/>
      <w:divBdr>
        <w:top w:val="none" w:sz="0" w:space="0" w:color="auto"/>
        <w:left w:val="none" w:sz="0" w:space="0" w:color="auto"/>
        <w:bottom w:val="none" w:sz="0" w:space="0" w:color="auto"/>
        <w:right w:val="none" w:sz="0" w:space="0" w:color="auto"/>
      </w:divBdr>
    </w:div>
    <w:div w:id="1386031158">
      <w:bodyDiv w:val="1"/>
      <w:marLeft w:val="0"/>
      <w:marRight w:val="0"/>
      <w:marTop w:val="0"/>
      <w:marBottom w:val="0"/>
      <w:divBdr>
        <w:top w:val="none" w:sz="0" w:space="0" w:color="auto"/>
        <w:left w:val="none" w:sz="0" w:space="0" w:color="auto"/>
        <w:bottom w:val="none" w:sz="0" w:space="0" w:color="auto"/>
        <w:right w:val="none" w:sz="0" w:space="0" w:color="auto"/>
      </w:divBdr>
    </w:div>
    <w:div w:id="1414013652">
      <w:bodyDiv w:val="1"/>
      <w:marLeft w:val="0"/>
      <w:marRight w:val="0"/>
      <w:marTop w:val="0"/>
      <w:marBottom w:val="0"/>
      <w:divBdr>
        <w:top w:val="none" w:sz="0" w:space="0" w:color="auto"/>
        <w:left w:val="none" w:sz="0" w:space="0" w:color="auto"/>
        <w:bottom w:val="none" w:sz="0" w:space="0" w:color="auto"/>
        <w:right w:val="none" w:sz="0" w:space="0" w:color="auto"/>
      </w:divBdr>
      <w:divsChild>
        <w:div w:id="313993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0372857">
      <w:bodyDiv w:val="1"/>
      <w:marLeft w:val="0"/>
      <w:marRight w:val="0"/>
      <w:marTop w:val="0"/>
      <w:marBottom w:val="0"/>
      <w:divBdr>
        <w:top w:val="none" w:sz="0" w:space="0" w:color="auto"/>
        <w:left w:val="none" w:sz="0" w:space="0" w:color="auto"/>
        <w:bottom w:val="none" w:sz="0" w:space="0" w:color="auto"/>
        <w:right w:val="none" w:sz="0" w:space="0" w:color="auto"/>
      </w:divBdr>
    </w:div>
    <w:div w:id="1479616817">
      <w:bodyDiv w:val="1"/>
      <w:marLeft w:val="0"/>
      <w:marRight w:val="0"/>
      <w:marTop w:val="0"/>
      <w:marBottom w:val="0"/>
      <w:divBdr>
        <w:top w:val="none" w:sz="0" w:space="0" w:color="auto"/>
        <w:left w:val="none" w:sz="0" w:space="0" w:color="auto"/>
        <w:bottom w:val="none" w:sz="0" w:space="0" w:color="auto"/>
        <w:right w:val="none" w:sz="0" w:space="0" w:color="auto"/>
      </w:divBdr>
      <w:divsChild>
        <w:div w:id="99760628">
          <w:marLeft w:val="0"/>
          <w:marRight w:val="0"/>
          <w:marTop w:val="0"/>
          <w:marBottom w:val="0"/>
          <w:divBdr>
            <w:top w:val="none" w:sz="0" w:space="0" w:color="auto"/>
            <w:left w:val="none" w:sz="0" w:space="0" w:color="auto"/>
            <w:bottom w:val="none" w:sz="0" w:space="0" w:color="auto"/>
            <w:right w:val="none" w:sz="0" w:space="0" w:color="auto"/>
          </w:divBdr>
        </w:div>
      </w:divsChild>
    </w:div>
    <w:div w:id="1511527174">
      <w:bodyDiv w:val="1"/>
      <w:marLeft w:val="0"/>
      <w:marRight w:val="0"/>
      <w:marTop w:val="0"/>
      <w:marBottom w:val="0"/>
      <w:divBdr>
        <w:top w:val="none" w:sz="0" w:space="0" w:color="auto"/>
        <w:left w:val="none" w:sz="0" w:space="0" w:color="auto"/>
        <w:bottom w:val="none" w:sz="0" w:space="0" w:color="auto"/>
        <w:right w:val="none" w:sz="0" w:space="0" w:color="auto"/>
      </w:divBdr>
    </w:div>
    <w:div w:id="1521620407">
      <w:bodyDiv w:val="1"/>
      <w:marLeft w:val="0"/>
      <w:marRight w:val="0"/>
      <w:marTop w:val="0"/>
      <w:marBottom w:val="0"/>
      <w:divBdr>
        <w:top w:val="none" w:sz="0" w:space="0" w:color="auto"/>
        <w:left w:val="none" w:sz="0" w:space="0" w:color="auto"/>
        <w:bottom w:val="none" w:sz="0" w:space="0" w:color="auto"/>
        <w:right w:val="none" w:sz="0" w:space="0" w:color="auto"/>
      </w:divBdr>
    </w:div>
    <w:div w:id="1561403331">
      <w:bodyDiv w:val="1"/>
      <w:marLeft w:val="0"/>
      <w:marRight w:val="0"/>
      <w:marTop w:val="0"/>
      <w:marBottom w:val="0"/>
      <w:divBdr>
        <w:top w:val="none" w:sz="0" w:space="0" w:color="auto"/>
        <w:left w:val="none" w:sz="0" w:space="0" w:color="auto"/>
        <w:bottom w:val="none" w:sz="0" w:space="0" w:color="auto"/>
        <w:right w:val="none" w:sz="0" w:space="0" w:color="auto"/>
      </w:divBdr>
    </w:div>
    <w:div w:id="1573002991">
      <w:bodyDiv w:val="1"/>
      <w:marLeft w:val="0"/>
      <w:marRight w:val="0"/>
      <w:marTop w:val="0"/>
      <w:marBottom w:val="0"/>
      <w:divBdr>
        <w:top w:val="none" w:sz="0" w:space="0" w:color="auto"/>
        <w:left w:val="none" w:sz="0" w:space="0" w:color="auto"/>
        <w:bottom w:val="none" w:sz="0" w:space="0" w:color="auto"/>
        <w:right w:val="none" w:sz="0" w:space="0" w:color="auto"/>
      </w:divBdr>
    </w:div>
    <w:div w:id="1585339710">
      <w:bodyDiv w:val="1"/>
      <w:marLeft w:val="0"/>
      <w:marRight w:val="0"/>
      <w:marTop w:val="0"/>
      <w:marBottom w:val="0"/>
      <w:divBdr>
        <w:top w:val="none" w:sz="0" w:space="0" w:color="auto"/>
        <w:left w:val="none" w:sz="0" w:space="0" w:color="auto"/>
        <w:bottom w:val="none" w:sz="0" w:space="0" w:color="auto"/>
        <w:right w:val="none" w:sz="0" w:space="0" w:color="auto"/>
      </w:divBdr>
    </w:div>
    <w:div w:id="1640068210">
      <w:bodyDiv w:val="1"/>
      <w:marLeft w:val="0"/>
      <w:marRight w:val="0"/>
      <w:marTop w:val="0"/>
      <w:marBottom w:val="0"/>
      <w:divBdr>
        <w:top w:val="none" w:sz="0" w:space="0" w:color="auto"/>
        <w:left w:val="none" w:sz="0" w:space="0" w:color="auto"/>
        <w:bottom w:val="none" w:sz="0" w:space="0" w:color="auto"/>
        <w:right w:val="none" w:sz="0" w:space="0" w:color="auto"/>
      </w:divBdr>
    </w:div>
    <w:div w:id="1677223857">
      <w:bodyDiv w:val="1"/>
      <w:marLeft w:val="0"/>
      <w:marRight w:val="0"/>
      <w:marTop w:val="0"/>
      <w:marBottom w:val="0"/>
      <w:divBdr>
        <w:top w:val="none" w:sz="0" w:space="0" w:color="auto"/>
        <w:left w:val="none" w:sz="0" w:space="0" w:color="auto"/>
        <w:bottom w:val="none" w:sz="0" w:space="0" w:color="auto"/>
        <w:right w:val="none" w:sz="0" w:space="0" w:color="auto"/>
      </w:divBdr>
    </w:div>
    <w:div w:id="1736273362">
      <w:bodyDiv w:val="1"/>
      <w:marLeft w:val="0"/>
      <w:marRight w:val="0"/>
      <w:marTop w:val="0"/>
      <w:marBottom w:val="0"/>
      <w:divBdr>
        <w:top w:val="none" w:sz="0" w:space="0" w:color="auto"/>
        <w:left w:val="none" w:sz="0" w:space="0" w:color="auto"/>
        <w:bottom w:val="none" w:sz="0" w:space="0" w:color="auto"/>
        <w:right w:val="none" w:sz="0" w:space="0" w:color="auto"/>
      </w:divBdr>
    </w:div>
    <w:div w:id="1776241663">
      <w:bodyDiv w:val="1"/>
      <w:marLeft w:val="0"/>
      <w:marRight w:val="0"/>
      <w:marTop w:val="0"/>
      <w:marBottom w:val="0"/>
      <w:divBdr>
        <w:top w:val="none" w:sz="0" w:space="0" w:color="auto"/>
        <w:left w:val="none" w:sz="0" w:space="0" w:color="auto"/>
        <w:bottom w:val="none" w:sz="0" w:space="0" w:color="auto"/>
        <w:right w:val="none" w:sz="0" w:space="0" w:color="auto"/>
      </w:divBdr>
    </w:div>
    <w:div w:id="1875725279">
      <w:bodyDiv w:val="1"/>
      <w:marLeft w:val="0"/>
      <w:marRight w:val="0"/>
      <w:marTop w:val="0"/>
      <w:marBottom w:val="0"/>
      <w:divBdr>
        <w:top w:val="none" w:sz="0" w:space="0" w:color="auto"/>
        <w:left w:val="none" w:sz="0" w:space="0" w:color="auto"/>
        <w:bottom w:val="none" w:sz="0" w:space="0" w:color="auto"/>
        <w:right w:val="none" w:sz="0" w:space="0" w:color="auto"/>
      </w:divBdr>
    </w:div>
    <w:div w:id="1883901301">
      <w:bodyDiv w:val="1"/>
      <w:marLeft w:val="0"/>
      <w:marRight w:val="0"/>
      <w:marTop w:val="0"/>
      <w:marBottom w:val="0"/>
      <w:divBdr>
        <w:top w:val="none" w:sz="0" w:space="0" w:color="auto"/>
        <w:left w:val="none" w:sz="0" w:space="0" w:color="auto"/>
        <w:bottom w:val="none" w:sz="0" w:space="0" w:color="auto"/>
        <w:right w:val="none" w:sz="0" w:space="0" w:color="auto"/>
      </w:divBdr>
    </w:div>
    <w:div w:id="1918053169">
      <w:bodyDiv w:val="1"/>
      <w:marLeft w:val="0"/>
      <w:marRight w:val="0"/>
      <w:marTop w:val="0"/>
      <w:marBottom w:val="0"/>
      <w:divBdr>
        <w:top w:val="none" w:sz="0" w:space="0" w:color="auto"/>
        <w:left w:val="none" w:sz="0" w:space="0" w:color="auto"/>
        <w:bottom w:val="none" w:sz="0" w:space="0" w:color="auto"/>
        <w:right w:val="none" w:sz="0" w:space="0" w:color="auto"/>
      </w:divBdr>
    </w:div>
    <w:div w:id="1925841353">
      <w:bodyDiv w:val="1"/>
      <w:marLeft w:val="0"/>
      <w:marRight w:val="0"/>
      <w:marTop w:val="0"/>
      <w:marBottom w:val="0"/>
      <w:divBdr>
        <w:top w:val="none" w:sz="0" w:space="0" w:color="auto"/>
        <w:left w:val="none" w:sz="0" w:space="0" w:color="auto"/>
        <w:bottom w:val="none" w:sz="0" w:space="0" w:color="auto"/>
        <w:right w:val="none" w:sz="0" w:space="0" w:color="auto"/>
      </w:divBdr>
    </w:div>
    <w:div w:id="1928998284">
      <w:bodyDiv w:val="1"/>
      <w:marLeft w:val="0"/>
      <w:marRight w:val="0"/>
      <w:marTop w:val="0"/>
      <w:marBottom w:val="0"/>
      <w:divBdr>
        <w:top w:val="none" w:sz="0" w:space="0" w:color="auto"/>
        <w:left w:val="none" w:sz="0" w:space="0" w:color="auto"/>
        <w:bottom w:val="none" w:sz="0" w:space="0" w:color="auto"/>
        <w:right w:val="none" w:sz="0" w:space="0" w:color="auto"/>
      </w:divBdr>
    </w:div>
    <w:div w:id="1946115277">
      <w:bodyDiv w:val="1"/>
      <w:marLeft w:val="0"/>
      <w:marRight w:val="0"/>
      <w:marTop w:val="0"/>
      <w:marBottom w:val="0"/>
      <w:divBdr>
        <w:top w:val="none" w:sz="0" w:space="0" w:color="auto"/>
        <w:left w:val="none" w:sz="0" w:space="0" w:color="auto"/>
        <w:bottom w:val="none" w:sz="0" w:space="0" w:color="auto"/>
        <w:right w:val="none" w:sz="0" w:space="0" w:color="auto"/>
      </w:divBdr>
    </w:div>
    <w:div w:id="1966303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2BC7D-E9AF-44C9-A6AD-D3E553754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24</Pages>
  <Words>11189</Words>
  <Characters>63780</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User</cp:lastModifiedBy>
  <cp:revision>84</cp:revision>
  <cp:lastPrinted>2020-04-21T05:43:00Z</cp:lastPrinted>
  <dcterms:created xsi:type="dcterms:W3CDTF">2019-03-12T12:16:00Z</dcterms:created>
  <dcterms:modified xsi:type="dcterms:W3CDTF">2021-09-03T09:24:00Z</dcterms:modified>
</cp:coreProperties>
</file>