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0B71FA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</w:pPr>
      <w:r w:rsidRPr="000B71FA"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  <w:t xml:space="preserve">ПЕЧАТНОЕ СРЕДСТВО ИНФОРМАЦИИ АДМИНИСТРАЦИИ </w:t>
      </w:r>
    </w:p>
    <w:p w:rsidR="004E0C3D" w:rsidRPr="000B71FA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</w:pPr>
      <w:r w:rsidRPr="000B71FA"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  <w:t xml:space="preserve">ГОРОДСКОГО ПОСЕЛЕНИЯ ПЕТРА ДУБРАВА </w:t>
      </w:r>
    </w:p>
    <w:p w:rsidR="008A3782" w:rsidRPr="000B71FA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</w:pPr>
      <w:r w:rsidRPr="000B71FA"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  <w:t>муниципального района Волжский Самарской област</w:t>
      </w:r>
      <w:r w:rsidR="008A3782" w:rsidRPr="000B71FA"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  <w:t xml:space="preserve">и  </w:t>
      </w:r>
    </w:p>
    <w:p w:rsidR="00042C5E" w:rsidRPr="000B71FA" w:rsidRDefault="00042C5E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</w:pPr>
    </w:p>
    <w:p w:rsidR="008A3782" w:rsidRPr="000B71FA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</w:pPr>
    </w:p>
    <w:p w:rsidR="001D552B" w:rsidRPr="000B71FA" w:rsidRDefault="0037230C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 xml:space="preserve"> Четверг 16</w:t>
      </w:r>
      <w:r w:rsidR="00953534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 xml:space="preserve"> </w:t>
      </w:r>
      <w:r w:rsidR="00364AAB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>сентября 2021</w:t>
      </w:r>
      <w:r w:rsidR="00942287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>года</w:t>
      </w:r>
      <w:r w:rsidR="00953534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 xml:space="preserve"> </w:t>
      </w:r>
      <w:r w:rsidR="00890DC5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>№</w:t>
      </w:r>
      <w:r w:rsidR="00953534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 xml:space="preserve"> 24</w:t>
      </w:r>
      <w:r w:rsidR="008A3782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 xml:space="preserve"> </w:t>
      </w:r>
      <w:r w:rsidR="00890DC5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>(</w:t>
      </w:r>
      <w:r w:rsidR="00364AAB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>210</w:t>
      </w:r>
      <w:r w:rsidR="00942287" w:rsidRPr="000B71FA">
        <w:rPr>
          <w:rFonts w:ascii="Times New Roman" w:eastAsia="Times New Roman" w:hAnsi="Times New Roman"/>
          <w:b/>
          <w:color w:val="1E7307"/>
          <w:sz w:val="28"/>
          <w:szCs w:val="28"/>
          <w:lang w:bidi="en-US"/>
        </w:rPr>
        <w:t>)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4E0930" w:rsidRPr="009F3AAA" w:rsidRDefault="004E0930" w:rsidP="004E0930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8"/>
          <w:szCs w:val="28"/>
        </w:rPr>
      </w:pPr>
      <w:r w:rsidRPr="009F3AAA">
        <w:rPr>
          <w:rFonts w:ascii="Times New Roman" w:hAnsi="Times New Roman"/>
          <w:b/>
          <w:sz w:val="28"/>
          <w:szCs w:val="28"/>
        </w:rPr>
        <w:t>ОФИЦИАЛЬНОЕ ОПУБЛИКОВАНИЕ</w:t>
      </w:r>
    </w:p>
    <w:p w:rsidR="004E0930" w:rsidRPr="009F3AAA" w:rsidRDefault="004E0930" w:rsidP="004E0930">
      <w:pPr>
        <w:pStyle w:val="af2"/>
        <w:jc w:val="center"/>
        <w:rPr>
          <w:b/>
          <w:bCs/>
          <w:szCs w:val="28"/>
        </w:rPr>
      </w:pPr>
      <w:r w:rsidRPr="009F3AAA">
        <w:rPr>
          <w:b/>
          <w:bCs/>
          <w:szCs w:val="28"/>
        </w:rPr>
        <w:t>Межрайо</w:t>
      </w:r>
      <w:r w:rsidR="000B71FA">
        <w:rPr>
          <w:b/>
          <w:bCs/>
          <w:szCs w:val="28"/>
        </w:rPr>
        <w:t>н</w:t>
      </w:r>
      <w:r w:rsidRPr="009F3AAA">
        <w:rPr>
          <w:b/>
          <w:bCs/>
          <w:szCs w:val="28"/>
        </w:rPr>
        <w:t>ная ИФНС России №16 по Самарской области информирует:</w:t>
      </w:r>
    </w:p>
    <w:p w:rsidR="00B2650F" w:rsidRPr="009F3AAA" w:rsidRDefault="00B2650F" w:rsidP="00B2650F">
      <w:pPr>
        <w:pStyle w:val="af2"/>
        <w:jc w:val="left"/>
        <w:rPr>
          <w:b/>
          <w:bCs/>
          <w:szCs w:val="28"/>
        </w:rPr>
      </w:pPr>
    </w:p>
    <w:p w:rsidR="00953534" w:rsidRPr="000B71FA" w:rsidRDefault="00953534" w:rsidP="0095353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Межрайонная ИФНС России №16 по Самарской области доводит до сведения налогоплательщиков о необходимости применения контрольно-кассовой техники на рынках, ярмарках и иных торговых пространствах.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В настоящее время Федеральная налоговая служба продолжает реализацию проекта по исключению недобросовестного поведения на рынках, ярмарках и иных торговых пространствах.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 xml:space="preserve">Цель проекта - сокращение теневого оборота и обеление деятельности хозяйствующих субъектов на рынках, создание равных, конкурентных условий ведения бизнеса. 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 xml:space="preserve">В ходе информационной кампании, целью которой являлось разъяснение норм законодательства и побуждение налогоплательщиков к регистрации и применению ККТ, предпринимателям было вручено более 3,5 тыс. уведомлений о необходимости привести свою деятельность в соответствие с </w:t>
      </w:r>
      <w:r w:rsidR="008C7B55">
        <w:rPr>
          <w:rFonts w:ascii="Times New Roman" w:hAnsi="Times New Roman"/>
          <w:sz w:val="26"/>
          <w:szCs w:val="26"/>
        </w:rPr>
        <w:t xml:space="preserve">действующим законодательством. </w:t>
      </w:r>
      <w:r w:rsidRPr="000B71FA">
        <w:rPr>
          <w:rFonts w:ascii="Times New Roman" w:hAnsi="Times New Roman"/>
          <w:sz w:val="26"/>
          <w:szCs w:val="26"/>
        </w:rPr>
        <w:t xml:space="preserve">Результатом явилось увеличение зарегистрированной контрольно-кассовой техники в 2 раза. 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Необходимо отметить, что на этапе информационной кампании в отношении  предпринимателей, которые должны были зарегистрировать ККТ, но по каким-то причинам этого не сделали, меры административного воздействия не применялись.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lastRenderedPageBreak/>
        <w:t>В дальнейшем, по завершении информационной кампании, налогоплательщики, не зарегистрировавшие контрольно-кассовую технику, были привлечены к административной ответственности.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На сегодняшний день предприниматели, которые в соответствии с нормами законодательства должны применять ККТ, ее зарегистрировали.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Важно отметить, что необходимо не только приобрести и зарегистрировать контрольно-кассовую технику, но и применять ее – фиксировать каждый производимый расчет (как наличный, так и безналичный).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У налоговых органов имеется аналитический инструмент, который позволяет осуществлять мониторинг применения ККТ и выявлять предпринимателей, которые не фиксируют каждый произведенный расчет. В отношении них незамедлительно проводятся контрольные мероприятия, по результатам которых недобросовестные участники рынка привлекаются к административной ответственности. Так, в период с мая по август 2021 года 133 налогоплательщика, осуществляющие расчеты на рынках, но не применяющие контрольно-кассовую технику (даже после неоднократных предупреждений со стороны налоговых органов) привлечены к административной ответственности. Такой мониторинг проводится на постоянной основе и количество проводимых проверок по вопросу применения ККТ нормами законодательства не ограничено.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 xml:space="preserve">Административная ответственность за неприменение ККТ: 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 xml:space="preserve">- административный штраф на должностных лиц в размере от 1/4 до 1/2 размера суммы расчета, осуществленного без применения контрольно-кассовой техники, но не менее 10 тыс. рублей; 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- на юридических лиц - от 3/4 до одного размера суммы расчета, осуществленного без применения контрольно-кассовой техники, но не менее 30 тыс. рублей.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При этом привлечение к административной ответственности не влечет за собой дальнейшее прекращение обязательств по применению ККТ, следовательно, каждое выявленное неприменение контрольно-кассовой техники должно сопровождаться исправлением допущенной ошибки и формированием кассового чека коррекции на зарегистрированной ККТ.</w:t>
      </w:r>
    </w:p>
    <w:p w:rsidR="00953534" w:rsidRPr="000B71FA" w:rsidRDefault="00953534" w:rsidP="009535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71FA">
        <w:rPr>
          <w:rFonts w:ascii="Times New Roman" w:hAnsi="Times New Roman"/>
          <w:sz w:val="26"/>
          <w:szCs w:val="26"/>
        </w:rPr>
        <w:t>Обращаем внимание, что большинство предпринимателей, которые осуществляют деятельность на рынках, ярмарках и иных подобных торговых пространствах применяют патентную систему налогообложения и выручка, полученная с применением контрольно-кассовой техники, не влияет на сумму налога (при условии не превышения размера выручки в 60 млн. руб. в год).</w:t>
      </w:r>
    </w:p>
    <w:p w:rsidR="008A3782" w:rsidRPr="000B71FA" w:rsidRDefault="008A3782" w:rsidP="009F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4394C" w:rsidRDefault="0034394C" w:rsidP="006462A0">
      <w:pPr>
        <w:jc w:val="both"/>
        <w:rPr>
          <w:rFonts w:ascii="Times New Roman" w:hAnsi="Times New Roman"/>
          <w:sz w:val="24"/>
          <w:szCs w:val="24"/>
        </w:rPr>
      </w:pPr>
    </w:p>
    <w:p w:rsidR="0034394C" w:rsidRPr="0034394C" w:rsidRDefault="0034394C" w:rsidP="0034394C">
      <w:pPr>
        <w:ind w:left="2" w:right="212"/>
        <w:jc w:val="center"/>
        <w:rPr>
          <w:rFonts w:ascii="Times New Roman" w:hAnsi="Times New Roman"/>
          <w:shadow/>
          <w:sz w:val="24"/>
          <w:szCs w:val="24"/>
        </w:rPr>
      </w:pPr>
      <w:r w:rsidRPr="0034394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480" cy="10287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4C" w:rsidRPr="0034394C" w:rsidRDefault="0034394C" w:rsidP="0034394C">
      <w:pPr>
        <w:pStyle w:val="afff1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394C" w:rsidRPr="0034394C" w:rsidRDefault="0034394C" w:rsidP="0034394C">
      <w:pPr>
        <w:pStyle w:val="afff1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394C">
        <w:rPr>
          <w:rFonts w:ascii="Times New Roman" w:hAnsi="Times New Roman" w:cs="Times New Roman"/>
          <w:sz w:val="24"/>
          <w:szCs w:val="24"/>
        </w:rPr>
        <w:t>АДМИНИСТРАЦИЯ ГОРОДСКОГО  ПОСЕЛЕНИЯ ПЕТРА ДУБРАВА</w:t>
      </w:r>
    </w:p>
    <w:p w:rsidR="0034394C" w:rsidRPr="0034394C" w:rsidRDefault="0034394C" w:rsidP="0034394C">
      <w:pPr>
        <w:pStyle w:val="afff1"/>
        <w:spacing w:after="0" w:line="10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4394C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</w:p>
    <w:p w:rsidR="0034394C" w:rsidRPr="0034394C" w:rsidRDefault="0034394C" w:rsidP="0034394C">
      <w:pPr>
        <w:pStyle w:val="afff1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394C" w:rsidRPr="0034394C" w:rsidRDefault="0034394C" w:rsidP="0034394C">
      <w:pPr>
        <w:pStyle w:val="afff1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394C" w:rsidRPr="0034394C" w:rsidRDefault="0034394C" w:rsidP="0034394C">
      <w:pPr>
        <w:pStyle w:val="afff1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39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394C" w:rsidRPr="0034394C" w:rsidRDefault="0034394C" w:rsidP="0034394C">
      <w:pPr>
        <w:pStyle w:val="afff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4394C" w:rsidRPr="0034394C" w:rsidRDefault="0034394C" w:rsidP="0034394C">
      <w:pPr>
        <w:pStyle w:val="afff1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394C">
        <w:rPr>
          <w:rFonts w:ascii="Times New Roman" w:hAnsi="Times New Roman" w:cs="Times New Roman"/>
          <w:sz w:val="24"/>
          <w:szCs w:val="24"/>
        </w:rPr>
        <w:t>10.09.2021   №  208</w:t>
      </w:r>
    </w:p>
    <w:p w:rsidR="0034394C" w:rsidRPr="0034394C" w:rsidRDefault="0034394C" w:rsidP="0034394C">
      <w:pPr>
        <w:pStyle w:val="afff1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4394C" w:rsidRPr="0034394C" w:rsidRDefault="0034394C" w:rsidP="0034394C">
      <w:pPr>
        <w:jc w:val="both"/>
        <w:rPr>
          <w:rFonts w:ascii="Times New Roman" w:hAnsi="Times New Roman"/>
          <w:sz w:val="24"/>
          <w:szCs w:val="24"/>
        </w:rPr>
        <w:sectPr w:rsidR="0034394C" w:rsidRPr="0034394C" w:rsidSect="00A01E40">
          <w:pgSz w:w="11905" w:h="16837"/>
          <w:pgMar w:top="709" w:right="850" w:bottom="1134" w:left="1701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60"/>
          <w:noEndnote/>
          <w:docGrid w:linePitch="326"/>
        </w:sectPr>
      </w:pPr>
    </w:p>
    <w:p w:rsidR="0034394C" w:rsidRPr="0034394C" w:rsidRDefault="0034394C" w:rsidP="0034394C">
      <w:pPr>
        <w:jc w:val="center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lastRenderedPageBreak/>
        <w:t>«Об утверждении Плана противодействия коррупции в Администрации</w:t>
      </w:r>
    </w:p>
    <w:p w:rsidR="0034394C" w:rsidRPr="0034394C" w:rsidRDefault="0034394C" w:rsidP="0034394C">
      <w:pPr>
        <w:jc w:val="center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t>городского  поселения Петра Дубрава муниципального района Волжский Самарской области на 2021-2022 годы»</w:t>
      </w:r>
    </w:p>
    <w:p w:rsidR="0034394C" w:rsidRPr="0034394C" w:rsidRDefault="0034394C" w:rsidP="0034394C">
      <w:pPr>
        <w:jc w:val="both"/>
        <w:rPr>
          <w:rFonts w:ascii="Times New Roman" w:hAnsi="Times New Roman"/>
          <w:sz w:val="24"/>
          <w:szCs w:val="24"/>
        </w:rPr>
      </w:pPr>
    </w:p>
    <w:p w:rsidR="0034394C" w:rsidRPr="0034394C" w:rsidRDefault="0034394C" w:rsidP="0034394C">
      <w:pPr>
        <w:jc w:val="both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tab/>
        <w:t>В соответствии с Федеральным законом от 25.12.2008 № 273-ФЗ «О противодействии коррупции», Указом Президента Российской Федерации от 29.06.2018 № 378 «О национальном плане противодействия коррупции на 2018-2020 годы» и в целях повышения эффективности деятельности Администрации городского поселения Петра Дубрава муниципального района Волжский Самарской области по профилактике коррупционных правонарушений,  Администрация  городского поселения Петра Дубрава муниципального района Волжский Самарской области ПОСТАНОВЛЯЕТ:</w:t>
      </w:r>
    </w:p>
    <w:p w:rsidR="0034394C" w:rsidRPr="0034394C" w:rsidRDefault="0034394C" w:rsidP="0034394C">
      <w:pPr>
        <w:jc w:val="both"/>
        <w:rPr>
          <w:rFonts w:ascii="Times New Roman" w:hAnsi="Times New Roman"/>
          <w:sz w:val="24"/>
          <w:szCs w:val="24"/>
        </w:rPr>
      </w:pPr>
    </w:p>
    <w:p w:rsidR="0034394C" w:rsidRPr="0034394C" w:rsidRDefault="0034394C" w:rsidP="004A15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t>Утвердить План противодействия коррупции в Администрации городского поселения Петра Дубрава муниципального района Волжский Самарской области на 2021-2022 годы  согласно приложению.</w:t>
      </w:r>
    </w:p>
    <w:p w:rsidR="0034394C" w:rsidRPr="0034394C" w:rsidRDefault="0034394C" w:rsidP="004A15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сайте Администрации поселения в сети «Интернет», опубликовать в печатном средстве информации г.п. Петра Дубрава «Голос Дубравы»  </w:t>
      </w:r>
    </w:p>
    <w:p w:rsidR="0034394C" w:rsidRPr="0034394C" w:rsidRDefault="0034394C" w:rsidP="004A15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4394C" w:rsidRPr="0034394C" w:rsidRDefault="0034394C" w:rsidP="004A15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34394C" w:rsidRPr="0034394C" w:rsidRDefault="0034394C" w:rsidP="0034394C">
      <w:pPr>
        <w:jc w:val="both"/>
        <w:rPr>
          <w:rFonts w:ascii="Times New Roman" w:hAnsi="Times New Roman"/>
          <w:sz w:val="24"/>
          <w:szCs w:val="24"/>
        </w:rPr>
      </w:pPr>
    </w:p>
    <w:p w:rsidR="0034394C" w:rsidRPr="0034394C" w:rsidRDefault="0034394C" w:rsidP="0034394C">
      <w:pPr>
        <w:jc w:val="both"/>
        <w:rPr>
          <w:rFonts w:ascii="Times New Roman" w:hAnsi="Times New Roman"/>
          <w:sz w:val="24"/>
          <w:szCs w:val="24"/>
        </w:rPr>
      </w:pPr>
      <w:r w:rsidRPr="0034394C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34394C" w:rsidRPr="0034394C" w:rsidRDefault="0034394C" w:rsidP="00B32422">
      <w:pPr>
        <w:jc w:val="both"/>
        <w:rPr>
          <w:rFonts w:ascii="Times New Roman" w:hAnsi="Times New Roman"/>
          <w:sz w:val="24"/>
          <w:szCs w:val="24"/>
        </w:rPr>
        <w:sectPr w:rsidR="0034394C" w:rsidRPr="0034394C" w:rsidSect="00A01E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134" w:right="850" w:bottom="1134" w:left="1701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60"/>
          <w:noEndnote/>
        </w:sectPr>
      </w:pPr>
      <w:r w:rsidRPr="0034394C">
        <w:rPr>
          <w:rFonts w:ascii="Times New Roman" w:hAnsi="Times New Roman"/>
          <w:sz w:val="24"/>
          <w:szCs w:val="24"/>
        </w:rPr>
        <w:t xml:space="preserve">Петра Дубрава                                          </w:t>
      </w:r>
      <w:r w:rsidR="008C7B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01E40">
        <w:rPr>
          <w:rFonts w:ascii="Times New Roman" w:hAnsi="Times New Roman"/>
          <w:sz w:val="24"/>
          <w:szCs w:val="24"/>
        </w:rPr>
        <w:t>В.А.Крашенинников</w:t>
      </w:r>
    </w:p>
    <w:p w:rsidR="0034394C" w:rsidRPr="00A13739" w:rsidRDefault="0034394C" w:rsidP="0034394C">
      <w:pPr>
        <w:tabs>
          <w:tab w:val="left" w:pos="6780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Ind w:w="-5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0"/>
        <w:gridCol w:w="20"/>
        <w:gridCol w:w="3694"/>
        <w:gridCol w:w="21"/>
        <w:gridCol w:w="1922"/>
        <w:gridCol w:w="2777"/>
        <w:gridCol w:w="17"/>
        <w:gridCol w:w="6"/>
        <w:gridCol w:w="318"/>
      </w:tblGrid>
      <w:tr w:rsidR="0034394C" w:rsidRPr="0034394C" w:rsidTr="00A01E40">
        <w:trPr>
          <w:trHeight w:val="127"/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34394C" w:rsidRPr="008C7B55" w:rsidRDefault="0034394C" w:rsidP="00B32422">
            <w:pPr>
              <w:ind w:firstLine="54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394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394C">
              <w:rPr>
                <w:rFonts w:ascii="Times New Roman" w:hAnsi="Times New Roman"/>
                <w:sz w:val="28"/>
                <w:szCs w:val="28"/>
              </w:rPr>
              <w:t>Постановлением Администраци</w:t>
            </w:r>
            <w:r w:rsidR="00B3242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C7B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34394C">
              <w:rPr>
                <w:rFonts w:ascii="Times New Roman" w:hAnsi="Times New Roman"/>
                <w:sz w:val="28"/>
                <w:szCs w:val="28"/>
              </w:rPr>
              <w:t>городского  поселения Петра Дубрава</w:t>
            </w:r>
          </w:p>
          <w:p w:rsidR="0034394C" w:rsidRPr="0034394C" w:rsidRDefault="0034394C" w:rsidP="00B32422">
            <w:pPr>
              <w:ind w:firstLine="5576"/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01E4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C7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94C">
              <w:rPr>
                <w:rFonts w:ascii="Times New Roman" w:hAnsi="Times New Roman"/>
                <w:sz w:val="28"/>
                <w:szCs w:val="28"/>
              </w:rPr>
              <w:t xml:space="preserve">от    10.09.2021 №  208   </w:t>
            </w:r>
          </w:p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4394C" w:rsidRPr="0034394C" w:rsidRDefault="0034394C" w:rsidP="00A01E40">
            <w:pPr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394C">
              <w:rPr>
                <w:rFonts w:ascii="Times New Roman" w:hAnsi="Times New Roman"/>
                <w:b/>
                <w:sz w:val="48"/>
                <w:szCs w:val="48"/>
              </w:rPr>
              <w:t>План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394C">
              <w:rPr>
                <w:rFonts w:ascii="Times New Roman" w:hAnsi="Times New Roman"/>
                <w:b/>
                <w:sz w:val="48"/>
                <w:szCs w:val="48"/>
              </w:rPr>
              <w:t xml:space="preserve">по противодействию коррупции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394C">
              <w:rPr>
                <w:rFonts w:ascii="Times New Roman" w:hAnsi="Times New Roman"/>
                <w:b/>
                <w:sz w:val="48"/>
                <w:szCs w:val="48"/>
              </w:rPr>
              <w:t xml:space="preserve">в Администрации городского поселения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394C">
              <w:rPr>
                <w:rFonts w:ascii="Times New Roman" w:hAnsi="Times New Roman"/>
                <w:b/>
                <w:sz w:val="48"/>
                <w:szCs w:val="48"/>
              </w:rPr>
              <w:t xml:space="preserve">Петра Дубрава муниципального района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4394C">
              <w:rPr>
                <w:rFonts w:ascii="Times New Roman" w:hAnsi="Times New Roman"/>
                <w:b/>
                <w:sz w:val="48"/>
                <w:szCs w:val="48"/>
              </w:rPr>
              <w:t>Волжский Самарской области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4394C">
              <w:rPr>
                <w:rFonts w:ascii="Times New Roman" w:hAnsi="Times New Roman"/>
                <w:b/>
                <w:sz w:val="44"/>
                <w:szCs w:val="44"/>
              </w:rPr>
              <w:t xml:space="preserve">на 2021-2022 гг.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4394C" w:rsidRPr="0034394C" w:rsidRDefault="0034394C" w:rsidP="00A01E40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4394C" w:rsidRPr="0034394C" w:rsidRDefault="0034394C" w:rsidP="00A01E40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  <w:p w:rsidR="0034394C" w:rsidRPr="0034394C" w:rsidRDefault="0034394C" w:rsidP="00A01E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94C" w:rsidRDefault="0034394C" w:rsidP="00A01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422" w:rsidRPr="0034394C" w:rsidRDefault="00B32422" w:rsidP="00A01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94C" w:rsidRPr="0034394C" w:rsidTr="008C7B55">
        <w:trPr>
          <w:trHeight w:val="44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B32422">
            <w:pPr>
              <w:ind w:left="-203"/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lastRenderedPageBreak/>
              <w:t>№№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firstLine="298"/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t xml:space="preserve">Срок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38" w:firstLine="238"/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</w:p>
        </w:tc>
      </w:tr>
      <w:tr w:rsidR="0034394C" w:rsidRPr="0034394C" w:rsidTr="00A01E40">
        <w:trPr>
          <w:trHeight w:val="616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38" w:firstLine="23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394C" w:rsidRPr="0034394C" w:rsidRDefault="0034394C" w:rsidP="004A155E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ОБЕСПЕЧЕНИЕ ПРОТИВОДЕЙСТВИЯ КОРРУПЦИИ </w:t>
            </w:r>
          </w:p>
        </w:tc>
      </w:tr>
      <w:tr w:rsidR="0034394C" w:rsidRPr="0034394C" w:rsidTr="008C7B55">
        <w:trPr>
          <w:trHeight w:val="5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Участие в проведении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В соответствии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с Планом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4394C">
              <w:rPr>
                <w:rFonts w:ascii="Times New Roman" w:hAnsi="Times New Roman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1.4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4394C">
              <w:rPr>
                <w:rFonts w:ascii="Times New Roman" w:hAnsi="Times New Roman"/>
              </w:rPr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1.5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4394C">
              <w:rPr>
                <w:rFonts w:ascii="Times New Roman" w:hAnsi="Times New Roman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определение </w:t>
            </w:r>
            <w:r w:rsidRPr="0034394C">
              <w:rPr>
                <w:rFonts w:ascii="Times New Roman" w:hAnsi="Times New Roman"/>
              </w:rPr>
              <w:lastRenderedPageBreak/>
              <w:t xml:space="preserve">ответственных за ее проведение 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 xml:space="preserve">3 квартал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2021 года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(далее по мере необходимости)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4394C">
              <w:rPr>
                <w:rFonts w:ascii="Times New Roman" w:hAnsi="Times New Roman"/>
                <w:color w:val="000000"/>
                <w:lang w:bidi="ru-RU"/>
              </w:rPr>
              <w:t xml:space="preserve">Подготовка сводной статистической информации о проведении органами местного самоуправления 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4394C">
              <w:rPr>
                <w:rFonts w:ascii="Times New Roman" w:hAnsi="Times New Roman"/>
                <w:color w:val="000000"/>
                <w:lang w:bidi="ru-RU"/>
              </w:rPr>
              <w:t xml:space="preserve">антикоррупционной экспертизы муниципальных нормативных правовых актов и их проектов. Представление указанной информации в комиссию по противодействию коррупции в муниципальном </w:t>
            </w:r>
            <w:r w:rsidRPr="0034394C">
              <w:rPr>
                <w:rFonts w:ascii="Times New Roman" w:hAnsi="Times New Roman"/>
                <w:lang w:bidi="ru-RU"/>
              </w:rPr>
              <w:t>образовании.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На полугодовой основе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A01E40">
        <w:trPr>
          <w:trHeight w:val="345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4A155E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34394C" w:rsidRPr="0034394C" w:rsidTr="00A01E40">
        <w:trPr>
          <w:trHeight w:val="551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pStyle w:val="ad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2.1.1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РФ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Январь – март текущего и последующего года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2.1.2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поселения  в порядке, установленном законодательством РФ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14 дней со дня истечения срока установленного для представления сведений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2.1.3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До 01 июля текущего и последующего года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2.1.4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До 01 августа текущего и последующего года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2.1.5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Проведение в установленном законом порядке  проверок: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При наличии оснований/На основании поступившей информации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2.1.6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2.1.7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</w:t>
            </w:r>
            <w:r w:rsidRPr="0034394C">
              <w:rPr>
                <w:rFonts w:ascii="Times New Roman" w:hAnsi="Times New Roman"/>
              </w:rPr>
              <w:lastRenderedPageBreak/>
              <w:t>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A01E40">
        <w:trPr>
          <w:trHeight w:val="958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  <w:b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  <w:b/>
              </w:rPr>
              <w:t>повышение эффективности урегулирования конфликта интересов</w:t>
            </w: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Ежеквартально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</w:t>
            </w:r>
            <w:r w:rsidRPr="0034394C">
              <w:rPr>
                <w:rFonts w:ascii="Times New Roman" w:hAnsi="Times New Roman"/>
              </w:rPr>
              <w:lastRenderedPageBreak/>
              <w:t>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2.2.4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42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2.2.5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42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2.2.6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деятельности в качестве членов коллегиальных органов управления этих организаций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42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2.2.7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участка, паев в уставных (складочных) капиталах организаций), цифровых </w:t>
            </w:r>
            <w:r w:rsidRPr="0034394C">
              <w:rPr>
                <w:rFonts w:ascii="Times New Roman" w:hAnsi="Times New Roman"/>
              </w:rPr>
              <w:lastRenderedPageBreak/>
              <w:t>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предшествующему году предоставления сведений (далее – отчетный период), если общая сумма таких сделок превышает общий доход данного лица и его супруги (супруга) за три календарных года, предшествующих отчетному периоду, и об источниках получения средств, за счет которых свершены эти сделки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42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2.2.8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64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2.2.9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</w:t>
            </w:r>
            <w:r w:rsidRPr="0034394C">
              <w:rPr>
                <w:rFonts w:ascii="Times New Roman" w:hAnsi="Times New Roman"/>
              </w:rPr>
              <w:lastRenderedPageBreak/>
              <w:t>должностные (служебные) обязанности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29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2.2.10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Обеспечение размещения и систематического обновления на информационных стендах в здании администрации поселения, в информационно-телекоммуникационной сети «Интернет» на официальном сайте поселения  информации о деятельности комиссий по соблюдению требований к служебному поведению и урегулированию конфликта интересов.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Ведущий специалист Зольникова С.В.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2.2.9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Глава поселения Крашенинников В.А.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A01E40">
        <w:trPr>
          <w:trHeight w:val="341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4A155E">
            <w:pPr>
              <w:pStyle w:val="ad"/>
              <w:numPr>
                <w:ilvl w:val="0"/>
                <w:numId w:val="3"/>
              </w:numPr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34394C" w:rsidRPr="0034394C" w:rsidTr="008C7B55">
        <w:trPr>
          <w:trHeight w:val="1306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3.1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  <w:bCs/>
              </w:rPr>
              <w:t xml:space="preserve">Обеспечение повышения квалификации </w:t>
            </w:r>
            <w:r w:rsidRPr="0034394C">
              <w:rPr>
                <w:rFonts w:ascii="Times New Roman" w:hAnsi="Times New Roman"/>
              </w:rPr>
              <w:t>муниципальных служащих, ответственных за реализацию антикоррупционной политики в администрации поселения</w:t>
            </w:r>
          </w:p>
          <w:p w:rsidR="0034394C" w:rsidRPr="0034394C" w:rsidRDefault="0034394C" w:rsidP="00A01E40">
            <w:pPr>
              <w:ind w:right="115"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3.2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  <w:bCs/>
              </w:rPr>
              <w:t xml:space="preserve">Обеспечение повышения квалификации </w:t>
            </w:r>
            <w:r w:rsidRPr="0034394C">
              <w:rPr>
                <w:rFonts w:ascii="Times New Roman" w:hAnsi="Times New Roman"/>
              </w:rPr>
              <w:t>муниципальных служащих администрации поселения по антикоррупционной тематике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. 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</w:rPr>
            </w:pPr>
            <w:r w:rsidRPr="0034394C">
              <w:rPr>
                <w:rFonts w:ascii="Times New Roman" w:hAnsi="Times New Roman"/>
              </w:rPr>
              <w:t xml:space="preserve">- по </w:t>
            </w:r>
            <w:r w:rsidRPr="0034394C">
              <w:rPr>
                <w:rFonts w:ascii="Times New Roman" w:hAnsi="Times New Roman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  <w:color w:val="000000"/>
              </w:rPr>
              <w:t xml:space="preserve">- о </w:t>
            </w:r>
            <w:r w:rsidRPr="0034394C">
              <w:rPr>
                <w:rFonts w:ascii="Times New Roman" w:hAnsi="Times New Roman"/>
              </w:rPr>
              <w:t xml:space="preserve">порядке уведомления о получении подарка и его передачи; 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</w:rPr>
            </w:pPr>
            <w:r w:rsidRPr="0034394C">
              <w:rPr>
                <w:rFonts w:ascii="Times New Roman" w:hAnsi="Times New Roman"/>
              </w:rPr>
              <w:t xml:space="preserve">- </w:t>
            </w:r>
            <w:r w:rsidRPr="0034394C">
              <w:rPr>
                <w:rFonts w:ascii="Times New Roman" w:hAnsi="Times New Roman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color w:val="000000"/>
              </w:rPr>
            </w:pPr>
            <w:r w:rsidRPr="0034394C">
              <w:rPr>
                <w:rFonts w:ascii="Times New Roman" w:hAnsi="Times New Roman"/>
                <w:color w:val="000000"/>
              </w:rPr>
              <w:t>- об увольнении в связи с утратой доверия;</w:t>
            </w:r>
          </w:p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  <w:color w:val="000000"/>
              </w:rPr>
              <w:t>-</w:t>
            </w:r>
            <w:r w:rsidRPr="0034394C">
              <w:rPr>
                <w:rFonts w:ascii="Times New Roman" w:hAnsi="Times New Roman"/>
              </w:rPr>
              <w:t xml:space="preserve"> по </w:t>
            </w:r>
            <w:r w:rsidRPr="0034394C">
              <w:rPr>
                <w:rFonts w:ascii="Times New Roman" w:hAnsi="Times New Roman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3.4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/>
              <w:jc w:val="both"/>
              <w:rPr>
                <w:rFonts w:ascii="Times New Roman" w:hAnsi="Times New Roman"/>
                <w:i/>
              </w:rPr>
            </w:pPr>
            <w:r w:rsidRPr="0034394C">
              <w:rPr>
                <w:rFonts w:ascii="Times New Roman" w:hAnsi="Times New Roman"/>
              </w:rPr>
              <w:t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A01E40">
        <w:trPr>
          <w:trHeight w:val="848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4A155E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  <w:b/>
              </w:rPr>
              <w:t xml:space="preserve">В МУНИЦИПАЛЬНЫХ УЧРЕЖДЕНИЯХ И МУНИЦИПАЛЬНЫХ УНИТАРНЫХ ПРЕДПРИЯТИЯХ, ПОДВЕДОМСТВЕННЫХ ОРГАНУ МЕСТНОГО САМОУПРАВЛЕНИЯ  </w:t>
            </w: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4.1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2" w:right="9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4394C">
              <w:rPr>
                <w:rFonts w:ascii="Times New Roman" w:hAnsi="Times New Roman"/>
              </w:rPr>
              <w:t>в срок до 01.12.2021 г.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Черныщов Г.В.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4.2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и </w:t>
            </w:r>
            <w:r w:rsidRPr="0034394C">
              <w:rPr>
                <w:rFonts w:ascii="Times New Roman" w:hAnsi="Times New Roman"/>
              </w:rPr>
              <w:lastRenderedPageBreak/>
              <w:t>иных</w:t>
            </w:r>
            <w:r w:rsidRPr="0034394C">
              <w:rPr>
                <w:rFonts w:ascii="Times New Roman" w:hAnsi="Times New Roman"/>
                <w:b/>
              </w:rPr>
              <w:t xml:space="preserve"> </w:t>
            </w:r>
            <w:r w:rsidRPr="0034394C">
              <w:rPr>
                <w:rFonts w:ascii="Times New Roman" w:hAnsi="Times New Roman"/>
              </w:rPr>
              <w:t>правонарушений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lastRenderedPageBreak/>
              <w:t xml:space="preserve"> в срок до 01.12.2021 г.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Январь – март в течение текущего и последующего года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4.4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4.5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поселения  в информационно-телекоммуникационной сети «Интернет»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14 дней со дня истечения срока установленного для представления сведений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 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4.6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2" w:right="9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срок до 01 июля и последующего года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   Зам. главы поселения Чернышов Г.В.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4.7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2" w:right="9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34394C">
              <w:rPr>
                <w:rFonts w:ascii="Times New Roman" w:hAnsi="Times New Roman"/>
              </w:rPr>
              <w:lastRenderedPageBreak/>
              <w:t>руководителей муниципальных учреждений, и лицами, замещающими данные должности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При наличии оснований / при поступлении соответствующей информации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706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4.8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2" w:right="9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4.9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2" w:right="9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A01E40">
        <w:trPr>
          <w:trHeight w:val="597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4A155E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</w:tc>
      </w:tr>
      <w:tr w:rsidR="0034394C" w:rsidRPr="0034394C" w:rsidTr="008C7B55">
        <w:trPr>
          <w:trHeight w:val="706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5.1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2" w:right="9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Обеспечение соответствия раздела </w:t>
            </w:r>
            <w:r w:rsidRPr="0034394C">
              <w:rPr>
                <w:rFonts w:ascii="Times New Roman" w:hAnsi="Times New Roman"/>
                <w:spacing w:val="-10"/>
              </w:rPr>
              <w:t>«Противодействие</w:t>
            </w:r>
            <w:r w:rsidRPr="0034394C">
              <w:rPr>
                <w:rFonts w:ascii="Times New Roman" w:hAnsi="Times New Roman"/>
              </w:rPr>
              <w:t xml:space="preserve"> </w:t>
            </w:r>
            <w:r w:rsidRPr="0034394C">
              <w:rPr>
                <w:rFonts w:ascii="Times New Roman" w:hAnsi="Times New Roman"/>
                <w:spacing w:val="-6"/>
              </w:rPr>
              <w:t xml:space="preserve">коррупции» на </w:t>
            </w:r>
            <w:r w:rsidRPr="0034394C">
              <w:rPr>
                <w:rFonts w:ascii="Times New Roman" w:hAnsi="Times New Roman"/>
              </w:rPr>
              <w:t>официальном сайте администрации поселения  в информационно-телекоммуникационной сети «Интернет»</w:t>
            </w:r>
            <w:r w:rsidRPr="0034394C">
              <w:rPr>
                <w:rFonts w:ascii="Times New Roman" w:hAnsi="Times New Roman"/>
                <w:b/>
              </w:rPr>
              <w:t xml:space="preserve"> </w:t>
            </w:r>
            <w:r w:rsidRPr="0034394C">
              <w:rPr>
                <w:rFonts w:ascii="Times New Roman" w:hAnsi="Times New Roman"/>
              </w:rPr>
              <w:t xml:space="preserve">требованиям к размещению и наполнению подразделов, посвященных вопросам противодействия коррупции,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характера.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5.2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 w:firstLine="22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</w:t>
            </w:r>
            <w:r w:rsidRPr="0034394C">
              <w:rPr>
                <w:rFonts w:ascii="Times New Roman" w:hAnsi="Times New Roman"/>
              </w:rPr>
              <w:lastRenderedPageBreak/>
      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4394C" w:rsidRPr="0034394C" w:rsidRDefault="0034394C" w:rsidP="00A01E40">
            <w:pPr>
              <w:ind w:left="118" w:right="115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11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Совершенствование содержания официального сайта  Администрации поселения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- обеспечение возможности наглядного и быстрого доступа к плану противодействия коррупции в муниципальном образовании;</w:t>
            </w:r>
          </w:p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- применение иных средств и способов повышения прозрачности сайта.</w:t>
            </w:r>
          </w:p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423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5.4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39" w:right="6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5.5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pStyle w:val="ConsPlusNormal"/>
              <w:ind w:left="112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муниципального образования со средствами массовой информации по </w:t>
            </w:r>
            <w:r w:rsidRPr="0034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5.6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pStyle w:val="ConsPlusNormal"/>
              <w:ind w:left="112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(публикации в районной и местной  газетах и т.д.)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5.7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2" w:right="9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Регулярная актуализация информации по вопросам противодействия коррупции, размещаемой на стенде в здании администрации поселения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94C" w:rsidRPr="0034394C" w:rsidTr="00A01E40">
        <w:trPr>
          <w:trHeight w:val="775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4A155E">
            <w:pPr>
              <w:pStyle w:val="ad"/>
              <w:numPr>
                <w:ilvl w:val="0"/>
                <w:numId w:val="3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4C">
              <w:rPr>
                <w:rFonts w:ascii="Times New Roman" w:hAnsi="Times New Roman" w:cs="Times New Roman"/>
                <w:b/>
                <w:bCs/>
              </w:rPr>
              <w:t xml:space="preserve">СОВЕРШЕНСТВОВАНИЕ ОРГАНИЗАЦИИ ДЕЯТЕЛЬНОСТИ </w:t>
            </w:r>
          </w:p>
          <w:p w:rsidR="0034394C" w:rsidRPr="0034394C" w:rsidRDefault="0034394C" w:rsidP="00A01E40">
            <w:pPr>
              <w:ind w:left="238" w:firstLine="238"/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34394C" w:rsidRPr="0034394C" w:rsidTr="008C7B55">
        <w:trPr>
          <w:trHeight w:val="97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6.1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pStyle w:val="10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94C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34394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4394C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64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6.2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pStyle w:val="10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3439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104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pStyle w:val="18"/>
              <w:shd w:val="clear" w:color="auto" w:fill="auto"/>
              <w:spacing w:after="0"/>
              <w:ind w:left="139" w:right="155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43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34394C">
              <w:rPr>
                <w:rFonts w:ascii="Times New Roman" w:hAnsi="Times New Roman"/>
                <w:sz w:val="24"/>
                <w:szCs w:val="24"/>
              </w:rPr>
              <w:t>в сфере закупок, представление информации о результатах контроля в комиссию  по противодействию коррупции в муниципальном образовании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Зам. главы поселения Чернышов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104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6.4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pStyle w:val="18"/>
              <w:shd w:val="clear" w:color="auto" w:fill="auto"/>
              <w:spacing w:after="0"/>
              <w:ind w:left="139" w:right="1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94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минимизации коррупционных правонарушений в сфере закупки , использования имущества и бюджетных средств, предупреждение коррупции ив подведомственных учреждениях и организациях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Черныщов Г.В.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A01E40">
        <w:trPr>
          <w:trHeight w:val="353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38" w:firstLine="238"/>
              <w:jc w:val="center"/>
              <w:rPr>
                <w:rFonts w:ascii="Times New Roman" w:hAnsi="Times New Roman"/>
                <w:b/>
                <w:bCs/>
              </w:rPr>
            </w:pPr>
            <w:r w:rsidRPr="0034394C">
              <w:rPr>
                <w:rFonts w:ascii="Times New Roman" w:hAnsi="Times New Roman"/>
                <w:b/>
                <w:bCs/>
              </w:rPr>
              <w:t>7. АНТИКОРРУПЦИОННАЯ ПРОПАГАНДА И ПРОСВЕЩЕНИЕ</w:t>
            </w: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7.1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 w:firstLine="22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Обеспечение функционирования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71" w:right="171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Ведущий специалист Зольникова С.В.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958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7.2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 w:firstLine="22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Обеспечение информационной поддержки, в том числе с использованием официального сайта Администрации поселения 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  Ведущий специалист Зольникова С.В.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2385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lastRenderedPageBreak/>
              <w:t>7.3</w:t>
            </w:r>
          </w:p>
        </w:tc>
        <w:tc>
          <w:tcPr>
            <w:tcW w:w="1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0C" w:rsidRPr="0034394C" w:rsidRDefault="0034394C" w:rsidP="00A01E40">
            <w:pPr>
              <w:ind w:left="118" w:right="115" w:firstLine="22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4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  Ведущий специалист Зольникова С.В.</w:t>
            </w: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  <w:tr w:rsidR="0034394C" w:rsidRPr="0034394C" w:rsidTr="008C7B55">
        <w:trPr>
          <w:trHeight w:val="553"/>
          <w:tblCellSpacing w:w="0" w:type="dxa"/>
          <w:jc w:val="center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7.4</w:t>
            </w:r>
          </w:p>
        </w:tc>
        <w:tc>
          <w:tcPr>
            <w:tcW w:w="19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18" w:right="115" w:firstLine="22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128"/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ind w:left="227" w:right="170"/>
              <w:jc w:val="both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Зам. главы поселения Чернышов Г.В.</w:t>
            </w:r>
          </w:p>
          <w:p w:rsidR="0034394C" w:rsidRPr="0034394C" w:rsidRDefault="0034394C" w:rsidP="00A01E40">
            <w:pPr>
              <w:pStyle w:val="27"/>
              <w:shd w:val="clear" w:color="auto" w:fill="auto"/>
              <w:spacing w:after="236" w:line="274" w:lineRule="exact"/>
              <w:ind w:left="60" w:right="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94C" w:rsidRPr="0034394C" w:rsidRDefault="0034394C" w:rsidP="00A01E40">
            <w:pPr>
              <w:rPr>
                <w:rFonts w:ascii="Times New Roman" w:hAnsi="Times New Roman"/>
              </w:rPr>
            </w:pPr>
          </w:p>
        </w:tc>
      </w:tr>
    </w:tbl>
    <w:p w:rsidR="0034394C" w:rsidRDefault="0034394C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Default="008C7B55" w:rsidP="0034394C">
      <w:pPr>
        <w:rPr>
          <w:rFonts w:ascii="Times New Roman" w:hAnsi="Times New Roman"/>
        </w:rPr>
      </w:pPr>
    </w:p>
    <w:p w:rsidR="008C7B55" w:rsidRPr="0034394C" w:rsidRDefault="008C7B55" w:rsidP="0034394C">
      <w:pPr>
        <w:rPr>
          <w:rFonts w:ascii="Times New Roman" w:hAnsi="Times New Roman"/>
        </w:rPr>
      </w:pPr>
    </w:p>
    <w:p w:rsidR="00B7460C" w:rsidRPr="008C7B55" w:rsidRDefault="00B7460C" w:rsidP="008C7B5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1370" cy="982345"/>
            <wp:effectExtent l="19050" t="0" r="0" b="0"/>
            <wp:docPr id="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0C" w:rsidRPr="00B7460C" w:rsidRDefault="00B7460C" w:rsidP="00B746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460C">
        <w:rPr>
          <w:rFonts w:ascii="Times New Roman" w:hAnsi="Times New Roman"/>
          <w:b/>
          <w:bCs/>
          <w:sz w:val="24"/>
          <w:szCs w:val="24"/>
        </w:rPr>
        <w:t>Собрание Представителей городского поселения Петра Дубрава</w:t>
      </w:r>
    </w:p>
    <w:p w:rsidR="00B7460C" w:rsidRPr="00B7460C" w:rsidRDefault="00B7460C" w:rsidP="00B746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460C">
        <w:rPr>
          <w:rFonts w:ascii="Times New Roman" w:hAnsi="Times New Roman"/>
          <w:b/>
          <w:bCs/>
          <w:sz w:val="24"/>
          <w:szCs w:val="24"/>
        </w:rPr>
        <w:t>муниципального района Волжский Самарской области</w:t>
      </w:r>
    </w:p>
    <w:p w:rsidR="00B7460C" w:rsidRPr="008C7B55" w:rsidRDefault="00B7460C" w:rsidP="00B7460C">
      <w:pPr>
        <w:jc w:val="center"/>
        <w:rPr>
          <w:rFonts w:ascii="Times New Roman" w:hAnsi="Times New Roman"/>
          <w:bCs/>
          <w:sz w:val="24"/>
          <w:szCs w:val="24"/>
        </w:rPr>
      </w:pPr>
      <w:r w:rsidRPr="00B7460C">
        <w:rPr>
          <w:rFonts w:ascii="Times New Roman" w:hAnsi="Times New Roman"/>
          <w:bCs/>
          <w:sz w:val="24"/>
          <w:szCs w:val="24"/>
        </w:rPr>
        <w:t>Четвертого  созыва</w:t>
      </w:r>
    </w:p>
    <w:p w:rsidR="00B7460C" w:rsidRPr="00B7460C" w:rsidRDefault="00B7460C" w:rsidP="00B7460C">
      <w:pPr>
        <w:jc w:val="center"/>
        <w:rPr>
          <w:rFonts w:ascii="Times New Roman" w:hAnsi="Times New Roman"/>
          <w:b/>
          <w:sz w:val="24"/>
          <w:szCs w:val="24"/>
        </w:rPr>
      </w:pPr>
      <w:r w:rsidRPr="00B7460C">
        <w:rPr>
          <w:rFonts w:ascii="Times New Roman" w:hAnsi="Times New Roman"/>
          <w:b/>
          <w:sz w:val="24"/>
          <w:szCs w:val="24"/>
        </w:rPr>
        <w:t>РЕШЕНИЕ</w:t>
      </w:r>
    </w:p>
    <w:p w:rsidR="00B7460C" w:rsidRPr="008C7B55" w:rsidRDefault="00B7460C" w:rsidP="00B7460C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8C7B55">
        <w:rPr>
          <w:rFonts w:ascii="Times New Roman" w:hAnsi="Times New Roman" w:cs="Times New Roman"/>
          <w:i w:val="0"/>
          <w:szCs w:val="24"/>
        </w:rPr>
        <w:t>О Порядке  сообщения лицами, замещающими муниципальные должности городского поселения Петра Дубрава муниципального района Волжский Самарской области, о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</w:p>
    <w:p w:rsidR="00B7460C" w:rsidRPr="00B7460C" w:rsidRDefault="00B7460C" w:rsidP="00B7460C">
      <w:pPr>
        <w:pStyle w:val="10"/>
        <w:rPr>
          <w:rFonts w:ascii="Times New Roman" w:hAnsi="Times New Roman" w:cs="Times New Roman"/>
          <w:szCs w:val="24"/>
        </w:rPr>
      </w:pPr>
      <w:r w:rsidRPr="00B7460C">
        <w:rPr>
          <w:rFonts w:ascii="Times New Roman" w:hAnsi="Times New Roman" w:cs="Times New Roman"/>
          <w:szCs w:val="24"/>
        </w:rPr>
        <w:t xml:space="preserve">10.09.2021                                                            </w:t>
      </w:r>
      <w:r w:rsidR="008C7B55">
        <w:rPr>
          <w:rFonts w:ascii="Times New Roman" w:hAnsi="Times New Roman" w:cs="Times New Roman"/>
          <w:szCs w:val="24"/>
        </w:rPr>
        <w:t xml:space="preserve">  </w:t>
      </w:r>
      <w:r w:rsidR="008C7B55">
        <w:rPr>
          <w:rFonts w:ascii="Times New Roman" w:hAnsi="Times New Roman" w:cs="Times New Roman"/>
          <w:szCs w:val="24"/>
        </w:rPr>
        <w:tab/>
        <w:t xml:space="preserve">                  </w:t>
      </w:r>
      <w:r w:rsidRPr="00B7460C">
        <w:rPr>
          <w:rFonts w:ascii="Times New Roman" w:hAnsi="Times New Roman" w:cs="Times New Roman"/>
          <w:szCs w:val="24"/>
        </w:rPr>
        <w:t>№ 52</w:t>
      </w:r>
    </w:p>
    <w:p w:rsidR="00B7460C" w:rsidRPr="00B7460C" w:rsidRDefault="00B7460C" w:rsidP="00B7460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В соответствии с частью 4.1 статьи 12.1  </w:t>
      </w:r>
      <w:r w:rsidRPr="00B7460C">
        <w:rPr>
          <w:rFonts w:ascii="Times New Roman" w:hAnsi="Times New Roman"/>
          <w:iCs/>
          <w:sz w:val="24"/>
          <w:szCs w:val="24"/>
        </w:rPr>
        <w:t>Федерального закона от 25.12.2008          № 273-ФЗ «О противодействии коррупции», пунктом 8</w:t>
      </w:r>
      <w:r w:rsidRPr="00B7460C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22.12.2015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законодательные акты Президента Российской Федерации», Собрание Представителей городского поселения Петра Дубрава муниципального района Волжский Самарской области  </w:t>
      </w:r>
      <w:r w:rsidRPr="00B7460C">
        <w:rPr>
          <w:rFonts w:ascii="Times New Roman" w:hAnsi="Times New Roman"/>
          <w:b/>
          <w:bCs/>
          <w:sz w:val="24"/>
          <w:szCs w:val="24"/>
        </w:rPr>
        <w:t>Р Е Ш И Л О:</w:t>
      </w:r>
    </w:p>
    <w:p w:rsidR="00B7460C" w:rsidRPr="00B7460C" w:rsidRDefault="00B7460C" w:rsidP="00B7460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460C">
        <w:rPr>
          <w:rFonts w:ascii="Times New Roman" w:hAnsi="Times New Roman"/>
          <w:sz w:val="24"/>
          <w:szCs w:val="24"/>
        </w:rPr>
        <w:t xml:space="preserve"> 1. Утвердить Порядок сообщения лицами, замещающими муниципальные должности городского поселения Петра Дубрава муниципального района Волжский Самарской области, о возникновении личной заинтересованности, при исполнении должностных обязанностей, которая приводит или может привести к конфликту интересов, согласно Приложению к данному решению.</w:t>
      </w:r>
    </w:p>
    <w:p w:rsid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460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60C">
        <w:rPr>
          <w:rFonts w:ascii="Times New Roman" w:hAnsi="Times New Roman"/>
          <w:sz w:val="24"/>
          <w:szCs w:val="24"/>
        </w:rPr>
        <w:t>Опубликовать данное решение в печатном средстве информации г.п. Петра Дубрава «Голос Дубравы», разместить на официальном сайте Администрации городского поселения Петра Дубрава в сети Интернет.</w:t>
      </w:r>
    </w:p>
    <w:p w:rsidR="00B7460C" w:rsidRPr="00B7460C" w:rsidRDefault="00B7460C" w:rsidP="008C7B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460C">
        <w:rPr>
          <w:rFonts w:ascii="Times New Roman" w:eastAsia="Arial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7460C" w:rsidRPr="00B7460C" w:rsidRDefault="00B7460C" w:rsidP="00B7460C">
      <w:pPr>
        <w:rPr>
          <w:rFonts w:ascii="Times New Roman" w:hAnsi="Times New Roman"/>
          <w:b/>
          <w:sz w:val="24"/>
          <w:szCs w:val="24"/>
        </w:rPr>
      </w:pPr>
      <w:r w:rsidRPr="00B7460C">
        <w:rPr>
          <w:rFonts w:ascii="Times New Roman" w:hAnsi="Times New Roman"/>
          <w:b/>
          <w:sz w:val="24"/>
          <w:szCs w:val="24"/>
        </w:rPr>
        <w:t>Глава городского поселения                                                                В.А.Крашенинников</w:t>
      </w:r>
    </w:p>
    <w:p w:rsidR="00B7460C" w:rsidRPr="008C7B55" w:rsidRDefault="00B7460C" w:rsidP="00B7460C">
      <w:pPr>
        <w:rPr>
          <w:rFonts w:ascii="Times New Roman" w:hAnsi="Times New Roman"/>
          <w:b/>
          <w:sz w:val="24"/>
          <w:szCs w:val="24"/>
        </w:rPr>
      </w:pPr>
      <w:r w:rsidRPr="00B7460C">
        <w:rPr>
          <w:rFonts w:ascii="Times New Roman" w:hAnsi="Times New Roman"/>
          <w:b/>
          <w:sz w:val="24"/>
          <w:szCs w:val="24"/>
        </w:rPr>
        <w:t>Председатель Собрания представителей                                                 Л.Н.Ларюшин</w:t>
      </w:r>
      <w:r w:rsidR="008C7B55">
        <w:rPr>
          <w:rFonts w:ascii="Times New Roman" w:hAnsi="Times New Roman"/>
          <w:b/>
          <w:sz w:val="24"/>
          <w:szCs w:val="24"/>
        </w:rPr>
        <w:t>а</w:t>
      </w:r>
    </w:p>
    <w:p w:rsidR="00B7460C" w:rsidRPr="00B7460C" w:rsidRDefault="00B7460C" w:rsidP="00B7460C">
      <w:pPr>
        <w:rPr>
          <w:rFonts w:ascii="Times New Roman" w:hAnsi="Times New Roman"/>
        </w:rPr>
      </w:pPr>
    </w:p>
    <w:p w:rsidR="00B7460C" w:rsidRPr="00B7460C" w:rsidRDefault="00B7460C" w:rsidP="00B7460C">
      <w:pPr>
        <w:jc w:val="right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B7460C" w:rsidRPr="00B7460C" w:rsidRDefault="00B7460C" w:rsidP="00B7460C">
      <w:pPr>
        <w:jc w:val="right"/>
        <w:rPr>
          <w:rFonts w:ascii="Times New Roman" w:hAnsi="Times New Roman"/>
          <w:bCs/>
          <w:sz w:val="24"/>
          <w:szCs w:val="24"/>
        </w:rPr>
      </w:pPr>
      <w:r w:rsidRPr="00B7460C">
        <w:rPr>
          <w:rFonts w:ascii="Times New Roman" w:hAnsi="Times New Roman"/>
          <w:bCs/>
          <w:sz w:val="24"/>
          <w:szCs w:val="24"/>
        </w:rPr>
        <w:t xml:space="preserve">к  решению Собрания представителей </w:t>
      </w:r>
    </w:p>
    <w:p w:rsidR="00B7460C" w:rsidRPr="00B7460C" w:rsidRDefault="00B7460C" w:rsidP="00B7460C">
      <w:pPr>
        <w:jc w:val="right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bCs/>
          <w:sz w:val="24"/>
          <w:szCs w:val="24"/>
        </w:rPr>
        <w:t>городского поселения Петра Дубрава</w:t>
      </w:r>
    </w:p>
    <w:p w:rsidR="00B7460C" w:rsidRPr="00B7460C" w:rsidRDefault="00B7460C" w:rsidP="00B7460C">
      <w:pPr>
        <w:jc w:val="right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bCs/>
          <w:sz w:val="24"/>
          <w:szCs w:val="24"/>
        </w:rPr>
        <w:t>от 10.09.2021 № 52</w:t>
      </w:r>
    </w:p>
    <w:p w:rsidR="00B7460C" w:rsidRPr="00B7460C" w:rsidRDefault="00B7460C" w:rsidP="00B7460C">
      <w:pPr>
        <w:pStyle w:val="10"/>
        <w:rPr>
          <w:rFonts w:ascii="Times New Roman" w:hAnsi="Times New Roman" w:cs="Times New Roman"/>
        </w:rPr>
      </w:pPr>
    </w:p>
    <w:p w:rsidR="00B7460C" w:rsidRPr="00B7460C" w:rsidRDefault="00B7460C" w:rsidP="00B7460C">
      <w:pPr>
        <w:pStyle w:val="afff2"/>
        <w:ind w:left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7460C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ПОРЯДОК </w:t>
      </w:r>
    </w:p>
    <w:p w:rsidR="00B7460C" w:rsidRPr="008C7B55" w:rsidRDefault="00B7460C" w:rsidP="008C7B55">
      <w:pPr>
        <w:jc w:val="center"/>
        <w:rPr>
          <w:rFonts w:ascii="Times New Roman" w:hAnsi="Times New Roman"/>
          <w:b/>
          <w:sz w:val="24"/>
          <w:szCs w:val="24"/>
        </w:rPr>
      </w:pPr>
      <w:r w:rsidRPr="00B7460C">
        <w:rPr>
          <w:rFonts w:ascii="Times New Roman" w:hAnsi="Times New Roman"/>
          <w:b/>
          <w:sz w:val="24"/>
          <w:szCs w:val="24"/>
        </w:rPr>
        <w:t>сообщения лицами, замещающими муниципальные должности городского поселения Петра Дубрава муниципального района Волжский Самарской области, о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1.Порядок сообщения лицами, замещающими муниципальные должности городского поселения Петра Дубрава муниципального района Волжский Самарской области, о возникновении личной заинтересованности, при исполнении должностных обязанностей, которая приводит или может привести к конфликту интересов (далее – Порядок) определяет процедуру сообщения лицами, замещающими  муниципальные должности  в городском поселении Петра Дубрава муниципального района Волжский Самарской области, о возникновении личной заинтересованности, при исполнении должностных обязанностей, которая приводит или может привести к конфликту интересов.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2.Лица, замещающие муниципальные должности в городском поселении Петра Дубрава муниципального района Волжский Самарской области, обязаны в соответствии с законодательством Российской Федерации о противодействии коррупции сообщать о возникновении личной заинтересованности,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3. Настоящий Порядок распространяется на Главу городского поселения Петра Дубрава муниципального района Волжский Самарской области, председателя Собрания Представителей городского поселения Петра Дубрава муниципального района Волжский Самарской области.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4.Под конфликтом интересов в настоящем Порядке понимается ситуация, при которой личная заинтересованность (прямая или косвенная) лица, замещающего муниципальную должность в городском поселения Петра  Дубрава муниципального района Волжский Самарской области, влияет или может повлиять на надлежащее, объективное и беспристрастное осуществление им полномочий.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  Под личной заинтересованностью в настоящем Порядке понимается возможность получения доходов в виде денег, иного имущества, в том числе, имущественных прав, услуг имущественного характера, результатов выполненных работ или каких-либо выгод (преимуществ) лицом, указанным в пункте 3 настоящего Порядка, и (или) состоящими с ним в близком родстве или свойстве лицами (родителями, супругами, детьми, братьями, </w:t>
      </w:r>
      <w:r w:rsidRPr="00B7460C">
        <w:rPr>
          <w:rFonts w:ascii="Times New Roman" w:hAnsi="Times New Roman"/>
          <w:sz w:val="24"/>
          <w:szCs w:val="24"/>
        </w:rPr>
        <w:lastRenderedPageBreak/>
        <w:t>сестрами, а также братьями, сестрами, родителями, детьми супругов, супругами детей) гражданами или организациями, с которыми лицо, указанное в пункте 3 настоящего Порядка, и (или) лица, состоящие с ним в близком родстве или свойстве, связаны имущественными , корпоративными или иными близкими отношениями.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5.Сообщение о возникновении личной заинтересованности оформляется в двух экземплярах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Уведомление составляется в произвольной форме или по форме, согласно приложению № 1 к настоящему Порядку.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6.Лица, замещающие муниципальные должности в городском поселении Петра Дубрава муниципального района Волжский Самарской области, направляют уведомление в комиссию по контролю за соблюдением лицами, замещающими муниципальные должности в городском поселении Петра Дубрава муниципального района Волжский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 (далее – комиссия), положение о которой принимается Собранием Представителей городского поселения Петра Дубрава.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7.В уведомлении указывается следующая информация: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1) фамилия, имя отчество лица, замещающего муниципальные должности в городском поселении Петра Дубрава муниципального района Волжский Самарской области;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2) наименование занимаемой должности;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3) излагаемая в свободной форме информация о ситуации, при которой личная заинтересованность (прямая или косвенная) влияет или может повлиять на надлежащее , объективное и беспристрастное осуществление полномочий; 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4) описание полномочий, на осуществление которых может негативно повлиять либо негативно влияет личная заинтересованность;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5) дата направления уведомления;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6) личная подпись.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 8. К уведомлению могут прилагаться имеющиеся в распоряжении лица направившего уведомление материалы, подтверждающие суть изложенного в уведомлении.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9.Лица, замещающие муниципальные должности в городском поселении Петра Дубрава муниципального района Волжский Самарской области, обязаны направить уведомление  в тот же день, когда им стало известно о личной заинтересованности при осуществлении полномочий,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</w:t>
      </w:r>
      <w:r w:rsidRPr="00B7460C">
        <w:rPr>
          <w:rFonts w:ascii="Times New Roman" w:hAnsi="Times New Roman"/>
          <w:sz w:val="24"/>
          <w:szCs w:val="24"/>
        </w:rPr>
        <w:lastRenderedPageBreak/>
        <w:t>заинтересованности при осуществлении  полномочий, которые приводит или может привести к конфликту интересов).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В случае если лицо, замещающее муниципальную должность в городском поселении Петра Дубрава муниципального района Волжский Самарской области не имеет возможности передать уведомление лично, оно должно быть им направлено в адрес комиссии заказным письмом с уведомлением о вручении  и описью вложений.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10.Уведомление подлежит регистрации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журнал регистрации уведомлений).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Форма журнала указана в приложении 2 к настоящему Порядку.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11.Листы журнала регистрации уведомлений должны быть пронумерованы, прошнурованы и скреплены подписью лица, ответственного за ведение журнала в Собрании Представителей городского поселения Петра Дубрава и печатью Собрания Представителей городского поселения Петра Дубрава.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12.Вжурнале регистрации уведомлений указываются: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1)  порядковый номер уведомления;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2) дата и время приема уведомления;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3) фамилия, имя, отчество лица, замещающего муниципальную должность в городском поселении Петра Дубрава муниципального района Волжский Самарской области, представившего уведомление;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4) краткое содержание уведомления;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5) фамилия, имя, отчество лица, зарегистрировавшего уведомление;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6) подпись лица, зарегистрировавшего уведомление: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7) дата и время передачи уведомления председателю комиссии.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13.На уведомлении ставится отметка о его поступлении посредством указания даты поступления и входящего номера.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14.Один экземпляр уведомления с отметкой о принятии передается лицу, замещающему муниципальную должность в городского поселения Петра Дубрава муниципального района Волжский Самарской области, один экземпляр направляется председателю комиссии.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При поступлении уведомления заказным письмом лицо, ответственное за ведение журнала в Собрании Представителей городского поселения Петра Дубрава, направляет один экземпляр уведомления с отметкой о приеме по указанному в письме адресу в течение трех дней со дня регистрации.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lastRenderedPageBreak/>
        <w:t xml:space="preserve">      15.При поступлении уведомления от лица, замещающего муниципальную должность в городском поселении Петра Дубрава муниципального района Волжский Самарской области, председатель комиссии принимает решение о проведении заседания комиссии . Заседание комиссии проводится в течение трех дней со дня поступления уведомления.</w:t>
      </w:r>
    </w:p>
    <w:p w:rsidR="00B7460C" w:rsidRPr="00CC1087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 xml:space="preserve">Приложение № 1 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                  к Порядку сообщения лицами, замещающими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 муниципальные должности городского поселения 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>Петра Дубрава муниципального района Волжский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 Самарской области, о возникновении личной заинтересованности, 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при исполнении должностных обязанностей, 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  <w:szCs w:val="24"/>
        </w:rPr>
        <w:t>которая приводит или может привести к конфликту интересов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 xml:space="preserve">В комиссию по контрою за соблюдение лицами, 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>замещающими муниципальные должности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 xml:space="preserve">в городском поселении Петра Дубрава муниципального 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 xml:space="preserve">района Волжский Самарской области, 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>ограничений, запретов, исполнения обязанностей,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 xml:space="preserve"> установленных законодательством Российской Федерации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>о противодействии коррупции от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>________________________________________________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>________________________________________________</w:t>
      </w: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>(ФИО лица, замещающего муниципальную должность)</w:t>
      </w:r>
    </w:p>
    <w:p w:rsidR="00B7460C" w:rsidRPr="00B7460C" w:rsidRDefault="00B7460C" w:rsidP="00B7460C">
      <w:pPr>
        <w:jc w:val="center"/>
        <w:rPr>
          <w:rFonts w:ascii="Times New Roman" w:hAnsi="Times New Roman"/>
        </w:rPr>
      </w:pPr>
    </w:p>
    <w:p w:rsidR="00B7460C" w:rsidRPr="00B7460C" w:rsidRDefault="00B7460C" w:rsidP="00B7460C">
      <w:pPr>
        <w:jc w:val="center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>УВЕДОМЛЕНИЕ</w:t>
      </w:r>
    </w:p>
    <w:p w:rsidR="00B7460C" w:rsidRPr="00B7460C" w:rsidRDefault="00B7460C" w:rsidP="00B7460C">
      <w:pPr>
        <w:jc w:val="center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полномочий</w:t>
      </w:r>
    </w:p>
    <w:p w:rsidR="00B7460C" w:rsidRPr="00B7460C" w:rsidRDefault="00B7460C" w:rsidP="00B7460C">
      <w:pPr>
        <w:jc w:val="center"/>
        <w:rPr>
          <w:rFonts w:ascii="Times New Roman" w:hAnsi="Times New Roman"/>
          <w:sz w:val="24"/>
          <w:szCs w:val="24"/>
        </w:rPr>
      </w:pP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В соответствии с частью 41. Статьи 12.1 Федерального закона от 25.12.2007 № 273-ФЗ «О противодействии коррупции» сообщаю о том, что</w:t>
      </w:r>
    </w:p>
    <w:p w:rsidR="00B7460C" w:rsidRPr="00B7460C" w:rsidRDefault="00B7460C" w:rsidP="00B7460C">
      <w:pPr>
        <w:jc w:val="both"/>
        <w:rPr>
          <w:rFonts w:ascii="Times New Roman" w:hAnsi="Times New Roman"/>
        </w:rPr>
      </w:pPr>
      <w:r w:rsidRPr="00B7460C">
        <w:rPr>
          <w:rFonts w:ascii="Times New Roman" w:hAnsi="Times New Roman"/>
        </w:rPr>
        <w:t>1.________________________________________________________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B7460C" w:rsidRPr="00B7460C" w:rsidRDefault="00B7460C" w:rsidP="00B7460C">
      <w:pPr>
        <w:jc w:val="both"/>
        <w:rPr>
          <w:rFonts w:ascii="Times New Roman" w:hAnsi="Times New Roman"/>
        </w:rPr>
      </w:pPr>
    </w:p>
    <w:p w:rsidR="00B7460C" w:rsidRPr="00B7460C" w:rsidRDefault="00B7460C" w:rsidP="00B7460C">
      <w:pPr>
        <w:jc w:val="both"/>
        <w:rPr>
          <w:rFonts w:ascii="Times New Roman" w:hAnsi="Times New Roman"/>
        </w:rPr>
      </w:pPr>
      <w:r w:rsidRPr="00B7460C">
        <w:rPr>
          <w:rFonts w:ascii="Times New Roman" w:hAnsi="Times New Roman"/>
        </w:rPr>
        <w:lastRenderedPageBreak/>
        <w:t>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B7460C" w:rsidRPr="00B7460C" w:rsidRDefault="00B7460C" w:rsidP="00CC1087">
      <w:pPr>
        <w:jc w:val="center"/>
        <w:rPr>
          <w:rFonts w:ascii="Times New Roman" w:hAnsi="Times New Roman"/>
        </w:rPr>
      </w:pPr>
      <w:r w:rsidRPr="00B7460C">
        <w:rPr>
          <w:rFonts w:ascii="Times New Roman" w:hAnsi="Times New Roman"/>
        </w:rPr>
        <w:t>(излагается информация о ситуации, при которой личная заинтересованность (прямая или косвенная) лица замещающего муниципальную должность, влияет или может повлиять на надлежащее, объективное и беспристрастное осуществление им своих полномочий)</w:t>
      </w:r>
    </w:p>
    <w:p w:rsidR="00B7460C" w:rsidRPr="00B7460C" w:rsidRDefault="00B7460C" w:rsidP="00B7460C">
      <w:pPr>
        <w:jc w:val="both"/>
        <w:rPr>
          <w:rFonts w:ascii="Times New Roman" w:hAnsi="Times New Roman"/>
        </w:rPr>
      </w:pPr>
      <w:r w:rsidRPr="00B7460C">
        <w:rPr>
          <w:rFonts w:ascii="Times New Roman" w:hAnsi="Times New Roman"/>
        </w:rPr>
        <w:t>2._________________________________________________________________________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B7460C" w:rsidRPr="00B7460C" w:rsidRDefault="00B7460C" w:rsidP="00B7460C">
      <w:pPr>
        <w:jc w:val="both"/>
        <w:rPr>
          <w:rFonts w:ascii="Times New Roman" w:hAnsi="Times New Roman"/>
        </w:rPr>
      </w:pPr>
    </w:p>
    <w:p w:rsidR="00B7460C" w:rsidRPr="00B7460C" w:rsidRDefault="00B7460C" w:rsidP="00B7460C">
      <w:pPr>
        <w:jc w:val="both"/>
        <w:rPr>
          <w:rFonts w:ascii="Times New Roman" w:hAnsi="Times New Roman"/>
        </w:rPr>
      </w:pPr>
      <w:r w:rsidRPr="00B7460C">
        <w:rPr>
          <w:rFonts w:ascii="Times New Roman" w:hAnsi="Times New Roman"/>
        </w:rPr>
        <w:t>____________________________________________________________________________________</w:t>
      </w:r>
    </w:p>
    <w:p w:rsidR="00B7460C" w:rsidRPr="00B7460C" w:rsidRDefault="00B7460C" w:rsidP="00CC1087">
      <w:pPr>
        <w:jc w:val="center"/>
        <w:rPr>
          <w:rFonts w:ascii="Times New Roman" w:hAnsi="Times New Roman"/>
        </w:rPr>
      </w:pPr>
      <w:r w:rsidRPr="00B7460C">
        <w:rPr>
          <w:rFonts w:ascii="Times New Roman" w:hAnsi="Times New Roman"/>
        </w:rPr>
        <w:t>(описываются полномочия, на осуществление которых может негативно повлиять либо негативно влияет личная заинтересованность)</w:t>
      </w:r>
    </w:p>
    <w:p w:rsidR="00B7460C" w:rsidRPr="00B7460C" w:rsidRDefault="00B7460C" w:rsidP="00B7460C">
      <w:pPr>
        <w:jc w:val="both"/>
        <w:rPr>
          <w:rFonts w:ascii="Times New Roman" w:hAnsi="Times New Roman"/>
        </w:rPr>
      </w:pPr>
      <w:r w:rsidRPr="00B7460C">
        <w:rPr>
          <w:rFonts w:ascii="Times New Roman" w:hAnsi="Times New Roman"/>
        </w:rPr>
        <w:t>3.________________________________________________________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B7460C" w:rsidRPr="00B7460C" w:rsidRDefault="00B7460C" w:rsidP="00B7460C">
      <w:pPr>
        <w:jc w:val="both"/>
        <w:rPr>
          <w:rFonts w:ascii="Times New Roman" w:hAnsi="Times New Roman"/>
        </w:rPr>
      </w:pPr>
    </w:p>
    <w:p w:rsidR="00B7460C" w:rsidRPr="00B7460C" w:rsidRDefault="00B7460C" w:rsidP="00B7460C">
      <w:pPr>
        <w:jc w:val="both"/>
        <w:rPr>
          <w:rFonts w:ascii="Times New Roman" w:hAnsi="Times New Roman"/>
        </w:rPr>
      </w:pPr>
      <w:r w:rsidRPr="00B7460C">
        <w:rPr>
          <w:rFonts w:ascii="Times New Roman" w:hAnsi="Times New Roman"/>
        </w:rPr>
        <w:t xml:space="preserve">___________________________________________________________________________________ </w:t>
      </w:r>
    </w:p>
    <w:p w:rsidR="00B7460C" w:rsidRPr="00B7460C" w:rsidRDefault="00B7460C" w:rsidP="00CC1087">
      <w:pPr>
        <w:jc w:val="center"/>
        <w:rPr>
          <w:rFonts w:ascii="Times New Roman" w:hAnsi="Times New Roman"/>
        </w:rPr>
      </w:pPr>
      <w:r w:rsidRPr="00B7460C">
        <w:rPr>
          <w:rFonts w:ascii="Times New Roman" w:hAnsi="Times New Roman"/>
        </w:rPr>
        <w:t>(дополнительные сведения, предложения по урегулированию конфликта интересов (при наличии))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>Приложение:____________________  (при наличии)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____________________________________________________</w:t>
      </w:r>
    </w:p>
    <w:p w:rsidR="00B7460C" w:rsidRPr="00B7460C" w:rsidRDefault="00B7460C" w:rsidP="00B7460C">
      <w:pPr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>(личная подпись лица, замещающего муниципальную должность)</w:t>
      </w:r>
    </w:p>
    <w:p w:rsidR="00B7460C" w:rsidRPr="00B7460C" w:rsidRDefault="00B7460C" w:rsidP="00B7460C">
      <w:pPr>
        <w:jc w:val="right"/>
        <w:rPr>
          <w:rFonts w:ascii="Times New Roman" w:hAnsi="Times New Roman"/>
          <w:sz w:val="24"/>
          <w:szCs w:val="24"/>
        </w:rPr>
      </w:pPr>
    </w:p>
    <w:p w:rsidR="00B7460C" w:rsidRPr="00B7460C" w:rsidRDefault="00B7460C" w:rsidP="00B7460C">
      <w:pPr>
        <w:jc w:val="right"/>
        <w:rPr>
          <w:rFonts w:ascii="Times New Roman" w:hAnsi="Times New Roman"/>
          <w:sz w:val="24"/>
          <w:szCs w:val="24"/>
        </w:rPr>
      </w:pPr>
      <w:r w:rsidRPr="00B7460C">
        <w:rPr>
          <w:rFonts w:ascii="Times New Roman" w:hAnsi="Times New Roman"/>
          <w:sz w:val="24"/>
          <w:szCs w:val="24"/>
        </w:rPr>
        <w:t>«___» _____________ 20__ года.</w:t>
      </w:r>
    </w:p>
    <w:p w:rsidR="00B7460C" w:rsidRPr="00B7460C" w:rsidRDefault="00B7460C" w:rsidP="00B7460C">
      <w:pPr>
        <w:jc w:val="right"/>
        <w:rPr>
          <w:rFonts w:ascii="Times New Roman" w:hAnsi="Times New Roman"/>
          <w:sz w:val="24"/>
          <w:szCs w:val="24"/>
        </w:rPr>
      </w:pPr>
    </w:p>
    <w:p w:rsidR="00B7460C" w:rsidRDefault="00B7460C" w:rsidP="00B7460C">
      <w:pPr>
        <w:jc w:val="right"/>
        <w:rPr>
          <w:rFonts w:ascii="Times New Roman" w:hAnsi="Times New Roman"/>
          <w:sz w:val="24"/>
          <w:szCs w:val="24"/>
        </w:rPr>
      </w:pPr>
    </w:p>
    <w:p w:rsidR="008C7B55" w:rsidRPr="00B7460C" w:rsidRDefault="008C7B55" w:rsidP="00B7460C">
      <w:pPr>
        <w:jc w:val="right"/>
        <w:rPr>
          <w:rFonts w:ascii="Times New Roman" w:hAnsi="Times New Roman"/>
          <w:sz w:val="24"/>
          <w:szCs w:val="24"/>
        </w:rPr>
      </w:pPr>
    </w:p>
    <w:p w:rsidR="00B7460C" w:rsidRPr="00B7460C" w:rsidRDefault="00B7460C" w:rsidP="00B7460C">
      <w:pPr>
        <w:jc w:val="right"/>
        <w:rPr>
          <w:rFonts w:ascii="Times New Roman" w:hAnsi="Times New Roman"/>
        </w:rPr>
      </w:pPr>
      <w:r w:rsidRPr="00B7460C">
        <w:rPr>
          <w:rFonts w:ascii="Times New Roman" w:hAnsi="Times New Roman"/>
        </w:rPr>
        <w:t xml:space="preserve">Приложение № 2 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                  к Порядку сообщения лицами, замещающими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 муниципальные должности городского поселения 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>Петра Дубрава муниципального района Волжский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 Самарской области, о возникновении личной заинтересованности, 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 xml:space="preserve">при исполнении должностных обязанностей, 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>которая приводит или может привести к конфликту интересов</w:t>
      </w: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</w:p>
    <w:p w:rsidR="00B7460C" w:rsidRPr="00B7460C" w:rsidRDefault="00B7460C" w:rsidP="00B7460C">
      <w:pPr>
        <w:jc w:val="right"/>
        <w:rPr>
          <w:rFonts w:ascii="Times New Roman" w:hAnsi="Times New Roman"/>
          <w:szCs w:val="24"/>
        </w:rPr>
      </w:pPr>
    </w:p>
    <w:p w:rsidR="00B7460C" w:rsidRPr="00B7460C" w:rsidRDefault="00B7460C" w:rsidP="00B7460C">
      <w:pPr>
        <w:jc w:val="center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lastRenderedPageBreak/>
        <w:t>ЖУРНАЛ</w:t>
      </w:r>
    </w:p>
    <w:p w:rsidR="00B7460C" w:rsidRPr="00B7460C" w:rsidRDefault="00B7460C" w:rsidP="00B7460C">
      <w:pPr>
        <w:jc w:val="center"/>
        <w:rPr>
          <w:rFonts w:ascii="Times New Roman" w:hAnsi="Times New Roman"/>
          <w:szCs w:val="24"/>
        </w:rPr>
      </w:pPr>
      <w:r w:rsidRPr="00B7460C">
        <w:rPr>
          <w:rFonts w:ascii="Times New Roman" w:hAnsi="Times New Roman"/>
          <w:szCs w:val="24"/>
        </w:rPr>
        <w:t>регистрации уведомлений о возникновений личной заинтересованности при осуществлении</w:t>
      </w:r>
      <w:r w:rsidR="006534E1">
        <w:rPr>
          <w:rFonts w:ascii="Times New Roman" w:hAnsi="Times New Roman"/>
          <w:szCs w:val="24"/>
        </w:rPr>
        <w:t xml:space="preserve"> полномочий</w:t>
      </w:r>
      <w:r w:rsidRPr="00B7460C">
        <w:rPr>
          <w:rFonts w:ascii="Times New Roman" w:hAnsi="Times New Roman"/>
          <w:szCs w:val="24"/>
        </w:rPr>
        <w:t>, которая приводит или может привести к конфликту интересов</w:t>
      </w:r>
    </w:p>
    <w:p w:rsidR="00B7460C" w:rsidRPr="00B7460C" w:rsidRDefault="00B7460C" w:rsidP="00B7460C">
      <w:pPr>
        <w:jc w:val="center"/>
        <w:rPr>
          <w:rFonts w:ascii="Times New Roman" w:hAnsi="Times New Roman"/>
          <w:szCs w:val="24"/>
        </w:rPr>
      </w:pPr>
    </w:p>
    <w:p w:rsidR="00B7460C" w:rsidRPr="00B7460C" w:rsidRDefault="00B7460C" w:rsidP="00B7460C">
      <w:pPr>
        <w:jc w:val="center"/>
        <w:rPr>
          <w:rFonts w:ascii="Times New Roman" w:hAnsi="Times New Roman"/>
          <w:szCs w:val="24"/>
        </w:rPr>
      </w:pP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568"/>
        <w:gridCol w:w="1134"/>
        <w:gridCol w:w="1950"/>
        <w:gridCol w:w="1310"/>
        <w:gridCol w:w="2268"/>
        <w:gridCol w:w="1560"/>
        <w:gridCol w:w="1099"/>
      </w:tblGrid>
      <w:tr w:rsidR="00B7460C" w:rsidRPr="00B7460C" w:rsidTr="00575EDE">
        <w:tc>
          <w:tcPr>
            <w:tcW w:w="568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lang w:val="ru-RU"/>
              </w:rPr>
            </w:pPr>
            <w:r w:rsidRPr="00B7460C">
              <w:rPr>
                <w:rFonts w:ascii="Times New Roman" w:hAnsi="Times New Roman"/>
                <w:lang w:val="ru-RU"/>
              </w:rPr>
              <w:t>Дата и время принятия уведомления</w:t>
            </w:r>
          </w:p>
        </w:tc>
        <w:tc>
          <w:tcPr>
            <w:tcW w:w="1950" w:type="dxa"/>
          </w:tcPr>
          <w:p w:rsidR="00B7460C" w:rsidRPr="008C7B55" w:rsidRDefault="00B7460C" w:rsidP="00A01E40">
            <w:pPr>
              <w:jc w:val="center"/>
              <w:rPr>
                <w:rFonts w:ascii="Times New Roman" w:hAnsi="Times New Roman"/>
                <w:lang w:val="ru-RU"/>
              </w:rPr>
            </w:pPr>
            <w:r w:rsidRPr="00B7460C">
              <w:rPr>
                <w:rFonts w:ascii="Times New Roman" w:hAnsi="Times New Roman"/>
                <w:lang w:val="ru-RU"/>
              </w:rPr>
              <w:t xml:space="preserve">Ф.И.О. лица, замещающего муниципальную должность в </w:t>
            </w:r>
            <w:r w:rsidRPr="008C7B55">
              <w:rPr>
                <w:rFonts w:ascii="Times New Roman" w:hAnsi="Times New Roman"/>
                <w:lang w:val="ru-RU"/>
              </w:rPr>
              <w:t>городском поселении Петра Дубрава</w:t>
            </w:r>
          </w:p>
        </w:tc>
        <w:tc>
          <w:tcPr>
            <w:tcW w:w="131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lang w:val="ru-RU"/>
              </w:rPr>
            </w:pPr>
            <w:r w:rsidRPr="00B7460C">
              <w:rPr>
                <w:rFonts w:ascii="Times New Roman" w:hAnsi="Times New Roman"/>
                <w:lang w:val="ru-RU"/>
              </w:rPr>
              <w:t>Ф.И.О. лица, зарегистрировавшего уведомление</w:t>
            </w:r>
          </w:p>
        </w:tc>
        <w:tc>
          <w:tcPr>
            <w:tcW w:w="2268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Подпись лица, зарегистрировавшего уведомление</w:t>
            </w:r>
          </w:p>
        </w:tc>
        <w:tc>
          <w:tcPr>
            <w:tcW w:w="156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lang w:val="ru-RU"/>
              </w:rPr>
            </w:pPr>
            <w:r w:rsidRPr="00B7460C">
              <w:rPr>
                <w:rFonts w:ascii="Times New Roman" w:hAnsi="Times New Roman"/>
                <w:lang w:val="ru-RU"/>
              </w:rPr>
              <w:t>Дата и время передачи уведомления председателю комиссии</w:t>
            </w:r>
          </w:p>
        </w:tc>
        <w:tc>
          <w:tcPr>
            <w:tcW w:w="1099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Особые отметки</w:t>
            </w:r>
          </w:p>
        </w:tc>
      </w:tr>
      <w:tr w:rsidR="00B7460C" w:rsidRPr="00B7460C" w:rsidTr="00575EDE">
        <w:tc>
          <w:tcPr>
            <w:tcW w:w="568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3</w:t>
            </w:r>
          </w:p>
        </w:tc>
        <w:tc>
          <w:tcPr>
            <w:tcW w:w="131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6</w:t>
            </w:r>
          </w:p>
        </w:tc>
        <w:tc>
          <w:tcPr>
            <w:tcW w:w="1099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</w:rPr>
            </w:pPr>
            <w:r w:rsidRPr="00B7460C">
              <w:rPr>
                <w:rFonts w:ascii="Times New Roman" w:hAnsi="Times New Roman"/>
              </w:rPr>
              <w:t>7</w:t>
            </w:r>
          </w:p>
        </w:tc>
      </w:tr>
      <w:tr w:rsidR="00B7460C" w:rsidRPr="00B7460C" w:rsidTr="00575EDE">
        <w:tc>
          <w:tcPr>
            <w:tcW w:w="568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7460C" w:rsidRPr="00B7460C" w:rsidRDefault="00B7460C" w:rsidP="00A0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60C" w:rsidRDefault="00B7460C" w:rsidP="00B7460C">
      <w:pPr>
        <w:jc w:val="center"/>
        <w:rPr>
          <w:rFonts w:ascii="Times New Roman" w:hAnsi="Times New Roman"/>
          <w:sz w:val="24"/>
          <w:szCs w:val="24"/>
        </w:rPr>
      </w:pPr>
    </w:p>
    <w:p w:rsidR="000C0849" w:rsidRDefault="000C0849" w:rsidP="00B7460C">
      <w:pPr>
        <w:jc w:val="center"/>
        <w:rPr>
          <w:rFonts w:ascii="Times New Roman" w:hAnsi="Times New Roman"/>
          <w:sz w:val="24"/>
          <w:szCs w:val="24"/>
        </w:rPr>
      </w:pPr>
    </w:p>
    <w:p w:rsidR="000C0849" w:rsidRDefault="000C0849" w:rsidP="00B7460C">
      <w:pPr>
        <w:jc w:val="center"/>
        <w:rPr>
          <w:rFonts w:ascii="Times New Roman" w:hAnsi="Times New Roman"/>
          <w:sz w:val="24"/>
          <w:szCs w:val="24"/>
        </w:rPr>
      </w:pPr>
    </w:p>
    <w:p w:rsidR="000C0849" w:rsidRPr="00B7460C" w:rsidRDefault="000C0849" w:rsidP="00B7460C">
      <w:pPr>
        <w:jc w:val="center"/>
        <w:rPr>
          <w:rFonts w:ascii="Times New Roman" w:hAnsi="Times New Roman"/>
          <w:sz w:val="24"/>
          <w:szCs w:val="24"/>
        </w:rPr>
      </w:pPr>
    </w:p>
    <w:p w:rsidR="000C0849" w:rsidRPr="000C0849" w:rsidRDefault="000C0849" w:rsidP="000C0849">
      <w:pPr>
        <w:jc w:val="center"/>
        <w:rPr>
          <w:rFonts w:ascii="Times New Roman" w:hAnsi="Times New Roman"/>
          <w:i/>
        </w:rPr>
      </w:pPr>
      <w:r w:rsidRPr="000C0849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АДМИНИСТРАЦИЯ ГОРОДСКОГО ПОСЕЛЕНИЯ ПЕТРА ДУБРАВА </w:t>
      </w:r>
      <w:r w:rsidRPr="000C0849">
        <w:rPr>
          <w:rFonts w:ascii="Times New Roman" w:hAnsi="Times New Roman"/>
        </w:rPr>
        <w:br/>
        <w:t>МУНИЦИПАЛЬНОГО РАЙОНА ВОЛЖСКИЙ САМАРСКОЙ ОБЛАСТИ</w:t>
      </w: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ПОСТАНОВЛЕНИЕ </w:t>
      </w: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  <w:r w:rsidRPr="000C0849">
        <w:rPr>
          <w:rFonts w:ascii="Times New Roman" w:hAnsi="Times New Roman"/>
        </w:rPr>
        <w:t>от  16.09.2021  №  212</w:t>
      </w: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О начале отопительного сезона 2021-2022 гг. на территории </w:t>
      </w: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  <w:r w:rsidRPr="000C0849">
        <w:rPr>
          <w:rFonts w:ascii="Times New Roman" w:hAnsi="Times New Roman"/>
        </w:rPr>
        <w:t>городского поселения Петра Дубрава</w:t>
      </w:r>
    </w:p>
    <w:p w:rsidR="000C0849" w:rsidRPr="000C0849" w:rsidRDefault="000C0849" w:rsidP="000C0849">
      <w:pPr>
        <w:jc w:val="center"/>
        <w:rPr>
          <w:rFonts w:ascii="Times New Roman" w:hAnsi="Times New Roman"/>
        </w:rPr>
      </w:pP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lastRenderedPageBreak/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и в связи с понижением среднесуточной температуры наружного воздуха, Администрация городского поселения Петра Дубрава муниципального района Волжский Самарской области ПОСТАНОВЛЯЕТ: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        1.Начать отопительный сезон 2021-2022 гг. на территории городского поселения Петра Дубрава муниципального района Волжский Самарской области на социально-значимых объектах и на объектах жилищного фонда с 16.09.2021 года.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        2.Руководителям предприятий МУП «Теплообеспечение» (по согласованию), ФКП «Самарский завод «Коммунар» (по согласованию), имеющим на своем балансе котельные, обеспечить пробный пуск тепла и принять соответствующие меры по теплообеспечению школы, детских и лечебных учреждений, а также объектов культуры и жилищного фонда.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        3.Товариществам собственников жилья, управляющим компаниям, осуществляющим содержание многоквартирных домов, расположенных на территории поселения, предлагается в кратчайшие сроки предоставить в Администрацию поселения графики подачи тепловой энергии в обслуживаемые многоквартирные дома.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        4.Опубликовать настоящее постановление в печатном средстве информации г.п. Петра Дубрава «Голос Дубравы» и разместить на официальном сайте Администрации поселения в сети «Интернет».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t xml:space="preserve">        5.Контроль за исполнением настоящего постановления оставляю за собой.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t>Глава городского поселения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  <w:r w:rsidRPr="000C0849">
        <w:rPr>
          <w:rFonts w:ascii="Times New Roman" w:hAnsi="Times New Roman"/>
        </w:rPr>
        <w:t>Петра Дубрава                                                                                        В.А.Крашенинников</w:t>
      </w:r>
    </w:p>
    <w:p w:rsidR="000C0849" w:rsidRPr="000C0849" w:rsidRDefault="000C0849" w:rsidP="000C0849">
      <w:pPr>
        <w:jc w:val="both"/>
        <w:rPr>
          <w:rFonts w:ascii="Times New Roman" w:hAnsi="Times New Roman"/>
        </w:rPr>
      </w:pPr>
    </w:p>
    <w:p w:rsidR="000C0849" w:rsidRPr="000C0849" w:rsidRDefault="000C0849" w:rsidP="000C0849">
      <w:pPr>
        <w:jc w:val="both"/>
        <w:rPr>
          <w:rFonts w:ascii="Times New Roman" w:hAnsi="Times New Roman"/>
        </w:rPr>
      </w:pPr>
    </w:p>
    <w:p w:rsidR="001C7D57" w:rsidRPr="009F3AAA" w:rsidRDefault="001C7D57" w:rsidP="001C7D57">
      <w:pPr>
        <w:pStyle w:val="Default"/>
      </w:pPr>
    </w:p>
    <w:p w:rsidR="009F3AAA" w:rsidRDefault="009F3AAA" w:rsidP="001C7D57">
      <w:pPr>
        <w:pStyle w:val="Default"/>
      </w:pPr>
    </w:p>
    <w:p w:rsidR="009F3AAA" w:rsidRDefault="009F3AAA" w:rsidP="001C7D57">
      <w:pPr>
        <w:pStyle w:val="Default"/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0849" w:rsidRDefault="000C0849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0849" w:rsidRDefault="000C0849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0849" w:rsidRDefault="000C0849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0849" w:rsidRPr="00185DDF" w:rsidRDefault="000C0849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0C0849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АдминистрациягородскогопоселенияПетра Дубрава муниципальногорайонаВолжскийСамарскойобластииСобрание представителейгородскогопоселенияПетра Дубравамуниципальногорайона ВолжскийСамарскойобласти.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-АдминистрациягородскогопоселенияПетра Дубрава муниципальногорайонаВолжскийСамарскойобласти.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8C7B55">
              <w:rPr>
                <w:rFonts w:ascii="Times New Roman" w:hAnsi="Times New Roman"/>
                <w:sz w:val="16"/>
                <w:szCs w:val="16"/>
              </w:rPr>
              <w:t xml:space="preserve">Зольникова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С.</w:t>
            </w:r>
            <w:r w:rsidR="008C7B55"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Тугунова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A01E40">
      <w:headerReference w:type="default" r:id="rId1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11" w:rsidRDefault="00183E11" w:rsidP="00063BDE">
      <w:pPr>
        <w:spacing w:after="0" w:line="240" w:lineRule="auto"/>
      </w:pPr>
      <w:r>
        <w:separator/>
      </w:r>
    </w:p>
  </w:endnote>
  <w:endnote w:type="continuationSeparator" w:id="1">
    <w:p w:rsidR="00183E11" w:rsidRDefault="00183E11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8C7B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8C7B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8C7B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11" w:rsidRDefault="00183E11" w:rsidP="00063BDE">
      <w:pPr>
        <w:spacing w:after="0" w:line="240" w:lineRule="auto"/>
      </w:pPr>
      <w:r>
        <w:separator/>
      </w:r>
    </w:p>
  </w:footnote>
  <w:footnote w:type="continuationSeparator" w:id="1">
    <w:p w:rsidR="00183E11" w:rsidRDefault="00183E11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8C7B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8C7B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8C7B5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Pr="00E64D57" w:rsidRDefault="00FD3F46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8C7B55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37230C">
      <w:rPr>
        <w:rFonts w:ascii="Times New Roman" w:hAnsi="Times New Roman"/>
        <w:b/>
        <w:noProof/>
        <w:color w:val="003300"/>
        <w:sz w:val="16"/>
        <w:szCs w:val="16"/>
      </w:rPr>
      <w:t>25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8C7B55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8C7B55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C5E"/>
    <w:rsid w:val="00042FE3"/>
    <w:rsid w:val="00044735"/>
    <w:rsid w:val="00044BA9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1FA"/>
    <w:rsid w:val="000B729A"/>
    <w:rsid w:val="000B7481"/>
    <w:rsid w:val="000C00DD"/>
    <w:rsid w:val="000C06E1"/>
    <w:rsid w:val="000C0791"/>
    <w:rsid w:val="000C0849"/>
    <w:rsid w:val="000C0897"/>
    <w:rsid w:val="000C1163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3E1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C7D57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94C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4AAB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30C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0EDB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55E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B7A70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930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1E3C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5EDE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62A0"/>
    <w:rsid w:val="0064797A"/>
    <w:rsid w:val="006526BC"/>
    <w:rsid w:val="0065281A"/>
    <w:rsid w:val="00652908"/>
    <w:rsid w:val="00652B64"/>
    <w:rsid w:val="006534E1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7F74AB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C7B55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3534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2E1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3AAA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1E40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422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460C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956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087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CC8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3F46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rFonts w:ascii="Times New Roman" w:eastAsia="Times New Roman" w:hAnsi="Times New Roman"/>
      <w:b/>
      <w:bCs/>
      <w:sz w:val="24"/>
      <w:szCs w:val="24"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1C7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0">
    <w:name w:val="Основной текст_"/>
    <w:basedOn w:val="a0"/>
    <w:link w:val="18"/>
    <w:rsid w:val="0034394C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34394C"/>
    <w:pPr>
      <w:shd w:val="clear" w:color="auto" w:fill="FFFFFF"/>
      <w:spacing w:after="600" w:line="317" w:lineRule="exact"/>
    </w:pPr>
    <w:rPr>
      <w:sz w:val="27"/>
      <w:szCs w:val="27"/>
      <w:lang w:eastAsia="ru-RU"/>
    </w:rPr>
  </w:style>
  <w:style w:type="paragraph" w:customStyle="1" w:styleId="afff1">
    <w:name w:val="Базовый"/>
    <w:rsid w:val="0034394C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rsid w:val="0034394C"/>
    <w:rPr>
      <w:rFonts w:eastAsia="Times New Roman"/>
      <w:i/>
      <w:iCs/>
      <w:spacing w:val="-1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4394C"/>
    <w:pPr>
      <w:widowControl w:val="0"/>
      <w:shd w:val="clear" w:color="auto" w:fill="FFFFFF"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  <w:lang w:eastAsia="ru-RU"/>
    </w:rPr>
  </w:style>
  <w:style w:type="paragraph" w:customStyle="1" w:styleId="afff2">
    <w:name w:val="Комментарий"/>
    <w:basedOn w:val="a"/>
    <w:next w:val="a"/>
    <w:rsid w:val="00B7460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Balloon Text"/>
    <w:basedOn w:val="a"/>
    <w:link w:val="20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link w:val="11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63BDE"/>
  </w:style>
  <w:style w:type="paragraph" w:styleId="50">
    <w:name w:val="footer"/>
    <w:basedOn w:val="a"/>
    <w:link w:val="60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Нижний колонтитул Знак"/>
    <w:basedOn w:val="a0"/>
    <w:link w:val="50"/>
    <w:uiPriority w:val="99"/>
    <w:rsid w:val="00063BDE"/>
  </w:style>
  <w:style w:type="paragraph" w:styleId="70">
    <w:name w:val="Intense Quote"/>
    <w:basedOn w:val="a"/>
    <w:next w:val="a"/>
    <w:link w:val="80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80">
    <w:name w:val="Выделенная цитата Знак"/>
    <w:link w:val="70"/>
    <w:uiPriority w:val="30"/>
    <w:rsid w:val="00063BDE"/>
    <w:rPr>
      <w:b/>
      <w:bCs/>
      <w:i/>
      <w:iCs/>
      <w:color w:val="4F81BD"/>
    </w:rPr>
  </w:style>
  <w:style w:type="table" w:styleId="90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tocnumber"/>
    <w:rsid w:val="00874083"/>
  </w:style>
  <w:style w:type="paragraph" w:customStyle="1" w:styleId="a5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E42E-8659-41AD-8BAB-3FF3A912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26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86</cp:revision>
  <cp:lastPrinted>2020-04-21T05:43:00Z</cp:lastPrinted>
  <dcterms:created xsi:type="dcterms:W3CDTF">2019-03-12T12:16:00Z</dcterms:created>
  <dcterms:modified xsi:type="dcterms:W3CDTF">2021-09-16T07:39:00Z</dcterms:modified>
</cp:coreProperties>
</file>