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1" w:rsidRDefault="008971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7887CE" wp14:editId="18FEC82C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A1" w:rsidRDefault="00EA59F0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</w:p>
    <w:p w:rsidR="00C779A1" w:rsidRDefault="00286989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ГОРОДСКОГО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ДУБРАВА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Волжский</w:t>
      </w:r>
      <w:proofErr w:type="gramEnd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</w:p>
    <w:p w:rsidR="00C779A1" w:rsidRPr="00C610C5" w:rsidRDefault="00C779A1" w:rsidP="00C610C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от </w:t>
      </w:r>
      <w:r w:rsidR="008971A1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20.08.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20</w:t>
      </w:r>
      <w:r w:rsidR="001248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21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№ </w:t>
      </w:r>
      <w:r w:rsidR="008971A1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184</w:t>
      </w:r>
    </w:p>
    <w:p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70672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70672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постановлений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</w:rPr>
        <w:t>Дубрава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</w:t>
      </w:r>
      <w:r w:rsidR="00286989">
        <w:rPr>
          <w:rFonts w:ascii="Times New Roman" w:hAnsi="Times New Roman" w:cs="Times New Roman"/>
          <w:sz w:val="28"/>
          <w:szCs w:val="28"/>
        </w:rPr>
        <w:t>городского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6989">
        <w:rPr>
          <w:rFonts w:ascii="Times New Roman" w:hAnsi="Times New Roman" w:cs="Times New Roman"/>
          <w:sz w:val="28"/>
          <w:szCs w:val="28"/>
        </w:rPr>
        <w:t>Петра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r w:rsidR="00286989">
        <w:rPr>
          <w:rFonts w:ascii="Times New Roman" w:hAnsi="Times New Roman" w:cs="Times New Roman"/>
          <w:sz w:val="28"/>
          <w:szCs w:val="28"/>
        </w:rPr>
        <w:t>Дубрава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286989">
        <w:rPr>
          <w:rFonts w:ascii="Times New Roman" w:hAnsi="Times New Roman" w:cs="Times New Roman"/>
          <w:sz w:val="28"/>
          <w:szCs w:val="28"/>
        </w:rPr>
        <w:t>городского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6989">
        <w:rPr>
          <w:rFonts w:ascii="Times New Roman" w:hAnsi="Times New Roman" w:cs="Times New Roman"/>
          <w:sz w:val="28"/>
          <w:szCs w:val="28"/>
        </w:rPr>
        <w:t>Петра</w:t>
      </w:r>
      <w:r w:rsidR="000513C8">
        <w:rPr>
          <w:rFonts w:ascii="Times New Roman" w:hAnsi="Times New Roman" w:cs="Times New Roman"/>
          <w:sz w:val="28"/>
          <w:szCs w:val="28"/>
        </w:rPr>
        <w:t xml:space="preserve"> </w:t>
      </w:r>
      <w:r w:rsidR="00286989">
        <w:rPr>
          <w:rFonts w:ascii="Times New Roman" w:hAnsi="Times New Roman" w:cs="Times New Roman"/>
          <w:sz w:val="28"/>
          <w:szCs w:val="28"/>
        </w:rPr>
        <w:t>Дубрава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7EFB" w:rsidRPr="00B17EF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 от </w:t>
      </w:r>
      <w:r w:rsidR="00286989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>(далее – Порядок), постановляю:</w:t>
      </w:r>
    </w:p>
    <w:p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</w:rPr>
        <w:t>Дубрава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8698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проект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E87B18" w:rsidRDefault="00E87B18" w:rsidP="00AC569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7C6347">
        <w:rPr>
          <w:rFonts w:ascii="Times New Roman" w:hAnsi="Times New Roman" w:cs="Times New Roman"/>
          <w:sz w:val="28"/>
          <w:szCs w:val="28"/>
        </w:rPr>
        <w:t xml:space="preserve">О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параметров</w:t>
      </w:r>
      <w:r w:rsidR="008940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разрешенно</w:t>
      </w:r>
      <w:r w:rsidR="00706728"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 строительства, реконструкции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728"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бъектов капитального строительства для земельного участка с кадастровым номером 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82</w:t>
      </w:r>
      <w:r w:rsidR="00D8700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BD57C1" w:rsidRPr="00122AC2" w:rsidRDefault="00A54D43" w:rsidP="00122A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7C6347">
        <w:rPr>
          <w:rFonts w:ascii="Times New Roman" w:hAnsi="Times New Roman" w:cs="Times New Roman"/>
          <w:sz w:val="28"/>
          <w:szCs w:val="28"/>
        </w:rPr>
        <w:t xml:space="preserve">О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параметров разрешенного строительства, реконструкции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020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01</w:t>
      </w:r>
      <w:r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="00122A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BD57C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Проектам</w:t>
      </w:r>
      <w:r w:rsidRPr="005555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5553D">
        <w:rPr>
          <w:rFonts w:ascii="Times New Roman" w:hAnsi="Times New Roman" w:cs="Times New Roman"/>
          <w:sz w:val="28"/>
          <w:szCs w:val="28"/>
        </w:rPr>
        <w:t xml:space="preserve">включают в себя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E7BB3">
        <w:rPr>
          <w:rFonts w:ascii="Times New Roman" w:hAnsi="Times New Roman" w:cs="Times New Roman"/>
          <w:sz w:val="28"/>
          <w:szCs w:val="28"/>
        </w:rPr>
        <w:t xml:space="preserve"> и пояснительную записку к ним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23 августа 2021</w:t>
      </w:r>
      <w:r w:rsidR="00122AC2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 сентября 2021</w:t>
      </w:r>
      <w:r w:rsidR="00122AC2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Дубрава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Дубрава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E6591" w:rsidRDefault="005B5DEE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Дубрава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122AC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</w:t>
      </w:r>
      <w:r w:rsidR="00122AC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область, Волжский район, поселок городского типа Петра Дубрава, </w:t>
      </w:r>
      <w:r w:rsidR="00122A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122AC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122AC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B54622" w:rsidRPr="002C5E27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122AC2" w:rsidRPr="005C7267" w:rsidRDefault="00122AC2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4126" w:rsidRDefault="005B5DEE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30</w:t>
      </w:r>
      <w:r w:rsidR="002428D2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2C5E27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</w:t>
      </w:r>
      <w:r w:rsidR="004B23F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вгуста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21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122AC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122A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122AC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122AC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374126" w:rsidRPr="002C5E27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Pr="005E0E27" w:rsidRDefault="005B5DEE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их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122AC2"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122AC2">
        <w:rPr>
          <w:rFonts w:ascii="Times New Roman" w:eastAsia="Arial Unicode MS" w:hAnsi="Times New Roman" w:cs="Times New Roman"/>
          <w:kern w:val="2"/>
          <w:sz w:val="28"/>
          <w:szCs w:val="28"/>
        </w:rPr>
        <w:t>Петра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2"/>
          <w:sz w:val="28"/>
          <w:szCs w:val="28"/>
        </w:rPr>
        <w:t>Дубрава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AF2CB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учетом мер </w:t>
      </w:r>
      <w:r w:rsidR="00AF2CB7" w:rsidRPr="00776503">
        <w:rPr>
          <w:rFonts w:ascii="Times New Roman" w:hAnsi="Times New Roman" w:cs="Times New Roman"/>
          <w:kern w:val="2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09</w:t>
      </w:r>
      <w:r w:rsidR="00BD0446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C2">
        <w:rPr>
          <w:rFonts w:ascii="Times New Roman" w:eastAsia="Arial Unicode MS" w:hAnsi="Times New Roman" w:cs="Times New Roman"/>
          <w:kern w:val="1"/>
          <w:sz w:val="28"/>
          <w:szCs w:val="28"/>
        </w:rPr>
        <w:t>сентября</w:t>
      </w:r>
      <w:r w:rsidR="00BD0446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2021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BD0446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AC1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 Бибаева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Голос Дубравы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 Дубрава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hyperlink r:id="rId9" w:history="1">
        <w:r w:rsidR="000513C8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0513C8">
        <w:rPr>
          <w:rStyle w:val="a8"/>
          <w:rFonts w:ascii="Times New Roman" w:hAnsi="Times New Roman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обеспечить: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Голос 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Дубравы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0513C8" w:rsidRDefault="00EF119A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проектов постановлений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>Петра Дубрава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 w:rsidR="00BD044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D0446">
        <w:t xml:space="preserve"> </w:t>
      </w:r>
      <w:hyperlink r:id="rId10" w:history="1">
        <w:r w:rsidR="000513C8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0513C8">
        <w:rPr>
          <w:rStyle w:val="a8"/>
          <w:rFonts w:ascii="Times New Roman" w:hAnsi="Times New Roman"/>
          <w:sz w:val="28"/>
          <w:szCs w:val="28"/>
        </w:rPr>
        <w:t>;</w:t>
      </w:r>
    </w:p>
    <w:p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764FA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r w:rsidR="00764FAB" w:rsidRPr="00776503">
        <w:rPr>
          <w:rFonts w:ascii="Times New Roman" w:hAnsi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Default="005B5DEE" w:rsidP="005B5DE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проекты </w:t>
      </w:r>
      <w:r w:rsidR="00EF1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указанные в пункте 1 настоящего постановления,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610C5" w:rsidRDefault="000513C8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</w:p>
    <w:p w:rsidR="000513C8" w:rsidRPr="006E6591" w:rsidRDefault="000513C8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городского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>Петра Дубрава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Волжский</w:t>
      </w:r>
      <w:proofErr w:type="gramEnd"/>
    </w:p>
    <w:p w:rsidR="00BD0446" w:rsidRPr="00C610C5" w:rsidRDefault="007C6347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</w:t>
      </w:r>
      <w:r w:rsidR="00C610C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>В.А. Крашенинников</w:t>
      </w:r>
    </w:p>
    <w:sectPr w:rsidR="00BD0446" w:rsidRPr="00C610C5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DE" w:rsidRDefault="007F1ADE" w:rsidP="00B2552E">
      <w:pPr>
        <w:spacing w:after="0" w:line="240" w:lineRule="auto"/>
      </w:pPr>
      <w:r>
        <w:separator/>
      </w:r>
    </w:p>
  </w:endnote>
  <w:endnote w:type="continuationSeparator" w:id="0">
    <w:p w:rsidR="007F1ADE" w:rsidRDefault="007F1ADE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DE" w:rsidRDefault="007F1ADE" w:rsidP="00B2552E">
      <w:pPr>
        <w:spacing w:after="0" w:line="240" w:lineRule="auto"/>
      </w:pPr>
      <w:r>
        <w:separator/>
      </w:r>
    </w:p>
  </w:footnote>
  <w:footnote w:type="continuationSeparator" w:id="0">
    <w:p w:rsidR="007F1ADE" w:rsidRDefault="007F1ADE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9D" w:rsidRDefault="00AC569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569D" w:rsidRDefault="00AC5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9D" w:rsidRDefault="00AC569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1A1">
      <w:rPr>
        <w:rStyle w:val="a5"/>
        <w:noProof/>
      </w:rPr>
      <w:t>4</w:t>
    </w:r>
    <w:r>
      <w:rPr>
        <w:rStyle w:val="a5"/>
      </w:rPr>
      <w:fldChar w:fldCharType="end"/>
    </w:r>
  </w:p>
  <w:p w:rsidR="00AC569D" w:rsidRDefault="00AC56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513C8"/>
    <w:rsid w:val="000C5B7B"/>
    <w:rsid w:val="000D161A"/>
    <w:rsid w:val="000F666F"/>
    <w:rsid w:val="00105FC8"/>
    <w:rsid w:val="00122AC2"/>
    <w:rsid w:val="00124810"/>
    <w:rsid w:val="001C41E4"/>
    <w:rsid w:val="00224264"/>
    <w:rsid w:val="002428D2"/>
    <w:rsid w:val="00286989"/>
    <w:rsid w:val="002A1DB4"/>
    <w:rsid w:val="002B594F"/>
    <w:rsid w:val="002C5E27"/>
    <w:rsid w:val="002D3802"/>
    <w:rsid w:val="003011FA"/>
    <w:rsid w:val="0033057D"/>
    <w:rsid w:val="00342B20"/>
    <w:rsid w:val="00344E7F"/>
    <w:rsid w:val="00374126"/>
    <w:rsid w:val="003D2B4D"/>
    <w:rsid w:val="004B23F9"/>
    <w:rsid w:val="004D4B04"/>
    <w:rsid w:val="004E2979"/>
    <w:rsid w:val="00537336"/>
    <w:rsid w:val="00551BDD"/>
    <w:rsid w:val="00573300"/>
    <w:rsid w:val="005B5DEE"/>
    <w:rsid w:val="005C7267"/>
    <w:rsid w:val="0060309E"/>
    <w:rsid w:val="0062465D"/>
    <w:rsid w:val="006C25D1"/>
    <w:rsid w:val="006E6591"/>
    <w:rsid w:val="006F28F4"/>
    <w:rsid w:val="006F6C98"/>
    <w:rsid w:val="00702D79"/>
    <w:rsid w:val="00706728"/>
    <w:rsid w:val="00752A55"/>
    <w:rsid w:val="00764FAB"/>
    <w:rsid w:val="00797FC6"/>
    <w:rsid w:val="007C2A5E"/>
    <w:rsid w:val="007C6347"/>
    <w:rsid w:val="007C634E"/>
    <w:rsid w:val="007F1ADE"/>
    <w:rsid w:val="00866DB9"/>
    <w:rsid w:val="008859DC"/>
    <w:rsid w:val="008940B8"/>
    <w:rsid w:val="008971A1"/>
    <w:rsid w:val="008F4599"/>
    <w:rsid w:val="0090325B"/>
    <w:rsid w:val="009B6DDE"/>
    <w:rsid w:val="00A52C32"/>
    <w:rsid w:val="00A54D43"/>
    <w:rsid w:val="00A74EFC"/>
    <w:rsid w:val="00AB5F64"/>
    <w:rsid w:val="00AC013B"/>
    <w:rsid w:val="00AC1527"/>
    <w:rsid w:val="00AC569D"/>
    <w:rsid w:val="00AE0EA0"/>
    <w:rsid w:val="00AE4B34"/>
    <w:rsid w:val="00AE7BB3"/>
    <w:rsid w:val="00AF2CB7"/>
    <w:rsid w:val="00B17EFB"/>
    <w:rsid w:val="00B2552E"/>
    <w:rsid w:val="00B54622"/>
    <w:rsid w:val="00B67D46"/>
    <w:rsid w:val="00BB7BFF"/>
    <w:rsid w:val="00BD0446"/>
    <w:rsid w:val="00BD57C1"/>
    <w:rsid w:val="00C03F77"/>
    <w:rsid w:val="00C610C5"/>
    <w:rsid w:val="00C779A1"/>
    <w:rsid w:val="00CC5083"/>
    <w:rsid w:val="00CD4928"/>
    <w:rsid w:val="00D15F32"/>
    <w:rsid w:val="00D60385"/>
    <w:rsid w:val="00D8700A"/>
    <w:rsid w:val="00DE2CF3"/>
    <w:rsid w:val="00E2627D"/>
    <w:rsid w:val="00E613FC"/>
    <w:rsid w:val="00E87B18"/>
    <w:rsid w:val="00EA59F0"/>
    <w:rsid w:val="00EC49F8"/>
    <w:rsid w:val="00EF119A"/>
    <w:rsid w:val="00EF4C72"/>
    <w:rsid w:val="00EF7944"/>
    <w:rsid w:val="00F01D8C"/>
    <w:rsid w:val="00F4227F"/>
    <w:rsid w:val="00F56DD4"/>
    <w:rsid w:val="00F62B0A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05A5-FFFD-4978-9F53-324EAB5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2021-08-20T04:58:00Z</cp:lastPrinted>
  <dcterms:created xsi:type="dcterms:W3CDTF">2021-08-20T04:59:00Z</dcterms:created>
  <dcterms:modified xsi:type="dcterms:W3CDTF">2021-08-20T04:59:00Z</dcterms:modified>
</cp:coreProperties>
</file>