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105586C7" w14:textId="35D08501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7E2511FC" w14:textId="77777777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04261" w14:textId="3570B337"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D5345">
        <w:rPr>
          <w:rFonts w:ascii="Times New Roman" w:hAnsi="Times New Roman" w:cs="Times New Roman"/>
          <w:sz w:val="28"/>
          <w:szCs w:val="28"/>
        </w:rPr>
        <w:t>16</w:t>
      </w:r>
      <w:r w:rsidR="00040FBC" w:rsidRPr="005D0A30">
        <w:rPr>
          <w:rFonts w:ascii="Times New Roman" w:hAnsi="Times New Roman" w:cs="Times New Roman"/>
          <w:sz w:val="28"/>
          <w:szCs w:val="28"/>
        </w:rPr>
        <w:t>.</w:t>
      </w:r>
      <w:r w:rsidR="00251ED1">
        <w:rPr>
          <w:rFonts w:ascii="Times New Roman" w:hAnsi="Times New Roman" w:cs="Times New Roman"/>
          <w:sz w:val="28"/>
          <w:szCs w:val="28"/>
        </w:rPr>
        <w:t>1</w:t>
      </w:r>
      <w:r w:rsidR="005D5345">
        <w:rPr>
          <w:rFonts w:ascii="Times New Roman" w:hAnsi="Times New Roman" w:cs="Times New Roman"/>
          <w:sz w:val="28"/>
          <w:szCs w:val="28"/>
        </w:rPr>
        <w:t>2</w:t>
      </w:r>
      <w:r w:rsidR="00776E4B" w:rsidRPr="005D0A30">
        <w:rPr>
          <w:rFonts w:ascii="Times New Roman" w:hAnsi="Times New Roman" w:cs="Times New Roman"/>
          <w:sz w:val="28"/>
          <w:szCs w:val="28"/>
        </w:rPr>
        <w:t>.20</w:t>
      </w:r>
      <w:r w:rsidR="0098057D" w:rsidRPr="005D0A30">
        <w:rPr>
          <w:rFonts w:ascii="Times New Roman" w:hAnsi="Times New Roman" w:cs="Times New Roman"/>
          <w:sz w:val="28"/>
          <w:szCs w:val="28"/>
        </w:rPr>
        <w:t>20</w:t>
      </w:r>
      <w:r w:rsidR="00776E4B" w:rsidRPr="005D0A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0EF7CA" w14:textId="77777777" w:rsidR="00BA65F5" w:rsidRDefault="00BA65F5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52146" w14:textId="55E6C331" w:rsidR="00D77B4B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r w:rsidR="004D3AE2" w:rsidRPr="005D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D0A3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</w:t>
      </w:r>
      <w:r w:rsidR="005D5345">
        <w:rPr>
          <w:rFonts w:ascii="Times New Roman" w:hAnsi="Times New Roman" w:cs="Times New Roman"/>
          <w:sz w:val="28"/>
          <w:szCs w:val="28"/>
        </w:rPr>
        <w:t>у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D77B4B" w:rsidRPr="005D0A30">
        <w:rPr>
          <w:rFonts w:ascii="Times New Roman" w:hAnsi="Times New Roman" w:cs="Times New Roman"/>
          <w:sz w:val="28"/>
          <w:szCs w:val="28"/>
        </w:rPr>
        <w:t>предусматривающ</w:t>
      </w:r>
      <w:r w:rsidR="005D5345">
        <w:rPr>
          <w:rFonts w:ascii="Times New Roman" w:hAnsi="Times New Roman" w:cs="Times New Roman"/>
          <w:sz w:val="28"/>
          <w:szCs w:val="28"/>
        </w:rPr>
        <w:t>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D77B4B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="00D77B4B" w:rsidRPr="00D77B4B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5D5345">
        <w:rPr>
          <w:rFonts w:ascii="Times New Roman" w:hAnsi="Times New Roman" w:cs="Times New Roman"/>
          <w:sz w:val="28"/>
          <w:szCs w:val="28"/>
        </w:rPr>
        <w:t>ого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D5345">
        <w:rPr>
          <w:rFonts w:ascii="Times New Roman" w:hAnsi="Times New Roman" w:cs="Times New Roman"/>
          <w:sz w:val="28"/>
          <w:szCs w:val="28"/>
        </w:rPr>
        <w:t>а с кадастровым номером 63:17:0302002:1111</w:t>
      </w:r>
      <w:r w:rsidR="00251ED1">
        <w:rPr>
          <w:rFonts w:ascii="Times New Roman" w:hAnsi="Times New Roman" w:cs="Times New Roman"/>
          <w:sz w:val="28"/>
          <w:szCs w:val="28"/>
        </w:rPr>
        <w:t>.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C3A71" w14:textId="477E05A3" w:rsidR="0036566D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5D5345">
        <w:rPr>
          <w:rFonts w:ascii="Times New Roman" w:hAnsi="Times New Roman" w:cs="Times New Roman"/>
          <w:sz w:val="28"/>
          <w:szCs w:val="28"/>
        </w:rPr>
        <w:t>е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5D5345">
        <w:rPr>
          <w:rFonts w:ascii="Times New Roman" w:hAnsi="Times New Roman" w:cs="Times New Roman"/>
          <w:sz w:val="28"/>
          <w:szCs w:val="28"/>
        </w:rPr>
        <w:t>его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5D5345">
        <w:rPr>
          <w:rFonts w:ascii="Times New Roman" w:hAnsi="Times New Roman" w:cs="Times New Roman"/>
          <w:sz w:val="28"/>
          <w:szCs w:val="28"/>
        </w:rPr>
        <w:t>ому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D5345">
        <w:rPr>
          <w:rFonts w:ascii="Times New Roman" w:hAnsi="Times New Roman" w:cs="Times New Roman"/>
          <w:sz w:val="28"/>
          <w:szCs w:val="28"/>
        </w:rPr>
        <w:t>у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8525" w14:textId="18EDB999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5D5345">
        <w:rPr>
          <w:rFonts w:ascii="Times New Roman" w:hAnsi="Times New Roman" w:cs="Times New Roman"/>
          <w:sz w:val="28"/>
          <w:szCs w:val="28"/>
        </w:rPr>
        <w:t>и</w:t>
      </w:r>
      <w:r w:rsidR="00D77B4B">
        <w:rPr>
          <w:rFonts w:ascii="Times New Roman" w:hAnsi="Times New Roman" w:cs="Times New Roman"/>
          <w:sz w:val="28"/>
          <w:szCs w:val="28"/>
        </w:rPr>
        <w:t>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77B4B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5D5345">
        <w:rPr>
          <w:rFonts w:ascii="Times New Roman" w:hAnsi="Times New Roman" w:cs="Times New Roman"/>
          <w:sz w:val="28"/>
          <w:szCs w:val="28"/>
        </w:rPr>
        <w:t>я</w:t>
      </w:r>
      <w:r w:rsidR="00D77B4B">
        <w:rPr>
          <w:rFonts w:ascii="Times New Roman" w:hAnsi="Times New Roman" w:cs="Times New Roman"/>
          <w:sz w:val="28"/>
          <w:szCs w:val="28"/>
        </w:rPr>
        <w:t xml:space="preserve"> о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5D5345">
        <w:rPr>
          <w:rFonts w:ascii="Times New Roman" w:hAnsi="Times New Roman" w:cs="Times New Roman"/>
          <w:sz w:val="28"/>
          <w:szCs w:val="28"/>
        </w:rPr>
        <w:t>ого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D5345">
        <w:rPr>
          <w:rFonts w:ascii="Times New Roman" w:hAnsi="Times New Roman" w:cs="Times New Roman"/>
          <w:sz w:val="28"/>
          <w:szCs w:val="28"/>
        </w:rPr>
        <w:t>а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251E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5345">
        <w:rPr>
          <w:rFonts w:ascii="Times New Roman" w:hAnsi="Times New Roman" w:cs="Times New Roman"/>
          <w:sz w:val="28"/>
          <w:szCs w:val="28"/>
        </w:rPr>
        <w:t>я</w:t>
      </w:r>
      <w:r w:rsidR="002801F8">
        <w:rPr>
          <w:rFonts w:ascii="Times New Roman" w:hAnsi="Times New Roman" w:cs="Times New Roman"/>
          <w:sz w:val="28"/>
          <w:szCs w:val="28"/>
        </w:rPr>
        <w:t>). Информационным материалом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к </w:t>
      </w:r>
      <w:r w:rsidR="00D77B4B">
        <w:rPr>
          <w:rFonts w:ascii="Times New Roman" w:hAnsi="Times New Roman" w:cs="Times New Roman"/>
          <w:sz w:val="28"/>
          <w:szCs w:val="28"/>
        </w:rPr>
        <w:t>Проект</w:t>
      </w:r>
      <w:r w:rsidR="005D5345">
        <w:rPr>
          <w:rFonts w:ascii="Times New Roman" w:hAnsi="Times New Roman" w:cs="Times New Roman"/>
          <w:sz w:val="28"/>
          <w:szCs w:val="28"/>
        </w:rPr>
        <w:t>у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5345">
        <w:rPr>
          <w:rFonts w:ascii="Times New Roman" w:hAnsi="Times New Roman" w:cs="Times New Roman"/>
          <w:sz w:val="28"/>
          <w:szCs w:val="28"/>
        </w:rPr>
        <w:t>я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5D5345">
        <w:rPr>
          <w:rFonts w:ascii="Times New Roman" w:hAnsi="Times New Roman" w:cs="Times New Roman"/>
          <w:sz w:val="28"/>
          <w:szCs w:val="28"/>
        </w:rPr>
        <w:t>является пояснительная записка</w:t>
      </w:r>
      <w:r w:rsidR="000F52B2" w:rsidRPr="005D0A30">
        <w:rPr>
          <w:rFonts w:ascii="Times New Roman" w:hAnsi="Times New Roman" w:cs="Times New Roman"/>
          <w:sz w:val="28"/>
          <w:szCs w:val="28"/>
        </w:rPr>
        <w:t>.</w:t>
      </w:r>
    </w:p>
    <w:p w14:paraId="54FEEF92" w14:textId="7C06BCC3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5D5345">
        <w:rPr>
          <w:rFonts w:ascii="Times New Roman" w:hAnsi="Times New Roman" w:cs="Times New Roman"/>
          <w:sz w:val="28"/>
          <w:szCs w:val="28"/>
        </w:rPr>
        <w:t>у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5345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5D5345">
        <w:rPr>
          <w:rFonts w:ascii="Times New Roman" w:hAnsi="Times New Roman" w:cs="Times New Roman"/>
          <w:sz w:val="28"/>
          <w:szCs w:val="28"/>
        </w:rPr>
        <w:t>его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14:paraId="4530339A" w14:textId="31FD47F2" w:rsidR="000F52B2" w:rsidRPr="005D0A30" w:rsidRDefault="000F52B2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4E61A9" w:rsidRPr="004E61A9">
        <w:rPr>
          <w:rFonts w:ascii="Times New Roman" w:hAnsi="Times New Roman" w:cs="Times New Roman"/>
          <w:sz w:val="28"/>
          <w:szCs w:val="28"/>
        </w:rPr>
        <w:t xml:space="preserve">с </w:t>
      </w:r>
      <w:r w:rsidR="005D5345">
        <w:rPr>
          <w:rFonts w:ascii="Times New Roman" w:hAnsi="Times New Roman" w:cs="Times New Roman"/>
          <w:sz w:val="28"/>
          <w:szCs w:val="28"/>
        </w:rPr>
        <w:t>16</w:t>
      </w:r>
      <w:r w:rsidR="00364F78">
        <w:rPr>
          <w:rFonts w:ascii="Times New Roman" w:hAnsi="Times New Roman" w:cs="Times New Roman"/>
          <w:sz w:val="28"/>
          <w:szCs w:val="28"/>
        </w:rPr>
        <w:t>.1</w:t>
      </w:r>
      <w:r w:rsidR="005D5345">
        <w:rPr>
          <w:rFonts w:ascii="Times New Roman" w:hAnsi="Times New Roman" w:cs="Times New Roman"/>
          <w:sz w:val="28"/>
          <w:szCs w:val="28"/>
        </w:rPr>
        <w:t>2</w:t>
      </w:r>
      <w:r w:rsidR="00364F78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D5345">
        <w:rPr>
          <w:rFonts w:ascii="Times New Roman" w:hAnsi="Times New Roman" w:cs="Times New Roman"/>
          <w:sz w:val="28"/>
          <w:szCs w:val="28"/>
        </w:rPr>
        <w:t>09</w:t>
      </w:r>
      <w:r w:rsidR="002801F8">
        <w:rPr>
          <w:rFonts w:ascii="Times New Roman" w:hAnsi="Times New Roman" w:cs="Times New Roman"/>
          <w:sz w:val="28"/>
          <w:szCs w:val="28"/>
        </w:rPr>
        <w:t>.</w:t>
      </w:r>
      <w:r w:rsidR="005D5345">
        <w:rPr>
          <w:rFonts w:ascii="Times New Roman" w:hAnsi="Times New Roman" w:cs="Times New Roman"/>
          <w:sz w:val="28"/>
          <w:szCs w:val="28"/>
        </w:rPr>
        <w:t>01</w:t>
      </w:r>
      <w:r w:rsidR="004E61A9" w:rsidRPr="004E61A9">
        <w:rPr>
          <w:rFonts w:ascii="Times New Roman" w:hAnsi="Times New Roman" w:cs="Times New Roman"/>
          <w:sz w:val="28"/>
          <w:szCs w:val="28"/>
        </w:rPr>
        <w:t>.202</w:t>
      </w:r>
      <w:r w:rsidR="005D5345">
        <w:rPr>
          <w:rFonts w:ascii="Times New Roman" w:hAnsi="Times New Roman" w:cs="Times New Roman"/>
          <w:sz w:val="28"/>
          <w:szCs w:val="28"/>
        </w:rPr>
        <w:t>1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</w:t>
      </w:r>
      <w:r w:rsidR="00364F78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364F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1A9">
        <w:rPr>
          <w:rFonts w:ascii="Times New Roman" w:hAnsi="Times New Roman" w:cs="Times New Roman"/>
          <w:sz w:val="28"/>
          <w:szCs w:val="28"/>
        </w:rPr>
        <w:t xml:space="preserve">от </w:t>
      </w:r>
      <w:r w:rsidR="00364F78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2801F8" w:rsidRPr="00A943A4">
        <w:rPr>
          <w:rFonts w:ascii="Times New Roman" w:hAnsi="Times New Roman" w:cs="Times New Roman"/>
          <w:sz w:val="28"/>
          <w:szCs w:val="28"/>
        </w:rPr>
        <w:t xml:space="preserve"> </w:t>
      </w:r>
      <w:r w:rsidR="00C26687" w:rsidRPr="005D0A30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385492" w14:textId="73787C0B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17C77DF" w14:textId="33A65DA6" w:rsidR="00364F78" w:rsidRPr="00CE3EEE" w:rsidRDefault="003C3D91" w:rsidP="00364F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5D534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16.12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Самарская область, Волжский район, поселок городского типа Петра Дубрава,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364F78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F56638A" w14:textId="382DD95E" w:rsidR="003C3D91" w:rsidRPr="006D49F0" w:rsidRDefault="00776E4B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</w:t>
      </w:r>
      <w:r w:rsidR="003C3D91" w:rsidRPr="005D0A30">
        <w:rPr>
          <w:rFonts w:ascii="Times New Roman" w:hAnsi="Times New Roman" w:cs="Times New Roman"/>
          <w:sz w:val="28"/>
          <w:szCs w:val="28"/>
        </w:rPr>
        <w:t>роведени</w:t>
      </w:r>
      <w:r w:rsidRPr="005D0A30">
        <w:rPr>
          <w:rFonts w:ascii="Times New Roman" w:hAnsi="Times New Roman" w:cs="Times New Roman"/>
          <w:sz w:val="28"/>
          <w:szCs w:val="28"/>
        </w:rPr>
        <w:t>е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5D0A30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5D534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31.12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(с понедельника по пятницу) с 10:00 до </w:t>
      </w:r>
      <w:r w:rsidR="006D49F0">
        <w:rPr>
          <w:rFonts w:ascii="Times New Roman" w:hAnsi="Times New Roman" w:cs="Times New Roman"/>
          <w:sz w:val="28"/>
          <w:szCs w:val="28"/>
        </w:rPr>
        <w:t>16:00</w:t>
      </w:r>
      <w:r w:rsidR="0092186C" w:rsidRPr="006D49F0">
        <w:rPr>
          <w:rFonts w:ascii="Times New Roman" w:hAnsi="Times New Roman" w:cs="Times New Roman"/>
          <w:sz w:val="28"/>
          <w:szCs w:val="28"/>
        </w:rPr>
        <w:t>, по предварительной записи по телефону</w:t>
      </w:r>
      <w:r w:rsidR="00364F78">
        <w:rPr>
          <w:rFonts w:ascii="Times New Roman" w:hAnsi="Times New Roman" w:cs="Times New Roman"/>
          <w:sz w:val="28"/>
          <w:szCs w:val="28"/>
        </w:rPr>
        <w:t xml:space="preserve"> </w:t>
      </w:r>
      <w:r w:rsidR="00364F78">
        <w:rPr>
          <w:rFonts w:ascii="Times New Roman" w:hAnsi="Times New Roman" w:cs="Times New Roman"/>
          <w:kern w:val="2"/>
          <w:sz w:val="28"/>
          <w:szCs w:val="28"/>
        </w:rPr>
        <w:t>226-16-15</w:t>
      </w:r>
      <w:r w:rsidR="00364F78">
        <w:rPr>
          <w:rFonts w:ascii="Times New Roman" w:hAnsi="Times New Roman" w:cs="Times New Roman"/>
          <w:sz w:val="28"/>
          <w:szCs w:val="28"/>
        </w:rPr>
        <w:t xml:space="preserve"> </w:t>
      </w:r>
      <w:r w:rsidR="006D49F0">
        <w:rPr>
          <w:rFonts w:ascii="Times New Roman" w:hAnsi="Times New Roman" w:cs="Times New Roman"/>
          <w:sz w:val="28"/>
          <w:szCs w:val="28"/>
        </w:rPr>
        <w:t>.</w:t>
      </w:r>
    </w:p>
    <w:p w14:paraId="4A7D4EB1" w14:textId="08502F55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ов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14:paraId="3A250772" w14:textId="1CEBA01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1B0D140A" w14:textId="57A34F37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2AD60A82" w14:textId="7AA29E9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4F69A83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 </w:t>
      </w:r>
      <w:r w:rsidR="005D534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16.12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.2020 по </w:t>
      </w:r>
      <w:r w:rsidR="005D534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31.12</w:t>
      </w:r>
      <w:r w:rsidR="00D77B4B" w:rsidRPr="00D77B4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.2020.</w:t>
      </w:r>
    </w:p>
    <w:p w14:paraId="0081984D" w14:textId="1027A8AF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подлежащий рассмотрению на публичных слушаниях, и информационные материалы к н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14:paraId="06BC7C0C" w14:textId="49B11FD8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D5345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5D5345">
        <w:rPr>
          <w:rFonts w:ascii="Times New Roman" w:hAnsi="Times New Roman" w:cs="Times New Roman"/>
          <w:sz w:val="28"/>
          <w:szCs w:val="28"/>
        </w:rPr>
        <w:t>нему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364F78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64F78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72D6715F" w14:textId="09197C1B" w:rsidR="0036566D" w:rsidRPr="005D0A30" w:rsidRDefault="00E25B75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публичных слушаний подлежи</w:t>
      </w:r>
      <w:r w:rsidR="0036566D" w:rsidRPr="005D0A30">
        <w:rPr>
          <w:rFonts w:ascii="Times New Roman" w:hAnsi="Times New Roman" w:cs="Times New Roman"/>
          <w:sz w:val="28"/>
          <w:szCs w:val="28"/>
        </w:rPr>
        <w:t>т проведению:</w:t>
      </w:r>
    </w:p>
    <w:p w14:paraId="60A96BE0" w14:textId="03E6BAE9" w:rsidR="00364F78" w:rsidRPr="00CE3EEE" w:rsidRDefault="005D5345" w:rsidP="00364F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23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декабря</w:t>
      </w:r>
      <w:r w:rsidR="00E25B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2020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</w:t>
      </w:r>
      <w:r w:rsidR="00E25B75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364F78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25E1A80" w14:textId="1648DC1B" w:rsidR="00E25B75" w:rsidRDefault="00E25B75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</w:p>
    <w:p w14:paraId="6821509C" w14:textId="77777777" w:rsidR="0036566D" w:rsidRDefault="0036566D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5655A" w14:textId="77777777" w:rsidR="006D49F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A164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11AE67DA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6AD2C699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14:paraId="32EDE571" w14:textId="77777777" w:rsidR="006D49F0" w:rsidRPr="005D0A3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F0" w:rsidRPr="005D0A30" w:rsidSect="008E3AA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CB12" w14:textId="77777777" w:rsidR="0006114E" w:rsidRDefault="0006114E" w:rsidP="008E3AA7">
      <w:pPr>
        <w:spacing w:after="0" w:line="240" w:lineRule="auto"/>
      </w:pPr>
      <w:r>
        <w:separator/>
      </w:r>
    </w:p>
  </w:endnote>
  <w:endnote w:type="continuationSeparator" w:id="0">
    <w:p w14:paraId="6DAA3B88" w14:textId="77777777" w:rsidR="0006114E" w:rsidRDefault="0006114E" w:rsidP="008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3C01" w14:textId="77777777" w:rsidR="0006114E" w:rsidRDefault="0006114E" w:rsidP="008E3AA7">
      <w:pPr>
        <w:spacing w:after="0" w:line="240" w:lineRule="auto"/>
      </w:pPr>
      <w:r>
        <w:separator/>
      </w:r>
    </w:p>
  </w:footnote>
  <w:footnote w:type="continuationSeparator" w:id="0">
    <w:p w14:paraId="35AC7823" w14:textId="77777777" w:rsidR="0006114E" w:rsidRDefault="0006114E" w:rsidP="008E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2621"/>
      <w:docPartObj>
        <w:docPartGallery w:val="Page Numbers (Top of Page)"/>
        <w:docPartUnique/>
      </w:docPartObj>
    </w:sdtPr>
    <w:sdtEndPr/>
    <w:sdtContent>
      <w:p w14:paraId="5E3B889C" w14:textId="3FC9303D" w:rsidR="008E3AA7" w:rsidRDefault="008E3A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43">
          <w:rPr>
            <w:noProof/>
          </w:rPr>
          <w:t>2</w:t>
        </w:r>
        <w:r>
          <w:fldChar w:fldCharType="end"/>
        </w:r>
      </w:p>
    </w:sdtContent>
  </w:sdt>
  <w:p w14:paraId="68822128" w14:textId="77777777" w:rsidR="008E3AA7" w:rsidRDefault="008E3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6114E"/>
    <w:rsid w:val="000F52B2"/>
    <w:rsid w:val="00251ED1"/>
    <w:rsid w:val="002801F8"/>
    <w:rsid w:val="00364F78"/>
    <w:rsid w:val="0036566D"/>
    <w:rsid w:val="003C3D91"/>
    <w:rsid w:val="00460A15"/>
    <w:rsid w:val="00467BCA"/>
    <w:rsid w:val="004D3AE2"/>
    <w:rsid w:val="004E61A9"/>
    <w:rsid w:val="00541DB5"/>
    <w:rsid w:val="005859EC"/>
    <w:rsid w:val="005D0A30"/>
    <w:rsid w:val="005D5345"/>
    <w:rsid w:val="00681326"/>
    <w:rsid w:val="006D49F0"/>
    <w:rsid w:val="00776E4B"/>
    <w:rsid w:val="00890F53"/>
    <w:rsid w:val="008E3AA7"/>
    <w:rsid w:val="00904A01"/>
    <w:rsid w:val="0092186C"/>
    <w:rsid w:val="0098057D"/>
    <w:rsid w:val="009F5343"/>
    <w:rsid w:val="00A30926"/>
    <w:rsid w:val="00AC24F9"/>
    <w:rsid w:val="00B4281B"/>
    <w:rsid w:val="00B60153"/>
    <w:rsid w:val="00BA65F5"/>
    <w:rsid w:val="00BC700B"/>
    <w:rsid w:val="00C26687"/>
    <w:rsid w:val="00D6794B"/>
    <w:rsid w:val="00D77B4B"/>
    <w:rsid w:val="00E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2</cp:revision>
  <dcterms:created xsi:type="dcterms:W3CDTF">2020-12-16T09:22:00Z</dcterms:created>
  <dcterms:modified xsi:type="dcterms:W3CDTF">2020-12-16T09:22:00Z</dcterms:modified>
</cp:coreProperties>
</file>