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A436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01 декабря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4A436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318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Pr="00647B28" w:rsidRDefault="00471C6B" w:rsidP="00215BE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условно разрешенный вид использования земельн</w:t>
      </w:r>
      <w:r w:rsidR="00215BE1"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901915"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215BE1"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ов</w:t>
      </w:r>
      <w:r w:rsidR="00A86E48"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47B28" w:rsidRPr="00647B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кадастровыми номерами </w:t>
      </w:r>
      <w:r w:rsidR="00647B28" w:rsidRPr="00647B28">
        <w:rPr>
          <w:rFonts w:ascii="Times New Roman" w:hAnsi="Times New Roman" w:cs="Times New Roman"/>
          <w:bCs/>
          <w:sz w:val="28"/>
          <w:szCs w:val="28"/>
          <w:lang w:eastAsia="ar-SA"/>
        </w:rPr>
        <w:t>63:17:030</w:t>
      </w:r>
      <w:bookmarkStart w:id="0" w:name="_GoBack"/>
      <w:bookmarkEnd w:id="0"/>
      <w:r w:rsidR="00647B28" w:rsidRPr="00647B28">
        <w:rPr>
          <w:rFonts w:ascii="Times New Roman" w:hAnsi="Times New Roman" w:cs="Times New Roman"/>
          <w:bCs/>
          <w:sz w:val="28"/>
          <w:szCs w:val="28"/>
          <w:lang w:eastAsia="ar-SA"/>
        </w:rPr>
        <w:t>2012:386, 63:17:0302012:1130, 63:17:0302012:1197, 63:17:0302012:383, 63:17:0302012:1091, 63:17:0302012:287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Рассмотрев заявлени</w:t>
      </w:r>
      <w:r w:rsidR="00215BE1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629E2">
        <w:rPr>
          <w:rFonts w:ascii="Times New Roman" w:hAnsi="Times New Roman" w:cs="Times New Roman"/>
          <w:sz w:val="28"/>
          <w:szCs w:val="28"/>
        </w:rPr>
        <w:t>20.11.2020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9629E2">
        <w:rPr>
          <w:rFonts w:ascii="Times New Roman" w:hAnsi="Times New Roman" w:cs="Times New Roman"/>
          <w:sz w:val="28"/>
          <w:szCs w:val="28"/>
        </w:rPr>
        <w:t>ам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901915">
        <w:rPr>
          <w:rFonts w:ascii="Times New Roman" w:hAnsi="Times New Roman" w:cs="Times New Roman"/>
          <w:sz w:val="28"/>
          <w:szCs w:val="28"/>
        </w:rPr>
        <w:t>постановлени</w:t>
      </w:r>
      <w:r w:rsidR="009629E2">
        <w:rPr>
          <w:rFonts w:ascii="Times New Roman" w:hAnsi="Times New Roman" w:cs="Times New Roman"/>
          <w:sz w:val="28"/>
          <w:szCs w:val="28"/>
        </w:rPr>
        <w:t>й</w:t>
      </w:r>
      <w:r w:rsidR="00901915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47B28">
        <w:rPr>
          <w:rFonts w:ascii="Times New Roman" w:hAnsi="Times New Roman" w:cs="Times New Roman"/>
          <w:sz w:val="28"/>
          <w:szCs w:val="28"/>
        </w:rPr>
        <w:t>02.12.2020 №33(182)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9629E2" w:rsidRPr="009629E2" w:rsidRDefault="00471C6B" w:rsidP="009629E2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</w:t>
      </w:r>
      <w:r w:rsidR="00901915" w:rsidRPr="009629E2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3F6AB5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</w:t>
      </w:r>
      <w:r w:rsidR="009629E2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следующих земельных участков:</w:t>
      </w:r>
    </w:p>
    <w:p w:rsidR="00086A2E" w:rsidRDefault="009629E2" w:rsidP="009629E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A86E48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земельного участка</w:t>
      </w:r>
      <w:r w:rsidR="00471C6B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9629E2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 w:rsidRPr="009629E2">
        <w:rPr>
          <w:rFonts w:ascii="Times New Roman" w:hAnsi="Times New Roman" w:cs="Times New Roman"/>
          <w:bCs/>
          <w:sz w:val="28"/>
          <w:szCs w:val="28"/>
          <w:lang w:eastAsia="ar-SA"/>
        </w:rPr>
        <w:t>0302012:386</w:t>
      </w:r>
      <w:r w:rsidR="00604475" w:rsidRPr="009629E2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 w:rsidRPr="009629E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471C6B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="00471C6B" w:rsidRPr="009629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 w:rsidRPr="009629E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9629E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3F6AB5" w:rsidRPr="009629E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604475" w:rsidRPr="009629E2">
        <w:rPr>
          <w:rFonts w:ascii="Times New Roman" w:hAnsi="Times New Roman" w:cs="Times New Roman"/>
          <w:sz w:val="28"/>
          <w:szCs w:val="28"/>
        </w:rPr>
        <w:t>, ул.</w:t>
      </w:r>
      <w:r w:rsidR="003F6AB5" w:rsidRPr="009629E2">
        <w:rPr>
          <w:rFonts w:ascii="Times New Roman" w:hAnsi="Times New Roman" w:cs="Times New Roman"/>
          <w:sz w:val="28"/>
          <w:szCs w:val="28"/>
        </w:rPr>
        <w:t xml:space="preserve"> Яблочная</w:t>
      </w:r>
      <w:r w:rsidR="00604475" w:rsidRPr="009629E2">
        <w:rPr>
          <w:rFonts w:ascii="Times New Roman" w:hAnsi="Times New Roman" w:cs="Times New Roman"/>
          <w:sz w:val="28"/>
          <w:szCs w:val="28"/>
        </w:rPr>
        <w:t>, уч</w:t>
      </w:r>
      <w:r w:rsidR="00A531D5" w:rsidRPr="009629E2">
        <w:rPr>
          <w:rFonts w:ascii="Times New Roman" w:hAnsi="Times New Roman" w:cs="Times New Roman"/>
          <w:sz w:val="28"/>
          <w:szCs w:val="28"/>
        </w:rPr>
        <w:t>асток</w:t>
      </w:r>
      <w:r w:rsidR="003F6AB5" w:rsidRPr="009629E2">
        <w:rPr>
          <w:rFonts w:ascii="Times New Roman" w:hAnsi="Times New Roman" w:cs="Times New Roman"/>
          <w:sz w:val="28"/>
          <w:szCs w:val="28"/>
        </w:rPr>
        <w:t xml:space="preserve"> № 382</w:t>
      </w:r>
      <w:r w:rsidR="00647B28">
        <w:rPr>
          <w:rFonts w:ascii="Times New Roman" w:hAnsi="Times New Roman" w:cs="Times New Roman"/>
          <w:sz w:val="28"/>
          <w:szCs w:val="28"/>
        </w:rPr>
        <w:t>;</w:t>
      </w:r>
    </w:p>
    <w:p w:rsidR="00647B28" w:rsidRDefault="00647B28" w:rsidP="00647B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0302012:1130,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в границах территориальной зоны Ж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 садового строительства»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поселок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городского типа Петра Дубрава</w:t>
      </w:r>
      <w:r>
        <w:rPr>
          <w:rFonts w:ascii="Times New Roman" w:hAnsi="Times New Roman" w:cs="Times New Roman"/>
          <w:sz w:val="28"/>
          <w:szCs w:val="28"/>
        </w:rPr>
        <w:t>, ул. Московская, участок № 8А;</w:t>
      </w:r>
    </w:p>
    <w:p w:rsidR="00647B28" w:rsidRDefault="00647B28" w:rsidP="00647B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63:17:0302012:1197,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расположенного в границах территориальной зоны Ж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«Зона садового строительства»  по адресу: Самарская область,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Волжский район, поселок городского типа Петра Дубрава</w:t>
      </w:r>
      <w:r>
        <w:rPr>
          <w:rFonts w:ascii="Times New Roman" w:hAnsi="Times New Roman" w:cs="Times New Roman"/>
          <w:sz w:val="28"/>
          <w:szCs w:val="28"/>
        </w:rPr>
        <w:t>, СДТ «Дубрава»;</w:t>
      </w:r>
    </w:p>
    <w:p w:rsidR="00647B28" w:rsidRDefault="00647B28" w:rsidP="00647B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63:17:0302012:383,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расположенного в границах территориальной зоны Ж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«Зона садового строительства»  по адресу: Самарская область,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Волжский район, поселок городского типа Петра Дубрава</w:t>
      </w:r>
      <w:r>
        <w:rPr>
          <w:rFonts w:ascii="Times New Roman" w:hAnsi="Times New Roman" w:cs="Times New Roman"/>
          <w:sz w:val="28"/>
          <w:szCs w:val="28"/>
        </w:rPr>
        <w:t>, СДТ «Дубрава», участок № 867;</w:t>
      </w:r>
    </w:p>
    <w:p w:rsidR="00647B28" w:rsidRDefault="00647B28" w:rsidP="00647B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63:17:0302012:1091,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расположенного в границах территориальной зоны Ж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«Зона садового строительства»  по адресу: Самарская область,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Волжский район, поселок городского типа Петра Дубрава</w:t>
      </w:r>
      <w:r>
        <w:rPr>
          <w:rFonts w:ascii="Times New Roman" w:hAnsi="Times New Roman" w:cs="Times New Roman"/>
          <w:sz w:val="28"/>
          <w:szCs w:val="28"/>
        </w:rPr>
        <w:t>, ул. Яблочная, участок № 600;</w:t>
      </w:r>
    </w:p>
    <w:p w:rsidR="00647B28" w:rsidRPr="00647B28" w:rsidRDefault="00647B28" w:rsidP="00647B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63:17:0302012:287,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расположенного в границах территориальной зоны Ж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«Зона садового строительства»  по адресу: Самарская область,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Волжский район, поселок городского типа Петра Дубрава</w:t>
      </w:r>
      <w:r>
        <w:rPr>
          <w:rFonts w:ascii="Times New Roman" w:hAnsi="Times New Roman" w:cs="Times New Roman"/>
          <w:sz w:val="28"/>
          <w:szCs w:val="28"/>
        </w:rPr>
        <w:t>, ул. Яблочная, участок № 600А.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6C0B9C" w:rsidRPr="00AB5D3A" w:rsidTr="00647B28">
        <w:tc>
          <w:tcPr>
            <w:tcW w:w="5637" w:type="dxa"/>
            <w:shd w:val="clear" w:color="auto" w:fill="auto"/>
          </w:tcPr>
          <w:p w:rsidR="006C0B9C" w:rsidRPr="00AB5D3A" w:rsidRDefault="006C0B9C" w:rsidP="00647B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 w:rsidR="00647B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</w:t>
            </w:r>
            <w:r w:rsidR="00647B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47B28" w:rsidRDefault="00647B28" w:rsidP="00647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47B28" w:rsidRDefault="00647B28" w:rsidP="00647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C0B9C" w:rsidRPr="00AB5D3A" w:rsidRDefault="00647B28" w:rsidP="00647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 Крашенинников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</w:t>
            </w:r>
            <w:r w:rsidR="00A531D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6C3"/>
    <w:multiLevelType w:val="hybridMultilevel"/>
    <w:tmpl w:val="7A7EA8B6"/>
    <w:lvl w:ilvl="0" w:tplc="8B140C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86A2E"/>
    <w:rsid w:val="000F1E17"/>
    <w:rsid w:val="0011478C"/>
    <w:rsid w:val="001B2B65"/>
    <w:rsid w:val="001C6C5E"/>
    <w:rsid w:val="00215BE1"/>
    <w:rsid w:val="0027444E"/>
    <w:rsid w:val="003E5EB4"/>
    <w:rsid w:val="003F6AB5"/>
    <w:rsid w:val="00471C6B"/>
    <w:rsid w:val="0047379C"/>
    <w:rsid w:val="004A436A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47B28"/>
    <w:rsid w:val="006624B7"/>
    <w:rsid w:val="006B71B3"/>
    <w:rsid w:val="006C0B9C"/>
    <w:rsid w:val="007C11B1"/>
    <w:rsid w:val="008679EB"/>
    <w:rsid w:val="00881471"/>
    <w:rsid w:val="008F0F15"/>
    <w:rsid w:val="00901915"/>
    <w:rsid w:val="00926A1F"/>
    <w:rsid w:val="009629E2"/>
    <w:rsid w:val="009A5CF1"/>
    <w:rsid w:val="00A531D5"/>
    <w:rsid w:val="00A73D98"/>
    <w:rsid w:val="00A86E48"/>
    <w:rsid w:val="00C107C5"/>
    <w:rsid w:val="00CE31DB"/>
    <w:rsid w:val="00DA35DE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6</cp:revision>
  <cp:lastPrinted>2020-12-01T09:15:00Z</cp:lastPrinted>
  <dcterms:created xsi:type="dcterms:W3CDTF">2020-11-27T07:10:00Z</dcterms:created>
  <dcterms:modified xsi:type="dcterms:W3CDTF">2020-12-01T09:15:00Z</dcterms:modified>
</cp:coreProperties>
</file>