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D552B" w:rsidRPr="006E156A" w:rsidRDefault="00F704B9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Среда</w:t>
      </w:r>
      <w:r w:rsidR="00D92E6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>
        <w:rPr>
          <w:rFonts w:ascii="Times New Roman" w:eastAsia="Times New Roman" w:hAnsi="Times New Roman"/>
          <w:b/>
          <w:color w:val="1E7307"/>
          <w:lang w:bidi="en-US"/>
        </w:rPr>
        <w:t xml:space="preserve"> 07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октября </w:t>
      </w:r>
      <w:r w:rsidR="00D92E62">
        <w:rPr>
          <w:rFonts w:ascii="Times New Roman" w:eastAsia="Times New Roman" w:hAnsi="Times New Roman"/>
          <w:b/>
          <w:color w:val="1E7307"/>
          <w:lang w:bidi="en-US"/>
        </w:rPr>
        <w:t xml:space="preserve"> 2020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27 </w:t>
      </w:r>
      <w:r w:rsidR="00627924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 w:rsidR="00D92E62">
        <w:rPr>
          <w:rFonts w:ascii="Times New Roman" w:eastAsia="Times New Roman" w:hAnsi="Times New Roman"/>
          <w:b/>
          <w:color w:val="1E7307"/>
          <w:lang w:bidi="en-US"/>
        </w:rPr>
        <w:t>176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B2650F" w:rsidRDefault="00B2650F" w:rsidP="00B2650F">
      <w:pPr>
        <w:pStyle w:val="af2"/>
        <w:jc w:val="left"/>
        <w:rPr>
          <w:b/>
          <w:bCs/>
          <w:sz w:val="18"/>
          <w:szCs w:val="18"/>
        </w:rPr>
      </w:pPr>
    </w:p>
    <w:p w:rsidR="006449A1" w:rsidRPr="000C3AC6" w:rsidRDefault="006449A1" w:rsidP="006449A1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6"/>
          <w:szCs w:val="16"/>
        </w:rPr>
      </w:pPr>
      <w:r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F22D6" w:rsidRDefault="009F22D6" w:rsidP="00B75E1A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9F22D6">
        <w:rPr>
          <w:rFonts w:ascii="Times New Roman" w:hAnsi="Times New Roman"/>
          <w:b/>
          <w:sz w:val="16"/>
          <w:szCs w:val="16"/>
        </w:rPr>
        <w:t>ЗАКЛЮЧЕНИЕ</w:t>
      </w:r>
    </w:p>
    <w:p w:rsidR="007E45D7" w:rsidRPr="009F22D6" w:rsidRDefault="007E45D7" w:rsidP="00B75E1A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9F22D6" w:rsidRDefault="009F22D6" w:rsidP="00B75E1A">
      <w:pPr>
        <w:pStyle w:val="2"/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9F22D6">
        <w:rPr>
          <w:rFonts w:ascii="Times New Roman" w:hAnsi="Times New Roman" w:cs="Times New Roman"/>
          <w:sz w:val="16"/>
          <w:szCs w:val="16"/>
        </w:rPr>
        <w:t xml:space="preserve">о результатах публичных слушаний в городском поселении Петра Дубрава муниципального района </w:t>
      </w:r>
      <w:proofErr w:type="gramStart"/>
      <w:r w:rsidRPr="009F22D6">
        <w:rPr>
          <w:rFonts w:ascii="Times New Roman" w:hAnsi="Times New Roman" w:cs="Times New Roman"/>
          <w:sz w:val="16"/>
          <w:szCs w:val="16"/>
        </w:rPr>
        <w:t>Волжский</w:t>
      </w:r>
      <w:proofErr w:type="gramEnd"/>
      <w:r w:rsidRPr="009F22D6">
        <w:rPr>
          <w:rFonts w:ascii="Times New Roman" w:hAnsi="Times New Roman" w:cs="Times New Roman"/>
          <w:sz w:val="16"/>
          <w:szCs w:val="16"/>
        </w:rPr>
        <w:t xml:space="preserve"> Самарской области</w:t>
      </w:r>
    </w:p>
    <w:p w:rsidR="000B149C" w:rsidRPr="000B149C" w:rsidRDefault="000B149C" w:rsidP="000B149C">
      <w:pPr>
        <w:rPr>
          <w:lang w:eastAsia="ru-RU"/>
        </w:rPr>
      </w:pPr>
    </w:p>
    <w:p w:rsidR="009F22D6" w:rsidRPr="009F22D6" w:rsidRDefault="009F22D6" w:rsidP="009F22D6">
      <w:pPr>
        <w:pStyle w:val="aff3"/>
        <w:rPr>
          <w:noProof/>
          <w:sz w:val="16"/>
          <w:szCs w:val="16"/>
        </w:rPr>
      </w:pPr>
      <w:r w:rsidRPr="009F22D6">
        <w:rPr>
          <w:sz w:val="16"/>
          <w:szCs w:val="16"/>
        </w:rPr>
        <w:t xml:space="preserve">1. Дата оформления заключения о результатах публичных слушаний – 11.09.2020. </w:t>
      </w:r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hAnsi="Times New Roman"/>
          <w:sz w:val="16"/>
          <w:szCs w:val="16"/>
        </w:rPr>
        <w:t xml:space="preserve">2. </w:t>
      </w:r>
      <w:proofErr w:type="gramStart"/>
      <w:r w:rsidRPr="009F22D6">
        <w:rPr>
          <w:rFonts w:ascii="Times New Roman" w:hAnsi="Times New Roman"/>
          <w:sz w:val="16"/>
          <w:szCs w:val="16"/>
        </w:rPr>
        <w:t>Наименование проекта, рассмотренного на публичных слушаниях - проект решения Собрания представителей городского поселения Петра Дубрава муниципального района Волжский Самарской области «О внесении изменений в Правила землепользования и застройки городского поселения Петра Дубрава муниципального района Волжский Самарской области».</w:t>
      </w:r>
      <w:proofErr w:type="gramEnd"/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9F22D6">
        <w:rPr>
          <w:rFonts w:ascii="Times New Roman" w:hAnsi="Times New Roman"/>
          <w:sz w:val="16"/>
          <w:szCs w:val="16"/>
        </w:rPr>
        <w:t>Основание проведения публичных слушаний - постановление Администрации городского поселения Петра Дубрава муниципального района Волжский Самарской области от 06.08.2020 №219 «О проведении публичных слушаний по вопросу о внесении изменений в Правила землепользования и застройки городского поселения Петра Дубрава муниципального района Волжский Самарской области», опубликованное в печатном средстве информации «Голос Дубравы» от 07.08.2020 №23(172).</w:t>
      </w:r>
      <w:proofErr w:type="gramEnd"/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eastAsia="Arial Unicode MS" w:hAnsi="Times New Roman"/>
          <w:sz w:val="16"/>
          <w:szCs w:val="16"/>
        </w:rPr>
        <w:t xml:space="preserve"> Дата проведения публичных слушаний – с 07 августа 2020 года до 11 сентября 2020 года.</w:t>
      </w:r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hAnsi="Times New Roman"/>
          <w:sz w:val="16"/>
          <w:szCs w:val="16"/>
        </w:rPr>
        <w:t>3. Реквизиты протокола публичных слушаний, на основании которого подготовлено заключение о результатах публичных слушаний – № б/н.</w:t>
      </w:r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hAnsi="Times New Roman"/>
          <w:sz w:val="16"/>
          <w:szCs w:val="16"/>
        </w:rPr>
        <w:t>4.В публичных слушаниях приняли участие 3 (три) человека.</w:t>
      </w:r>
    </w:p>
    <w:p w:rsidR="009F22D6" w:rsidRPr="009F22D6" w:rsidRDefault="009F22D6" w:rsidP="00B75E1A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hAnsi="Times New Roman"/>
          <w:sz w:val="16"/>
          <w:szCs w:val="16"/>
        </w:rPr>
        <w:t xml:space="preserve">5. </w:t>
      </w:r>
      <w:proofErr w:type="gramStart"/>
      <w:r w:rsidRPr="009F22D6">
        <w:rPr>
          <w:rFonts w:ascii="Times New Roman" w:hAnsi="Times New Roman"/>
          <w:sz w:val="16"/>
          <w:szCs w:val="16"/>
        </w:rPr>
        <w:t>Предложения и замечания по проекту решения Собрания представителей городского поселения Петра Дубрава муниципального района Волжский Самарской области «О внесении изменений в Правила землепользования и застройки городского поселения Петра Дубрава  муниципального района Волжский Самарской области» - внес в протокол общественных обсуждений или публичных слушаний В.В.Боярова.</w:t>
      </w:r>
      <w:proofErr w:type="gramEnd"/>
    </w:p>
    <w:p w:rsidR="009F22D6" w:rsidRPr="009F22D6" w:rsidRDefault="009F22D6" w:rsidP="00B75E1A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F22D6">
        <w:rPr>
          <w:rFonts w:ascii="Times New Roman" w:hAnsi="Times New Roman"/>
          <w:sz w:val="16"/>
          <w:szCs w:val="16"/>
        </w:rPr>
        <w:t>6. Обобщенные сведения, полученные при учете замечаний и предложений, выраженных участниками публичных слушаний и постоянно проживающими на территории, в пределах которой проводятся публичные слушания, и иными заинтересованными лицами по вопросам, вынесенным на публичных слушаниях:</w:t>
      </w:r>
    </w:p>
    <w:p w:rsidR="008A3782" w:rsidRPr="009F22D6" w:rsidRDefault="008A3782" w:rsidP="00B75E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tbl>
      <w:tblPr>
        <w:tblStyle w:val="ab"/>
        <w:tblW w:w="9180" w:type="dxa"/>
        <w:tblLayout w:type="fixed"/>
        <w:tblLook w:val="04A0"/>
      </w:tblPr>
      <w:tblGrid>
        <w:gridCol w:w="1009"/>
        <w:gridCol w:w="332"/>
        <w:gridCol w:w="1744"/>
        <w:gridCol w:w="2693"/>
        <w:gridCol w:w="324"/>
        <w:gridCol w:w="3078"/>
      </w:tblGrid>
      <w:tr w:rsidR="007D0205" w:rsidRPr="007A3C3F" w:rsidTr="007D0205">
        <w:tc>
          <w:tcPr>
            <w:tcW w:w="1009" w:type="dxa"/>
          </w:tcPr>
          <w:p w:rsidR="007D0205" w:rsidRPr="007A3C3F" w:rsidRDefault="007D0205" w:rsidP="00B75E1A">
            <w:pPr>
              <w:spacing w:after="0"/>
              <w:ind w:firstLine="3"/>
              <w:jc w:val="center"/>
              <w:rPr>
                <w:b/>
                <w:sz w:val="16"/>
                <w:szCs w:val="16"/>
              </w:rPr>
            </w:pPr>
            <w:r w:rsidRPr="007A3C3F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2076" w:type="dxa"/>
            <w:gridSpan w:val="2"/>
          </w:tcPr>
          <w:p w:rsidR="007D0205" w:rsidRPr="007D0205" w:rsidRDefault="007D0205" w:rsidP="0009470F">
            <w:pPr>
              <w:ind w:firstLine="3"/>
              <w:jc w:val="center"/>
              <w:rPr>
                <w:b/>
                <w:sz w:val="16"/>
                <w:szCs w:val="16"/>
                <w:lang w:val="ru-RU"/>
              </w:rPr>
            </w:pPr>
            <w:r w:rsidRPr="007D0205">
              <w:rPr>
                <w:b/>
                <w:sz w:val="16"/>
                <w:szCs w:val="16"/>
                <w:lang w:val="ru-RU"/>
              </w:rPr>
              <w:t>Содержание внесенных предложений и замечаний</w:t>
            </w:r>
          </w:p>
        </w:tc>
        <w:tc>
          <w:tcPr>
            <w:tcW w:w="2693" w:type="dxa"/>
          </w:tcPr>
          <w:p w:rsidR="007D0205" w:rsidRPr="007D0205" w:rsidRDefault="007D0205" w:rsidP="0009470F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7D0205">
              <w:rPr>
                <w:b/>
                <w:sz w:val="16"/>
                <w:szCs w:val="16"/>
                <w:lang w:val="ru-RU"/>
              </w:rPr>
              <w:t xml:space="preserve">Рекомендации организатора о целесообразности или нецелесообразности учета </w:t>
            </w:r>
            <w:r w:rsidRPr="007D0205">
              <w:rPr>
                <w:b/>
                <w:sz w:val="16"/>
                <w:szCs w:val="16"/>
                <w:lang w:val="ru-RU"/>
              </w:rPr>
              <w:lastRenderedPageBreak/>
              <w:t>замечаний и предложений, поступивших на общественных обсуждений или публичных слушаниях</w:t>
            </w:r>
          </w:p>
        </w:tc>
        <w:tc>
          <w:tcPr>
            <w:tcW w:w="3402" w:type="dxa"/>
            <w:gridSpan w:val="2"/>
          </w:tcPr>
          <w:p w:rsidR="007D0205" w:rsidRPr="007A3C3F" w:rsidRDefault="007D0205" w:rsidP="0009470F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7A3C3F">
              <w:rPr>
                <w:b/>
                <w:sz w:val="16"/>
                <w:szCs w:val="16"/>
              </w:rPr>
              <w:lastRenderedPageBreak/>
              <w:t>Выводы</w:t>
            </w:r>
            <w:proofErr w:type="spellEnd"/>
          </w:p>
        </w:tc>
      </w:tr>
      <w:tr w:rsidR="007D0205" w:rsidRPr="007A3C3F" w:rsidTr="007D0205">
        <w:tc>
          <w:tcPr>
            <w:tcW w:w="9180" w:type="dxa"/>
            <w:gridSpan w:val="6"/>
          </w:tcPr>
          <w:p w:rsidR="007D0205" w:rsidRPr="007D0205" w:rsidRDefault="007D0205" w:rsidP="0009470F">
            <w:pPr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b/>
                <w:sz w:val="16"/>
                <w:szCs w:val="16"/>
                <w:lang w:val="ru-RU"/>
              </w:rPr>
              <w:lastRenderedPageBreak/>
              <w:t xml:space="preserve">Предложения, поступившие от участников общественных обсуждений или публичных слушаний и постоянно </w:t>
            </w:r>
            <w:proofErr w:type="gramStart"/>
            <w:r w:rsidRPr="007D0205">
              <w:rPr>
                <w:b/>
                <w:sz w:val="16"/>
                <w:szCs w:val="16"/>
                <w:lang w:val="ru-RU"/>
              </w:rPr>
              <w:t>проживающими</w:t>
            </w:r>
            <w:proofErr w:type="gramEnd"/>
            <w:r w:rsidRPr="007D0205">
              <w:rPr>
                <w:b/>
                <w:sz w:val="16"/>
                <w:szCs w:val="16"/>
                <w:lang w:val="ru-RU"/>
              </w:rPr>
              <w:t xml:space="preserve"> на территории, в пределах которой проводятся публичные слушания</w:t>
            </w:r>
          </w:p>
        </w:tc>
      </w:tr>
      <w:tr w:rsidR="007D0205" w:rsidRPr="007A3C3F" w:rsidTr="007D0205">
        <w:tc>
          <w:tcPr>
            <w:tcW w:w="1009" w:type="dxa"/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1</w:t>
            </w:r>
          </w:p>
        </w:tc>
        <w:tc>
          <w:tcPr>
            <w:tcW w:w="2076" w:type="dxa"/>
            <w:gridSpan w:val="2"/>
          </w:tcPr>
          <w:p w:rsidR="007D0205" w:rsidRPr="007D0205" w:rsidRDefault="007D0205" w:rsidP="0009470F">
            <w:pPr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>Поддерживаю принятие проекта изменений в Правила землепользования и застройки городского поселения Петра Дубрава</w:t>
            </w:r>
          </w:p>
        </w:tc>
        <w:tc>
          <w:tcPr>
            <w:tcW w:w="2693" w:type="dxa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мнение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402" w:type="dxa"/>
            <w:gridSpan w:val="2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землепользования и застройки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7D0205" w:rsidRPr="007A3C3F" w:rsidTr="007D0205">
        <w:tc>
          <w:tcPr>
            <w:tcW w:w="1009" w:type="dxa"/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2</w:t>
            </w:r>
          </w:p>
        </w:tc>
        <w:tc>
          <w:tcPr>
            <w:tcW w:w="2076" w:type="dxa"/>
            <w:gridSpan w:val="2"/>
          </w:tcPr>
          <w:p w:rsidR="007D0205" w:rsidRPr="007D0205" w:rsidRDefault="007D0205" w:rsidP="0009470F">
            <w:pPr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>Поддерживаю принятие проекта изменений в Правила землепользования и застройки городского поселения Петра Дубрава</w:t>
            </w:r>
          </w:p>
        </w:tc>
        <w:tc>
          <w:tcPr>
            <w:tcW w:w="2693" w:type="dxa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мнение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402" w:type="dxa"/>
            <w:gridSpan w:val="2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землепользования и застройки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7D0205" w:rsidRPr="007A3C3F" w:rsidTr="007D0205">
        <w:tc>
          <w:tcPr>
            <w:tcW w:w="1009" w:type="dxa"/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gridSpan w:val="2"/>
          </w:tcPr>
          <w:p w:rsidR="007D0205" w:rsidRPr="007D0205" w:rsidRDefault="007D0205" w:rsidP="0009470F">
            <w:pPr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>Поддерживаю принятие проекта изменений в Правила землепользования и застройки городского поселения Петра Дубрава</w:t>
            </w:r>
          </w:p>
        </w:tc>
        <w:tc>
          <w:tcPr>
            <w:tcW w:w="2693" w:type="dxa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мнение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402" w:type="dxa"/>
            <w:gridSpan w:val="2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7D0205">
              <w:rPr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7D0205">
              <w:rPr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землепользования и застройки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7D0205" w:rsidRPr="007A3C3F" w:rsidTr="007D0205">
        <w:tc>
          <w:tcPr>
            <w:tcW w:w="9180" w:type="dxa"/>
            <w:gridSpan w:val="6"/>
          </w:tcPr>
          <w:p w:rsidR="007D0205" w:rsidRPr="007D0205" w:rsidRDefault="007D0205" w:rsidP="0009470F">
            <w:pPr>
              <w:ind w:firstLine="3"/>
              <w:jc w:val="center"/>
              <w:rPr>
                <w:sz w:val="16"/>
                <w:szCs w:val="16"/>
                <w:lang w:val="ru-RU"/>
              </w:rPr>
            </w:pPr>
            <w:r w:rsidRPr="007D0205">
              <w:rPr>
                <w:b/>
                <w:sz w:val="16"/>
                <w:szCs w:val="16"/>
                <w:lang w:val="ru-RU"/>
              </w:rPr>
              <w:t>Предложения, поступившие от иных участников общественных обсуждений или публичных слушаний</w:t>
            </w:r>
          </w:p>
        </w:tc>
      </w:tr>
      <w:tr w:rsidR="007D0205" w:rsidRPr="007A3C3F" w:rsidTr="007D0205">
        <w:tc>
          <w:tcPr>
            <w:tcW w:w="1341" w:type="dxa"/>
            <w:gridSpan w:val="2"/>
            <w:tcBorders>
              <w:right w:val="single" w:sz="4" w:space="0" w:color="auto"/>
            </w:tcBorders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1</w:t>
            </w:r>
          </w:p>
        </w:tc>
        <w:tc>
          <w:tcPr>
            <w:tcW w:w="1744" w:type="dxa"/>
            <w:tcBorders>
              <w:left w:val="single" w:sz="4" w:space="0" w:color="auto"/>
              <w:right w:val="single" w:sz="4" w:space="0" w:color="auto"/>
            </w:tcBorders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</w:p>
        </w:tc>
        <w:tc>
          <w:tcPr>
            <w:tcW w:w="30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-</w:t>
            </w:r>
          </w:p>
        </w:tc>
        <w:tc>
          <w:tcPr>
            <w:tcW w:w="3078" w:type="dxa"/>
            <w:tcBorders>
              <w:left w:val="single" w:sz="4" w:space="0" w:color="auto"/>
            </w:tcBorders>
          </w:tcPr>
          <w:p w:rsidR="007D0205" w:rsidRPr="007A3C3F" w:rsidRDefault="007D0205" w:rsidP="0009470F">
            <w:pPr>
              <w:ind w:firstLine="3"/>
              <w:jc w:val="center"/>
              <w:rPr>
                <w:sz w:val="16"/>
                <w:szCs w:val="16"/>
              </w:rPr>
            </w:pPr>
            <w:r w:rsidRPr="007A3C3F">
              <w:rPr>
                <w:sz w:val="16"/>
                <w:szCs w:val="16"/>
              </w:rPr>
              <w:t>-</w:t>
            </w:r>
          </w:p>
        </w:tc>
      </w:tr>
    </w:tbl>
    <w:p w:rsidR="008A3782" w:rsidRPr="009F22D6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8A3782" w:rsidRPr="009F22D6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7D0205" w:rsidRPr="007D0205" w:rsidRDefault="007D0205" w:rsidP="007D0205">
      <w:pPr>
        <w:tabs>
          <w:tab w:val="left" w:pos="7965"/>
        </w:tabs>
        <w:spacing w:after="0" w:line="240" w:lineRule="auto"/>
        <w:rPr>
          <w:sz w:val="16"/>
          <w:szCs w:val="16"/>
        </w:rPr>
      </w:pPr>
      <w:r w:rsidRPr="007D0205">
        <w:rPr>
          <w:sz w:val="16"/>
          <w:szCs w:val="16"/>
        </w:rPr>
        <w:t xml:space="preserve">Глава городского поселения Петра Дубрава </w:t>
      </w:r>
    </w:p>
    <w:p w:rsidR="007D0205" w:rsidRPr="007D0205" w:rsidRDefault="007D0205" w:rsidP="007D0205">
      <w:pPr>
        <w:tabs>
          <w:tab w:val="left" w:pos="7965"/>
        </w:tabs>
        <w:spacing w:after="0" w:line="240" w:lineRule="auto"/>
        <w:rPr>
          <w:sz w:val="16"/>
          <w:szCs w:val="16"/>
        </w:rPr>
      </w:pPr>
      <w:r w:rsidRPr="007D0205">
        <w:rPr>
          <w:sz w:val="16"/>
          <w:szCs w:val="16"/>
        </w:rPr>
        <w:t>муниципального района Волжский                                      В.А.Крашенинников</w:t>
      </w:r>
    </w:p>
    <w:p w:rsidR="008A3782" w:rsidRPr="007D0205" w:rsidRDefault="007D0205" w:rsidP="007D02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7D0205">
        <w:rPr>
          <w:sz w:val="16"/>
          <w:szCs w:val="16"/>
        </w:rPr>
        <w:t>Самарской области</w:t>
      </w:r>
      <w:r w:rsidRPr="007D0205">
        <w:rPr>
          <w:sz w:val="16"/>
          <w:szCs w:val="16"/>
        </w:rPr>
        <w:tab/>
      </w:r>
      <w:r w:rsidRPr="007D0205">
        <w:rPr>
          <w:sz w:val="16"/>
          <w:szCs w:val="16"/>
        </w:rPr>
        <w:tab/>
      </w:r>
      <w:r w:rsidRPr="007D0205">
        <w:rPr>
          <w:sz w:val="16"/>
          <w:szCs w:val="16"/>
        </w:rPr>
        <w:tab/>
      </w:r>
      <w:r w:rsidRPr="007D0205">
        <w:rPr>
          <w:sz w:val="16"/>
          <w:szCs w:val="16"/>
        </w:rPr>
        <w:tab/>
      </w:r>
      <w:r w:rsidRPr="007D0205">
        <w:rPr>
          <w:sz w:val="16"/>
          <w:szCs w:val="16"/>
        </w:rPr>
        <w:tab/>
      </w:r>
      <w:r w:rsidRPr="007D0205">
        <w:rPr>
          <w:sz w:val="16"/>
          <w:szCs w:val="16"/>
        </w:rPr>
        <w:tab/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E83058" w:rsidRDefault="00E83058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E83058" w:rsidRDefault="00E83058" w:rsidP="00E830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16"/>
          <w:szCs w:val="16"/>
        </w:rPr>
      </w:pPr>
      <w:r w:rsidRPr="00E83058">
        <w:rPr>
          <w:b/>
          <w:sz w:val="16"/>
          <w:szCs w:val="16"/>
        </w:rPr>
        <w:t>Межрайонная Инспекция ФНС России №16 по Самарской области информирует</w:t>
      </w:r>
    </w:p>
    <w:p w:rsidR="00B75E1A" w:rsidRDefault="00B75E1A" w:rsidP="00E830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16"/>
          <w:szCs w:val="16"/>
        </w:rPr>
      </w:pP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1.</w:t>
      </w:r>
      <w:proofErr w:type="gramStart"/>
      <w:r w:rsidRPr="00E83058">
        <w:rPr>
          <w:rFonts w:ascii="Times New Roman" w:hAnsi="Times New Roman"/>
          <w:sz w:val="16"/>
          <w:szCs w:val="16"/>
        </w:rPr>
        <w:t>Межрайонная</w:t>
      </w:r>
      <w:proofErr w:type="gramEnd"/>
      <w:r w:rsidRPr="00E83058">
        <w:rPr>
          <w:rFonts w:ascii="Times New Roman" w:hAnsi="Times New Roman"/>
          <w:sz w:val="16"/>
          <w:szCs w:val="16"/>
        </w:rPr>
        <w:t xml:space="preserve"> ИФНС России №16 по Самарской области информирует физических лиц – плательщиков имущественных налогов о размещении на официальном сайте Федеральной налоговой службы </w:t>
      </w:r>
      <w:proofErr w:type="spellStart"/>
      <w:r w:rsidRPr="00E83058">
        <w:rPr>
          <w:rFonts w:ascii="Times New Roman" w:hAnsi="Times New Roman"/>
          <w:sz w:val="16"/>
          <w:szCs w:val="16"/>
        </w:rPr>
        <w:t>промо-страницы</w:t>
      </w:r>
      <w:proofErr w:type="spellEnd"/>
      <w:r w:rsidRPr="00E83058">
        <w:rPr>
          <w:rFonts w:ascii="Times New Roman" w:hAnsi="Times New Roman"/>
          <w:sz w:val="16"/>
          <w:szCs w:val="16"/>
        </w:rPr>
        <w:t xml:space="preserve"> «Налоговые уведомления 2020 года» (https://www.nalog.ru/rn77/snu2020/). Налоговые уведомления, направленные в 2020 году, содержат расчет имущественных налогов за налоговый период 2019 года. Форма налогового уведомления утверждена приказом ФНС России от 07.09.2016 № ММВ-7-11/477@ (с изменениями).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Налоговые уведомления направляются заказными письмами по почте и считаются полученными по истечении шести дней </w:t>
      </w:r>
      <w:proofErr w:type="gramStart"/>
      <w:r w:rsidRPr="00E83058">
        <w:rPr>
          <w:rFonts w:ascii="Times New Roman" w:hAnsi="Times New Roman"/>
          <w:sz w:val="16"/>
          <w:szCs w:val="16"/>
        </w:rPr>
        <w:t>с даты направления</w:t>
      </w:r>
      <w:proofErr w:type="gramEnd"/>
      <w:r w:rsidRPr="00E83058">
        <w:rPr>
          <w:rFonts w:ascii="Times New Roman" w:hAnsi="Times New Roman"/>
          <w:sz w:val="16"/>
          <w:szCs w:val="16"/>
        </w:rPr>
        <w:t xml:space="preserve"> заказного письма, а также в электронной форме через личный кабинет налогоплательщика (для физических лиц, получивших доступ к личному кабинету налогоплательщика). При этом налоговое уведомление не дублируется почтовым </w:t>
      </w:r>
      <w:r w:rsidRPr="00E83058">
        <w:rPr>
          <w:rFonts w:ascii="Times New Roman" w:hAnsi="Times New Roman"/>
          <w:sz w:val="16"/>
          <w:szCs w:val="16"/>
        </w:rPr>
        <w:lastRenderedPageBreak/>
        <w:t>сообщением, за исключением случаев получения от пользователя личного кабинета налогоплательщика уведомления о необходимости получения документов на бумажном носителе (форма уведомления утверждена приказом ФНС России от 12.02.2018 № ММВ-7-17/87@).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       Если, по мнению налогоплательщика, в налоговом уведомлении имеется неактуальная (некорректная) информация об объекте имущества или его владельце (в т.ч. о периоде владения объектом, налоговой базе, адресе), то для её проверки и актуализации необходимо обратиться в налоговые органы любым удобным способом: 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- для пользователей «Личного кабинета налогоплательщика» - через личный кабинет налогоплательщика;   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-для иных лиц: посредством личного обращения в любую налоговую инспекцию, либо путём направления почтового сообщения, или с использованием </w:t>
      </w:r>
      <w:proofErr w:type="spellStart"/>
      <w:proofErr w:type="gramStart"/>
      <w:r w:rsidRPr="00E83058">
        <w:rPr>
          <w:rFonts w:ascii="Times New Roman" w:hAnsi="Times New Roman"/>
          <w:sz w:val="16"/>
          <w:szCs w:val="16"/>
        </w:rPr>
        <w:t>интернет-сервиса</w:t>
      </w:r>
      <w:proofErr w:type="spellEnd"/>
      <w:proofErr w:type="gramEnd"/>
      <w:r w:rsidRPr="00E83058">
        <w:rPr>
          <w:rFonts w:ascii="Times New Roman" w:hAnsi="Times New Roman"/>
          <w:sz w:val="16"/>
          <w:szCs w:val="16"/>
        </w:rPr>
        <w:t xml:space="preserve"> ФНС России «Обратиться в ФНС России»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Срок уплаты имущественных налогов для физических лиц за 2019 г. – не позднее 1 декабря 2020 г.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     </w:t>
      </w:r>
      <w:r w:rsidRPr="00E83058">
        <w:rPr>
          <w:rFonts w:ascii="Times New Roman" w:hAnsi="Times New Roman"/>
          <w:sz w:val="16"/>
          <w:szCs w:val="16"/>
        </w:rPr>
        <w:t xml:space="preserve"> «Единый налоговый платеж - это удобно!».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В связи с вступлением в силу с 01.01.2020 положений Федерального закона от 29.09.2019 №325-ФЗ «О внесении изменений в части первую и вторую Налогового кодекса Российской Федерации», внесены изменения в статью 45.1 части 1 Налогового кодекса Российской Федерации (далее – Кодекс) «Единый налоговый платеж физического лица» (далее – ЕНП).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С 01.01.2020 перечень налогов, в счет </w:t>
      </w:r>
      <w:proofErr w:type="gramStart"/>
      <w:r w:rsidRPr="00E83058">
        <w:rPr>
          <w:rFonts w:ascii="Times New Roman" w:hAnsi="Times New Roman"/>
          <w:sz w:val="16"/>
          <w:szCs w:val="16"/>
        </w:rPr>
        <w:t>исполнения</w:t>
      </w:r>
      <w:proofErr w:type="gramEnd"/>
      <w:r w:rsidRPr="00E83058">
        <w:rPr>
          <w:rFonts w:ascii="Times New Roman" w:hAnsi="Times New Roman"/>
          <w:sz w:val="16"/>
          <w:szCs w:val="16"/>
        </w:rPr>
        <w:t xml:space="preserve"> обязанности которых может быть перечислена сумма ЕНП, дополнен налогом на доходы физических лиц в соответствии с пунктом 6 статьи 228 Кодекса (далее – НДФЛ).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ЕНП - это денежные средства, которые гражданин добровольно перечисляет в бюджетную систему Российской Федерации с помощью одного платежного поручения. Эта сумма зачисляется на соответствующий счет Федерального казначейства для уплаты НДФЛ, транспортного налога, земельного налога и (или) налога на имущество физических лиц. Платежи поступят в бюджеты по месту нахождения соответствующих объектов налогообложения. Последующее зачисление денежных сре</w:t>
      </w:r>
      <w:proofErr w:type="gramStart"/>
      <w:r w:rsidRPr="00E83058">
        <w:rPr>
          <w:rFonts w:ascii="Times New Roman" w:hAnsi="Times New Roman"/>
          <w:sz w:val="16"/>
          <w:szCs w:val="16"/>
        </w:rPr>
        <w:t>дств в б</w:t>
      </w:r>
      <w:proofErr w:type="gramEnd"/>
      <w:r w:rsidRPr="00E83058">
        <w:rPr>
          <w:rFonts w:ascii="Times New Roman" w:hAnsi="Times New Roman"/>
          <w:sz w:val="16"/>
          <w:szCs w:val="16"/>
        </w:rPr>
        <w:t>юджет будет производиться в автоматическом режиме последовательно, начиная с недоимки (задолженности по пеням и процентам), а если ее нет, то в счет предстоящих платежей.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ЕНП сокращает время оформления платежных документов, минимизирует ошибки при заполнении реквизитов, а также позволяет не беспокоиться о сроках уплаты налогов. На сайте ФНС России размещен видеоролик, разъясняющий механизм перечисления ЕНП: https://www.nalog.ru/rn77/about_fts/video/8266149/.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Электронный кошелек можно пополнить через «Личный кабинет налогоплательщика для физических лиц» или воспользоваться сервисами в разделе «Уплата налогов и пошлин» на сайте ФНС России.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3.</w:t>
      </w:r>
      <w:r w:rsidRPr="00E83058">
        <w:rPr>
          <w:rFonts w:ascii="Times New Roman" w:hAnsi="Times New Roman"/>
          <w:sz w:val="16"/>
          <w:szCs w:val="16"/>
        </w:rPr>
        <w:tab/>
        <w:t xml:space="preserve">              Вниманию плательщиков ЕНВД!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В соответствии с Федеральным законом от 29.06.2012 № 97-ФЗ система налогообложения в виде единого налога на вмененный доход (ЕНВД) с 1 января 2021 года не применяется.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Уже с 2020 года список тех, кто может применять ЕНВД, сократился в связи с введением дополнительных условий для применения этого режима.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С 1 января 2020 года не вправе применять ЕНВД организации и индивидуальные предприниматели, которые реализуют следующие товары, подлежащие обязательной маркировке: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•изделия из натурального меха (по перечню изделий, перечисленных в Постановлении Правительства РФ № 787 от 11.08.2016);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•обувные товары (по перечню изделий, перечисленных в Распоряжении Правительства РФ № 792-р от 28.04.2018 года);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•лекарственные препараты (подлежащие обязательной маркировке в соответствии с Федеральным законом от 12 апреля 2010 года № 61-ФЗ)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Постановлением Правительства Российской Федерации от 05.07.2019 № 860 и Федеральным законом от 27.12.2019 N 462-ФЗ продлены сроки обязательной маркировки обувных товаров и лекарственных препаратов.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С 1 января 2021 года отмена ЕНВД затронет всех налогоплательщиков, независимо от субъекта РФ и вида деятельности.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Специальные налоговые режимы, на которые можно перейти бывшему «</w:t>
      </w:r>
      <w:proofErr w:type="spellStart"/>
      <w:r w:rsidRPr="00E83058">
        <w:rPr>
          <w:rFonts w:ascii="Times New Roman" w:hAnsi="Times New Roman"/>
          <w:sz w:val="16"/>
          <w:szCs w:val="16"/>
        </w:rPr>
        <w:t>вменёнщику</w:t>
      </w:r>
      <w:proofErr w:type="spellEnd"/>
      <w:r w:rsidRPr="00E83058">
        <w:rPr>
          <w:rFonts w:ascii="Times New Roman" w:hAnsi="Times New Roman"/>
          <w:sz w:val="16"/>
          <w:szCs w:val="16"/>
        </w:rPr>
        <w:t>»: упрощенная система налогообложения, налог на профессиональный доход, патентная система налогообложения, единый сельскохозяйственный налог.</w:t>
      </w:r>
    </w:p>
    <w:p w:rsidR="00E83058" w:rsidRPr="00E83058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>Предприниматели, не перешедшие на иной специальный налоговый режим в установленные для этого сроки, автоматически переходят с 1 января 2021 года на общий режим налогообложения.</w:t>
      </w:r>
    </w:p>
    <w:p w:rsidR="001F3F22" w:rsidRDefault="00E83058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 w:rsidRPr="00E83058">
        <w:rPr>
          <w:rFonts w:ascii="Times New Roman" w:hAnsi="Times New Roman"/>
          <w:sz w:val="16"/>
          <w:szCs w:val="16"/>
        </w:rPr>
        <w:t xml:space="preserve">Для выбора оптимального налогового режима рекомендуется воспользоваться информационным сервисом, размещенным на сайте ФНС России </w:t>
      </w:r>
      <w:proofErr w:type="spellStart"/>
      <w:r w:rsidRPr="00E83058">
        <w:rPr>
          <w:rFonts w:ascii="Times New Roman" w:hAnsi="Times New Roman"/>
          <w:sz w:val="16"/>
          <w:szCs w:val="16"/>
        </w:rPr>
        <w:t>www.nalog.ru</w:t>
      </w:r>
      <w:proofErr w:type="spellEnd"/>
      <w:r w:rsidRPr="00E83058">
        <w:rPr>
          <w:rFonts w:ascii="Times New Roman" w:hAnsi="Times New Roman"/>
          <w:sz w:val="16"/>
          <w:szCs w:val="16"/>
        </w:rPr>
        <w:t>.</w:t>
      </w:r>
    </w:p>
    <w:p w:rsidR="007E45D7" w:rsidRDefault="001F3F22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</w:t>
      </w:r>
    </w:p>
    <w:p w:rsidR="001F3F22" w:rsidRPr="00E83058" w:rsidRDefault="007E45D7" w:rsidP="00E83058">
      <w:pPr>
        <w:pStyle w:val="a5"/>
        <w:tabs>
          <w:tab w:val="left" w:pos="6750"/>
        </w:tabs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                                                                                               </w:t>
      </w:r>
      <w:r w:rsidR="001F3F22">
        <w:rPr>
          <w:noProof/>
          <w:sz w:val="28"/>
          <w:szCs w:val="28"/>
          <w:lang w:eastAsia="ru-RU"/>
        </w:rPr>
        <w:drawing>
          <wp:inline distT="0" distB="0" distL="0" distR="0">
            <wp:extent cx="521355" cy="641350"/>
            <wp:effectExtent l="19050" t="0" r="0" b="0"/>
            <wp:docPr id="2" name="Рисунок 5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22" w:rsidRPr="001F3F22" w:rsidRDefault="001F3F22" w:rsidP="001F3F22">
      <w:pPr>
        <w:ind w:left="-284" w:hanging="284"/>
        <w:jc w:val="center"/>
        <w:rPr>
          <w:shadow/>
          <w:sz w:val="16"/>
          <w:szCs w:val="16"/>
        </w:rPr>
      </w:pPr>
      <w:r w:rsidRPr="00953E86">
        <w:rPr>
          <w:shadow/>
          <w:sz w:val="16"/>
          <w:szCs w:val="16"/>
        </w:rPr>
        <w:t xml:space="preserve">АДМИНИСТРАЦИЯ ГОРОДСКОГО ПОСЕЛЕНИЯ ПЕТРА ДУБРАВА МУНИЦИПАЛЬНОГО РАЙОНА </w:t>
      </w:r>
      <w:proofErr w:type="gramStart"/>
      <w:r w:rsidRPr="00953E86">
        <w:rPr>
          <w:shadow/>
          <w:sz w:val="16"/>
          <w:szCs w:val="16"/>
        </w:rPr>
        <w:t>ВОЛЖСКИЙ</w:t>
      </w:r>
      <w:proofErr w:type="gramEnd"/>
      <w:r w:rsidRPr="00953E86">
        <w:rPr>
          <w:shadow/>
          <w:sz w:val="16"/>
          <w:szCs w:val="16"/>
        </w:rPr>
        <w:t xml:space="preserve"> САМАРСКОЙ ОБЛАСТИ</w:t>
      </w:r>
    </w:p>
    <w:p w:rsidR="00C25947" w:rsidRPr="00953E86" w:rsidRDefault="001F3F22" w:rsidP="00C25947">
      <w:pPr>
        <w:spacing w:after="0" w:line="360" w:lineRule="auto"/>
        <w:jc w:val="center"/>
        <w:rPr>
          <w:sz w:val="16"/>
          <w:szCs w:val="16"/>
        </w:rPr>
      </w:pPr>
      <w:r w:rsidRPr="00953E86">
        <w:rPr>
          <w:sz w:val="16"/>
          <w:szCs w:val="16"/>
        </w:rPr>
        <w:t>ПОСТАНОВЛЕНИЕ</w:t>
      </w:r>
    </w:p>
    <w:p w:rsidR="00C25947" w:rsidRPr="00953E86" w:rsidRDefault="001F3F22" w:rsidP="00C25947">
      <w:pPr>
        <w:spacing w:after="0" w:line="360" w:lineRule="auto"/>
        <w:jc w:val="center"/>
        <w:rPr>
          <w:sz w:val="16"/>
          <w:szCs w:val="16"/>
        </w:rPr>
      </w:pPr>
      <w:r w:rsidRPr="00953E86">
        <w:rPr>
          <w:sz w:val="16"/>
          <w:szCs w:val="16"/>
        </w:rPr>
        <w:t>от   28.09.2020   №  265</w:t>
      </w:r>
    </w:p>
    <w:p w:rsidR="001F3F22" w:rsidRPr="00953E86" w:rsidRDefault="001F3F22" w:rsidP="007E45D7">
      <w:pPr>
        <w:spacing w:after="0"/>
        <w:jc w:val="center"/>
        <w:rPr>
          <w:sz w:val="16"/>
          <w:szCs w:val="16"/>
        </w:rPr>
      </w:pPr>
      <w:proofErr w:type="gramStart"/>
      <w:r w:rsidRPr="00953E86">
        <w:rPr>
          <w:sz w:val="16"/>
          <w:szCs w:val="16"/>
        </w:rPr>
        <w:t>О внесении изменений в Постановление Администрации городского поселения Петра Дубрава муниципального района Волжский Самарской области от 26.02.2020 № 66 «Об утверждении перечня имущества городского поселения Петра Дубрава муниципального района Волжский Самарской области, свободного от прав третьих лиц (за исключением имущественных прав субъектов малого и среднего предпринимательства), используемого в целях предоставления его во владение и (или) пользование на долгосрочной основе (в том</w:t>
      </w:r>
      <w:proofErr w:type="gramEnd"/>
      <w:r w:rsidRPr="00953E86">
        <w:rPr>
          <w:sz w:val="16"/>
          <w:szCs w:val="16"/>
        </w:rPr>
        <w:t xml:space="preserve"> </w:t>
      </w:r>
      <w:proofErr w:type="gramStart"/>
      <w:r w:rsidRPr="00953E86">
        <w:rPr>
          <w:sz w:val="16"/>
          <w:szCs w:val="16"/>
        </w:rPr>
        <w:t>числе</w:t>
      </w:r>
      <w:proofErr w:type="gramEnd"/>
      <w:r w:rsidRPr="00953E86">
        <w:rPr>
          <w:sz w:val="16"/>
          <w:szCs w:val="16"/>
        </w:rPr>
        <w:t xml:space="preserve">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 w:rsidR="001F3F22" w:rsidRPr="00953E86" w:rsidRDefault="001F3F22" w:rsidP="001F3F22">
      <w:pPr>
        <w:pStyle w:val="af4"/>
        <w:spacing w:line="360" w:lineRule="auto"/>
        <w:jc w:val="both"/>
        <w:rPr>
          <w:sz w:val="16"/>
          <w:szCs w:val="16"/>
        </w:rPr>
      </w:pPr>
      <w:r w:rsidRPr="00953E86">
        <w:rPr>
          <w:sz w:val="16"/>
          <w:szCs w:val="16"/>
        </w:rPr>
        <w:tab/>
        <w:t xml:space="preserve">В целях реализации мер по имущественной поддержке субъектов малого и среднего предпринимательства на территории муниципального района </w:t>
      </w:r>
      <w:proofErr w:type="gramStart"/>
      <w:r w:rsidRPr="00953E86">
        <w:rPr>
          <w:sz w:val="16"/>
          <w:szCs w:val="16"/>
        </w:rPr>
        <w:t>Волжский</w:t>
      </w:r>
      <w:proofErr w:type="gramEnd"/>
      <w:r w:rsidRPr="00953E86">
        <w:rPr>
          <w:sz w:val="16"/>
          <w:szCs w:val="16"/>
        </w:rPr>
        <w:t xml:space="preserve"> Самарской области, в соответствии с пунктом 4 статьи 18 Федерального закона от 24.07.2007 № 209-ФЗ «О развитии малого и среднего предпринимательства в Российской Федерации», Администрация городского поселения </w:t>
      </w:r>
      <w:proofErr w:type="spellStart"/>
      <w:r w:rsidRPr="00953E86">
        <w:rPr>
          <w:sz w:val="16"/>
          <w:szCs w:val="16"/>
        </w:rPr>
        <w:t>Рощинский</w:t>
      </w:r>
      <w:proofErr w:type="spellEnd"/>
      <w:r w:rsidRPr="00953E86">
        <w:rPr>
          <w:sz w:val="16"/>
          <w:szCs w:val="16"/>
        </w:rPr>
        <w:t xml:space="preserve"> муниципального района Волжский Самарской области ПОСТАНОВЛЯЕТ:</w:t>
      </w:r>
    </w:p>
    <w:p w:rsidR="001F3F22" w:rsidRPr="00953E86" w:rsidRDefault="001F3F22" w:rsidP="001F3F22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sz w:val="16"/>
          <w:szCs w:val="16"/>
        </w:rPr>
      </w:pPr>
      <w:proofErr w:type="gramStart"/>
      <w:r w:rsidRPr="00953E86">
        <w:rPr>
          <w:sz w:val="16"/>
          <w:szCs w:val="16"/>
        </w:rPr>
        <w:t>Внести в Постановление Администрации городского поселения Петра Дубрава муниципального района Волжский Самарской области от 26.02.2020 № 66 «Об утверждении перечня имущества городского поселения Петра Дубрава муниципального района Волжский Самарской области, свободного от прав третьих лиц (за исключением имущественных прав субъектов малого и среднего предпринимательства), используемого в целях предоставления его во владение и (или) пользование на долгосрочной основе (в том числе по</w:t>
      </w:r>
      <w:proofErr w:type="gramEnd"/>
      <w:r w:rsidRPr="00953E86">
        <w:rPr>
          <w:sz w:val="16"/>
          <w:szCs w:val="16"/>
        </w:rPr>
        <w:t xml:space="preserve">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(далее – Постановление Администрации от 26.02.2020 № 66) следующие изменения:</w:t>
      </w:r>
    </w:p>
    <w:p w:rsidR="001F3F22" w:rsidRPr="00953E86" w:rsidRDefault="001F3F22" w:rsidP="001F3F22">
      <w:pPr>
        <w:suppressAutoHyphens/>
        <w:spacing w:line="360" w:lineRule="auto"/>
        <w:ind w:firstLine="709"/>
        <w:jc w:val="both"/>
        <w:rPr>
          <w:sz w:val="16"/>
          <w:szCs w:val="16"/>
        </w:rPr>
      </w:pPr>
      <w:r w:rsidRPr="00953E86">
        <w:rPr>
          <w:sz w:val="16"/>
          <w:szCs w:val="16"/>
        </w:rPr>
        <w:t>1.1. Приложение к Постановлению Администрации от 26.02.2020 № 66 изложить в следующей редакции:</w:t>
      </w:r>
    </w:p>
    <w:tbl>
      <w:tblPr>
        <w:tblW w:w="8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1"/>
        <w:gridCol w:w="5987"/>
        <w:gridCol w:w="1710"/>
      </w:tblGrid>
      <w:tr w:rsidR="001F3F22" w:rsidRPr="00953E86" w:rsidTr="001F3F22">
        <w:trPr>
          <w:trHeight w:val="652"/>
        </w:trPr>
        <w:tc>
          <w:tcPr>
            <w:tcW w:w="611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953E86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953E86">
              <w:rPr>
                <w:sz w:val="16"/>
                <w:szCs w:val="16"/>
              </w:rPr>
              <w:t>/</w:t>
            </w:r>
            <w:proofErr w:type="spellStart"/>
            <w:r w:rsidRPr="00953E86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987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>Наименование, адрес, технические характеристики объекта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>Площадь</w:t>
            </w:r>
          </w:p>
        </w:tc>
      </w:tr>
      <w:tr w:rsidR="001F3F22" w:rsidRPr="00953E86" w:rsidTr="001F3F22">
        <w:trPr>
          <w:trHeight w:val="673"/>
        </w:trPr>
        <w:tc>
          <w:tcPr>
            <w:tcW w:w="611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>1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 xml:space="preserve">Земельный участок, Самарская область, Волжский район, </w:t>
            </w:r>
            <w:proofErr w:type="spellStart"/>
            <w:r w:rsidRPr="00953E86">
              <w:rPr>
                <w:sz w:val="16"/>
                <w:szCs w:val="16"/>
              </w:rPr>
              <w:t>пгт</w:t>
            </w:r>
            <w:proofErr w:type="spellEnd"/>
            <w:r w:rsidRPr="00953E86">
              <w:rPr>
                <w:sz w:val="16"/>
                <w:szCs w:val="16"/>
              </w:rPr>
              <w:t xml:space="preserve"> Петра Дубрава, кадастровый номер 63:17:0302006:1087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F22" w:rsidRPr="00953E86" w:rsidRDefault="001F3F22" w:rsidP="0009470F">
            <w:pPr>
              <w:jc w:val="center"/>
              <w:rPr>
                <w:sz w:val="16"/>
                <w:szCs w:val="16"/>
              </w:rPr>
            </w:pPr>
            <w:r w:rsidRPr="00953E86">
              <w:rPr>
                <w:sz w:val="16"/>
                <w:szCs w:val="16"/>
              </w:rPr>
              <w:t>35,00</w:t>
            </w:r>
          </w:p>
        </w:tc>
      </w:tr>
    </w:tbl>
    <w:p w:rsidR="001F3F22" w:rsidRPr="00953E86" w:rsidRDefault="001F3F22" w:rsidP="001F3F22">
      <w:pPr>
        <w:spacing w:line="360" w:lineRule="auto"/>
        <w:jc w:val="both"/>
        <w:rPr>
          <w:sz w:val="16"/>
          <w:szCs w:val="16"/>
        </w:rPr>
      </w:pPr>
      <w:r w:rsidRPr="00953E86">
        <w:rPr>
          <w:sz w:val="16"/>
          <w:szCs w:val="16"/>
        </w:rPr>
        <w:t xml:space="preserve">         </w:t>
      </w:r>
    </w:p>
    <w:p w:rsidR="001F3F22" w:rsidRPr="00953E86" w:rsidRDefault="001F3F22" w:rsidP="001F3F22">
      <w:pPr>
        <w:spacing w:line="360" w:lineRule="auto"/>
        <w:jc w:val="both"/>
        <w:rPr>
          <w:sz w:val="16"/>
          <w:szCs w:val="16"/>
        </w:rPr>
      </w:pPr>
      <w:r w:rsidRPr="00953E86">
        <w:rPr>
          <w:sz w:val="16"/>
          <w:szCs w:val="16"/>
        </w:rPr>
        <w:t xml:space="preserve">         2.В остальной части Постановление Администрации от 26.02.2020 № 66 оставить без изменений.</w:t>
      </w:r>
    </w:p>
    <w:p w:rsidR="001F3F22" w:rsidRPr="00953E86" w:rsidRDefault="001F3F22" w:rsidP="001F3F22">
      <w:pPr>
        <w:pStyle w:val="af4"/>
        <w:suppressAutoHyphens w:val="0"/>
        <w:spacing w:line="360" w:lineRule="auto"/>
        <w:jc w:val="both"/>
        <w:rPr>
          <w:sz w:val="16"/>
          <w:szCs w:val="16"/>
        </w:rPr>
      </w:pPr>
      <w:r w:rsidRPr="00953E86">
        <w:rPr>
          <w:sz w:val="16"/>
          <w:szCs w:val="16"/>
        </w:rPr>
        <w:t xml:space="preserve">         3.</w:t>
      </w:r>
      <w:proofErr w:type="gramStart"/>
      <w:r w:rsidRPr="00953E86">
        <w:rPr>
          <w:sz w:val="16"/>
          <w:szCs w:val="16"/>
        </w:rPr>
        <w:t>Разместить</w:t>
      </w:r>
      <w:proofErr w:type="gramEnd"/>
      <w:r w:rsidRPr="00953E86">
        <w:rPr>
          <w:sz w:val="16"/>
          <w:szCs w:val="16"/>
        </w:rPr>
        <w:t xml:space="preserve"> обновленный Перечень на официальном сайте Администрации городского поселения Петра Дубрава муниципального района Волжский Самарской области в информационно-телекоммуникационной сети Интернет.</w:t>
      </w:r>
    </w:p>
    <w:p w:rsidR="001F3F22" w:rsidRPr="00953E86" w:rsidRDefault="001F3F22" w:rsidP="007E45D7">
      <w:pPr>
        <w:spacing w:line="360" w:lineRule="auto"/>
        <w:ind w:firstLine="709"/>
        <w:jc w:val="both"/>
        <w:rPr>
          <w:sz w:val="16"/>
          <w:szCs w:val="16"/>
        </w:rPr>
      </w:pPr>
      <w:r w:rsidRPr="00953E86">
        <w:rPr>
          <w:sz w:val="16"/>
          <w:szCs w:val="16"/>
        </w:rPr>
        <w:t>4.</w:t>
      </w:r>
      <w:r w:rsidRPr="00953E86">
        <w:rPr>
          <w:sz w:val="16"/>
          <w:szCs w:val="16"/>
        </w:rPr>
        <w:tab/>
        <w:t>Настоящее Постановление вступает в силу со дня его официального опубликования.</w:t>
      </w:r>
    </w:p>
    <w:p w:rsidR="001F3F22" w:rsidRPr="00953E86" w:rsidRDefault="001F3F22" w:rsidP="009A5BBF">
      <w:pPr>
        <w:spacing w:after="0" w:line="240" w:lineRule="auto"/>
        <w:rPr>
          <w:sz w:val="16"/>
          <w:szCs w:val="16"/>
        </w:rPr>
      </w:pPr>
      <w:r w:rsidRPr="00953E86">
        <w:rPr>
          <w:sz w:val="16"/>
          <w:szCs w:val="16"/>
        </w:rPr>
        <w:t>Глава городского поселения</w:t>
      </w:r>
    </w:p>
    <w:p w:rsidR="001F3F22" w:rsidRPr="00953E86" w:rsidRDefault="001F3F22" w:rsidP="009A5BBF">
      <w:pPr>
        <w:spacing w:after="0" w:line="240" w:lineRule="auto"/>
        <w:rPr>
          <w:sz w:val="16"/>
          <w:szCs w:val="16"/>
        </w:rPr>
      </w:pPr>
      <w:r w:rsidRPr="00953E86">
        <w:rPr>
          <w:sz w:val="16"/>
          <w:szCs w:val="16"/>
        </w:rPr>
        <w:t>Петра Дубрава                                                                  В.А.Крашенинников</w:t>
      </w:r>
    </w:p>
    <w:p w:rsidR="001F3F22" w:rsidRPr="00953E86" w:rsidRDefault="001F3F22" w:rsidP="009A5BBF">
      <w:pPr>
        <w:spacing w:after="0"/>
        <w:rPr>
          <w:sz w:val="16"/>
          <w:szCs w:val="16"/>
        </w:rPr>
      </w:pPr>
    </w:p>
    <w:p w:rsidR="009A5BBF" w:rsidRDefault="009A5BBF" w:rsidP="009A5BBF">
      <w:pPr>
        <w:ind w:right="141"/>
        <w:rPr>
          <w:b/>
          <w:i/>
        </w:rPr>
      </w:pPr>
    </w:p>
    <w:p w:rsidR="009A5BBF" w:rsidRPr="009A5BBF" w:rsidRDefault="009A5BBF" w:rsidP="009A5BBF">
      <w:pPr>
        <w:ind w:right="141"/>
        <w:jc w:val="center"/>
        <w:rPr>
          <w:b/>
          <w:i/>
          <w:sz w:val="16"/>
          <w:szCs w:val="16"/>
        </w:rPr>
      </w:pPr>
      <w:r w:rsidRPr="009A5BBF">
        <w:rPr>
          <w:b/>
          <w:i/>
          <w:sz w:val="16"/>
          <w:szCs w:val="16"/>
        </w:rPr>
        <w:t>Горячая  линия по профилактике гриппа и ОРВИ</w:t>
      </w:r>
    </w:p>
    <w:p w:rsidR="009A5BBF" w:rsidRPr="009A5BBF" w:rsidRDefault="009A5BBF" w:rsidP="009A5BBF">
      <w:pPr>
        <w:ind w:left="43"/>
        <w:rPr>
          <w:sz w:val="16"/>
          <w:szCs w:val="16"/>
        </w:rPr>
      </w:pPr>
      <w:r w:rsidRPr="009A5BBF">
        <w:rPr>
          <w:sz w:val="16"/>
          <w:szCs w:val="16"/>
        </w:rPr>
        <w:t xml:space="preserve">В период с 07 сентября по 12 октября 2020 года в Управлении </w:t>
      </w:r>
      <w:proofErr w:type="spellStart"/>
      <w:r w:rsidRPr="009A5BBF">
        <w:rPr>
          <w:sz w:val="16"/>
          <w:szCs w:val="16"/>
        </w:rPr>
        <w:t>Роспотребнадзора</w:t>
      </w:r>
      <w:proofErr w:type="spellEnd"/>
      <w:r w:rsidRPr="009A5BBF">
        <w:rPr>
          <w:sz w:val="16"/>
          <w:szCs w:val="16"/>
        </w:rPr>
        <w:t xml:space="preserve"> по Самарской области и ФБУЗ «Центр гигиены и эпидемиологии в Самарской области» проводится «горячая линия», посвященная профилактике гриппа и ОРВИ. Каждый позвонивший сможет получить информацию по вопросам эпидемиологической ситуации, мерам по профилактике гриппа и ОРВИ, рекомендации для родителей, как уберечь детей от заболевания. Консультирование граждан будет осуществляться специалистами Управления </w:t>
      </w:r>
      <w:proofErr w:type="spellStart"/>
      <w:r w:rsidRPr="009A5BBF">
        <w:rPr>
          <w:sz w:val="16"/>
          <w:szCs w:val="16"/>
        </w:rPr>
        <w:t>Роспотребнадзора</w:t>
      </w:r>
      <w:proofErr w:type="spellEnd"/>
      <w:r w:rsidRPr="009A5BBF">
        <w:rPr>
          <w:sz w:val="16"/>
          <w:szCs w:val="16"/>
        </w:rPr>
        <w:t xml:space="preserve"> по Самарской области </w:t>
      </w:r>
    </w:p>
    <w:p w:rsidR="009A5BBF" w:rsidRPr="009A5BBF" w:rsidRDefault="009A5BBF" w:rsidP="009A5BBF">
      <w:pPr>
        <w:ind w:left="43"/>
        <w:rPr>
          <w:b/>
          <w:sz w:val="16"/>
          <w:szCs w:val="16"/>
        </w:rPr>
      </w:pPr>
      <w:proofErr w:type="gramStart"/>
      <w:r w:rsidRPr="009A5BBF">
        <w:rPr>
          <w:b/>
          <w:sz w:val="16"/>
          <w:szCs w:val="16"/>
        </w:rPr>
        <w:t>по</w:t>
      </w:r>
      <w:proofErr w:type="gramEnd"/>
      <w:r w:rsidRPr="009A5BBF">
        <w:rPr>
          <w:b/>
          <w:sz w:val="16"/>
          <w:szCs w:val="16"/>
        </w:rPr>
        <w:t xml:space="preserve"> </w:t>
      </w:r>
      <w:proofErr w:type="gramStart"/>
      <w:r w:rsidRPr="009A5BBF">
        <w:rPr>
          <w:b/>
          <w:sz w:val="16"/>
          <w:szCs w:val="16"/>
        </w:rPr>
        <w:t>тел</w:t>
      </w:r>
      <w:proofErr w:type="gramEnd"/>
      <w:r w:rsidRPr="009A5BBF">
        <w:rPr>
          <w:b/>
          <w:sz w:val="16"/>
          <w:szCs w:val="16"/>
        </w:rPr>
        <w:t>. 8(846)2674294 и специалистами ФБУЗ «Центра гигиены и эпидемиологии в Самарской области» по тел. 8(846)2603821 с 9.00 до 18.00, перерыв с 13.00 до 14.00.</w:t>
      </w:r>
    </w:p>
    <w:p w:rsidR="009A5BBF" w:rsidRPr="009A5BBF" w:rsidRDefault="009A5BBF" w:rsidP="009A5BBF">
      <w:pPr>
        <w:ind w:left="43"/>
        <w:rPr>
          <w:sz w:val="16"/>
          <w:szCs w:val="16"/>
        </w:rPr>
      </w:pPr>
      <w:r w:rsidRPr="009A5BBF">
        <w:rPr>
          <w:sz w:val="16"/>
          <w:szCs w:val="16"/>
        </w:rPr>
        <w:lastRenderedPageBreak/>
        <w:t>Вакцинация является самым эффективным способом защиты от гриппа. Все современные вакцины против гриппа, как отечественные, так и зарубежные, являются высокоэффективными и безопасными, их состав полностью отвечает рекомендациям Всемирной организации здравоохранения (ВОЗ).</w:t>
      </w:r>
    </w:p>
    <w:p w:rsidR="009A5BBF" w:rsidRPr="009A5BBF" w:rsidRDefault="009A5BBF" w:rsidP="009A5BBF">
      <w:pPr>
        <w:spacing w:after="117" w:line="259" w:lineRule="auto"/>
        <w:ind w:left="72" w:hanging="10"/>
        <w:jc w:val="center"/>
        <w:rPr>
          <w:sz w:val="16"/>
          <w:szCs w:val="16"/>
        </w:rPr>
      </w:pPr>
      <w:r w:rsidRPr="009A5BBF">
        <w:rPr>
          <w:sz w:val="16"/>
          <w:szCs w:val="16"/>
        </w:rPr>
        <w:t>В Самарской области продолжается прививочная кампания против гриппа.</w:t>
      </w:r>
    </w:p>
    <w:p w:rsidR="009A5BBF" w:rsidRPr="009A5BBF" w:rsidRDefault="009A5BBF" w:rsidP="009A5BBF">
      <w:pPr>
        <w:spacing w:after="102"/>
        <w:ind w:left="43"/>
        <w:rPr>
          <w:sz w:val="16"/>
          <w:szCs w:val="16"/>
        </w:rPr>
      </w:pPr>
      <w:r w:rsidRPr="009A5BBF">
        <w:rPr>
          <w:sz w:val="16"/>
          <w:szCs w:val="16"/>
        </w:rPr>
        <w:t>По состоянию на 25.09.2020г. на территорию Самарской области поступила вакцина для иммунизации против гриппа для взрослых 432550 доз, что составило 29</w:t>
      </w:r>
      <w:r w:rsidRPr="009A5BBF">
        <w:rPr>
          <w:sz w:val="16"/>
          <w:szCs w:val="16"/>
          <w:vertAlign w:val="superscript"/>
        </w:rPr>
        <w:t>0</w:t>
      </w:r>
      <w:r w:rsidRPr="009A5BBF">
        <w:rPr>
          <w:sz w:val="16"/>
          <w:szCs w:val="16"/>
        </w:rPr>
        <w:t>/0 от заявленного количества и 181891 (3994 от заявки) - для иммунизации детей.</w:t>
      </w:r>
    </w:p>
    <w:p w:rsidR="009A5BBF" w:rsidRPr="009A5BBF" w:rsidRDefault="009A5BBF" w:rsidP="009A5BBF">
      <w:pPr>
        <w:spacing w:after="134" w:line="259" w:lineRule="auto"/>
        <w:ind w:left="43"/>
        <w:rPr>
          <w:sz w:val="16"/>
          <w:szCs w:val="16"/>
        </w:rPr>
      </w:pPr>
      <w:r w:rsidRPr="009A5BBF">
        <w:rPr>
          <w:sz w:val="16"/>
          <w:szCs w:val="16"/>
        </w:rPr>
        <w:t>Всего привито 393586 человек, что составило 12,494 от населения.</w:t>
      </w:r>
    </w:p>
    <w:p w:rsidR="009A5BBF" w:rsidRPr="009A5BBF" w:rsidRDefault="009A5BBF" w:rsidP="009A5BBF">
      <w:pPr>
        <w:ind w:left="43" w:right="106"/>
        <w:rPr>
          <w:sz w:val="16"/>
          <w:szCs w:val="16"/>
        </w:rPr>
      </w:pPr>
      <w:r w:rsidRPr="009A5BBF">
        <w:rPr>
          <w:sz w:val="16"/>
          <w:szCs w:val="16"/>
        </w:rPr>
        <w:t xml:space="preserve">Вакцинация позволяет предотвратить заболевание, избежать смертельных исходов, серьезных осложнений и существенно снизить тяжесть и длительность заболевания. Защитные функции прививок многократно уменьшают возможность осложнений, которые можно получить в ходе естественного течения заболевания. Управление </w:t>
      </w:r>
      <w:proofErr w:type="spellStart"/>
      <w:r w:rsidRPr="009A5BBF">
        <w:rPr>
          <w:sz w:val="16"/>
          <w:szCs w:val="16"/>
        </w:rPr>
        <w:t>Роспотребнадзора</w:t>
      </w:r>
      <w:proofErr w:type="spellEnd"/>
      <w:r w:rsidRPr="009A5BBF">
        <w:rPr>
          <w:sz w:val="16"/>
          <w:szCs w:val="16"/>
        </w:rPr>
        <w:t xml:space="preserve"> по Самарской области призывает жителей области, руководителей предприятий, учреждений и др. принять активное участие в сезонной вакцинации против гриппа.</w:t>
      </w:r>
    </w:p>
    <w:p w:rsidR="001F3F22" w:rsidRPr="009A5BBF" w:rsidRDefault="001F3F22" w:rsidP="001F3F22">
      <w:pPr>
        <w:rPr>
          <w:sz w:val="16"/>
          <w:szCs w:val="16"/>
        </w:rPr>
      </w:pPr>
    </w:p>
    <w:p w:rsidR="001F3F22" w:rsidRDefault="00AC484D" w:rsidP="00AC484D">
      <w:pPr>
        <w:jc w:val="center"/>
        <w:rPr>
          <w:sz w:val="16"/>
          <w:szCs w:val="16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6250" cy="585863"/>
            <wp:effectExtent l="19050" t="0" r="0" b="0"/>
            <wp:docPr id="3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4D" w:rsidRPr="001D5639" w:rsidRDefault="00AC484D" w:rsidP="00AC484D">
      <w:pPr>
        <w:spacing w:after="0" w:line="240" w:lineRule="auto"/>
        <w:jc w:val="center"/>
        <w:rPr>
          <w:b/>
          <w:sz w:val="18"/>
          <w:szCs w:val="18"/>
        </w:rPr>
      </w:pPr>
      <w:r w:rsidRPr="001D5639">
        <w:rPr>
          <w:b/>
          <w:sz w:val="18"/>
          <w:szCs w:val="18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1D5639">
        <w:rPr>
          <w:b/>
          <w:sz w:val="18"/>
          <w:szCs w:val="18"/>
        </w:rPr>
        <w:t>Волжский</w:t>
      </w:r>
      <w:proofErr w:type="gramEnd"/>
      <w:r w:rsidRPr="001D5639">
        <w:rPr>
          <w:b/>
          <w:sz w:val="18"/>
          <w:szCs w:val="18"/>
        </w:rPr>
        <w:t xml:space="preserve"> Самарской области</w:t>
      </w:r>
    </w:p>
    <w:p w:rsidR="00AC484D" w:rsidRPr="001D5639" w:rsidRDefault="00AC484D" w:rsidP="00AC484D">
      <w:pPr>
        <w:spacing w:after="0" w:line="240" w:lineRule="auto"/>
        <w:jc w:val="center"/>
        <w:rPr>
          <w:b/>
          <w:sz w:val="18"/>
          <w:szCs w:val="18"/>
        </w:rPr>
      </w:pPr>
      <w:r w:rsidRPr="001D5639">
        <w:rPr>
          <w:b/>
          <w:sz w:val="18"/>
          <w:szCs w:val="18"/>
        </w:rPr>
        <w:t>Четвертого созыва</w:t>
      </w:r>
    </w:p>
    <w:p w:rsidR="00AC484D" w:rsidRPr="001D5639" w:rsidRDefault="00AC484D" w:rsidP="00AC484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AC484D" w:rsidRPr="001D5639" w:rsidRDefault="00AC484D" w:rsidP="00AC484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AC484D" w:rsidRPr="001D5639" w:rsidRDefault="00AC484D" w:rsidP="00AC484D">
      <w:pPr>
        <w:spacing w:after="0" w:line="240" w:lineRule="auto"/>
        <w:jc w:val="center"/>
        <w:outlineLvl w:val="0"/>
        <w:rPr>
          <w:rFonts w:ascii="Times New Roman" w:hAnsi="Times New Roman"/>
          <w:b/>
          <w:sz w:val="18"/>
          <w:szCs w:val="18"/>
        </w:rPr>
      </w:pPr>
      <w:r w:rsidRPr="001D5639">
        <w:rPr>
          <w:rFonts w:ascii="Times New Roman" w:hAnsi="Times New Roman"/>
          <w:b/>
          <w:sz w:val="18"/>
          <w:szCs w:val="18"/>
        </w:rPr>
        <w:t>РЕШЕНИЕ</w:t>
      </w:r>
    </w:p>
    <w:p w:rsidR="00AC484D" w:rsidRPr="001D5639" w:rsidRDefault="00AC484D" w:rsidP="00AC484D">
      <w:pPr>
        <w:spacing w:after="0" w:line="240" w:lineRule="auto"/>
        <w:jc w:val="center"/>
        <w:outlineLvl w:val="0"/>
        <w:rPr>
          <w:rFonts w:ascii="Times New Roman" w:hAnsi="Times New Roman"/>
          <w:sz w:val="18"/>
          <w:szCs w:val="18"/>
        </w:rPr>
      </w:pPr>
      <w:r w:rsidRPr="001D5639">
        <w:rPr>
          <w:rFonts w:ascii="Times New Roman" w:hAnsi="Times New Roman"/>
          <w:b/>
          <w:sz w:val="18"/>
          <w:szCs w:val="18"/>
        </w:rPr>
        <w:t xml:space="preserve">06.10.2020г.                                                                                                   № 9 </w:t>
      </w:r>
    </w:p>
    <w:p w:rsidR="00AC484D" w:rsidRPr="00AC484D" w:rsidRDefault="00AC484D" w:rsidP="00AC484D">
      <w:pPr>
        <w:jc w:val="center"/>
        <w:outlineLvl w:val="0"/>
        <w:rPr>
          <w:rFonts w:ascii="Times New Roman" w:hAnsi="Times New Roman"/>
          <w:b/>
          <w:sz w:val="18"/>
          <w:szCs w:val="18"/>
        </w:rPr>
      </w:pPr>
      <w:r w:rsidRPr="001D5639">
        <w:rPr>
          <w:rFonts w:ascii="Times New Roman" w:hAnsi="Times New Roman"/>
          <w:b/>
          <w:sz w:val="18"/>
          <w:szCs w:val="18"/>
        </w:rPr>
        <w:t xml:space="preserve">О внесении изменений в Правила землепользования и застройки </w:t>
      </w:r>
      <w:r w:rsidRPr="001D5639">
        <w:rPr>
          <w:rFonts w:ascii="Times New Roman" w:hAnsi="Times New Roman"/>
          <w:b/>
          <w:bCs/>
          <w:sz w:val="18"/>
          <w:szCs w:val="18"/>
        </w:rPr>
        <w:t>городского</w:t>
      </w:r>
      <w:r w:rsidRPr="001D5639">
        <w:rPr>
          <w:rFonts w:ascii="Times New Roman" w:hAnsi="Times New Roman"/>
          <w:b/>
          <w:sz w:val="18"/>
          <w:szCs w:val="18"/>
        </w:rPr>
        <w:t xml:space="preserve"> поселения </w:t>
      </w:r>
      <w:r w:rsidRPr="001D5639">
        <w:rPr>
          <w:rFonts w:ascii="Times New Roman" w:hAnsi="Times New Roman"/>
          <w:b/>
          <w:bCs/>
          <w:sz w:val="18"/>
          <w:szCs w:val="18"/>
        </w:rPr>
        <w:t>Петра Дубрава</w:t>
      </w:r>
      <w:r w:rsidRPr="001D5639">
        <w:rPr>
          <w:rFonts w:ascii="Times New Roman" w:hAnsi="Times New Roman"/>
          <w:b/>
          <w:bCs/>
          <w:color w:val="000000"/>
          <w:sz w:val="18"/>
          <w:szCs w:val="18"/>
        </w:rPr>
        <w:t xml:space="preserve"> муниципального района </w:t>
      </w:r>
      <w:proofErr w:type="gramStart"/>
      <w:r w:rsidRPr="001D5639">
        <w:rPr>
          <w:rFonts w:ascii="Times New Roman" w:hAnsi="Times New Roman"/>
          <w:b/>
          <w:sz w:val="18"/>
          <w:szCs w:val="18"/>
        </w:rPr>
        <w:t>Волжский</w:t>
      </w:r>
      <w:proofErr w:type="gramEnd"/>
      <w:r w:rsidRPr="001D5639">
        <w:rPr>
          <w:rFonts w:ascii="Times New Roman" w:hAnsi="Times New Roman"/>
          <w:bCs/>
          <w:sz w:val="18"/>
          <w:szCs w:val="18"/>
        </w:rPr>
        <w:t xml:space="preserve"> </w:t>
      </w:r>
      <w:r w:rsidRPr="001D5639">
        <w:rPr>
          <w:rFonts w:ascii="Times New Roman" w:hAnsi="Times New Roman"/>
          <w:b/>
          <w:sz w:val="18"/>
          <w:szCs w:val="18"/>
        </w:rPr>
        <w:t xml:space="preserve">Самарской области </w:t>
      </w:r>
    </w:p>
    <w:p w:rsidR="00AC484D" w:rsidRPr="001D5639" w:rsidRDefault="00AC484D" w:rsidP="00AC484D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rFonts w:ascii="Times New Roman" w:hAnsi="Times New Roman"/>
          <w:bCs/>
          <w:sz w:val="18"/>
          <w:szCs w:val="18"/>
        </w:rPr>
      </w:pPr>
      <w:proofErr w:type="gramStart"/>
      <w:r w:rsidRPr="001D5639">
        <w:rPr>
          <w:rFonts w:ascii="Times New Roman" w:hAnsi="Times New Roman"/>
          <w:sz w:val="18"/>
          <w:szCs w:val="1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</w:t>
      </w:r>
      <w:r w:rsidRPr="001D5639">
        <w:rPr>
          <w:rFonts w:ascii="Times New Roman" w:hAnsi="Times New Roman"/>
          <w:bCs/>
          <w:sz w:val="18"/>
          <w:szCs w:val="18"/>
        </w:rPr>
        <w:t>городского</w:t>
      </w:r>
      <w:r w:rsidRPr="001D5639">
        <w:rPr>
          <w:rFonts w:ascii="Times New Roman" w:hAnsi="Times New Roman"/>
          <w:sz w:val="18"/>
          <w:szCs w:val="18"/>
        </w:rPr>
        <w:t xml:space="preserve"> поселения </w:t>
      </w:r>
      <w:r w:rsidRPr="001D5639">
        <w:rPr>
          <w:rFonts w:ascii="Times New Roman" w:hAnsi="Times New Roman"/>
          <w:bCs/>
          <w:sz w:val="18"/>
          <w:szCs w:val="18"/>
        </w:rPr>
        <w:t>Петра Дубрава</w:t>
      </w:r>
      <w:r w:rsidRPr="001D5639">
        <w:rPr>
          <w:rFonts w:ascii="Times New Roman" w:hAnsi="Times New Roman"/>
          <w:bCs/>
          <w:color w:val="000000"/>
          <w:sz w:val="18"/>
          <w:szCs w:val="18"/>
        </w:rPr>
        <w:t xml:space="preserve"> муниципального района </w:t>
      </w:r>
      <w:r w:rsidRPr="001D5639">
        <w:rPr>
          <w:rFonts w:ascii="Times New Roman" w:hAnsi="Times New Roman"/>
          <w:sz w:val="18"/>
          <w:szCs w:val="18"/>
        </w:rPr>
        <w:t>Волжский</w:t>
      </w:r>
      <w:r w:rsidRPr="001D5639">
        <w:rPr>
          <w:rFonts w:ascii="Times New Roman" w:hAnsi="Times New Roman"/>
          <w:bCs/>
          <w:sz w:val="18"/>
          <w:szCs w:val="18"/>
        </w:rPr>
        <w:t xml:space="preserve"> </w:t>
      </w:r>
      <w:r w:rsidRPr="001D5639">
        <w:rPr>
          <w:rFonts w:ascii="Times New Roman" w:hAnsi="Times New Roman"/>
          <w:sz w:val="18"/>
          <w:szCs w:val="18"/>
        </w:rPr>
        <w:t xml:space="preserve">Самарской области от 11.09.2020, Собрание представителей </w:t>
      </w:r>
      <w:r w:rsidRPr="001D5639">
        <w:rPr>
          <w:rFonts w:ascii="Times New Roman" w:hAnsi="Times New Roman"/>
          <w:bCs/>
          <w:sz w:val="18"/>
          <w:szCs w:val="18"/>
        </w:rPr>
        <w:t>городского</w:t>
      </w:r>
      <w:r w:rsidRPr="001D5639">
        <w:rPr>
          <w:rFonts w:ascii="Times New Roman" w:hAnsi="Times New Roman"/>
          <w:sz w:val="18"/>
          <w:szCs w:val="18"/>
        </w:rPr>
        <w:t xml:space="preserve"> поселения </w:t>
      </w:r>
      <w:r w:rsidRPr="001D5639">
        <w:rPr>
          <w:rFonts w:ascii="Times New Roman" w:hAnsi="Times New Roman"/>
          <w:bCs/>
          <w:sz w:val="18"/>
          <w:szCs w:val="18"/>
        </w:rPr>
        <w:t>Петра</w:t>
      </w:r>
      <w:proofErr w:type="gramEnd"/>
      <w:r w:rsidRPr="001D5639">
        <w:rPr>
          <w:rFonts w:ascii="Times New Roman" w:hAnsi="Times New Roman"/>
          <w:bCs/>
          <w:sz w:val="18"/>
          <w:szCs w:val="18"/>
        </w:rPr>
        <w:t xml:space="preserve"> Дубрава</w:t>
      </w:r>
      <w:r w:rsidRPr="001D5639">
        <w:rPr>
          <w:rFonts w:ascii="Times New Roman" w:hAnsi="Times New Roman"/>
          <w:bCs/>
          <w:color w:val="000000"/>
          <w:sz w:val="18"/>
          <w:szCs w:val="18"/>
        </w:rPr>
        <w:t xml:space="preserve"> муниципального района </w:t>
      </w:r>
      <w:proofErr w:type="gramStart"/>
      <w:r w:rsidRPr="001D5639">
        <w:rPr>
          <w:rFonts w:ascii="Times New Roman" w:hAnsi="Times New Roman"/>
          <w:sz w:val="18"/>
          <w:szCs w:val="18"/>
        </w:rPr>
        <w:t>Волжский</w:t>
      </w:r>
      <w:proofErr w:type="gramEnd"/>
      <w:r w:rsidRPr="001D5639">
        <w:rPr>
          <w:rFonts w:ascii="Times New Roman" w:hAnsi="Times New Roman"/>
          <w:bCs/>
          <w:sz w:val="18"/>
          <w:szCs w:val="18"/>
        </w:rPr>
        <w:t xml:space="preserve"> </w:t>
      </w:r>
      <w:r w:rsidRPr="001D5639">
        <w:rPr>
          <w:rFonts w:ascii="Times New Roman" w:hAnsi="Times New Roman"/>
          <w:sz w:val="18"/>
          <w:szCs w:val="18"/>
        </w:rPr>
        <w:t>Самарской области решило:</w:t>
      </w:r>
    </w:p>
    <w:p w:rsidR="00AC484D" w:rsidRPr="001D5639" w:rsidRDefault="00AC484D" w:rsidP="00AC484D">
      <w:pPr>
        <w:spacing w:after="0" w:line="240" w:lineRule="auto"/>
        <w:ind w:firstLine="700"/>
        <w:jc w:val="both"/>
        <w:rPr>
          <w:rFonts w:ascii="Times New Roman" w:hAnsi="Times New Roman"/>
          <w:bCs/>
          <w:sz w:val="18"/>
          <w:szCs w:val="18"/>
        </w:rPr>
      </w:pPr>
      <w:r w:rsidRPr="001D5639">
        <w:rPr>
          <w:rFonts w:ascii="Times New Roman" w:hAnsi="Times New Roman"/>
          <w:sz w:val="18"/>
          <w:szCs w:val="18"/>
        </w:rPr>
        <w:t xml:space="preserve">1. </w:t>
      </w:r>
      <w:proofErr w:type="gramStart"/>
      <w:r w:rsidRPr="001D5639">
        <w:rPr>
          <w:rFonts w:ascii="Times New Roman" w:hAnsi="Times New Roman"/>
          <w:sz w:val="18"/>
          <w:szCs w:val="18"/>
        </w:rPr>
        <w:t xml:space="preserve">Внести в Правила землепользования и застройки </w:t>
      </w:r>
      <w:r w:rsidRPr="001D5639">
        <w:rPr>
          <w:rFonts w:ascii="Times New Roman" w:hAnsi="Times New Roman"/>
          <w:bCs/>
          <w:sz w:val="18"/>
          <w:szCs w:val="18"/>
        </w:rPr>
        <w:t>городского</w:t>
      </w:r>
      <w:r w:rsidRPr="001D5639">
        <w:rPr>
          <w:rFonts w:ascii="Times New Roman" w:hAnsi="Times New Roman"/>
          <w:sz w:val="18"/>
          <w:szCs w:val="18"/>
        </w:rPr>
        <w:t xml:space="preserve"> поселения </w:t>
      </w:r>
      <w:r w:rsidRPr="001D5639">
        <w:rPr>
          <w:rFonts w:ascii="Times New Roman" w:hAnsi="Times New Roman"/>
          <w:bCs/>
          <w:sz w:val="18"/>
          <w:szCs w:val="18"/>
        </w:rPr>
        <w:t>Петра Дубрава</w:t>
      </w:r>
      <w:r w:rsidRPr="001D5639">
        <w:rPr>
          <w:rFonts w:ascii="Times New Roman" w:hAnsi="Times New Roman"/>
          <w:bCs/>
          <w:color w:val="000000"/>
          <w:sz w:val="18"/>
          <w:szCs w:val="18"/>
        </w:rPr>
        <w:t xml:space="preserve"> муниципального района </w:t>
      </w:r>
      <w:r w:rsidRPr="001D5639">
        <w:rPr>
          <w:rFonts w:ascii="Times New Roman" w:hAnsi="Times New Roman"/>
          <w:sz w:val="18"/>
          <w:szCs w:val="18"/>
        </w:rPr>
        <w:t>Волжский</w:t>
      </w:r>
      <w:r w:rsidRPr="001D5639">
        <w:rPr>
          <w:rFonts w:ascii="Times New Roman" w:hAnsi="Times New Roman"/>
          <w:bCs/>
          <w:sz w:val="18"/>
          <w:szCs w:val="18"/>
        </w:rPr>
        <w:t xml:space="preserve"> </w:t>
      </w:r>
      <w:r w:rsidRPr="001D5639">
        <w:rPr>
          <w:rFonts w:ascii="Times New Roman" w:hAnsi="Times New Roman"/>
          <w:sz w:val="18"/>
          <w:szCs w:val="18"/>
        </w:rPr>
        <w:t xml:space="preserve">Самарской области, утвержденные Собранием представителей </w:t>
      </w:r>
      <w:r w:rsidRPr="001D5639">
        <w:rPr>
          <w:rFonts w:ascii="Times New Roman" w:hAnsi="Times New Roman"/>
          <w:bCs/>
          <w:sz w:val="18"/>
          <w:szCs w:val="18"/>
        </w:rPr>
        <w:t>городского</w:t>
      </w:r>
      <w:r w:rsidRPr="001D5639">
        <w:rPr>
          <w:rFonts w:ascii="Times New Roman" w:hAnsi="Times New Roman"/>
          <w:sz w:val="18"/>
          <w:szCs w:val="18"/>
        </w:rPr>
        <w:t xml:space="preserve"> поселения </w:t>
      </w:r>
      <w:r w:rsidRPr="001D5639">
        <w:rPr>
          <w:rFonts w:ascii="Times New Roman" w:hAnsi="Times New Roman"/>
          <w:bCs/>
          <w:sz w:val="18"/>
          <w:szCs w:val="18"/>
        </w:rPr>
        <w:t>Петра Дубрава</w:t>
      </w:r>
      <w:r w:rsidRPr="001D5639">
        <w:rPr>
          <w:rFonts w:ascii="Times New Roman" w:hAnsi="Times New Roman"/>
          <w:bCs/>
          <w:color w:val="000000"/>
          <w:sz w:val="18"/>
          <w:szCs w:val="18"/>
        </w:rPr>
        <w:t xml:space="preserve"> муниципального района </w:t>
      </w:r>
      <w:r w:rsidRPr="001D5639">
        <w:rPr>
          <w:rFonts w:ascii="Times New Roman" w:hAnsi="Times New Roman"/>
          <w:sz w:val="18"/>
          <w:szCs w:val="18"/>
        </w:rPr>
        <w:t>Волжский Самарской области</w:t>
      </w:r>
      <w:r w:rsidRPr="001D5639">
        <w:rPr>
          <w:rFonts w:ascii="Times New Roman" w:hAnsi="Times New Roman"/>
          <w:bCs/>
          <w:sz w:val="18"/>
          <w:szCs w:val="18"/>
        </w:rPr>
        <w:t xml:space="preserve"> от 24.12.2013 № 122 (далее по тексту – Правила), </w:t>
      </w:r>
      <w:r w:rsidRPr="001D5639">
        <w:rPr>
          <w:rFonts w:ascii="Times New Roman" w:hAnsi="Times New Roman"/>
          <w:sz w:val="18"/>
          <w:szCs w:val="18"/>
        </w:rPr>
        <w:t>следующие изменения</w:t>
      </w:r>
      <w:r w:rsidRPr="001D5639">
        <w:rPr>
          <w:rFonts w:ascii="Times New Roman" w:hAnsi="Times New Roman"/>
          <w:bCs/>
          <w:sz w:val="18"/>
          <w:szCs w:val="18"/>
        </w:rPr>
        <w:t>:</w:t>
      </w:r>
      <w:proofErr w:type="gramEnd"/>
    </w:p>
    <w:p w:rsidR="00AC484D" w:rsidRPr="001D5639" w:rsidRDefault="00AC484D" w:rsidP="00AC484D">
      <w:pPr>
        <w:spacing w:after="0" w:line="240" w:lineRule="auto"/>
        <w:ind w:firstLine="700"/>
        <w:jc w:val="both"/>
        <w:rPr>
          <w:rFonts w:ascii="Times New Roman" w:hAnsi="Times New Roman"/>
          <w:sz w:val="18"/>
          <w:szCs w:val="18"/>
          <w:u w:color="FFFFFF"/>
        </w:rPr>
      </w:pPr>
      <w:r w:rsidRPr="001D5639">
        <w:rPr>
          <w:rFonts w:ascii="Times New Roman" w:hAnsi="Times New Roman"/>
          <w:bCs/>
          <w:sz w:val="18"/>
          <w:szCs w:val="18"/>
        </w:rPr>
        <w:t xml:space="preserve"> В карте Градостроительного зонирования городского поселения Петра Дубрава муниципального района </w:t>
      </w:r>
      <w:proofErr w:type="gramStart"/>
      <w:r w:rsidRPr="001D5639">
        <w:rPr>
          <w:rFonts w:ascii="Times New Roman" w:hAnsi="Times New Roman"/>
          <w:bCs/>
          <w:sz w:val="18"/>
          <w:szCs w:val="18"/>
        </w:rPr>
        <w:t>Волжский</w:t>
      </w:r>
      <w:proofErr w:type="gramEnd"/>
      <w:r w:rsidRPr="001D5639">
        <w:rPr>
          <w:rFonts w:ascii="Times New Roman" w:hAnsi="Times New Roman"/>
          <w:bCs/>
          <w:sz w:val="18"/>
          <w:szCs w:val="18"/>
        </w:rPr>
        <w:t xml:space="preserve"> Самарской области Зону П-2  (вдоль железной дороги от ул. Южной до въезда на территорию котельной «Центральная») заменить на Зону Ж-2..</w:t>
      </w:r>
    </w:p>
    <w:p w:rsidR="00AC484D" w:rsidRPr="001D5639" w:rsidRDefault="00AC484D" w:rsidP="00AC484D">
      <w:pPr>
        <w:tabs>
          <w:tab w:val="num" w:pos="2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color w:val="000000"/>
          <w:sz w:val="18"/>
          <w:szCs w:val="18"/>
        </w:rPr>
      </w:pPr>
      <w:r w:rsidRPr="001D5639">
        <w:rPr>
          <w:rFonts w:ascii="Times New Roman" w:hAnsi="Times New Roman"/>
          <w:sz w:val="18"/>
          <w:szCs w:val="18"/>
        </w:rPr>
        <w:t>2. Опубликовать настоящее решение в газете «Голос Дубравы» в течение десяти дней со дня издания.</w:t>
      </w:r>
    </w:p>
    <w:p w:rsidR="00AC484D" w:rsidRPr="001D5639" w:rsidRDefault="00AC484D" w:rsidP="00AC484D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1D5639">
        <w:rPr>
          <w:rFonts w:ascii="Times New Roman" w:hAnsi="Times New Roman"/>
          <w:sz w:val="18"/>
          <w:szCs w:val="18"/>
        </w:rPr>
        <w:t xml:space="preserve">3. </w:t>
      </w:r>
      <w:r w:rsidRPr="001D5639">
        <w:rPr>
          <w:rFonts w:ascii="Times New Roman" w:hAnsi="Times New Roman"/>
          <w:bCs/>
          <w:sz w:val="18"/>
          <w:szCs w:val="18"/>
        </w:rPr>
        <w:t>Настоящее решение вступает в силу на следующий день после его официального опубликования</w:t>
      </w:r>
      <w:r w:rsidRPr="001D5639">
        <w:rPr>
          <w:rFonts w:ascii="Times New Roman" w:hAnsi="Times New Roman"/>
          <w:sz w:val="18"/>
          <w:szCs w:val="18"/>
        </w:rPr>
        <w:t xml:space="preserve">. </w:t>
      </w:r>
    </w:p>
    <w:p w:rsidR="00AC484D" w:rsidRPr="001D5639" w:rsidRDefault="00AC484D" w:rsidP="00AC484D">
      <w:pPr>
        <w:jc w:val="both"/>
        <w:rPr>
          <w:rFonts w:ascii="Times New Roman" w:hAnsi="Times New Roman"/>
          <w:sz w:val="18"/>
          <w:szCs w:val="18"/>
        </w:rPr>
      </w:pPr>
    </w:p>
    <w:p w:rsidR="00AC484D" w:rsidRPr="001D5639" w:rsidRDefault="00AC484D" w:rsidP="00AC484D">
      <w:pPr>
        <w:jc w:val="both"/>
        <w:rPr>
          <w:rFonts w:ascii="Times New Roman" w:hAnsi="Times New Roman"/>
          <w:sz w:val="18"/>
          <w:szCs w:val="18"/>
        </w:rPr>
      </w:pPr>
    </w:p>
    <w:p w:rsidR="00AC484D" w:rsidRPr="001D5639" w:rsidRDefault="00AC484D" w:rsidP="00AC484D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  <w:r w:rsidRPr="001D5639">
        <w:rPr>
          <w:rFonts w:ascii="Times New Roman" w:hAnsi="Times New Roman"/>
          <w:sz w:val="18"/>
          <w:szCs w:val="18"/>
        </w:rPr>
        <w:t xml:space="preserve">Председатель Собрания представителей                                    Л.Н. </w:t>
      </w:r>
      <w:proofErr w:type="spellStart"/>
      <w:r w:rsidRPr="001D5639">
        <w:rPr>
          <w:rFonts w:ascii="Times New Roman" w:hAnsi="Times New Roman"/>
          <w:sz w:val="18"/>
          <w:szCs w:val="18"/>
        </w:rPr>
        <w:t>Ларюшина</w:t>
      </w:r>
      <w:proofErr w:type="spellEnd"/>
    </w:p>
    <w:p w:rsidR="00AC484D" w:rsidRPr="001D5639" w:rsidRDefault="00AC484D" w:rsidP="00AC484D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sz w:val="18"/>
          <w:szCs w:val="18"/>
        </w:rPr>
      </w:pPr>
    </w:p>
    <w:p w:rsidR="00AC484D" w:rsidRPr="009A5BBF" w:rsidRDefault="00AC484D" w:rsidP="00AC484D">
      <w:pPr>
        <w:spacing w:after="0" w:line="240" w:lineRule="auto"/>
        <w:rPr>
          <w:sz w:val="16"/>
          <w:szCs w:val="16"/>
        </w:rPr>
      </w:pPr>
      <w:r w:rsidRPr="001D5639">
        <w:rPr>
          <w:rFonts w:ascii="Times New Roman" w:hAnsi="Times New Roman"/>
          <w:sz w:val="18"/>
          <w:szCs w:val="18"/>
        </w:rPr>
        <w:t xml:space="preserve">Глава городского </w:t>
      </w:r>
      <w:r w:rsidRPr="001D5639">
        <w:rPr>
          <w:rFonts w:ascii="Times New Roman" w:hAnsi="Times New Roman"/>
          <w:bCs/>
          <w:sz w:val="18"/>
          <w:szCs w:val="18"/>
        </w:rPr>
        <w:t xml:space="preserve">поселения </w:t>
      </w:r>
      <w:r w:rsidRPr="001D5639">
        <w:rPr>
          <w:rFonts w:ascii="Times New Roman" w:hAnsi="Times New Roman"/>
          <w:sz w:val="18"/>
          <w:szCs w:val="18"/>
        </w:rPr>
        <w:t xml:space="preserve">                                               В.А. Крашенинников</w:t>
      </w:r>
    </w:p>
    <w:p w:rsidR="001F3F22" w:rsidRPr="00953E86" w:rsidRDefault="001F3F22" w:rsidP="00AC484D">
      <w:pPr>
        <w:spacing w:after="0"/>
        <w:rPr>
          <w:sz w:val="16"/>
          <w:szCs w:val="16"/>
        </w:rPr>
      </w:pPr>
    </w:p>
    <w:p w:rsidR="00E83058" w:rsidRPr="00E83058" w:rsidRDefault="00E83058" w:rsidP="00AC48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="-1060" w:tblpY="2"/>
        <w:tblW w:w="15370" w:type="dxa"/>
        <w:tblLayout w:type="fixed"/>
        <w:tblLook w:val="0000"/>
      </w:tblPr>
      <w:tblGrid>
        <w:gridCol w:w="719"/>
        <w:gridCol w:w="400"/>
        <w:gridCol w:w="320"/>
        <w:gridCol w:w="7741"/>
        <w:gridCol w:w="2243"/>
        <w:gridCol w:w="3947"/>
      </w:tblGrid>
      <w:tr w:rsidR="00E83058" w:rsidRPr="00E83058" w:rsidTr="002C63DC">
        <w:trPr>
          <w:cantSplit/>
          <w:trHeight w:hRule="exact" w:val="61"/>
        </w:trPr>
        <w:tc>
          <w:tcPr>
            <w:tcW w:w="9180" w:type="dxa"/>
            <w:gridSpan w:val="4"/>
          </w:tcPr>
          <w:p w:rsidR="00E83058" w:rsidRPr="00E83058" w:rsidRDefault="00E83058" w:rsidP="002C63DC">
            <w:pPr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3" w:type="dxa"/>
          </w:tcPr>
          <w:p w:rsidR="00E83058" w:rsidRPr="00E83058" w:rsidRDefault="00E83058" w:rsidP="002C63DC">
            <w:pPr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47" w:type="dxa"/>
          </w:tcPr>
          <w:p w:rsidR="00E83058" w:rsidRPr="00E83058" w:rsidRDefault="00E83058" w:rsidP="002C63DC">
            <w:pPr>
              <w:snapToGri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83058" w:rsidRPr="0099527C" w:rsidTr="002C63DC">
        <w:trPr>
          <w:cantSplit/>
          <w:trHeight w:val="2984"/>
        </w:trPr>
        <w:tc>
          <w:tcPr>
            <w:tcW w:w="9180" w:type="dxa"/>
            <w:gridSpan w:val="4"/>
          </w:tcPr>
          <w:p w:rsidR="00E83058" w:rsidRPr="00AC484D" w:rsidRDefault="002C63DC" w:rsidP="0080104E">
            <w:pPr>
              <w:snapToGrid w:val="0"/>
              <w:spacing w:after="0" w:line="240" w:lineRule="auto"/>
              <w:ind w:left="-567" w:right="-4865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6070887" cy="8337550"/>
                  <wp:effectExtent l="19050" t="0" r="6063" b="0"/>
                  <wp:docPr id="12" name="Рисунок 9" descr="C:\Users\Петра-Дубрава\Desktop\Газета\2020 год\Газета №27 176\для печати\в газету\Приложение к решению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етра-Дубрава\Desktop\Газета\2020 год\Газета №27 176\для печати\в газету\Приложение к решению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887" cy="833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vMerge w:val="restart"/>
            <w:tcMar>
              <w:top w:w="0" w:type="dxa"/>
              <w:left w:w="89" w:type="dxa"/>
              <w:bottom w:w="0" w:type="dxa"/>
              <w:right w:w="89" w:type="dxa"/>
            </w:tcMar>
          </w:tcPr>
          <w:p w:rsidR="00E83058" w:rsidRPr="0099527C" w:rsidRDefault="00E83058" w:rsidP="002C63DC">
            <w:pPr>
              <w:snapToGrid w:val="0"/>
              <w:spacing w:after="0" w:line="240" w:lineRule="auto"/>
              <w:ind w:left="1471" w:firstLine="283"/>
              <w:rPr>
                <w:sz w:val="16"/>
                <w:szCs w:val="16"/>
              </w:rPr>
            </w:pPr>
          </w:p>
        </w:tc>
        <w:tc>
          <w:tcPr>
            <w:tcW w:w="3947" w:type="dxa"/>
            <w:vMerge w:val="restart"/>
            <w:tcMar>
              <w:top w:w="0" w:type="dxa"/>
              <w:left w:w="89" w:type="dxa"/>
              <w:bottom w:w="0" w:type="dxa"/>
              <w:right w:w="89" w:type="dxa"/>
            </w:tcMar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83058" w:rsidRPr="0099527C" w:rsidTr="002C63DC">
        <w:trPr>
          <w:cantSplit/>
          <w:trHeight w:hRule="exact" w:val="404"/>
        </w:trPr>
        <w:tc>
          <w:tcPr>
            <w:tcW w:w="1119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41" w:type="dxa"/>
            <w:tcBorders>
              <w:top w:val="nil"/>
              <w:left w:val="nil"/>
              <w:right w:val="nil"/>
            </w:tcBorders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43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47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83058" w:rsidRPr="0099527C" w:rsidTr="002C63DC">
        <w:trPr>
          <w:cantSplit/>
          <w:trHeight w:hRule="exact" w:val="231"/>
        </w:trPr>
        <w:tc>
          <w:tcPr>
            <w:tcW w:w="1119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741" w:type="dxa"/>
            <w:tcBorders>
              <w:left w:val="nil"/>
              <w:bottom w:val="nil"/>
              <w:right w:val="nil"/>
            </w:tcBorders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43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47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83058" w:rsidRPr="0099527C" w:rsidTr="002C63DC">
        <w:trPr>
          <w:cantSplit/>
          <w:trHeight w:hRule="exact" w:val="102"/>
        </w:trPr>
        <w:tc>
          <w:tcPr>
            <w:tcW w:w="719" w:type="dxa"/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61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7" w:type="dxa"/>
              <w:bottom w:w="0" w:type="dxa"/>
              <w:right w:w="107" w:type="dxa"/>
            </w:tcMar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243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47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83058" w:rsidRPr="0099527C" w:rsidTr="002C63DC">
        <w:trPr>
          <w:cantSplit/>
          <w:trHeight w:hRule="exact" w:val="102"/>
        </w:trPr>
        <w:tc>
          <w:tcPr>
            <w:tcW w:w="719" w:type="dxa"/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4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E83058" w:rsidRPr="0099527C" w:rsidRDefault="00E83058" w:rsidP="002C63DC">
            <w:pPr>
              <w:snapToGrid w:val="0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43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47" w:type="dxa"/>
            <w:vMerge/>
            <w:vAlign w:val="center"/>
          </w:tcPr>
          <w:p w:rsidR="00E83058" w:rsidRPr="0099527C" w:rsidRDefault="00E83058" w:rsidP="002C63DC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8A7C24" w:rsidRDefault="002C63DC" w:rsidP="002C6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C63DC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564" cy="565150"/>
            <wp:effectExtent l="19050" t="0" r="0" b="0"/>
            <wp:docPr id="13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3" cy="5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24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C63DC" w:rsidRPr="001377B3" w:rsidRDefault="002C63DC" w:rsidP="0080104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1377B3">
        <w:rPr>
          <w:rFonts w:ascii="Times New Roman" w:hAnsi="Times New Roman"/>
          <w:b/>
          <w:sz w:val="16"/>
          <w:szCs w:val="16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1377B3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1377B3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2C63DC" w:rsidRPr="001377B3" w:rsidRDefault="002C63DC" w:rsidP="0080104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1377B3">
        <w:rPr>
          <w:rFonts w:ascii="Times New Roman" w:hAnsi="Times New Roman"/>
          <w:b/>
          <w:sz w:val="16"/>
          <w:szCs w:val="16"/>
        </w:rPr>
        <w:t>Четвертого созыва</w:t>
      </w:r>
    </w:p>
    <w:p w:rsidR="002C63DC" w:rsidRPr="001377B3" w:rsidRDefault="002C63DC" w:rsidP="0080104E">
      <w:pPr>
        <w:spacing w:after="0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1377B3">
        <w:rPr>
          <w:rFonts w:ascii="Times New Roman" w:hAnsi="Times New Roman"/>
          <w:b/>
          <w:sz w:val="16"/>
          <w:szCs w:val="16"/>
        </w:rPr>
        <w:t>РЕШЕНИЕ</w:t>
      </w:r>
    </w:p>
    <w:p w:rsidR="002C63DC" w:rsidRPr="001377B3" w:rsidRDefault="002C63DC" w:rsidP="0080104E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</w:t>
      </w:r>
    </w:p>
    <w:p w:rsidR="002C63DC" w:rsidRPr="001377B3" w:rsidRDefault="002C63DC" w:rsidP="0080104E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</w:rPr>
      </w:pPr>
      <w:r w:rsidRPr="001377B3">
        <w:rPr>
          <w:rFonts w:ascii="Times New Roman" w:hAnsi="Times New Roman"/>
          <w:b/>
          <w:sz w:val="16"/>
          <w:szCs w:val="16"/>
        </w:rPr>
        <w:t xml:space="preserve">  06.10. 2020г.</w:t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</w:r>
      <w:r w:rsidRPr="001377B3">
        <w:rPr>
          <w:rFonts w:ascii="Times New Roman" w:hAnsi="Times New Roman"/>
          <w:b/>
          <w:sz w:val="16"/>
          <w:szCs w:val="16"/>
        </w:rPr>
        <w:tab/>
        <w:t xml:space="preserve">                     № 10</w:t>
      </w:r>
    </w:p>
    <w:p w:rsidR="002C63DC" w:rsidRPr="001377B3" w:rsidRDefault="002C63DC" w:rsidP="0080104E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2C63DC" w:rsidRPr="001377B3" w:rsidRDefault="002C63DC" w:rsidP="0080104E">
      <w:pPr>
        <w:spacing w:after="0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1377B3">
        <w:rPr>
          <w:rFonts w:ascii="Times New Roman" w:hAnsi="Times New Roman"/>
          <w:b/>
          <w:sz w:val="16"/>
          <w:szCs w:val="16"/>
        </w:rPr>
        <w:t xml:space="preserve">О внесении изменений в Правила землепользования и застройки </w:t>
      </w:r>
      <w:r w:rsidRPr="001377B3">
        <w:rPr>
          <w:rFonts w:ascii="Times New Roman" w:hAnsi="Times New Roman"/>
          <w:b/>
          <w:bCs/>
          <w:sz w:val="16"/>
          <w:szCs w:val="16"/>
        </w:rPr>
        <w:t>городского</w:t>
      </w:r>
      <w:r w:rsidRPr="001377B3">
        <w:rPr>
          <w:rFonts w:ascii="Times New Roman" w:hAnsi="Times New Roman"/>
          <w:b/>
          <w:sz w:val="16"/>
          <w:szCs w:val="16"/>
        </w:rPr>
        <w:t xml:space="preserve"> поселения </w:t>
      </w:r>
      <w:r w:rsidRPr="001377B3">
        <w:rPr>
          <w:rFonts w:ascii="Times New Roman" w:hAnsi="Times New Roman"/>
          <w:b/>
          <w:bCs/>
          <w:sz w:val="16"/>
          <w:szCs w:val="16"/>
        </w:rPr>
        <w:t>Петра Дубрава</w:t>
      </w:r>
      <w:r w:rsidRPr="001377B3">
        <w:rPr>
          <w:rFonts w:ascii="Times New Roman" w:hAnsi="Times New Roman"/>
          <w:b/>
          <w:bCs/>
          <w:color w:val="000000"/>
          <w:sz w:val="16"/>
          <w:szCs w:val="16"/>
        </w:rPr>
        <w:t xml:space="preserve"> муниципального района </w:t>
      </w:r>
      <w:proofErr w:type="gramStart"/>
      <w:r w:rsidRPr="001377B3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1377B3">
        <w:rPr>
          <w:rFonts w:ascii="Times New Roman" w:hAnsi="Times New Roman"/>
          <w:bCs/>
          <w:sz w:val="16"/>
          <w:szCs w:val="16"/>
        </w:rPr>
        <w:t xml:space="preserve"> </w:t>
      </w:r>
      <w:r w:rsidRPr="001377B3">
        <w:rPr>
          <w:rFonts w:ascii="Times New Roman" w:hAnsi="Times New Roman"/>
          <w:b/>
          <w:sz w:val="16"/>
          <w:szCs w:val="16"/>
        </w:rPr>
        <w:t xml:space="preserve">Самарской области </w:t>
      </w:r>
    </w:p>
    <w:p w:rsidR="002C63DC" w:rsidRPr="001377B3" w:rsidRDefault="002C63DC" w:rsidP="002C63DC">
      <w:pPr>
        <w:jc w:val="center"/>
        <w:outlineLvl w:val="0"/>
        <w:rPr>
          <w:rFonts w:ascii="Times New Roman" w:hAnsi="Times New Roman"/>
          <w:sz w:val="16"/>
          <w:szCs w:val="16"/>
        </w:rPr>
      </w:pPr>
    </w:p>
    <w:p w:rsidR="002C63DC" w:rsidRPr="001377B3" w:rsidRDefault="002C63DC" w:rsidP="002C63DC">
      <w:pPr>
        <w:tabs>
          <w:tab w:val="left" w:pos="142"/>
        </w:tabs>
        <w:suppressAutoHyphens/>
        <w:spacing w:line="360" w:lineRule="auto"/>
        <w:ind w:firstLine="709"/>
        <w:jc w:val="both"/>
        <w:outlineLvl w:val="0"/>
        <w:rPr>
          <w:rFonts w:ascii="Times New Roman" w:hAnsi="Times New Roman"/>
          <w:bCs/>
          <w:sz w:val="16"/>
          <w:szCs w:val="16"/>
        </w:rPr>
      </w:pPr>
      <w:proofErr w:type="gramStart"/>
      <w:r w:rsidRPr="001377B3">
        <w:rPr>
          <w:rFonts w:ascii="Times New Roman" w:hAnsi="Times New Roman"/>
          <w:sz w:val="16"/>
          <w:szCs w:val="16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</w:t>
      </w:r>
      <w:r w:rsidRPr="001377B3">
        <w:rPr>
          <w:rFonts w:ascii="Times New Roman" w:hAnsi="Times New Roman"/>
          <w:bCs/>
          <w:sz w:val="16"/>
          <w:szCs w:val="16"/>
        </w:rPr>
        <w:t>городского</w:t>
      </w:r>
      <w:r w:rsidRPr="001377B3">
        <w:rPr>
          <w:rFonts w:ascii="Times New Roman" w:hAnsi="Times New Roman"/>
          <w:sz w:val="16"/>
          <w:szCs w:val="16"/>
        </w:rPr>
        <w:t xml:space="preserve"> поселения </w:t>
      </w:r>
      <w:r w:rsidRPr="001377B3">
        <w:rPr>
          <w:rFonts w:ascii="Times New Roman" w:hAnsi="Times New Roman"/>
          <w:bCs/>
          <w:sz w:val="16"/>
          <w:szCs w:val="16"/>
        </w:rPr>
        <w:t>Петра Дубрава</w:t>
      </w:r>
      <w:r w:rsidRPr="001377B3">
        <w:rPr>
          <w:rFonts w:ascii="Times New Roman" w:hAnsi="Times New Roman"/>
          <w:bCs/>
          <w:color w:val="000000"/>
          <w:sz w:val="16"/>
          <w:szCs w:val="16"/>
        </w:rPr>
        <w:t xml:space="preserve"> муниципального района </w:t>
      </w:r>
      <w:r w:rsidRPr="001377B3">
        <w:rPr>
          <w:rFonts w:ascii="Times New Roman" w:hAnsi="Times New Roman"/>
          <w:sz w:val="16"/>
          <w:szCs w:val="16"/>
        </w:rPr>
        <w:t>Волжский</w:t>
      </w:r>
      <w:r w:rsidRPr="001377B3">
        <w:rPr>
          <w:rFonts w:ascii="Times New Roman" w:hAnsi="Times New Roman"/>
          <w:bCs/>
          <w:sz w:val="16"/>
          <w:szCs w:val="16"/>
        </w:rPr>
        <w:t xml:space="preserve"> </w:t>
      </w:r>
      <w:r w:rsidRPr="001377B3">
        <w:rPr>
          <w:rFonts w:ascii="Times New Roman" w:hAnsi="Times New Roman"/>
          <w:sz w:val="16"/>
          <w:szCs w:val="16"/>
        </w:rPr>
        <w:t>Самарской области от 24 августа 2020 года, Собрание представителей</w:t>
      </w:r>
      <w:proofErr w:type="gramEnd"/>
      <w:r w:rsidRPr="001377B3">
        <w:rPr>
          <w:rFonts w:ascii="Times New Roman" w:hAnsi="Times New Roman"/>
          <w:sz w:val="16"/>
          <w:szCs w:val="16"/>
        </w:rPr>
        <w:t xml:space="preserve"> </w:t>
      </w:r>
      <w:r w:rsidRPr="001377B3">
        <w:rPr>
          <w:rFonts w:ascii="Times New Roman" w:hAnsi="Times New Roman"/>
          <w:bCs/>
          <w:sz w:val="16"/>
          <w:szCs w:val="16"/>
        </w:rPr>
        <w:t>городского</w:t>
      </w:r>
      <w:r w:rsidRPr="001377B3">
        <w:rPr>
          <w:rFonts w:ascii="Times New Roman" w:hAnsi="Times New Roman"/>
          <w:sz w:val="16"/>
          <w:szCs w:val="16"/>
        </w:rPr>
        <w:t xml:space="preserve"> поселения </w:t>
      </w:r>
      <w:r w:rsidRPr="001377B3">
        <w:rPr>
          <w:rFonts w:ascii="Times New Roman" w:hAnsi="Times New Roman"/>
          <w:bCs/>
          <w:sz w:val="16"/>
          <w:szCs w:val="16"/>
        </w:rPr>
        <w:t>Петра Дубрава</w:t>
      </w:r>
      <w:r w:rsidRPr="001377B3">
        <w:rPr>
          <w:rFonts w:ascii="Times New Roman" w:hAnsi="Times New Roman"/>
          <w:bCs/>
          <w:color w:val="000000"/>
          <w:sz w:val="16"/>
          <w:szCs w:val="16"/>
        </w:rPr>
        <w:t xml:space="preserve"> муниципального района </w:t>
      </w:r>
      <w:proofErr w:type="gramStart"/>
      <w:r w:rsidRPr="001377B3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1377B3">
        <w:rPr>
          <w:rFonts w:ascii="Times New Roman" w:hAnsi="Times New Roman"/>
          <w:bCs/>
          <w:sz w:val="16"/>
          <w:szCs w:val="16"/>
        </w:rPr>
        <w:t xml:space="preserve"> </w:t>
      </w:r>
      <w:r w:rsidRPr="001377B3">
        <w:rPr>
          <w:rFonts w:ascii="Times New Roman" w:hAnsi="Times New Roman"/>
          <w:sz w:val="16"/>
          <w:szCs w:val="16"/>
        </w:rPr>
        <w:t>Самарской области решило:</w:t>
      </w:r>
    </w:p>
    <w:p w:rsidR="002C63DC" w:rsidRPr="001377B3" w:rsidRDefault="002C63DC" w:rsidP="0080104E">
      <w:pPr>
        <w:spacing w:after="0" w:line="240" w:lineRule="auto"/>
        <w:ind w:firstLine="700"/>
        <w:jc w:val="both"/>
        <w:rPr>
          <w:rFonts w:ascii="Times New Roman" w:hAnsi="Times New Roman"/>
          <w:bCs/>
          <w:sz w:val="16"/>
          <w:szCs w:val="16"/>
        </w:rPr>
      </w:pPr>
      <w:r w:rsidRPr="001377B3">
        <w:rPr>
          <w:rFonts w:ascii="Times New Roman" w:hAnsi="Times New Roman"/>
          <w:sz w:val="16"/>
          <w:szCs w:val="16"/>
        </w:rPr>
        <w:t xml:space="preserve">1. </w:t>
      </w:r>
      <w:proofErr w:type="gramStart"/>
      <w:r w:rsidRPr="001377B3">
        <w:rPr>
          <w:rFonts w:ascii="Times New Roman" w:hAnsi="Times New Roman"/>
          <w:sz w:val="16"/>
          <w:szCs w:val="16"/>
        </w:rPr>
        <w:t xml:space="preserve">Внести в Правила землепользования и застройки </w:t>
      </w:r>
      <w:r w:rsidRPr="001377B3">
        <w:rPr>
          <w:rFonts w:ascii="Times New Roman" w:hAnsi="Times New Roman"/>
          <w:bCs/>
          <w:sz w:val="16"/>
          <w:szCs w:val="16"/>
        </w:rPr>
        <w:t>городского</w:t>
      </w:r>
      <w:r w:rsidRPr="001377B3">
        <w:rPr>
          <w:rFonts w:ascii="Times New Roman" w:hAnsi="Times New Roman"/>
          <w:sz w:val="16"/>
          <w:szCs w:val="16"/>
        </w:rPr>
        <w:t xml:space="preserve"> поселения </w:t>
      </w:r>
      <w:r w:rsidRPr="001377B3">
        <w:rPr>
          <w:rFonts w:ascii="Times New Roman" w:hAnsi="Times New Roman"/>
          <w:bCs/>
          <w:sz w:val="16"/>
          <w:szCs w:val="16"/>
        </w:rPr>
        <w:t>Петра Дубрава</w:t>
      </w:r>
      <w:r w:rsidRPr="001377B3">
        <w:rPr>
          <w:rFonts w:ascii="Times New Roman" w:hAnsi="Times New Roman"/>
          <w:bCs/>
          <w:color w:val="000000"/>
          <w:sz w:val="16"/>
          <w:szCs w:val="16"/>
        </w:rPr>
        <w:t xml:space="preserve"> муниципального района </w:t>
      </w:r>
      <w:r w:rsidRPr="001377B3">
        <w:rPr>
          <w:rFonts w:ascii="Times New Roman" w:hAnsi="Times New Roman"/>
          <w:sz w:val="16"/>
          <w:szCs w:val="16"/>
        </w:rPr>
        <w:t>Волжский</w:t>
      </w:r>
      <w:r w:rsidRPr="001377B3">
        <w:rPr>
          <w:rFonts w:ascii="Times New Roman" w:hAnsi="Times New Roman"/>
          <w:bCs/>
          <w:sz w:val="16"/>
          <w:szCs w:val="16"/>
        </w:rPr>
        <w:t xml:space="preserve"> </w:t>
      </w:r>
      <w:r w:rsidRPr="001377B3">
        <w:rPr>
          <w:rFonts w:ascii="Times New Roman" w:hAnsi="Times New Roman"/>
          <w:sz w:val="16"/>
          <w:szCs w:val="16"/>
        </w:rPr>
        <w:t xml:space="preserve">Самарской области, утвержденные Собранием представителей </w:t>
      </w:r>
      <w:r w:rsidRPr="001377B3">
        <w:rPr>
          <w:rFonts w:ascii="Times New Roman" w:hAnsi="Times New Roman"/>
          <w:bCs/>
          <w:sz w:val="16"/>
          <w:szCs w:val="16"/>
        </w:rPr>
        <w:t>городского</w:t>
      </w:r>
      <w:r w:rsidRPr="001377B3">
        <w:rPr>
          <w:rFonts w:ascii="Times New Roman" w:hAnsi="Times New Roman"/>
          <w:sz w:val="16"/>
          <w:szCs w:val="16"/>
        </w:rPr>
        <w:t xml:space="preserve"> поселения </w:t>
      </w:r>
      <w:r w:rsidRPr="001377B3">
        <w:rPr>
          <w:rFonts w:ascii="Times New Roman" w:hAnsi="Times New Roman"/>
          <w:bCs/>
          <w:sz w:val="16"/>
          <w:szCs w:val="16"/>
        </w:rPr>
        <w:t>Петра Дубрава</w:t>
      </w:r>
      <w:r w:rsidRPr="001377B3">
        <w:rPr>
          <w:rFonts w:ascii="Times New Roman" w:hAnsi="Times New Roman"/>
          <w:bCs/>
          <w:color w:val="000000"/>
          <w:sz w:val="16"/>
          <w:szCs w:val="16"/>
        </w:rPr>
        <w:t xml:space="preserve"> муниципального района </w:t>
      </w:r>
      <w:r w:rsidRPr="001377B3">
        <w:rPr>
          <w:rFonts w:ascii="Times New Roman" w:hAnsi="Times New Roman"/>
          <w:sz w:val="16"/>
          <w:szCs w:val="16"/>
        </w:rPr>
        <w:t>Волжский Самарской области</w:t>
      </w:r>
      <w:r w:rsidRPr="001377B3">
        <w:rPr>
          <w:rFonts w:ascii="Times New Roman" w:hAnsi="Times New Roman"/>
          <w:bCs/>
          <w:sz w:val="16"/>
          <w:szCs w:val="16"/>
        </w:rPr>
        <w:t xml:space="preserve">          от 24.12.2013 № 122 (далее по тексту – Правила), </w:t>
      </w:r>
      <w:r w:rsidRPr="001377B3">
        <w:rPr>
          <w:rFonts w:ascii="Times New Roman" w:hAnsi="Times New Roman"/>
          <w:sz w:val="16"/>
          <w:szCs w:val="16"/>
        </w:rPr>
        <w:t>следующие изменения</w:t>
      </w:r>
      <w:r w:rsidRPr="001377B3">
        <w:rPr>
          <w:rFonts w:ascii="Times New Roman" w:hAnsi="Times New Roman"/>
          <w:bCs/>
          <w:sz w:val="16"/>
          <w:szCs w:val="16"/>
        </w:rPr>
        <w:t>:</w:t>
      </w:r>
      <w:proofErr w:type="gramEnd"/>
    </w:p>
    <w:p w:rsidR="002C63DC" w:rsidRPr="002C63DC" w:rsidRDefault="002C63DC" w:rsidP="0080104E">
      <w:pPr>
        <w:spacing w:after="0" w:line="240" w:lineRule="auto"/>
        <w:ind w:firstLine="700"/>
        <w:jc w:val="both"/>
        <w:rPr>
          <w:rFonts w:ascii="Times New Roman" w:hAnsi="Times New Roman"/>
          <w:bCs/>
          <w:sz w:val="16"/>
          <w:szCs w:val="16"/>
        </w:rPr>
      </w:pPr>
      <w:r w:rsidRPr="001377B3">
        <w:rPr>
          <w:rFonts w:ascii="Times New Roman" w:hAnsi="Times New Roman"/>
          <w:bCs/>
          <w:sz w:val="16"/>
          <w:szCs w:val="16"/>
        </w:rPr>
        <w:t>пункт 6 статьи 5 Правил признать утратившим силу.</w:t>
      </w:r>
    </w:p>
    <w:p w:rsidR="002C63DC" w:rsidRPr="001377B3" w:rsidRDefault="002C63DC" w:rsidP="0080104E">
      <w:pPr>
        <w:tabs>
          <w:tab w:val="num" w:pos="2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color w:val="000000"/>
          <w:sz w:val="16"/>
          <w:szCs w:val="16"/>
        </w:rPr>
      </w:pPr>
      <w:r w:rsidRPr="001377B3">
        <w:rPr>
          <w:rFonts w:ascii="Times New Roman" w:hAnsi="Times New Roman"/>
          <w:sz w:val="16"/>
          <w:szCs w:val="16"/>
        </w:rPr>
        <w:t>2. Опубликовать настоящее решение в газете «Голос Дубравы» в течение десяти дней со дня издания.</w:t>
      </w:r>
    </w:p>
    <w:p w:rsidR="002C63DC" w:rsidRDefault="002C63DC" w:rsidP="0080104E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1377B3">
        <w:rPr>
          <w:rFonts w:ascii="Times New Roman" w:hAnsi="Times New Roman"/>
          <w:sz w:val="16"/>
          <w:szCs w:val="16"/>
        </w:rPr>
        <w:t xml:space="preserve">3. </w:t>
      </w:r>
      <w:r w:rsidRPr="001377B3">
        <w:rPr>
          <w:rFonts w:ascii="Times New Roman" w:hAnsi="Times New Roman"/>
          <w:bCs/>
          <w:sz w:val="16"/>
          <w:szCs w:val="16"/>
        </w:rPr>
        <w:t>Настоящее решение вступает в силу на следующий день после его официального опубликования</w:t>
      </w:r>
      <w:r w:rsidRPr="001377B3">
        <w:rPr>
          <w:rFonts w:ascii="Times New Roman" w:hAnsi="Times New Roman"/>
          <w:sz w:val="16"/>
          <w:szCs w:val="16"/>
        </w:rPr>
        <w:t xml:space="preserve">. </w:t>
      </w:r>
    </w:p>
    <w:p w:rsidR="00A56DB1" w:rsidRPr="00B30CC5" w:rsidRDefault="00A56DB1" w:rsidP="0080104E">
      <w:pPr>
        <w:spacing w:after="0"/>
        <w:jc w:val="both"/>
        <w:outlineLvl w:val="0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>Глава городского поселения                                                В.А. Крашенинников</w:t>
      </w:r>
    </w:p>
    <w:p w:rsidR="00A56DB1" w:rsidRPr="00B30CC5" w:rsidRDefault="00A56DB1" w:rsidP="0080104E">
      <w:pPr>
        <w:suppressAutoHyphens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A56DB1" w:rsidRPr="00B30CC5" w:rsidRDefault="00A56DB1" w:rsidP="0080104E">
      <w:pPr>
        <w:suppressAutoHyphens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</w:t>
      </w:r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Председатель                                                                                      </w:t>
      </w:r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Собрания  Представителей                                                            Л.Н. </w:t>
      </w:r>
      <w:proofErr w:type="spellStart"/>
      <w:r w:rsidRPr="00B30CC5">
        <w:rPr>
          <w:rFonts w:ascii="Times New Roman" w:hAnsi="Times New Roman"/>
          <w:sz w:val="16"/>
          <w:szCs w:val="16"/>
        </w:rPr>
        <w:t>Ларюшина</w:t>
      </w:r>
      <w:proofErr w:type="spellEnd"/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56DB1" w:rsidRDefault="00A56DB1" w:rsidP="0080104E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56DB1" w:rsidRPr="001377B3" w:rsidRDefault="00A56DB1" w:rsidP="002C63DC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2C63DC" w:rsidRDefault="00A56DB1" w:rsidP="00A56DB1">
      <w:pPr>
        <w:jc w:val="center"/>
        <w:rPr>
          <w:rFonts w:ascii="Times New Roman" w:hAnsi="Times New Roman"/>
          <w:sz w:val="16"/>
          <w:szCs w:val="16"/>
        </w:rPr>
      </w:pPr>
      <w:r w:rsidRPr="00A56DB1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465174" cy="571500"/>
            <wp:effectExtent l="19050" t="0" r="0" b="0"/>
            <wp:docPr id="14" name="Рисунок 1" descr="Описание: 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4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B1" w:rsidRPr="00B30CC5" w:rsidRDefault="00A56DB1" w:rsidP="00A56DB1">
      <w:pPr>
        <w:pStyle w:val="Style1"/>
        <w:widowControl/>
        <w:spacing w:line="240" w:lineRule="auto"/>
        <w:rPr>
          <w:rStyle w:val="FontStyle14"/>
          <w:sz w:val="16"/>
          <w:szCs w:val="16"/>
        </w:rPr>
      </w:pPr>
      <w:r w:rsidRPr="00B30CC5">
        <w:rPr>
          <w:rStyle w:val="FontStyle14"/>
          <w:sz w:val="16"/>
          <w:szCs w:val="16"/>
        </w:rPr>
        <w:t xml:space="preserve">Собрание Представителей городского поселения Петра Дубрава муниципального района </w:t>
      </w:r>
      <w:proofErr w:type="gramStart"/>
      <w:r w:rsidRPr="00B30CC5">
        <w:rPr>
          <w:rStyle w:val="FontStyle14"/>
          <w:sz w:val="16"/>
          <w:szCs w:val="16"/>
        </w:rPr>
        <w:t>Волжский</w:t>
      </w:r>
      <w:proofErr w:type="gramEnd"/>
      <w:r w:rsidRPr="00B30CC5">
        <w:rPr>
          <w:rStyle w:val="FontStyle14"/>
          <w:sz w:val="16"/>
          <w:szCs w:val="16"/>
        </w:rPr>
        <w:t xml:space="preserve"> Самарской области</w:t>
      </w:r>
    </w:p>
    <w:p w:rsidR="00A56DB1" w:rsidRPr="00B30CC5" w:rsidRDefault="00A56DB1" w:rsidP="00A56DB1">
      <w:pPr>
        <w:pStyle w:val="Style2"/>
        <w:widowControl/>
        <w:spacing w:line="240" w:lineRule="auto"/>
        <w:jc w:val="center"/>
        <w:rPr>
          <w:rStyle w:val="FontStyle14"/>
          <w:b/>
          <w:sz w:val="16"/>
          <w:szCs w:val="16"/>
        </w:rPr>
      </w:pPr>
      <w:r w:rsidRPr="00B30CC5">
        <w:rPr>
          <w:rStyle w:val="FontStyle14"/>
          <w:sz w:val="16"/>
          <w:szCs w:val="16"/>
        </w:rPr>
        <w:t>Четвертого созыва</w:t>
      </w:r>
    </w:p>
    <w:p w:rsidR="00A56DB1" w:rsidRPr="00B30CC5" w:rsidRDefault="00A56DB1" w:rsidP="00A56DB1">
      <w:pPr>
        <w:pStyle w:val="Style5"/>
        <w:widowControl/>
        <w:spacing w:line="240" w:lineRule="auto"/>
        <w:jc w:val="center"/>
        <w:rPr>
          <w:sz w:val="16"/>
          <w:szCs w:val="16"/>
        </w:rPr>
      </w:pPr>
    </w:p>
    <w:p w:rsidR="00A56DB1" w:rsidRPr="00B30CC5" w:rsidRDefault="00A56DB1" w:rsidP="00A56DB1">
      <w:pPr>
        <w:pStyle w:val="Style5"/>
        <w:widowControl/>
        <w:spacing w:before="120" w:line="240" w:lineRule="auto"/>
        <w:jc w:val="center"/>
        <w:rPr>
          <w:rStyle w:val="FontStyle14"/>
          <w:sz w:val="16"/>
          <w:szCs w:val="16"/>
        </w:rPr>
      </w:pPr>
      <w:r w:rsidRPr="00B30CC5">
        <w:rPr>
          <w:rStyle w:val="FontStyle14"/>
          <w:sz w:val="16"/>
          <w:szCs w:val="16"/>
        </w:rPr>
        <w:t>РЕШЕНИЕ</w:t>
      </w:r>
    </w:p>
    <w:p w:rsidR="00A56DB1" w:rsidRPr="00B30CC5" w:rsidRDefault="00A56DB1" w:rsidP="00A56DB1">
      <w:pPr>
        <w:rPr>
          <w:rFonts w:ascii="Times New Roman" w:hAnsi="Times New Roman"/>
          <w:sz w:val="16"/>
          <w:szCs w:val="16"/>
        </w:rPr>
      </w:pPr>
      <w:r w:rsidRPr="00B30CC5">
        <w:rPr>
          <w:rStyle w:val="FontStyle14"/>
          <w:sz w:val="16"/>
          <w:szCs w:val="16"/>
        </w:rPr>
        <w:t xml:space="preserve"> </w:t>
      </w:r>
      <w:r>
        <w:rPr>
          <w:rStyle w:val="FontStyle14"/>
          <w:sz w:val="16"/>
          <w:szCs w:val="16"/>
        </w:rPr>
        <w:t xml:space="preserve">                                                    </w:t>
      </w:r>
      <w:r w:rsidRPr="00B30CC5">
        <w:rPr>
          <w:rStyle w:val="FontStyle14"/>
          <w:sz w:val="16"/>
          <w:szCs w:val="16"/>
        </w:rPr>
        <w:t xml:space="preserve">  06.10. 2020г.                                                                       </w:t>
      </w:r>
      <w:r>
        <w:rPr>
          <w:rStyle w:val="FontStyle14"/>
          <w:sz w:val="16"/>
          <w:szCs w:val="16"/>
        </w:rPr>
        <w:t xml:space="preserve">                                 </w:t>
      </w:r>
      <w:r w:rsidRPr="00B30CC5">
        <w:rPr>
          <w:rStyle w:val="FontStyle14"/>
          <w:sz w:val="16"/>
          <w:szCs w:val="16"/>
        </w:rPr>
        <w:t xml:space="preserve">           №11 </w:t>
      </w:r>
    </w:p>
    <w:p w:rsidR="00A56DB1" w:rsidRPr="00B30CC5" w:rsidRDefault="00A56DB1" w:rsidP="00A56DB1">
      <w:pPr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B30CC5">
        <w:rPr>
          <w:rFonts w:ascii="Times New Roman" w:hAnsi="Times New Roman"/>
          <w:b/>
          <w:sz w:val="16"/>
          <w:szCs w:val="16"/>
        </w:rPr>
        <w:t xml:space="preserve">О внесении изменений в Правила благоустройства городского поселения Петра Дубрава муниципального района </w:t>
      </w:r>
      <w:proofErr w:type="gramStart"/>
      <w:r w:rsidRPr="00B30CC5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B30CC5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A56DB1" w:rsidRPr="00B30CC5" w:rsidRDefault="00A56DB1" w:rsidP="00A56DB1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B30CC5">
        <w:rPr>
          <w:rFonts w:ascii="Times New Roman" w:hAnsi="Times New Roman"/>
          <w:sz w:val="16"/>
          <w:szCs w:val="16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06.10.2003 № 131-ФЗ «Об общих принципах организации местного самоуправления в Российской Федерации», со статьей 3.2 Закона Самарской области от 12.07.2006 № 90-ГД «О градостроительной деятельности на территории Самарской области», приказами Министерства строительства Самарской области от 12.04.2019 №56-п и №57-п, Собрание Представителей </w:t>
      </w:r>
      <w:r w:rsidRPr="00B30CC5">
        <w:rPr>
          <w:rFonts w:ascii="Times New Roman" w:hAnsi="Times New Roman"/>
          <w:bCs/>
          <w:sz w:val="16"/>
          <w:szCs w:val="16"/>
        </w:rPr>
        <w:t>городского</w:t>
      </w:r>
      <w:proofErr w:type="gramEnd"/>
      <w:r w:rsidRPr="00B30CC5">
        <w:rPr>
          <w:rFonts w:ascii="Times New Roman" w:hAnsi="Times New Roman"/>
          <w:bCs/>
          <w:sz w:val="16"/>
          <w:szCs w:val="16"/>
        </w:rPr>
        <w:t xml:space="preserve"> поселения Петра Дубрава </w:t>
      </w:r>
      <w:r w:rsidRPr="00B30CC5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B30CC5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B30CC5">
        <w:rPr>
          <w:rFonts w:ascii="Times New Roman" w:hAnsi="Times New Roman"/>
          <w:sz w:val="16"/>
          <w:szCs w:val="16"/>
        </w:rPr>
        <w:t xml:space="preserve"> Самарской области решило:</w:t>
      </w:r>
    </w:p>
    <w:p w:rsidR="00A56DB1" w:rsidRPr="00B30CC5" w:rsidRDefault="00A56DB1" w:rsidP="00A56DB1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56DB1" w:rsidRPr="00B30CC5" w:rsidRDefault="00A56DB1" w:rsidP="00A56DB1">
      <w:pPr>
        <w:spacing w:after="0" w:line="240" w:lineRule="auto"/>
        <w:ind w:firstLine="697"/>
        <w:jc w:val="both"/>
        <w:rPr>
          <w:rFonts w:ascii="Times New Roman" w:hAnsi="Times New Roman"/>
          <w:bCs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1.Внести следующие изменения в Правила благоустройства </w:t>
      </w:r>
      <w:r w:rsidRPr="00B30CC5">
        <w:rPr>
          <w:rFonts w:ascii="Times New Roman" w:hAnsi="Times New Roman"/>
          <w:bCs/>
          <w:sz w:val="16"/>
          <w:szCs w:val="16"/>
        </w:rPr>
        <w:t xml:space="preserve">городского поселения Петра Дубрава </w:t>
      </w:r>
      <w:r w:rsidRPr="00B30CC5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B30CC5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B30CC5">
        <w:rPr>
          <w:rFonts w:ascii="Times New Roman" w:hAnsi="Times New Roman"/>
          <w:sz w:val="16"/>
          <w:szCs w:val="16"/>
        </w:rPr>
        <w:t xml:space="preserve"> Самарской области, утвержденные решением Собрания Представителей </w:t>
      </w:r>
      <w:r w:rsidRPr="00B30CC5">
        <w:rPr>
          <w:rFonts w:ascii="Times New Roman" w:hAnsi="Times New Roman"/>
          <w:bCs/>
          <w:sz w:val="16"/>
          <w:szCs w:val="16"/>
        </w:rPr>
        <w:t xml:space="preserve">городского поселения Петра Дубрава </w:t>
      </w:r>
      <w:r w:rsidRPr="00B30CC5">
        <w:rPr>
          <w:rFonts w:ascii="Times New Roman" w:hAnsi="Times New Roman"/>
          <w:sz w:val="16"/>
          <w:szCs w:val="16"/>
        </w:rPr>
        <w:t>муниципального района Волжский Самарской области</w:t>
      </w:r>
      <w:r w:rsidRPr="00B30CC5">
        <w:rPr>
          <w:rFonts w:ascii="Times New Roman" w:hAnsi="Times New Roman"/>
          <w:bCs/>
          <w:sz w:val="16"/>
          <w:szCs w:val="16"/>
        </w:rPr>
        <w:t xml:space="preserve"> от 24.10.2018  № 113 (далее – Правила):</w:t>
      </w:r>
    </w:p>
    <w:p w:rsidR="00A56DB1" w:rsidRPr="00B30CC5" w:rsidRDefault="00A56DB1" w:rsidP="00A56DB1">
      <w:pPr>
        <w:spacing w:after="0" w:line="240" w:lineRule="auto"/>
        <w:ind w:firstLine="700"/>
        <w:jc w:val="both"/>
        <w:rPr>
          <w:rFonts w:ascii="Times New Roman" w:hAnsi="Times New Roman"/>
          <w:bCs/>
          <w:sz w:val="16"/>
          <w:szCs w:val="16"/>
        </w:rPr>
      </w:pPr>
    </w:p>
    <w:p w:rsidR="00A56DB1" w:rsidRPr="00B30CC5" w:rsidRDefault="00A56DB1" w:rsidP="00A56DB1">
      <w:pPr>
        <w:pStyle w:val="ad"/>
        <w:numPr>
          <w:ilvl w:val="1"/>
          <w:numId w:val="32"/>
        </w:numPr>
        <w:suppressAutoHyphens/>
        <w:spacing w:after="0" w:line="240" w:lineRule="auto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п.2.22.3. Правил исключить;</w:t>
      </w:r>
    </w:p>
    <w:p w:rsidR="00A56DB1" w:rsidRPr="00B30CC5" w:rsidRDefault="00A56DB1" w:rsidP="00A56DB1">
      <w:pPr>
        <w:pStyle w:val="ad"/>
        <w:suppressAutoHyphens/>
        <w:ind w:left="0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</w:p>
    <w:p w:rsidR="00A56DB1" w:rsidRPr="00B30CC5" w:rsidRDefault="00A56DB1" w:rsidP="00A56DB1">
      <w:pPr>
        <w:pStyle w:val="ad"/>
        <w:suppressAutoHyphens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1.2.    п.2.11.7.  Правил изложить в следующей редакции:</w:t>
      </w:r>
    </w:p>
    <w:p w:rsidR="00A56DB1" w:rsidRPr="00B30CC5" w:rsidRDefault="00A56DB1" w:rsidP="00A56D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kern w:val="2"/>
          <w:sz w:val="16"/>
          <w:szCs w:val="16"/>
          <w:lang w:eastAsia="ar-SA"/>
        </w:rPr>
        <w:t xml:space="preserve">       </w:t>
      </w:r>
      <w:proofErr w:type="gramStart"/>
      <w:r w:rsidRPr="00B30CC5">
        <w:rPr>
          <w:rFonts w:ascii="Times New Roman" w:hAnsi="Times New Roman"/>
          <w:kern w:val="2"/>
          <w:sz w:val="16"/>
          <w:szCs w:val="16"/>
          <w:lang w:eastAsia="ar-SA"/>
        </w:rPr>
        <w:t xml:space="preserve">«2.11.7 Снос, вырубка или пересадка деревьев и кустарников, осуществляется на основании порубочного билета и (или) разрешения на пересадку деревьев и кустарников, полученного в соответствии с </w:t>
      </w:r>
      <w:r w:rsidRPr="00B30CC5">
        <w:rPr>
          <w:rFonts w:ascii="Times New Roman" w:hAnsi="Times New Roman"/>
          <w:sz w:val="16"/>
          <w:szCs w:val="16"/>
        </w:rPr>
        <w:t xml:space="preserve">Порядком предоставления порубочного билета и (или) разрешения на пересадку деревьев и кустарников, утвержденным приказом министерства строительства Самарской области от 12.04.2019 № 56-п, настоящими Правилами, административным регламентом </w:t>
      </w:r>
      <w:r w:rsidRPr="00B30CC5">
        <w:rPr>
          <w:rFonts w:ascii="Times New Roman" w:eastAsiaTheme="minorEastAsia" w:hAnsi="Times New Roman"/>
          <w:sz w:val="16"/>
          <w:szCs w:val="16"/>
        </w:rPr>
        <w:t>по предоставлению муниципальной услуги «Предоставление порубочного билета и (или) разрешения</w:t>
      </w:r>
      <w:proofErr w:type="gramEnd"/>
      <w:r w:rsidRPr="00B30CC5">
        <w:rPr>
          <w:rFonts w:ascii="Times New Roman" w:eastAsiaTheme="minorEastAsia" w:hAnsi="Times New Roman"/>
          <w:sz w:val="16"/>
          <w:szCs w:val="16"/>
        </w:rPr>
        <w:t xml:space="preserve"> на пересадку деревьев и кустарников  на территории городского поселения Петра Дубрава»</w:t>
      </w:r>
      <w:r w:rsidRPr="00B30CC5">
        <w:rPr>
          <w:rFonts w:ascii="Times New Roman" w:hAnsi="Times New Roman"/>
          <w:sz w:val="16"/>
          <w:szCs w:val="16"/>
        </w:rPr>
        <w:t>.</w:t>
      </w:r>
    </w:p>
    <w:p w:rsidR="00A56DB1" w:rsidRPr="00B30CC5" w:rsidRDefault="00A56DB1" w:rsidP="00A56DB1">
      <w:pPr>
        <w:pStyle w:val="ad"/>
        <w:suppressAutoHyphens/>
        <w:ind w:left="0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lastRenderedPageBreak/>
        <w:t xml:space="preserve">       Предоставление порубочного билета и (или) разрешения на пересадку деревьев и кустарников осуществляется Администрацией городского поселения Петра Дубрава заинтересованным лицам для строительства (реконструкции) объекта капитального строительства, либо для целей, не связанных со строительством (реконструкцией) объектов капитального строительства, в том числе:</w:t>
      </w:r>
    </w:p>
    <w:p w:rsidR="00A56DB1" w:rsidRPr="00B30CC5" w:rsidRDefault="00A56DB1" w:rsidP="00A56DB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 1) удаления аварийных, больных деревьев и кустарников;</w:t>
      </w:r>
      <w:r w:rsidRPr="00B30CC5">
        <w:rPr>
          <w:spacing w:val="2"/>
          <w:sz w:val="16"/>
          <w:szCs w:val="16"/>
        </w:rPr>
        <w:br/>
        <w:t xml:space="preserve">       2) обеспечения санитарно-эпидемиологических требований к освещенности и инсоляции жилых и иных помещений, зданий;</w:t>
      </w:r>
      <w:r w:rsidRPr="00B30CC5">
        <w:rPr>
          <w:spacing w:val="2"/>
          <w:sz w:val="16"/>
          <w:szCs w:val="16"/>
        </w:rPr>
        <w:br/>
        <w:t xml:space="preserve">       3) организации парковок (парковочных мест);</w:t>
      </w:r>
    </w:p>
    <w:p w:rsidR="00A56DB1" w:rsidRPr="00B30CC5" w:rsidRDefault="00A56DB1" w:rsidP="00A56DB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 4) проведения работ по ремонту и реконструкции в охранной зоне сетей инженерно-технического обеспечения (в том числе сооружений и устройств, обеспечивающих их эксплуатацию), не связанных с расширением существующих сетей, а также работ по содержанию автомобильных дорог и сетей инженерно-технического обеспечения в их охранных зонах;</w:t>
      </w:r>
    </w:p>
    <w:p w:rsidR="00A56DB1" w:rsidRPr="00B30CC5" w:rsidRDefault="00A56DB1" w:rsidP="00A56DB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 5) предотвращения угрозы разрушения корневой системой деревьев и кустарников фундаментов зданий, строений, сооружений, асфальтового покрытия тротуаров и проезжей части.</w:t>
      </w:r>
      <w:r w:rsidRPr="00B30CC5">
        <w:rPr>
          <w:spacing w:val="2"/>
          <w:sz w:val="16"/>
          <w:szCs w:val="16"/>
        </w:rPr>
        <w:br/>
        <w:t xml:space="preserve">       Предоставление порубочного билета и (или) разрешения на пересадку деревьев и кустарников осуществляется на землях или земельных участках, находящихся в государственной или муниципальной собственности, за исключением земельных участков, предоставленных для строительства объектов индивидуального жилищного строительства, а также земельных участков, предоставленных для ведения личного подсобного хозяйства, садоводства, огородничества.</w:t>
      </w:r>
    </w:p>
    <w:p w:rsidR="00A56DB1" w:rsidRPr="00B30CC5" w:rsidRDefault="00A56DB1" w:rsidP="00A56DB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Предоставление порубочного билета осуществляется на территории городского поселения Петра Дубрава муниципального района </w:t>
      </w:r>
      <w:proofErr w:type="gramStart"/>
      <w:r w:rsidRPr="00B30CC5">
        <w:rPr>
          <w:spacing w:val="2"/>
          <w:sz w:val="16"/>
          <w:szCs w:val="16"/>
        </w:rPr>
        <w:t>Волжский</w:t>
      </w:r>
      <w:proofErr w:type="gramEnd"/>
      <w:r w:rsidRPr="00B30CC5">
        <w:rPr>
          <w:spacing w:val="2"/>
          <w:sz w:val="16"/>
          <w:szCs w:val="16"/>
        </w:rPr>
        <w:t xml:space="preserve"> Самарской области в случае удаления (сноса) деревьев и кустарников в целях их уничтожения, повреждения или выкапывания, влекущего прекращение их роста, гибель или утрату.</w:t>
      </w:r>
    </w:p>
    <w:p w:rsidR="00A56DB1" w:rsidRPr="00B30CC5" w:rsidRDefault="00A56DB1" w:rsidP="00A56D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kern w:val="1"/>
          <w:sz w:val="16"/>
          <w:szCs w:val="16"/>
          <w:lang w:eastAsia="ar-SA"/>
        </w:rPr>
      </w:pPr>
      <w:r w:rsidRPr="00B30CC5">
        <w:rPr>
          <w:rFonts w:ascii="Times New Roman" w:hAnsi="Times New Roman"/>
          <w:spacing w:val="2"/>
          <w:sz w:val="16"/>
          <w:szCs w:val="16"/>
        </w:rPr>
        <w:t xml:space="preserve"> </w:t>
      </w:r>
      <w:proofErr w:type="gramStart"/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>При удалении (сносе) и (или) пересадке деревьев и кустарников лицом, заинтересованным в удалении (сносе) и (или) пересадке деревьев и кустарников, составляется схема благоустройства и озеленения земельного участка, на котором находится предполагаемое к удалению дерево и (или) кустарник, которая должна содержать:</w:t>
      </w:r>
      <w:proofErr w:type="gramEnd"/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>обозначение границ земельного участка, на котором будут выполнены работы по благоустройству;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>отражение в виде условных обозначений элементов благоустройства, планируемых к размещению;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расшифровку (легенду) условных обозначений». 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left="708" w:firstLine="708"/>
        <w:contextualSpacing/>
        <w:jc w:val="both"/>
        <w:rPr>
          <w:rFonts w:ascii="Times New Roman" w:hAnsi="Times New Roman"/>
          <w:kern w:val="2"/>
          <w:sz w:val="16"/>
          <w:szCs w:val="16"/>
          <w:lang w:eastAsia="ar-SA"/>
        </w:rPr>
      </w:pPr>
    </w:p>
    <w:p w:rsidR="00A56DB1" w:rsidRPr="00B30CC5" w:rsidRDefault="00A56DB1" w:rsidP="0080104E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/>
          <w:kern w:val="2"/>
          <w:sz w:val="16"/>
          <w:szCs w:val="16"/>
          <w:lang w:eastAsia="ar-SA"/>
        </w:rPr>
        <w:t xml:space="preserve"> п.2.11.8.1. Правил исключить.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left="708" w:firstLine="708"/>
        <w:contextualSpacing/>
        <w:jc w:val="both"/>
        <w:rPr>
          <w:rFonts w:ascii="Times New Roman" w:hAnsi="Times New Roman"/>
          <w:kern w:val="2"/>
          <w:sz w:val="16"/>
          <w:szCs w:val="16"/>
          <w:lang w:eastAsia="ar-SA"/>
        </w:rPr>
      </w:pPr>
    </w:p>
    <w:p w:rsidR="00A56DB1" w:rsidRPr="00B30CC5" w:rsidRDefault="00A56DB1" w:rsidP="0080104E">
      <w:pPr>
        <w:pStyle w:val="ad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п.2.11.8.2. Правил исключить.</w:t>
      </w:r>
    </w:p>
    <w:p w:rsidR="00A56DB1" w:rsidRPr="00B30CC5" w:rsidRDefault="00A56DB1" w:rsidP="0080104E">
      <w:pPr>
        <w:pStyle w:val="ad"/>
        <w:spacing w:line="240" w:lineRule="auto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</w:p>
    <w:p w:rsidR="00A56DB1" w:rsidRPr="00B30CC5" w:rsidRDefault="00A56DB1" w:rsidP="00A56DB1">
      <w:pPr>
        <w:pStyle w:val="ad"/>
        <w:suppressAutoHyphens/>
        <w:ind w:left="0" w:firstLine="1418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1.5.     п.2.28.1. Правил изложить в следующей редакции:</w:t>
      </w:r>
    </w:p>
    <w:p w:rsidR="00A56DB1" w:rsidRPr="00B30CC5" w:rsidRDefault="00A56DB1" w:rsidP="00A56DB1">
      <w:pPr>
        <w:pStyle w:val="ad"/>
        <w:suppressAutoHyphens/>
        <w:ind w:left="0"/>
        <w:jc w:val="both"/>
        <w:rPr>
          <w:rFonts w:ascii="Times New Roman" w:eastAsiaTheme="minorEastAsia" w:hAnsi="Times New Roman" w:cs="Times New Roman"/>
          <w:sz w:val="16"/>
          <w:szCs w:val="16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 xml:space="preserve">      «2.28.1 Производство земляных работ осуществляется </w:t>
      </w:r>
      <w:proofErr w:type="gramStart"/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на основании разрешения на осуществление земляных работ в соответствии с Порядком предоставления разрешения на осуществление</w:t>
      </w:r>
      <w:proofErr w:type="gramEnd"/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 xml:space="preserve"> земляных работ, </w:t>
      </w:r>
      <w:r w:rsidRPr="00B30CC5">
        <w:rPr>
          <w:rFonts w:ascii="Times New Roman" w:hAnsi="Times New Roman" w:cs="Times New Roman"/>
          <w:sz w:val="16"/>
          <w:szCs w:val="16"/>
        </w:rPr>
        <w:t xml:space="preserve">утвержденным приказом министерства строительства Самарской области от 12.04.2019 № 57-п, настоящими Правилами, административным регламентом </w:t>
      </w:r>
      <w:r w:rsidRPr="00B30CC5">
        <w:rPr>
          <w:rFonts w:ascii="Times New Roman" w:eastAsiaTheme="minorEastAsia" w:hAnsi="Times New Roman" w:cs="Times New Roman"/>
          <w:sz w:val="16"/>
          <w:szCs w:val="16"/>
        </w:rPr>
        <w:t>предоставления муниципальной услуги «Предоставление разрешения на осуществление земляных работ на территории городского поселка Петра Дубрава».</w:t>
      </w:r>
    </w:p>
    <w:p w:rsidR="00A56DB1" w:rsidRPr="00B30CC5" w:rsidRDefault="00A56DB1" w:rsidP="0080104E">
      <w:pPr>
        <w:pStyle w:val="ad"/>
        <w:suppressAutoHyphens/>
        <w:spacing w:after="0"/>
        <w:ind w:left="0" w:firstLine="426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  <w:r w:rsidRPr="00B30CC5">
        <w:rPr>
          <w:rFonts w:ascii="Times New Roman" w:hAnsi="Times New Roman" w:cs="Times New Roman"/>
          <w:kern w:val="2"/>
          <w:sz w:val="16"/>
          <w:szCs w:val="16"/>
          <w:lang w:eastAsia="ar-SA"/>
        </w:rPr>
        <w:t>Предоставление разрешения на осуществление земляных работ  производится Администрацией городского поселения Петра Дубрава в случае осуществления земляных работ:</w:t>
      </w:r>
    </w:p>
    <w:p w:rsidR="00A56DB1" w:rsidRPr="00B30CC5" w:rsidRDefault="00A56DB1" w:rsidP="0080104E">
      <w:pPr>
        <w:pStyle w:val="ad"/>
        <w:suppressAutoHyphens/>
        <w:spacing w:after="0"/>
        <w:ind w:left="0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</w:p>
    <w:p w:rsidR="00A56DB1" w:rsidRPr="00B30CC5" w:rsidRDefault="00A56DB1" w:rsidP="0080104E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1) на землях или земельных участках, находящихся в государственной или муниципальной собственности, используемых без их предоставления и установления сервитута или в целях строительства (реконструкции) в соответствии с соглашениями об установлении сервитутов;</w:t>
      </w:r>
    </w:p>
    <w:p w:rsidR="00A56DB1" w:rsidRPr="00B30CC5" w:rsidRDefault="00A56DB1" w:rsidP="0080104E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br/>
        <w:t xml:space="preserve">      2) на земельном участке, относящемся к общему имуществу собственников помещений в многоквартирном доме.</w:t>
      </w:r>
    </w:p>
    <w:p w:rsidR="00A56DB1" w:rsidRPr="00B30CC5" w:rsidRDefault="00A56DB1" w:rsidP="0080104E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    Под земляными работами понимаются работы, связанные с разрытием грунта или вскрытием дорожных и иных искусственных покрытий.</w:t>
      </w:r>
      <w:r w:rsidRPr="00B30CC5">
        <w:rPr>
          <w:spacing w:val="2"/>
          <w:sz w:val="16"/>
          <w:szCs w:val="16"/>
        </w:rPr>
        <w:br/>
      </w:r>
    </w:p>
    <w:p w:rsidR="00A56DB1" w:rsidRPr="00B30CC5" w:rsidRDefault="00A56DB1" w:rsidP="008010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kern w:val="1"/>
          <w:sz w:val="16"/>
          <w:szCs w:val="16"/>
          <w:lang w:eastAsia="ar-SA"/>
        </w:rPr>
      </w:pP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>К числу документов, необходимых для принятия решения о предоставлении разрешения на осуществлении земляных работ, относятся:</w:t>
      </w:r>
    </w:p>
    <w:p w:rsidR="00A56DB1" w:rsidRPr="00B30CC5" w:rsidRDefault="00A56DB1" w:rsidP="008010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EastAsia" w:hAnsi="Times New Roman"/>
          <w:sz w:val="16"/>
          <w:szCs w:val="16"/>
        </w:rPr>
      </w:pP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 xml:space="preserve">Акт, определяющий состояние элементов благоустройства до начала работ и объемы восстановления. </w:t>
      </w:r>
      <w:r w:rsidRPr="00B30CC5">
        <w:rPr>
          <w:rFonts w:ascii="Times New Roman" w:eastAsiaTheme="minorEastAsia" w:hAnsi="Times New Roman"/>
          <w:sz w:val="16"/>
          <w:szCs w:val="16"/>
        </w:rPr>
        <w:t>Акт должен содержать информацию о количестве, видах и состоянии элементов благоустройства до начала работ, объемах и сроках восстановления благоустройства.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  <w:proofErr w:type="gramStart"/>
      <w:r w:rsidRPr="00B30CC5">
        <w:rPr>
          <w:rFonts w:ascii="Times New Roman" w:eastAsiaTheme="minorEastAsia" w:hAnsi="Times New Roman"/>
          <w:sz w:val="16"/>
          <w:szCs w:val="16"/>
        </w:rPr>
        <w:t xml:space="preserve">Схема благоустройства земельного участка, на котором предполагается осуществление земляных работ, с графиком проведения земельных работ по благоустройству и последующих работ по благоустройству </w:t>
      </w:r>
      <w:r w:rsidRPr="00B30CC5">
        <w:rPr>
          <w:rFonts w:ascii="Times New Roman" w:hAnsi="Times New Roman"/>
          <w:sz w:val="16"/>
          <w:szCs w:val="16"/>
        </w:rPr>
        <w:t>Схема благоустройства земельного участка, должна включать в себя графическое изображение существующих элементов благоустройства, расположенных на земельном участке, на котором предполагается осуществить земляные работы, а также на территории, прилегающей к месту производства работ.</w:t>
      </w:r>
      <w:proofErr w:type="gramEnd"/>
    </w:p>
    <w:p w:rsidR="00A56DB1" w:rsidRPr="00B30CC5" w:rsidRDefault="00A56DB1" w:rsidP="00A56DB1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B30CC5">
        <w:rPr>
          <w:spacing w:val="2"/>
          <w:sz w:val="16"/>
          <w:szCs w:val="16"/>
        </w:rPr>
        <w:t xml:space="preserve">        Разрешение на осуществление земляных работ не предоставляется в случае необходимости проведения земляных работ в результате аварий. В этом случае лицом, устраняющим последствия аварии, до начала осуществления земляных работ в Администрацию городского поселения Петра Дубрава муниципального района </w:t>
      </w:r>
      <w:proofErr w:type="gramStart"/>
      <w:r w:rsidRPr="00B30CC5">
        <w:rPr>
          <w:spacing w:val="2"/>
          <w:sz w:val="16"/>
          <w:szCs w:val="16"/>
        </w:rPr>
        <w:t>Волжский</w:t>
      </w:r>
      <w:proofErr w:type="gramEnd"/>
      <w:r w:rsidRPr="00B30CC5">
        <w:rPr>
          <w:spacing w:val="2"/>
          <w:sz w:val="16"/>
          <w:szCs w:val="16"/>
        </w:rPr>
        <w:t xml:space="preserve"> Самарской области направляется уведомление о проведении земляных работ.</w:t>
      </w:r>
      <w:r w:rsidRPr="00B30CC5">
        <w:rPr>
          <w:spacing w:val="2"/>
          <w:sz w:val="16"/>
          <w:szCs w:val="16"/>
        </w:rPr>
        <w:br/>
        <w:t xml:space="preserve">         В случае если земляные работы в результате аварий необходимо провести в нерабочий день, соответствующее уведомление направляется в Администрацию городского поселения Петра Дубрава муниципального района Волжский Самарской области в ближайший рабочий день.</w:t>
      </w:r>
    </w:p>
    <w:p w:rsidR="00A56DB1" w:rsidRPr="00B30CC5" w:rsidRDefault="00A56DB1" w:rsidP="00A56DB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>1.6. Дополнить Правила пунктом 2.28.25 в следующей редакции:</w:t>
      </w:r>
    </w:p>
    <w:p w:rsidR="00A56DB1" w:rsidRPr="00B30CC5" w:rsidRDefault="00A56DB1" w:rsidP="00A56D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kern w:val="1"/>
          <w:sz w:val="16"/>
          <w:szCs w:val="16"/>
          <w:lang w:eastAsia="ar-SA"/>
        </w:rPr>
      </w:pP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>«2.28.25 Сроки проведения земляных работ в результате аварии устанавливается в соответствии с требованиями действующего законодательства Российской Федерации о техническом регулировании. Работы по восстановлению нарушенного благоустройства, должны выполняться в срок, не превышающий 5 дней, а в исключительных случаях, в срок до 10 дней со дня окончания земляных работ.</w:t>
      </w:r>
    </w:p>
    <w:p w:rsidR="00A56DB1" w:rsidRPr="00B30CC5" w:rsidRDefault="00A56DB1" w:rsidP="00A56DB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kern w:val="1"/>
          <w:sz w:val="16"/>
          <w:szCs w:val="16"/>
          <w:lang w:eastAsia="ar-SA"/>
        </w:rPr>
      </w:pP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>Восстановление благоустройства, нарушенного при проведении аварийных земляных работ, в зимний период должно производиться в зимнем варианте (раскопка засыпается щебнем, песком или иным подобным материалом с выравниванием) в сроки, определенные абзацем первым настоящего пункта, и не позднее 10 дней со дня окончания зимнего периода производится полное восстановление всех нарушенных элементов благоустройства.</w:t>
      </w:r>
    </w:p>
    <w:p w:rsidR="00A56DB1" w:rsidRPr="00B30CC5" w:rsidRDefault="00A56DB1" w:rsidP="0080104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16"/>
          <w:szCs w:val="16"/>
        </w:rPr>
      </w:pP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t xml:space="preserve">По окончании производства работ по восстановлению благоустройства, нарушенного в результате проведения земляных работ, уполномоченной организацией осуществляется проверка качества выполненных работ по восстановлению </w:t>
      </w:r>
      <w:r w:rsidRPr="00B30CC5">
        <w:rPr>
          <w:rFonts w:ascii="Times New Roman" w:eastAsiaTheme="minorEastAsia" w:hAnsi="Times New Roman"/>
          <w:kern w:val="1"/>
          <w:sz w:val="16"/>
          <w:szCs w:val="16"/>
          <w:lang w:eastAsia="ar-SA"/>
        </w:rPr>
        <w:lastRenderedPageBreak/>
        <w:t xml:space="preserve">благоустройства, по результатам которой подписывается Акт завершения земляных работ и восстановления элементов благоустройства. Акт подписывается после полного восстановления всех нарушенных элементов благоустройства. </w:t>
      </w:r>
    </w:p>
    <w:p w:rsidR="00A56DB1" w:rsidRPr="00B30CC5" w:rsidRDefault="00A56DB1" w:rsidP="0080104E">
      <w:pPr>
        <w:pStyle w:val="ad"/>
        <w:suppressAutoHyphens/>
        <w:spacing w:line="240" w:lineRule="auto"/>
        <w:ind w:left="0"/>
        <w:jc w:val="both"/>
        <w:rPr>
          <w:rFonts w:ascii="Times New Roman" w:hAnsi="Times New Roman" w:cs="Times New Roman"/>
          <w:kern w:val="2"/>
          <w:sz w:val="16"/>
          <w:szCs w:val="16"/>
          <w:lang w:eastAsia="ar-SA"/>
        </w:rPr>
      </w:pPr>
    </w:p>
    <w:p w:rsidR="00A56DB1" w:rsidRPr="00B30CC5" w:rsidRDefault="00A56DB1" w:rsidP="0080104E">
      <w:pPr>
        <w:pStyle w:val="ad"/>
        <w:autoSpaceDE w:val="0"/>
        <w:autoSpaceDN w:val="0"/>
        <w:adjustRightInd w:val="0"/>
        <w:spacing w:line="240" w:lineRule="auto"/>
        <w:ind w:left="0" w:firstLine="709"/>
        <w:jc w:val="both"/>
        <w:outlineLvl w:val="3"/>
        <w:rPr>
          <w:rFonts w:ascii="Times New Roman" w:hAnsi="Times New Roman" w:cs="Times New Roman"/>
          <w:sz w:val="16"/>
          <w:szCs w:val="16"/>
        </w:rPr>
      </w:pPr>
      <w:r w:rsidRPr="00B30CC5">
        <w:rPr>
          <w:rFonts w:ascii="Times New Roman" w:hAnsi="Times New Roman" w:cs="Times New Roman"/>
          <w:sz w:val="16"/>
          <w:szCs w:val="16"/>
        </w:rPr>
        <w:t xml:space="preserve">2.Опубликовать настоящее решение в печатном средстве информации </w:t>
      </w:r>
      <w:proofErr w:type="gramStart"/>
      <w:r w:rsidRPr="00B30CC5">
        <w:rPr>
          <w:rFonts w:ascii="Times New Roman" w:hAnsi="Times New Roman" w:cs="Times New Roman"/>
          <w:sz w:val="16"/>
          <w:szCs w:val="16"/>
        </w:rPr>
        <w:t>г</w:t>
      </w:r>
      <w:proofErr w:type="gramEnd"/>
      <w:r w:rsidRPr="00B30CC5">
        <w:rPr>
          <w:rFonts w:ascii="Times New Roman" w:hAnsi="Times New Roman" w:cs="Times New Roman"/>
          <w:sz w:val="16"/>
          <w:szCs w:val="16"/>
        </w:rPr>
        <w:t>.п. Петра Дубрава «Голос Дубравы» в течение десяти дней со дня принятия.</w:t>
      </w:r>
    </w:p>
    <w:p w:rsidR="00A56DB1" w:rsidRPr="00B30CC5" w:rsidRDefault="00A56DB1" w:rsidP="0080104E">
      <w:pPr>
        <w:pStyle w:val="ad"/>
        <w:autoSpaceDE w:val="0"/>
        <w:autoSpaceDN w:val="0"/>
        <w:adjustRightInd w:val="0"/>
        <w:spacing w:line="240" w:lineRule="auto"/>
        <w:ind w:left="0" w:firstLine="709"/>
        <w:jc w:val="both"/>
        <w:outlineLvl w:val="3"/>
        <w:rPr>
          <w:rFonts w:ascii="Times New Roman" w:hAnsi="Times New Roman" w:cs="Times New Roman"/>
          <w:sz w:val="16"/>
          <w:szCs w:val="16"/>
        </w:rPr>
      </w:pPr>
    </w:p>
    <w:p w:rsidR="00A56DB1" w:rsidRPr="00B30CC5" w:rsidRDefault="00A56DB1" w:rsidP="0080104E">
      <w:pPr>
        <w:pStyle w:val="ad"/>
        <w:autoSpaceDE w:val="0"/>
        <w:autoSpaceDN w:val="0"/>
        <w:adjustRightInd w:val="0"/>
        <w:spacing w:line="240" w:lineRule="auto"/>
        <w:ind w:left="0" w:firstLine="709"/>
        <w:jc w:val="both"/>
        <w:outlineLvl w:val="3"/>
        <w:rPr>
          <w:rFonts w:ascii="Times New Roman" w:hAnsi="Times New Roman" w:cs="Times New Roman"/>
          <w:sz w:val="16"/>
          <w:szCs w:val="16"/>
        </w:rPr>
      </w:pPr>
      <w:r w:rsidRPr="00B30CC5">
        <w:rPr>
          <w:rFonts w:ascii="Times New Roman" w:hAnsi="Times New Roman" w:cs="Times New Roman"/>
          <w:sz w:val="16"/>
          <w:szCs w:val="16"/>
        </w:rPr>
        <w:t>3.Настоящее решение вступает в силу со дня его официального опубликования.</w:t>
      </w:r>
    </w:p>
    <w:p w:rsidR="00A56DB1" w:rsidRPr="00B30CC5" w:rsidRDefault="00A56DB1" w:rsidP="0080104E">
      <w:pPr>
        <w:pStyle w:val="ad"/>
        <w:autoSpaceDE w:val="0"/>
        <w:autoSpaceDN w:val="0"/>
        <w:adjustRightInd w:val="0"/>
        <w:spacing w:line="240" w:lineRule="auto"/>
        <w:ind w:left="0"/>
        <w:jc w:val="both"/>
        <w:outlineLvl w:val="3"/>
        <w:rPr>
          <w:rFonts w:ascii="Times New Roman" w:hAnsi="Times New Roman" w:cs="Times New Roman"/>
          <w:sz w:val="16"/>
          <w:szCs w:val="16"/>
        </w:rPr>
      </w:pPr>
    </w:p>
    <w:p w:rsidR="00A56DB1" w:rsidRPr="00B30CC5" w:rsidRDefault="00A56DB1" w:rsidP="0080104E">
      <w:pPr>
        <w:pStyle w:val="ad"/>
        <w:autoSpaceDE w:val="0"/>
        <w:autoSpaceDN w:val="0"/>
        <w:adjustRightInd w:val="0"/>
        <w:spacing w:after="0" w:line="360" w:lineRule="auto"/>
        <w:ind w:left="0"/>
        <w:jc w:val="both"/>
        <w:outlineLvl w:val="3"/>
        <w:rPr>
          <w:rFonts w:ascii="Times New Roman" w:hAnsi="Times New Roman" w:cs="Times New Roman"/>
          <w:sz w:val="16"/>
          <w:szCs w:val="16"/>
        </w:rPr>
      </w:pPr>
    </w:p>
    <w:p w:rsidR="00A56DB1" w:rsidRPr="00B30CC5" w:rsidRDefault="00A56DB1" w:rsidP="0080104E">
      <w:pPr>
        <w:spacing w:after="0"/>
        <w:jc w:val="both"/>
        <w:outlineLvl w:val="0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>Глава городского поселения                                                В.А. Крашенинников</w:t>
      </w:r>
    </w:p>
    <w:p w:rsidR="00A56DB1" w:rsidRPr="00B30CC5" w:rsidRDefault="00A56DB1" w:rsidP="0080104E">
      <w:pPr>
        <w:suppressAutoHyphens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A56DB1" w:rsidRPr="00B30CC5" w:rsidRDefault="00A56DB1" w:rsidP="0080104E">
      <w:pPr>
        <w:suppressAutoHyphens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</w:t>
      </w:r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Председатель                                                                                      </w:t>
      </w:r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  <w:r w:rsidRPr="00B30CC5">
        <w:rPr>
          <w:rFonts w:ascii="Times New Roman" w:hAnsi="Times New Roman"/>
          <w:sz w:val="16"/>
          <w:szCs w:val="16"/>
        </w:rPr>
        <w:t xml:space="preserve">Собрания  Представителей                                                            Л.Н. </w:t>
      </w:r>
      <w:proofErr w:type="spellStart"/>
      <w:r w:rsidRPr="00B30CC5">
        <w:rPr>
          <w:rFonts w:ascii="Times New Roman" w:hAnsi="Times New Roman"/>
          <w:sz w:val="16"/>
          <w:szCs w:val="16"/>
        </w:rPr>
        <w:t>Ларюшина</w:t>
      </w:r>
      <w:proofErr w:type="spellEnd"/>
    </w:p>
    <w:p w:rsidR="00A56DB1" w:rsidRPr="00B30CC5" w:rsidRDefault="00A56DB1" w:rsidP="0080104E">
      <w:pPr>
        <w:suppressAutoHyphens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56DB1" w:rsidRPr="00B30CC5" w:rsidRDefault="00A56DB1" w:rsidP="0080104E">
      <w:pPr>
        <w:spacing w:after="0"/>
        <w:rPr>
          <w:rFonts w:ascii="Times New Roman" w:hAnsi="Times New Roman"/>
          <w:sz w:val="16"/>
          <w:szCs w:val="16"/>
        </w:rPr>
      </w:pPr>
    </w:p>
    <w:p w:rsidR="00A56DB1" w:rsidRPr="001377B3" w:rsidRDefault="00A56DB1" w:rsidP="0080104E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2C63DC" w:rsidRDefault="0080104E" w:rsidP="0080104E">
      <w:pPr>
        <w:jc w:val="center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drawing>
          <wp:inline distT="0" distB="0" distL="0" distR="0">
            <wp:extent cx="435765" cy="539750"/>
            <wp:effectExtent l="19050" t="0" r="2385" b="0"/>
            <wp:docPr id="4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7" cy="5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4E" w:rsidRPr="0080104E" w:rsidRDefault="0080104E" w:rsidP="0080104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Собрание Представителей  городского поселения Петра Дубрава</w:t>
      </w:r>
    </w:p>
    <w:p w:rsidR="0080104E" w:rsidRPr="0080104E" w:rsidRDefault="0080104E" w:rsidP="0080104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 xml:space="preserve">муниципального района </w:t>
      </w:r>
      <w:proofErr w:type="gramStart"/>
      <w:r w:rsidRPr="0080104E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80104E">
        <w:rPr>
          <w:rFonts w:ascii="Times New Roman" w:hAnsi="Times New Roman"/>
          <w:b/>
          <w:sz w:val="16"/>
          <w:szCs w:val="16"/>
        </w:rPr>
        <w:t xml:space="preserve"> Самарской области</w:t>
      </w:r>
    </w:p>
    <w:p w:rsidR="0080104E" w:rsidRPr="0080104E" w:rsidRDefault="0080104E" w:rsidP="0080104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Четвертого созыва</w:t>
      </w: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ab/>
      </w:r>
      <w:r w:rsidRPr="0080104E">
        <w:rPr>
          <w:rFonts w:ascii="Times New Roman" w:hAnsi="Times New Roman"/>
          <w:b/>
          <w:sz w:val="16"/>
          <w:szCs w:val="16"/>
        </w:rPr>
        <w:t xml:space="preserve">РЕШЕНИЕ            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</w:t>
      </w:r>
      <w:r w:rsidRPr="0080104E">
        <w:rPr>
          <w:rFonts w:ascii="Times New Roman" w:hAnsi="Times New Roman"/>
          <w:b/>
          <w:sz w:val="16"/>
          <w:szCs w:val="16"/>
        </w:rPr>
        <w:t xml:space="preserve">06.10.2020г.                                                                                   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</w:t>
      </w:r>
      <w:r w:rsidRPr="0080104E">
        <w:rPr>
          <w:rFonts w:ascii="Times New Roman" w:hAnsi="Times New Roman"/>
          <w:b/>
          <w:sz w:val="16"/>
          <w:szCs w:val="16"/>
        </w:rPr>
        <w:t xml:space="preserve">          №12</w:t>
      </w:r>
    </w:p>
    <w:p w:rsidR="0080104E" w:rsidRPr="0080104E" w:rsidRDefault="0080104E" w:rsidP="0080104E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0104E" w:rsidRPr="0080104E" w:rsidRDefault="0080104E" w:rsidP="0080104E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О внесении изменений в Решение Собрания представителей</w:t>
      </w:r>
    </w:p>
    <w:p w:rsidR="0080104E" w:rsidRPr="0080104E" w:rsidRDefault="0080104E" w:rsidP="0080104E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 xml:space="preserve">городского поселения Петра Дубрава муниципального района </w:t>
      </w:r>
      <w:proofErr w:type="gramStart"/>
      <w:r w:rsidRPr="0080104E">
        <w:rPr>
          <w:rFonts w:ascii="Times New Roman" w:hAnsi="Times New Roman"/>
          <w:b/>
          <w:sz w:val="16"/>
          <w:szCs w:val="16"/>
        </w:rPr>
        <w:t>Волжский</w:t>
      </w:r>
      <w:proofErr w:type="gramEnd"/>
    </w:p>
    <w:p w:rsidR="0080104E" w:rsidRPr="0080104E" w:rsidRDefault="0080104E" w:rsidP="0080104E">
      <w:pPr>
        <w:tabs>
          <w:tab w:val="left" w:pos="4260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Самарской области «Об утверждении  бюджета городского поселения</w:t>
      </w:r>
    </w:p>
    <w:p w:rsidR="0080104E" w:rsidRPr="0080104E" w:rsidRDefault="0080104E" w:rsidP="0080104E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Петра Дубрава муниципального района Волжский Самарской области на 2020год и плановый период 2021 и 2022 годов»</w:t>
      </w:r>
    </w:p>
    <w:p w:rsidR="0080104E" w:rsidRPr="0080104E" w:rsidRDefault="0080104E" w:rsidP="0080104E">
      <w:pPr>
        <w:tabs>
          <w:tab w:val="left" w:pos="426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от 25.12.2019г. №168.</w:t>
      </w: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80104E">
        <w:rPr>
          <w:sz w:val="16"/>
          <w:szCs w:val="16"/>
        </w:rPr>
        <w:tab/>
        <w:t xml:space="preserve">В соответствии с Федеральным Законом « Об общих принципах организации местного самоуправления в Российской Федерации» №131 от 06.10.2003г., Бюджетным Кодексом Российской Федерации, Уставом городского поселения Петра Дубрава муниципального района </w:t>
      </w:r>
      <w:proofErr w:type="gramStart"/>
      <w:r w:rsidRPr="0080104E">
        <w:rPr>
          <w:sz w:val="16"/>
          <w:szCs w:val="16"/>
        </w:rPr>
        <w:t>Волжский</w:t>
      </w:r>
      <w:proofErr w:type="gramEnd"/>
      <w:r w:rsidRPr="0080104E">
        <w:rPr>
          <w:sz w:val="16"/>
          <w:szCs w:val="16"/>
        </w:rPr>
        <w:t xml:space="preserve"> Самарской области.</w:t>
      </w:r>
    </w:p>
    <w:p w:rsidR="0080104E" w:rsidRPr="0080104E" w:rsidRDefault="0080104E" w:rsidP="008010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80104E">
        <w:rPr>
          <w:sz w:val="16"/>
          <w:szCs w:val="16"/>
        </w:rPr>
        <w:t xml:space="preserve"> На основании вышеизложенного Собрание представителей городского поселения Петра Дубрава </w:t>
      </w:r>
    </w:p>
    <w:p w:rsidR="0080104E" w:rsidRPr="0080104E" w:rsidRDefault="0080104E" w:rsidP="0080104E">
      <w:pPr>
        <w:pStyle w:val="ac"/>
        <w:spacing w:before="0" w:beforeAutospacing="0" w:after="0"/>
        <w:jc w:val="both"/>
        <w:rPr>
          <w:sz w:val="16"/>
          <w:szCs w:val="16"/>
        </w:rPr>
      </w:pPr>
      <w:r w:rsidRPr="0080104E">
        <w:rPr>
          <w:sz w:val="16"/>
          <w:szCs w:val="16"/>
        </w:rPr>
        <w:t xml:space="preserve"> 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РЕШИЛО: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             </w:t>
      </w:r>
      <w:r w:rsidRPr="0080104E">
        <w:rPr>
          <w:rFonts w:ascii="Times New Roman" w:hAnsi="Times New Roman"/>
          <w:b/>
          <w:sz w:val="16"/>
          <w:szCs w:val="16"/>
        </w:rPr>
        <w:t>Статья 1:</w:t>
      </w:r>
    </w:p>
    <w:p w:rsidR="0080104E" w:rsidRPr="0080104E" w:rsidRDefault="0080104E" w:rsidP="0080104E">
      <w:pPr>
        <w:pStyle w:val="ac"/>
        <w:spacing w:after="0"/>
        <w:rPr>
          <w:color w:val="000000"/>
          <w:sz w:val="16"/>
          <w:szCs w:val="16"/>
        </w:rPr>
      </w:pPr>
      <w:r w:rsidRPr="0080104E">
        <w:rPr>
          <w:sz w:val="16"/>
          <w:szCs w:val="16"/>
        </w:rPr>
        <w:t xml:space="preserve">      Внести в Решение Собрания представителей городского поселения Петра Дубрава муниципального района Волжский Самарской области от 25 декабря 2019 г. №168 «Об утверждении бюджета городского поселения Петра Дубрава муниципального района Волжский Самарской области на 2020 год и на плановый период 2021 и 2022 годов» следующее изменения</w:t>
      </w:r>
      <w:r w:rsidRPr="0080104E">
        <w:rPr>
          <w:color w:val="000000"/>
          <w:sz w:val="16"/>
          <w:szCs w:val="16"/>
        </w:rPr>
        <w:t xml:space="preserve">: </w:t>
      </w:r>
      <w:proofErr w:type="gramStart"/>
      <w:r w:rsidRPr="0080104E">
        <w:rPr>
          <w:color w:val="000000"/>
          <w:sz w:val="16"/>
          <w:szCs w:val="16"/>
        </w:rPr>
        <w:t>-о</w:t>
      </w:r>
      <w:proofErr w:type="gramEnd"/>
      <w:r w:rsidRPr="0080104E">
        <w:rPr>
          <w:color w:val="000000"/>
          <w:sz w:val="16"/>
          <w:szCs w:val="16"/>
        </w:rPr>
        <w:t xml:space="preserve">бщий объем доходов 42860,058 </w:t>
      </w:r>
      <w:r w:rsidRPr="0080104E">
        <w:rPr>
          <w:sz w:val="16"/>
          <w:szCs w:val="16"/>
        </w:rPr>
        <w:t xml:space="preserve">тыс.рублей </w:t>
      </w:r>
      <w:r w:rsidRPr="0080104E">
        <w:rPr>
          <w:color w:val="000000"/>
          <w:sz w:val="16"/>
          <w:szCs w:val="16"/>
        </w:rPr>
        <w:t>заменить на 42882,608;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-общий объем расходов в сумме </w:t>
      </w:r>
      <w:r w:rsidRPr="0080104E">
        <w:rPr>
          <w:rStyle w:val="tocnumber"/>
          <w:rFonts w:ascii="Times New Roman" w:hAnsi="Times New Roman"/>
          <w:sz w:val="16"/>
          <w:szCs w:val="16"/>
        </w:rPr>
        <w:t>51314,48207</w:t>
      </w:r>
      <w:r w:rsidRPr="0080104E">
        <w:rPr>
          <w:rFonts w:ascii="Times New Roman" w:hAnsi="Times New Roman"/>
          <w:sz w:val="16"/>
          <w:szCs w:val="16"/>
        </w:rPr>
        <w:t>тыс</w:t>
      </w:r>
      <w:proofErr w:type="gramStart"/>
      <w:r w:rsidRPr="0080104E">
        <w:rPr>
          <w:rFonts w:ascii="Times New Roman" w:hAnsi="Times New Roman"/>
          <w:sz w:val="16"/>
          <w:szCs w:val="16"/>
        </w:rPr>
        <w:t>.р</w:t>
      </w:r>
      <w:proofErr w:type="gramEnd"/>
      <w:r w:rsidRPr="0080104E">
        <w:rPr>
          <w:rFonts w:ascii="Times New Roman" w:hAnsi="Times New Roman"/>
          <w:sz w:val="16"/>
          <w:szCs w:val="16"/>
        </w:rPr>
        <w:t xml:space="preserve">ублей заменить на </w:t>
      </w:r>
      <w:r w:rsidRPr="0080104E">
        <w:rPr>
          <w:rStyle w:val="tocnumber"/>
          <w:sz w:val="16"/>
          <w:szCs w:val="16"/>
        </w:rPr>
        <w:t xml:space="preserve">              </w:t>
      </w:r>
      <w:r w:rsidRPr="0080104E">
        <w:rPr>
          <w:rStyle w:val="tocnumber"/>
          <w:rFonts w:ascii="Times New Roman" w:hAnsi="Times New Roman"/>
          <w:sz w:val="16"/>
          <w:szCs w:val="16"/>
        </w:rPr>
        <w:t>51337,03207</w:t>
      </w:r>
      <w:r w:rsidRPr="0080104E">
        <w:rPr>
          <w:rFonts w:ascii="Times New Roman" w:hAnsi="Times New Roman"/>
          <w:sz w:val="16"/>
          <w:szCs w:val="16"/>
        </w:rPr>
        <w:t>тыс.рублей;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 </w:t>
      </w:r>
      <w:r w:rsidRPr="0080104E">
        <w:rPr>
          <w:rFonts w:ascii="Times New Roman" w:hAnsi="Times New Roman"/>
          <w:color w:val="000000"/>
          <w:sz w:val="16"/>
          <w:szCs w:val="16"/>
        </w:rPr>
        <w:t>за счет остатка средств на счетах бюджета</w:t>
      </w:r>
      <w:r w:rsidRPr="0080104E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80104E">
        <w:rPr>
          <w:rFonts w:ascii="Times New Roman" w:hAnsi="Times New Roman"/>
          <w:sz w:val="16"/>
          <w:szCs w:val="16"/>
        </w:rPr>
        <w:t>-д</w:t>
      </w:r>
      <w:proofErr w:type="gramEnd"/>
      <w:r w:rsidRPr="0080104E">
        <w:rPr>
          <w:rFonts w:ascii="Times New Roman" w:hAnsi="Times New Roman"/>
          <w:sz w:val="16"/>
          <w:szCs w:val="16"/>
        </w:rPr>
        <w:t>ефицит  8454,42407 тыс.рублей</w:t>
      </w:r>
    </w:p>
    <w:p w:rsidR="0080104E" w:rsidRPr="0080104E" w:rsidRDefault="0080104E" w:rsidP="0080104E">
      <w:pPr>
        <w:pStyle w:val="ac"/>
        <w:spacing w:after="0"/>
        <w:rPr>
          <w:color w:val="000000"/>
          <w:sz w:val="16"/>
          <w:szCs w:val="16"/>
        </w:rPr>
      </w:pPr>
    </w:p>
    <w:p w:rsidR="0080104E" w:rsidRPr="0080104E" w:rsidRDefault="0080104E" w:rsidP="0080104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1)  Приложения  3,5,11  изложить в новой редакции согласно приложениям 3,5,11 к настоящему Решению.</w:t>
      </w:r>
    </w:p>
    <w:p w:rsidR="0080104E" w:rsidRPr="0080104E" w:rsidRDefault="0080104E" w:rsidP="0080104E">
      <w:pPr>
        <w:pStyle w:val="ad"/>
        <w:tabs>
          <w:tab w:val="left" w:pos="1335"/>
        </w:tabs>
        <w:spacing w:after="0" w:line="240" w:lineRule="auto"/>
        <w:ind w:left="585"/>
        <w:jc w:val="both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80104E">
        <w:rPr>
          <w:rFonts w:ascii="Times New Roman" w:hAnsi="Times New Roman"/>
          <w:b/>
          <w:sz w:val="16"/>
          <w:szCs w:val="16"/>
        </w:rPr>
        <w:t>Статья 2.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1.Настоящее Решение вступает в силу со дня его принятия.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2.Опубликовать настоящее Решение в печатном средстве информации городского поселения Петра Дубрав</w:t>
      </w:r>
      <w:proofErr w:type="gramStart"/>
      <w:r w:rsidRPr="0080104E">
        <w:rPr>
          <w:rFonts w:ascii="Times New Roman" w:hAnsi="Times New Roman"/>
          <w:sz w:val="16"/>
          <w:szCs w:val="16"/>
        </w:rPr>
        <w:t>а-</w:t>
      </w:r>
      <w:proofErr w:type="gramEnd"/>
      <w:r w:rsidRPr="0080104E">
        <w:rPr>
          <w:rFonts w:ascii="Times New Roman" w:hAnsi="Times New Roman"/>
          <w:sz w:val="16"/>
          <w:szCs w:val="16"/>
        </w:rPr>
        <w:t xml:space="preserve"> газете «Голос Дубравы» 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Глава городского поселения Петра Дубрава</w:t>
      </w:r>
    </w:p>
    <w:p w:rsidR="0080104E" w:rsidRPr="0080104E" w:rsidRDefault="0080104E" w:rsidP="0080104E">
      <w:pPr>
        <w:tabs>
          <w:tab w:val="left" w:pos="133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80104E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80104E" w:rsidRPr="0080104E" w:rsidRDefault="0080104E" w:rsidP="0080104E">
      <w:pPr>
        <w:tabs>
          <w:tab w:val="left" w:pos="1335"/>
          <w:tab w:val="left" w:pos="637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Самарской области                                                        В.А.Крашенинников</w:t>
      </w: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Председатель Собрания представителей</w:t>
      </w: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городского поселения Петра Дубрава</w:t>
      </w:r>
    </w:p>
    <w:p w:rsidR="0080104E" w:rsidRPr="0080104E" w:rsidRDefault="0080104E" w:rsidP="0080104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80104E">
        <w:rPr>
          <w:rFonts w:ascii="Times New Roman" w:hAnsi="Times New Roman"/>
          <w:sz w:val="16"/>
          <w:szCs w:val="16"/>
        </w:rPr>
        <w:t>Волжский</w:t>
      </w:r>
      <w:proofErr w:type="gramEnd"/>
    </w:p>
    <w:p w:rsidR="0080104E" w:rsidRPr="0080104E" w:rsidRDefault="0080104E" w:rsidP="0080104E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Самарской области                                                                       </w:t>
      </w:r>
      <w:proofErr w:type="spellStart"/>
      <w:r w:rsidRPr="0080104E">
        <w:rPr>
          <w:rFonts w:ascii="Times New Roman" w:hAnsi="Times New Roman"/>
          <w:sz w:val="16"/>
          <w:szCs w:val="16"/>
        </w:rPr>
        <w:t>Л.Н.Ларюшина</w:t>
      </w:r>
      <w:proofErr w:type="spellEnd"/>
    </w:p>
    <w:p w:rsidR="0080104E" w:rsidRPr="0080104E" w:rsidRDefault="0080104E" w:rsidP="0080104E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104E" w:rsidRPr="0080104E" w:rsidRDefault="0080104E" w:rsidP="0080104E">
      <w:pPr>
        <w:tabs>
          <w:tab w:val="left" w:pos="6375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>«06» октября   2020 г.</w:t>
      </w:r>
    </w:p>
    <w:p w:rsidR="0080104E" w:rsidRPr="0080104E" w:rsidRDefault="0080104E" w:rsidP="00A43DFD">
      <w:pPr>
        <w:tabs>
          <w:tab w:val="left" w:pos="6375"/>
        </w:tabs>
        <w:spacing w:after="0" w:line="240" w:lineRule="auto"/>
        <w:rPr>
          <w:sz w:val="16"/>
          <w:szCs w:val="16"/>
        </w:rPr>
      </w:pPr>
      <w:r w:rsidRPr="0080104E">
        <w:rPr>
          <w:rFonts w:ascii="Times New Roman" w:hAnsi="Times New Roman"/>
          <w:sz w:val="16"/>
          <w:szCs w:val="16"/>
        </w:rPr>
        <w:t xml:space="preserve">           №12</w:t>
      </w:r>
    </w:p>
    <w:p w:rsidR="0080104E" w:rsidRDefault="0080104E" w:rsidP="0024783F">
      <w:pPr>
        <w:spacing w:after="0" w:line="240" w:lineRule="auto"/>
        <w:jc w:val="right"/>
        <w:rPr>
          <w:sz w:val="16"/>
          <w:szCs w:val="16"/>
        </w:rPr>
      </w:pPr>
    </w:p>
    <w:p w:rsidR="0024783F" w:rsidRDefault="0024783F" w:rsidP="0024783F">
      <w:pPr>
        <w:spacing w:after="0" w:line="240" w:lineRule="auto"/>
        <w:jc w:val="right"/>
        <w:rPr>
          <w:sz w:val="16"/>
          <w:szCs w:val="16"/>
        </w:rPr>
      </w:pPr>
    </w:p>
    <w:p w:rsidR="0024783F" w:rsidRPr="0080104E" w:rsidRDefault="0024783F" w:rsidP="0024783F">
      <w:pPr>
        <w:spacing w:after="0" w:line="240" w:lineRule="auto"/>
        <w:jc w:val="right"/>
        <w:rPr>
          <w:sz w:val="16"/>
          <w:szCs w:val="16"/>
        </w:rPr>
      </w:pPr>
    </w:p>
    <w:p w:rsidR="0024783F" w:rsidRPr="0024783F" w:rsidRDefault="0024783F" w:rsidP="0024783F">
      <w:pPr>
        <w:spacing w:after="0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Приложение № 3</w:t>
      </w:r>
    </w:p>
    <w:p w:rsidR="0024783F" w:rsidRPr="0024783F" w:rsidRDefault="0024783F" w:rsidP="0024783F">
      <w:pPr>
        <w:spacing w:after="0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к Решению Собрания представителей</w:t>
      </w:r>
    </w:p>
    <w:p w:rsidR="0024783F" w:rsidRPr="0024783F" w:rsidRDefault="0024783F" w:rsidP="0024783F">
      <w:pPr>
        <w:spacing w:after="0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городского поселения Петра Дубрава</w:t>
      </w:r>
    </w:p>
    <w:p w:rsidR="0024783F" w:rsidRPr="0024783F" w:rsidRDefault="0024783F" w:rsidP="0024783F">
      <w:pPr>
        <w:spacing w:after="0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 xml:space="preserve">муниципального района </w:t>
      </w:r>
      <w:proofErr w:type="gramStart"/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Волжский</w:t>
      </w:r>
      <w:proofErr w:type="gramEnd"/>
    </w:p>
    <w:p w:rsidR="0024783F" w:rsidRPr="0024783F" w:rsidRDefault="0024783F" w:rsidP="0024783F">
      <w:pPr>
        <w:spacing w:after="0" w:line="240" w:lineRule="auto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Самарской области</w:t>
      </w:r>
    </w:p>
    <w:p w:rsidR="0024783F" w:rsidRPr="0024783F" w:rsidRDefault="0024783F" w:rsidP="0024783F">
      <w:pPr>
        <w:spacing w:after="0" w:line="240" w:lineRule="auto"/>
        <w:jc w:val="right"/>
        <w:rPr>
          <w:rStyle w:val="tocnumber"/>
          <w:rFonts w:ascii="Times New Roman" w:hAnsi="Times New Roman"/>
          <w:color w:val="000000" w:themeColor="text1"/>
          <w:sz w:val="16"/>
          <w:szCs w:val="16"/>
        </w:rPr>
      </w:pPr>
      <w:r>
        <w:rPr>
          <w:rStyle w:val="tocnumber"/>
          <w:rFonts w:ascii="Times New Roman" w:hAnsi="Times New Roman"/>
          <w:color w:val="000000" w:themeColor="text1"/>
          <w:sz w:val="16"/>
          <w:szCs w:val="16"/>
        </w:rPr>
        <w:t xml:space="preserve">  </w:t>
      </w: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 xml:space="preserve">                                             </w:t>
      </w:r>
      <w:r>
        <w:rPr>
          <w:rStyle w:val="tocnumber"/>
          <w:rFonts w:ascii="Times New Roman" w:hAnsi="Times New Roman"/>
          <w:color w:val="000000" w:themeColor="text1"/>
          <w:sz w:val="16"/>
          <w:szCs w:val="16"/>
        </w:rPr>
        <w:t xml:space="preserve">          </w:t>
      </w:r>
      <w:r w:rsidRPr="0024783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от « 06 » октября  2020 г.  № 12</w:t>
      </w:r>
    </w:p>
    <w:p w:rsidR="0080104E" w:rsidRPr="0024783F" w:rsidRDefault="0080104E" w:rsidP="0080104E">
      <w:pPr>
        <w:spacing w:after="0"/>
        <w:rPr>
          <w:rFonts w:ascii="Times New Roman" w:hAnsi="Times New Roman"/>
          <w:sz w:val="16"/>
          <w:szCs w:val="16"/>
        </w:rPr>
      </w:pPr>
    </w:p>
    <w:p w:rsidR="0009470F" w:rsidRPr="0009470F" w:rsidRDefault="0009470F" w:rsidP="0009470F">
      <w:pPr>
        <w:spacing w:after="0" w:line="240" w:lineRule="auto"/>
        <w:jc w:val="center"/>
        <w:rPr>
          <w:rStyle w:val="tocnumber"/>
          <w:rFonts w:ascii="Times New Roman" w:hAnsi="Times New Roman"/>
          <w:b/>
          <w:color w:val="000000" w:themeColor="text1"/>
          <w:sz w:val="16"/>
          <w:szCs w:val="16"/>
        </w:rPr>
      </w:pPr>
      <w:r w:rsidRPr="0009470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 xml:space="preserve">Распределение бюджетных ассигнований по разделам, подразделам, целевым статьям и видам </w:t>
      </w:r>
      <w:proofErr w:type="gramStart"/>
      <w:r w:rsidRPr="0009470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расходов местного бюджета классификации расходов бюджетов бюджетной классификации Российской Федерации</w:t>
      </w:r>
      <w:proofErr w:type="gramEnd"/>
    </w:p>
    <w:p w:rsidR="0009470F" w:rsidRPr="0009470F" w:rsidRDefault="0009470F" w:rsidP="0009470F">
      <w:pPr>
        <w:spacing w:after="0" w:line="240" w:lineRule="auto"/>
        <w:jc w:val="center"/>
        <w:rPr>
          <w:rStyle w:val="tocnumber"/>
          <w:rFonts w:ascii="Times New Roman" w:hAnsi="Times New Roman"/>
          <w:b/>
          <w:color w:val="000000" w:themeColor="text1"/>
          <w:sz w:val="16"/>
          <w:szCs w:val="16"/>
        </w:rPr>
      </w:pPr>
      <w:r w:rsidRPr="0009470F">
        <w:rPr>
          <w:rStyle w:val="tocnumber"/>
          <w:rFonts w:ascii="Times New Roman" w:hAnsi="Times New Roman"/>
          <w:color w:val="000000" w:themeColor="text1"/>
          <w:sz w:val="16"/>
          <w:szCs w:val="16"/>
        </w:rPr>
        <w:t>в ведомственной структуре расходов местного бюджета на 2020 год</w:t>
      </w:r>
    </w:p>
    <w:p w:rsidR="0009470F" w:rsidRPr="0024783F" w:rsidRDefault="0009470F" w:rsidP="0080104E">
      <w:pPr>
        <w:rPr>
          <w:rFonts w:ascii="Times New Roman" w:hAnsi="Times New Roman"/>
          <w:sz w:val="16"/>
          <w:szCs w:val="16"/>
        </w:rPr>
      </w:pPr>
    </w:p>
    <w:tbl>
      <w:tblPr>
        <w:tblW w:w="16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693"/>
        <w:gridCol w:w="568"/>
        <w:gridCol w:w="709"/>
        <w:gridCol w:w="1133"/>
        <w:gridCol w:w="567"/>
        <w:gridCol w:w="1134"/>
        <w:gridCol w:w="1701"/>
        <w:gridCol w:w="5747"/>
        <w:gridCol w:w="416"/>
        <w:gridCol w:w="916"/>
      </w:tblGrid>
      <w:tr w:rsidR="0009470F" w:rsidRPr="00295661" w:rsidTr="00295661">
        <w:trPr>
          <w:gridAfter w:val="3"/>
          <w:wAfter w:w="7079" w:type="dxa"/>
          <w:tblHeader/>
        </w:trPr>
        <w:tc>
          <w:tcPr>
            <w:tcW w:w="817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Код главного распорядителя бюджетных средств</w:t>
            </w:r>
          </w:p>
        </w:tc>
        <w:tc>
          <w:tcPr>
            <w:tcW w:w="2693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568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133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ЦС</w:t>
            </w:r>
          </w:p>
        </w:tc>
        <w:tc>
          <w:tcPr>
            <w:tcW w:w="567" w:type="dxa"/>
            <w:vMerge w:val="restart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ВР</w:t>
            </w:r>
          </w:p>
        </w:tc>
        <w:tc>
          <w:tcPr>
            <w:tcW w:w="2835" w:type="dxa"/>
            <w:gridSpan w:val="2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Сумма, тыс. рублей</w:t>
            </w:r>
          </w:p>
        </w:tc>
      </w:tr>
      <w:tr w:rsidR="0009470F" w:rsidRPr="00295661" w:rsidTr="00295661">
        <w:trPr>
          <w:gridAfter w:val="3"/>
          <w:wAfter w:w="7079" w:type="dxa"/>
          <w:tblHeader/>
        </w:trPr>
        <w:tc>
          <w:tcPr>
            <w:tcW w:w="817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8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всего</w:t>
            </w:r>
          </w:p>
        </w:tc>
        <w:tc>
          <w:tcPr>
            <w:tcW w:w="1701" w:type="dxa"/>
            <w:vAlign w:val="center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в том числе</w:t>
            </w:r>
          </w:p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за счет безвозмездных поступлений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Волжский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Самарской области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15359,60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6023,00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1271,00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1271,00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Расходы на выплату персоналу в целях обеспечения выполнения функций государственным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и(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муниципальными) организациями ,казенными учреждениями ,органами управления государственными внебюджетными фондами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1271,00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140,00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5055,60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национальной обороны , национальной безопасности и 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5055,6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4786,80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232,80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ind w:firstLine="708"/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Уплата налогов сборов и иных платежей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850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36,00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536,00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Организация и проведение выборов депутатов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536,00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Специальные расходы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07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880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536,00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Резервные фонды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Резервные средства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8397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5623,00</w:t>
            </w:r>
          </w:p>
        </w:tc>
        <w:tc>
          <w:tcPr>
            <w:tcW w:w="574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16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16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9000000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8274,00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5500,00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123,00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123,00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Национальная оборона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02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236,17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236,17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 xml:space="preserve">  262,48             </w:t>
            </w: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 xml:space="preserve">                                                     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112,48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Расходы на выплаты персоналу государственны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х(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муниципальных)органов) 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112,48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10,48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150,00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общегосударственных вопросов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национальной обороны , национальной безопасности и правоохранительной деятельности , а также в сфере средств массовой информации, обслуживания муниципального долга и межбюджетных трансфертов.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150,00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150,00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Национальная экономика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15355,63924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14603,03924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52,60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52,60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jc w:val="center"/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52,60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Дорожное хозяйств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о(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дорожные фонды)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13833,96627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13573,35724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Муниципальная программа городского поселения Петра Дубрава на период 2014-2020 г. "Дорожное хозяйство"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13833,96627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13573,35724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127,86946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  <w:lang w:val="en-US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1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32,73957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4100000000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13573,35724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13573,35724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1469,07297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1029,682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национальной экономики.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1469,07219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1029,682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200,00078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Изменения в схему территориального планирования муниципальных районов Самарской области, в генеральные планы и в правила землепользования и застройки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827,14115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827,14115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Изменения в схему территориального планирования муниципальных районов Самарской области, в генеральные планы и в правила землепользования и застройки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241,93104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202,54085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9040000000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200,00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Жилищно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коммунальное хозяйство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12043,14283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10035,20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сфере жилищно-коммунального 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хозяйства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2176,27483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2000,00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2176,27483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2000,00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830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64,9746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  <w:p w:rsidR="0009470F" w:rsidRPr="00295661" w:rsidRDefault="0009470F" w:rsidP="0009470F">
            <w:pPr>
              <w:rPr>
                <w:rFonts w:ascii="Times New Roman" w:hAnsi="Times New Roman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sz w:val="16"/>
                <w:szCs w:val="16"/>
              </w:rPr>
              <w:t xml:space="preserve">             256            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сфере жилищно-коммунального хозяйства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sz w:val="16"/>
                <w:szCs w:val="16"/>
              </w:rPr>
              <w:t>Бюджетные инвестиции иным юридическим лицам в объекты капитального строительства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450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Благоустройство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6301,8934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4435,20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Муниципальная программа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6251,8934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3000,00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Подпрограмма «Уличное освещение»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2600,00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2600,00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4210000000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2600,00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2600,00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Подпрограмма « Содержание автомобильных дорог и инженерных сооружений на них в границах городских округов и поселений в рамках </w:t>
            </w: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благоустройства» » 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4220000000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1951,89340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400,00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4220000000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1951,89340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Подпрограмма «Прочие  по благоустройства городских округов и поселений» муниципальной  программы городского поселения Петра Дубрава на период 2014 -2020 г. "Благоустройство территории городского поселения Петра Дубрава 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1700,00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1435,20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Иные закупки товаров работ и услуг для обеспечения государственных (муниципальных) нужд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4250000000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240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1700,00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1435,20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50,00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казенных учреждений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05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9050000000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830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50,00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7600,00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4100,00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Культура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7600,00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4100,00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расходов местного бюджета в области культуры и кинематографии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9080000000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7600,00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4100,00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9080000000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7600,00     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4100,00</w:t>
            </w: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Социальная политика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380,00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Непрограммные</w:t>
            </w:r>
            <w:proofErr w:type="spell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направления  расходов бюджета в сфере социальной политики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9020000000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380,00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Публичные нормативные выплаты гражданам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9020000000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310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tabs>
                <w:tab w:val="left" w:pos="940"/>
              </w:tabs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380,00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Физическая культура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Муниципальная программа городского поселения </w:t>
            </w:r>
            <w:proofErr w:type="spellStart"/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на период 2014-2020 годов "Развитие физической культуры и спорта в городском поселении Петра Дубрава"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Мероприятия в области здравоохранения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,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спорта и физической культуры .туризма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Субсидии бюджетным учреждениям.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4300000000</w:t>
            </w: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610</w:t>
            </w: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100,00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9470F" w:rsidRPr="00295661" w:rsidTr="00295661">
        <w:trPr>
          <w:gridAfter w:val="3"/>
          <w:wAfter w:w="7079" w:type="dxa"/>
        </w:trPr>
        <w:tc>
          <w:tcPr>
            <w:tcW w:w="817" w:type="dxa"/>
            <w:vAlign w:val="center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            256</w:t>
            </w:r>
          </w:p>
        </w:tc>
        <w:tc>
          <w:tcPr>
            <w:tcW w:w="269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Администрация городского поселения Петра Дубрава муниципального района </w:t>
            </w:r>
            <w:proofErr w:type="gramStart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Волжский</w:t>
            </w:r>
            <w:proofErr w:type="gramEnd"/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Самарской области всего</w:t>
            </w:r>
          </w:p>
        </w:tc>
        <w:tc>
          <w:tcPr>
            <w:tcW w:w="568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3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51337,03207</w:t>
            </w:r>
          </w:p>
        </w:tc>
        <w:tc>
          <w:tcPr>
            <w:tcW w:w="1701" w:type="dxa"/>
          </w:tcPr>
          <w:p w:rsidR="0009470F" w:rsidRPr="00295661" w:rsidRDefault="0009470F" w:rsidP="0009470F">
            <w:pPr>
              <w:rPr>
                <w:rStyle w:val="tocnumber"/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295661">
              <w:rPr>
                <w:rStyle w:val="tocnumber"/>
                <w:rFonts w:ascii="Times New Roman" w:hAnsi="Times New Roman"/>
                <w:color w:val="000000" w:themeColor="text1"/>
                <w:sz w:val="16"/>
                <w:szCs w:val="16"/>
              </w:rPr>
              <w:t>35007, 88924</w:t>
            </w:r>
          </w:p>
        </w:tc>
      </w:tr>
    </w:tbl>
    <w:p w:rsidR="0080104E" w:rsidRPr="0024783F" w:rsidRDefault="0080104E" w:rsidP="0080104E">
      <w:pPr>
        <w:rPr>
          <w:rFonts w:ascii="Times New Roman" w:hAnsi="Times New Roman"/>
          <w:sz w:val="16"/>
          <w:szCs w:val="16"/>
        </w:rPr>
      </w:pPr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>Приложение № 5</w:t>
      </w:r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>к Решению Собрания представителей</w:t>
      </w:r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>городского  поселения  Петра Дубрава</w:t>
      </w:r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013147">
        <w:rPr>
          <w:rStyle w:val="tocnumber"/>
          <w:rFonts w:ascii="Times New Roman" w:hAnsi="Times New Roman"/>
          <w:sz w:val="16"/>
          <w:szCs w:val="16"/>
        </w:rPr>
        <w:t>Волжский</w:t>
      </w:r>
      <w:proofErr w:type="gramEnd"/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>Самарской области</w:t>
      </w:r>
    </w:p>
    <w:p w:rsidR="00013147" w:rsidRPr="00013147" w:rsidRDefault="00013147" w:rsidP="00013147">
      <w:pPr>
        <w:spacing w:after="0" w:line="240" w:lineRule="auto"/>
        <w:jc w:val="right"/>
        <w:rPr>
          <w:rStyle w:val="tocnumber"/>
          <w:rFonts w:ascii="Times New Roman" w:hAnsi="Times New Roman"/>
          <w:sz w:val="16"/>
          <w:szCs w:val="16"/>
        </w:rPr>
      </w:pPr>
      <w:r w:rsidRPr="00013147">
        <w:rPr>
          <w:rStyle w:val="tocnumber"/>
          <w:rFonts w:ascii="Times New Roman" w:hAnsi="Times New Roman"/>
          <w:sz w:val="16"/>
          <w:szCs w:val="16"/>
        </w:rPr>
        <w:t xml:space="preserve">от «06 » октября   2020 г.  № 12 </w:t>
      </w:r>
    </w:p>
    <w:p w:rsidR="00870C5F" w:rsidRPr="00013147" w:rsidRDefault="00870C5F" w:rsidP="00013147">
      <w:pPr>
        <w:spacing w:after="0"/>
        <w:rPr>
          <w:rFonts w:ascii="Times New Roman" w:hAnsi="Times New Roman"/>
          <w:sz w:val="16"/>
          <w:szCs w:val="16"/>
        </w:rPr>
      </w:pPr>
    </w:p>
    <w:p w:rsidR="00A43DFD" w:rsidRPr="00013147" w:rsidRDefault="00A43DFD" w:rsidP="002C63DC">
      <w:pPr>
        <w:jc w:val="both"/>
        <w:rPr>
          <w:rFonts w:ascii="Times New Roman" w:hAnsi="Times New Roman"/>
          <w:sz w:val="16"/>
          <w:szCs w:val="16"/>
        </w:rPr>
      </w:pPr>
    </w:p>
    <w:p w:rsidR="00013147" w:rsidRPr="00013147" w:rsidRDefault="00013147" w:rsidP="00013147">
      <w:pPr>
        <w:jc w:val="center"/>
        <w:rPr>
          <w:rStyle w:val="tocnumber"/>
          <w:rFonts w:ascii="Times New Roman" w:hAnsi="Times New Roman"/>
          <w:b/>
          <w:sz w:val="16"/>
          <w:szCs w:val="16"/>
        </w:rPr>
      </w:pPr>
      <w:r w:rsidRPr="00013147">
        <w:rPr>
          <w:rStyle w:val="tocnumber"/>
          <w:rFonts w:ascii="Times New Roman" w:hAnsi="Times New Roman"/>
          <w:b/>
          <w:sz w:val="16"/>
          <w:szCs w:val="16"/>
        </w:rPr>
        <w:t>Источники внутреннего финансирования дефицита местного бюджета на 2020 год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5"/>
        <w:gridCol w:w="2072"/>
        <w:gridCol w:w="3880"/>
        <w:gridCol w:w="1843"/>
      </w:tblGrid>
      <w:tr w:rsidR="00013147" w:rsidRPr="00013147" w:rsidTr="00013147">
        <w:trPr>
          <w:tblHeader/>
          <w:jc w:val="center"/>
        </w:trPr>
        <w:tc>
          <w:tcPr>
            <w:tcW w:w="4077" w:type="dxa"/>
            <w:gridSpan w:val="2"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880" w:type="dxa"/>
            <w:vMerge w:val="restart"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финансирования дефицита местного бюджета</w:t>
            </w:r>
          </w:p>
        </w:tc>
        <w:tc>
          <w:tcPr>
            <w:tcW w:w="1843" w:type="dxa"/>
            <w:vMerge w:val="restart"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Сумма, тыс. рублей</w:t>
            </w:r>
          </w:p>
        </w:tc>
      </w:tr>
      <w:tr w:rsidR="00013147" w:rsidRPr="00013147" w:rsidTr="00013147">
        <w:trPr>
          <w:tblHeader/>
          <w:jc w:val="center"/>
        </w:trPr>
        <w:tc>
          <w:tcPr>
            <w:tcW w:w="2005" w:type="dxa"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главного администратора</w:t>
            </w:r>
          </w:p>
        </w:tc>
        <w:tc>
          <w:tcPr>
            <w:tcW w:w="2072" w:type="dxa"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источников финансирования дефицита местного бюджета</w:t>
            </w:r>
          </w:p>
        </w:tc>
        <w:tc>
          <w:tcPr>
            <w:tcW w:w="3880" w:type="dxa"/>
            <w:vMerge/>
            <w:vAlign w:val="center"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13147" w:rsidRPr="00013147" w:rsidRDefault="00013147" w:rsidP="007B0A03">
            <w:pPr>
              <w:jc w:val="center"/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01 00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0000 000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 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01 03 00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0000 000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lastRenderedPageBreak/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01 03 00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0000 700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01 03 00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13 0000 710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Получение кредитов от других бюджетов бюджетной системы Российской Федерации бюджетом поселения в валюте Российской Федерации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 xml:space="preserve">  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01 03 00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0000 800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01 03 00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13 0000 810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Погашение бюджетом поселения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         0,00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0000 000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  8454,42407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0000 500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-42882,608</w:t>
            </w: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01 05 02 00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0000 500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-42882,608</w:t>
            </w: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01 05 02 01 00 0000 510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-42882,608</w:t>
            </w: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01 05 02 01 13 0000 510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 -42882,608</w:t>
            </w:r>
          </w:p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0000 600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51337,03207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01 05 02 00 </w:t>
            </w:r>
            <w:proofErr w:type="spellStart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0000 600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51337,03207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01 05 02 01 00 0000 610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51337,03207</w:t>
            </w:r>
          </w:p>
        </w:tc>
      </w:tr>
      <w:tr w:rsidR="00013147" w:rsidRPr="00013147" w:rsidTr="00013147">
        <w:trPr>
          <w:jc w:val="center"/>
        </w:trPr>
        <w:tc>
          <w:tcPr>
            <w:tcW w:w="2005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b/>
                <w:sz w:val="16"/>
                <w:szCs w:val="16"/>
              </w:rPr>
              <w:t>256</w:t>
            </w:r>
          </w:p>
        </w:tc>
        <w:tc>
          <w:tcPr>
            <w:tcW w:w="2072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01 05 02 01 13 0000 610</w:t>
            </w:r>
          </w:p>
        </w:tc>
        <w:tc>
          <w:tcPr>
            <w:tcW w:w="3880" w:type="dxa"/>
          </w:tcPr>
          <w:p w:rsidR="00013147" w:rsidRPr="00013147" w:rsidRDefault="00013147" w:rsidP="007B0A03">
            <w:pPr>
              <w:rPr>
                <w:rStyle w:val="tocnumber"/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843" w:type="dxa"/>
          </w:tcPr>
          <w:p w:rsidR="00013147" w:rsidRPr="00013147" w:rsidRDefault="00013147" w:rsidP="007B0A03">
            <w:pPr>
              <w:rPr>
                <w:rFonts w:ascii="Times New Roman" w:hAnsi="Times New Roman"/>
                <w:sz w:val="16"/>
                <w:szCs w:val="16"/>
              </w:rPr>
            </w:pPr>
            <w:r w:rsidRPr="00013147">
              <w:rPr>
                <w:rStyle w:val="tocnumber"/>
                <w:rFonts w:ascii="Times New Roman" w:hAnsi="Times New Roman"/>
                <w:sz w:val="16"/>
                <w:szCs w:val="16"/>
              </w:rPr>
              <w:t xml:space="preserve">    51337,03207</w:t>
            </w:r>
          </w:p>
        </w:tc>
      </w:tr>
    </w:tbl>
    <w:p w:rsidR="00013147" w:rsidRPr="00D852FD" w:rsidRDefault="00013147" w:rsidP="00013147">
      <w:pPr>
        <w:tabs>
          <w:tab w:val="left" w:pos="7230"/>
        </w:tabs>
        <w:ind w:right="425"/>
        <w:rPr>
          <w:rStyle w:val="tocnumber"/>
        </w:rPr>
      </w:pPr>
    </w:p>
    <w:p w:rsidR="00245D25" w:rsidRPr="00245D25" w:rsidRDefault="00245D25" w:rsidP="00A43DFD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245D25">
        <w:rPr>
          <w:rFonts w:ascii="Times New Roman" w:eastAsia="Times New Roman" w:hAnsi="Times New Roman"/>
          <w:sz w:val="16"/>
          <w:szCs w:val="16"/>
          <w:lang w:eastAsia="ru-RU"/>
        </w:rPr>
        <w:t xml:space="preserve">Приложение №11 к Решению Собрания Представителей от" 06" октября  2020 г. </w:t>
      </w:r>
    </w:p>
    <w:p w:rsidR="002C63DC" w:rsidRPr="0024783F" w:rsidRDefault="002C63DC" w:rsidP="00A43DFD">
      <w:pPr>
        <w:spacing w:line="240" w:lineRule="auto"/>
        <w:jc w:val="right"/>
        <w:rPr>
          <w:rFonts w:ascii="Times New Roman" w:hAnsi="Times New Roman"/>
          <w:sz w:val="16"/>
          <w:szCs w:val="16"/>
        </w:rPr>
      </w:pPr>
    </w:p>
    <w:p w:rsidR="00245D25" w:rsidRPr="00245D25" w:rsidRDefault="00245D25" w:rsidP="00A43DFD">
      <w:pPr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245D25">
        <w:rPr>
          <w:rFonts w:ascii="Times New Roman" w:eastAsia="Times New Roman" w:hAnsi="Times New Roman"/>
          <w:sz w:val="16"/>
          <w:szCs w:val="16"/>
          <w:lang w:eastAsia="ru-RU"/>
        </w:rPr>
        <w:t>№ 12</w:t>
      </w:r>
    </w:p>
    <w:p w:rsidR="009101F4" w:rsidRDefault="009101F4" w:rsidP="00A43D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45D25" w:rsidRDefault="00245D25" w:rsidP="00A43D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  <w:r w:rsidRPr="00245D2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Прогноз поступления доходов  </w:t>
      </w:r>
      <w:proofErr w:type="gramStart"/>
      <w:r w:rsidRPr="00245D2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г</w:t>
      </w:r>
      <w:proofErr w:type="gramEnd"/>
      <w:r w:rsidRPr="00245D2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.п.</w:t>
      </w:r>
      <w:r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 </w:t>
      </w:r>
      <w:r w:rsidRPr="00245D2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Пет</w:t>
      </w:r>
      <w:r w:rsidR="007C4FF9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 xml:space="preserve">ра  Дубрава    </w:t>
      </w:r>
      <w:r w:rsidRPr="00245D25">
        <w:rPr>
          <w:rFonts w:ascii="Times New Roman" w:eastAsia="Times New Roman" w:hAnsi="Times New Roman"/>
          <w:b/>
          <w:bCs/>
          <w:sz w:val="18"/>
          <w:szCs w:val="18"/>
          <w:lang w:eastAsia="ru-RU"/>
        </w:rPr>
        <w:t>на 2020-2022 гг.</w:t>
      </w:r>
    </w:p>
    <w:p w:rsidR="00245D25" w:rsidRPr="00245D25" w:rsidRDefault="00245D25" w:rsidP="00245D25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245D25">
        <w:rPr>
          <w:rFonts w:ascii="Times New Roman" w:eastAsia="Times New Roman" w:hAnsi="Times New Roman"/>
          <w:sz w:val="18"/>
          <w:szCs w:val="18"/>
          <w:lang w:eastAsia="ru-RU"/>
        </w:rPr>
        <w:t>тыс</w:t>
      </w:r>
      <w:proofErr w:type="gramStart"/>
      <w:r w:rsidRPr="00245D25">
        <w:rPr>
          <w:rFonts w:ascii="Times New Roman" w:eastAsia="Times New Roman" w:hAnsi="Times New Roman"/>
          <w:sz w:val="18"/>
          <w:szCs w:val="18"/>
          <w:lang w:eastAsia="ru-RU"/>
        </w:rPr>
        <w:t>.р</w:t>
      </w:r>
      <w:proofErr w:type="gramEnd"/>
      <w:r w:rsidRPr="00245D25">
        <w:rPr>
          <w:rFonts w:ascii="Times New Roman" w:eastAsia="Times New Roman" w:hAnsi="Times New Roman"/>
          <w:sz w:val="18"/>
          <w:szCs w:val="18"/>
          <w:lang w:eastAsia="ru-RU"/>
        </w:rPr>
        <w:t>уб.</w:t>
      </w:r>
    </w:p>
    <w:p w:rsidR="00245D25" w:rsidRDefault="00245D25" w:rsidP="00245D2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tbl>
      <w:tblPr>
        <w:tblW w:w="8515" w:type="dxa"/>
        <w:tblInd w:w="98" w:type="dxa"/>
        <w:tblLook w:val="04A0"/>
      </w:tblPr>
      <w:tblGrid>
        <w:gridCol w:w="3690"/>
        <w:gridCol w:w="2016"/>
        <w:gridCol w:w="1300"/>
        <w:gridCol w:w="891"/>
        <w:gridCol w:w="891"/>
      </w:tblGrid>
      <w:tr w:rsidR="00245D25" w:rsidRPr="00245D25" w:rsidTr="00245D25">
        <w:trPr>
          <w:trHeight w:val="28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lastRenderedPageBreak/>
              <w:t>Наименование</w:t>
            </w:r>
          </w:p>
        </w:tc>
        <w:tc>
          <w:tcPr>
            <w:tcW w:w="18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Код дохода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2022</w:t>
            </w:r>
          </w:p>
        </w:tc>
      </w:tr>
      <w:tr w:rsidR="00245D25" w:rsidRPr="00245D25" w:rsidTr="00245D25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бюджета - ИТОГО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00085000000000000000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42 882,608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34510,10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35370,10</w:t>
            </w:r>
          </w:p>
        </w:tc>
      </w:tr>
      <w:tr w:rsidR="00245D25" w:rsidRPr="00245D25" w:rsidTr="00245D25">
        <w:trPr>
          <w:trHeight w:val="2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00010000000000000000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16050,00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17786,00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18646,00</w:t>
            </w:r>
          </w:p>
        </w:tc>
      </w:tr>
      <w:tr w:rsidR="00245D25" w:rsidRPr="00245D25" w:rsidTr="00245D25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18210100000000000000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4710,00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6380,00</w:t>
            </w:r>
          </w:p>
        </w:tc>
      </w:tr>
      <w:tr w:rsidR="00245D25" w:rsidRPr="00245D25" w:rsidTr="00245D25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18210102000000000000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4710,00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6380,00</w:t>
            </w:r>
          </w:p>
        </w:tc>
      </w:tr>
      <w:tr w:rsidR="00245D25" w:rsidRPr="00245D25" w:rsidTr="00245D25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Налог на доходы физических лиц с доходов, источником которых является налоговый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агент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,з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исключением доходов в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отношениии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которых исчисление и уплата налога осуществляется в соответствии со статьями 227,227.1 и 228 Налогового Кодекса Российской Федерации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18210102010010000110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4300,00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5190,00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6010,00</w:t>
            </w:r>
          </w:p>
        </w:tc>
      </w:tr>
      <w:tr w:rsidR="00245D25" w:rsidRPr="00245D25" w:rsidTr="00245D25">
        <w:trPr>
          <w:trHeight w:val="21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 нотариусов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занимающихся частной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практикой,адвокатов,учредивших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адвокатские кабинеты  и других лиц, занимающихся частной практикой в соответствии со статьей 227 Налогового Кодекса Российской Федерации.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18210102020010000110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245D25" w:rsidRPr="00245D25" w:rsidTr="00245D25">
        <w:trPr>
          <w:trHeight w:val="99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соответствии со статьей 228 Налогового Кодекса Российской Федерации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18210102030010000110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360,00</w:t>
            </w:r>
          </w:p>
        </w:tc>
      </w:tr>
      <w:tr w:rsidR="00245D25" w:rsidRPr="00245D25" w:rsidTr="00245D25">
        <w:trPr>
          <w:trHeight w:val="5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товар</w:t>
            </w:r>
            <w:proofErr w:type="gramStart"/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ы(</w:t>
            </w:r>
            <w:proofErr w:type="spellStart"/>
            <w:proofErr w:type="gramEnd"/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работы,услуги</w:t>
            </w:r>
            <w:proofErr w:type="spellEnd"/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),реализуемые на территории Российской федерации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10010300000000000000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1300,00</w:t>
            </w:r>
          </w:p>
        </w:tc>
      </w:tr>
      <w:tr w:rsidR="00245D25" w:rsidRPr="00245D25" w:rsidTr="00245D25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Акцизы по подакцизным  товара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м(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продукции)производимым на территории Российской Федерации. 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10010302000010000110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1300,00</w:t>
            </w:r>
          </w:p>
        </w:tc>
      </w:tr>
      <w:tr w:rsidR="00245D25" w:rsidRPr="00245D25" w:rsidTr="00245D25">
        <w:trPr>
          <w:trHeight w:val="13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10010302230010000110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540,00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540,00</w:t>
            </w:r>
          </w:p>
        </w:tc>
      </w:tr>
      <w:tr w:rsidR="00245D25" w:rsidRPr="00245D25" w:rsidTr="00245D25">
        <w:trPr>
          <w:trHeight w:val="16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10010302240010000110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245D25" w:rsidRPr="00245D25" w:rsidTr="00245D25">
        <w:trPr>
          <w:trHeight w:val="16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10010302250010000110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740,00</w:t>
            </w:r>
          </w:p>
        </w:tc>
      </w:tr>
      <w:tr w:rsidR="00245D25" w:rsidRPr="00245D25" w:rsidTr="00245D25">
        <w:trPr>
          <w:trHeight w:val="139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45D2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10010302260010000110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-100,00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10,00</w:t>
            </w:r>
          </w:p>
        </w:tc>
      </w:tr>
      <w:tr w:rsidR="00245D25" w:rsidRPr="00245D25" w:rsidTr="00245D25">
        <w:trPr>
          <w:trHeight w:val="31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18210500000000000000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245D25" w:rsidRPr="00245D25" w:rsidTr="00245D25">
        <w:trPr>
          <w:trHeight w:val="37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Единый сельскохозяйственный налог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18210503000011000110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</w:tr>
      <w:tr w:rsidR="00245D25" w:rsidRPr="00245D25" w:rsidTr="00245D25">
        <w:trPr>
          <w:trHeight w:val="31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18210600000000000000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6900,000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7436,00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7516,00</w:t>
            </w:r>
          </w:p>
        </w:tc>
      </w:tr>
      <w:tr w:rsidR="00245D25" w:rsidRPr="00245D25" w:rsidTr="00245D25">
        <w:trPr>
          <w:trHeight w:val="10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18210601030101000110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</w:tr>
      <w:tr w:rsidR="00245D25" w:rsidRPr="00245D25" w:rsidTr="00245D25">
        <w:trPr>
          <w:trHeight w:val="25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НАЛОГ НА ЗЕМЛЮ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18210606000000000110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6036,00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6116,00</w:t>
            </w:r>
          </w:p>
        </w:tc>
      </w:tr>
      <w:tr w:rsidR="00245D25" w:rsidRPr="00245D25" w:rsidTr="00245D25">
        <w:trPr>
          <w:trHeight w:val="9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Земельный налог, с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организаций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,о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бладающих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земельным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участком,расположенным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18210606033131000110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4100,000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4536,00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4916,00</w:t>
            </w:r>
          </w:p>
        </w:tc>
      </w:tr>
      <w:tr w:rsidR="00245D25" w:rsidRPr="00245D25" w:rsidTr="00245D25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Земельный налог с физических лиц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обладающих земельными участками расположенными в границах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18210606043130000110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1200,00</w:t>
            </w:r>
          </w:p>
        </w:tc>
      </w:tr>
      <w:tr w:rsidR="00245D25" w:rsidRPr="00245D25" w:rsidTr="00245D25">
        <w:trPr>
          <w:trHeight w:val="3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ГОСУДАРСТВЕННАЯ ПОШЛИНА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25610800000000000000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245D25" w:rsidRPr="00245D25" w:rsidTr="00245D25">
        <w:trPr>
          <w:trHeight w:val="97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 учреждениями Российской Федерации)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25610804000011000110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45D25" w:rsidRPr="00245D25" w:rsidTr="00245D25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25610804020011000110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50,00</w:t>
            </w:r>
          </w:p>
        </w:tc>
      </w:tr>
      <w:tr w:rsidR="00245D25" w:rsidRPr="00245D25" w:rsidTr="00245D25">
        <w:trPr>
          <w:trHeight w:val="72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25611100000000000000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1400,0000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2300,00</w:t>
            </w:r>
          </w:p>
        </w:tc>
      </w:tr>
      <w:tr w:rsidR="00245D25" w:rsidRPr="00245D25" w:rsidTr="00245D25">
        <w:trPr>
          <w:trHeight w:val="12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25611105013130000120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800,0000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1700,00</w:t>
            </w:r>
          </w:p>
        </w:tc>
      </w:tr>
      <w:tr w:rsidR="00245D25" w:rsidRPr="00245D25" w:rsidTr="00245D25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Прочие поступления от использования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имущества</w:t>
            </w:r>
            <w:proofErr w:type="gram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,н</w:t>
            </w:r>
            <w:proofErr w:type="gram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аходящегося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в собственности городских поселений(за исключением имущества муниципальных бюджетных и автономных </w:t>
            </w:r>
            <w:proofErr w:type="spellStart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учреждений,а</w:t>
            </w:r>
            <w:proofErr w:type="spellEnd"/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также имущества муниципальных унитарных предприятий в том числе казенных)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25611109045130000120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600,00</w:t>
            </w:r>
          </w:p>
        </w:tc>
      </w:tr>
      <w:tr w:rsidR="00245D25" w:rsidRPr="00245D25" w:rsidTr="00245D25">
        <w:trPr>
          <w:trHeight w:val="144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автономных учреждений)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25611105025130000120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25611400000000000000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1500,00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1000,00</w:t>
            </w:r>
          </w:p>
        </w:tc>
      </w:tr>
      <w:tr w:rsidR="00245D25" w:rsidRPr="00245D25" w:rsidTr="00245D25">
        <w:trPr>
          <w:trHeight w:val="9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    от    продажи    земельных    участков, государственная  собственность на которые не разграничена и  которые расположены  в  границах 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25611406013130000430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966,00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966,00</w:t>
            </w:r>
          </w:p>
        </w:tc>
      </w:tr>
      <w:tr w:rsidR="00245D25" w:rsidRPr="00245D25" w:rsidTr="00245D25">
        <w:trPr>
          <w:trHeight w:val="120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Доходы от продажи земельных участков, находящихся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25611406025130000430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34,00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34,00</w:t>
            </w:r>
          </w:p>
        </w:tc>
      </w:tr>
      <w:tr w:rsidR="00245D25" w:rsidRPr="00245D25" w:rsidTr="00245D25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25611700000000000000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245D25" w:rsidRPr="00245D25" w:rsidTr="00245D25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Невыясненные поступления в бюджеты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25611701050100000180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245D25" w:rsidRPr="00245D25" w:rsidTr="00245D25">
        <w:trPr>
          <w:trHeight w:val="28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i/>
                <w:iCs/>
                <w:sz w:val="18"/>
                <w:szCs w:val="18"/>
                <w:lang w:eastAsia="ru-RU"/>
              </w:rPr>
              <w:t>25620000000000000000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26832,60800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16724,10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16724,10</w:t>
            </w:r>
          </w:p>
        </w:tc>
      </w:tr>
      <w:tr w:rsidR="00245D25" w:rsidRPr="00245D25" w:rsidTr="00245D25">
        <w:trPr>
          <w:trHeight w:val="735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25620200000000000000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21870,71615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11224,10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2562021000000000150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8209,329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11000,00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11000,00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25620216001130000150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7999,550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10800,00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25620216001130000150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209,779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200,00</w:t>
            </w:r>
          </w:p>
        </w:tc>
      </w:tr>
      <w:tr w:rsidR="00245D25" w:rsidRPr="00245D25" w:rsidTr="00245D25">
        <w:trPr>
          <w:trHeight w:val="51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городских поселений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25620229999130000150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827,14115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245D25" w:rsidRPr="00245D25" w:rsidTr="00245D25">
        <w:trPr>
          <w:trHeight w:val="153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городских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25620220041130000150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3183,000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245D25" w:rsidRPr="00245D25" w:rsidTr="00245D25">
        <w:trPr>
          <w:trHeight w:val="126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25620220216130000150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2215,076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245D25" w:rsidRPr="00245D25" w:rsidTr="00245D25">
        <w:trPr>
          <w:trHeight w:val="45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25620249999130000 150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7200,00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</w:tr>
      <w:tr w:rsidR="00245D25" w:rsidRPr="00245D25" w:rsidTr="00245D25">
        <w:trPr>
          <w:trHeight w:val="510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color w:val="464C55"/>
                <w:sz w:val="18"/>
                <w:szCs w:val="1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25620230000000000150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236,17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224,10</w:t>
            </w:r>
          </w:p>
        </w:tc>
      </w:tr>
      <w:tr w:rsidR="00245D25" w:rsidRPr="00245D25" w:rsidTr="00245D25">
        <w:trPr>
          <w:trHeight w:val="975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25620235118130000150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236,17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224,10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224,10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безвозмездные поступления в бюджет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25620705030130000150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4961,89185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5500,00</w:t>
            </w:r>
          </w:p>
        </w:tc>
      </w:tr>
      <w:tr w:rsidR="00245D25" w:rsidRPr="00245D25" w:rsidTr="00245D25">
        <w:trPr>
          <w:trHeight w:val="36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ПРОЧИЕ НЕНАЛОГОВЫЕ  ПОСТУПЛЕНИЯ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25611700000000000180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150,00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  <w:tr w:rsidR="00245D25" w:rsidRPr="00245D25" w:rsidTr="00245D25">
        <w:trPr>
          <w:trHeight w:val="480"/>
        </w:trPr>
        <w:tc>
          <w:tcPr>
            <w:tcW w:w="3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Прочие неналоговые доходы  бюджетов городских поселений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25611705050130000180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150,00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5D25" w:rsidRPr="00245D25" w:rsidRDefault="00245D25" w:rsidP="00245D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245D25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50,00</w:t>
            </w:r>
          </w:p>
        </w:tc>
      </w:tr>
    </w:tbl>
    <w:p w:rsidR="00245D25" w:rsidRPr="00245D25" w:rsidRDefault="00245D25" w:rsidP="00245D25">
      <w:pPr>
        <w:spacing w:after="0" w:line="240" w:lineRule="auto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101F4" w:rsidRPr="00185DDF" w:rsidRDefault="009101F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80104E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CF0D1B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CF0D1B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CF0D1B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C86A5F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sectPr w:rsidR="00C86A5F" w:rsidRPr="00C86A5F" w:rsidSect="00013147">
      <w:headerReference w:type="default" r:id="rId14"/>
      <w:pgSz w:w="11906" w:h="16838"/>
      <w:pgMar w:top="1134" w:right="1274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7AA" w:rsidRDefault="00BA57AA" w:rsidP="00063BDE">
      <w:pPr>
        <w:spacing w:after="0" w:line="240" w:lineRule="auto"/>
      </w:pPr>
      <w:r>
        <w:separator/>
      </w:r>
    </w:p>
  </w:endnote>
  <w:endnote w:type="continuationSeparator" w:id="0">
    <w:p w:rsidR="00BA57AA" w:rsidRDefault="00BA57AA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7AA" w:rsidRDefault="00BA57AA" w:rsidP="00063BDE">
      <w:pPr>
        <w:spacing w:after="0" w:line="240" w:lineRule="auto"/>
      </w:pPr>
      <w:r>
        <w:separator/>
      </w:r>
    </w:p>
  </w:footnote>
  <w:footnote w:type="continuationSeparator" w:id="0">
    <w:p w:rsidR="00BA57AA" w:rsidRDefault="00BA57AA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70F" w:rsidRPr="00E64D57" w:rsidRDefault="0009470F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F704B9">
      <w:rPr>
        <w:rFonts w:ascii="Times New Roman" w:hAnsi="Times New Roman"/>
        <w:b/>
        <w:noProof/>
        <w:color w:val="003300"/>
        <w:sz w:val="16"/>
        <w:szCs w:val="16"/>
      </w:rPr>
      <w:t>1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EB19D3"/>
    <w:multiLevelType w:val="hybridMultilevel"/>
    <w:tmpl w:val="87566184"/>
    <w:lvl w:ilvl="0" w:tplc="88E8978E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theme="minorBidi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654263"/>
    <w:multiLevelType w:val="hybridMultilevel"/>
    <w:tmpl w:val="822E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47878"/>
    <w:multiLevelType w:val="hybridMultilevel"/>
    <w:tmpl w:val="5A56E714"/>
    <w:lvl w:ilvl="0" w:tplc="B07CF778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0971E9"/>
    <w:multiLevelType w:val="hybridMultilevel"/>
    <w:tmpl w:val="B1AC9604"/>
    <w:lvl w:ilvl="0" w:tplc="761A53F0">
      <w:start w:val="1"/>
      <w:numFmt w:val="decimal"/>
      <w:lvlText w:val="%1."/>
      <w:lvlJc w:val="left"/>
      <w:pPr>
        <w:ind w:left="1829" w:hanging="11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A7EE5"/>
    <w:multiLevelType w:val="hybridMultilevel"/>
    <w:tmpl w:val="97369764"/>
    <w:lvl w:ilvl="0" w:tplc="3FFAD50C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882801"/>
    <w:multiLevelType w:val="hybridMultilevel"/>
    <w:tmpl w:val="38BC1292"/>
    <w:lvl w:ilvl="0" w:tplc="9836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131E27"/>
    <w:multiLevelType w:val="multilevel"/>
    <w:tmpl w:val="EC3435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FB5751"/>
    <w:multiLevelType w:val="hybridMultilevel"/>
    <w:tmpl w:val="6ABE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3146E0"/>
    <w:multiLevelType w:val="hybridMultilevel"/>
    <w:tmpl w:val="53D481B0"/>
    <w:lvl w:ilvl="0" w:tplc="C5C6DE80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1A2A9F"/>
    <w:multiLevelType w:val="hybridMultilevel"/>
    <w:tmpl w:val="E420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72EE2"/>
    <w:multiLevelType w:val="hybridMultilevel"/>
    <w:tmpl w:val="ADE0081E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3E35048"/>
    <w:multiLevelType w:val="hybridMultilevel"/>
    <w:tmpl w:val="1460F530"/>
    <w:lvl w:ilvl="0" w:tplc="3F646C1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D495AA8"/>
    <w:multiLevelType w:val="hybridMultilevel"/>
    <w:tmpl w:val="41B638FC"/>
    <w:lvl w:ilvl="0" w:tplc="E3E684C8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F7C3FC9"/>
    <w:multiLevelType w:val="hybridMultilevel"/>
    <w:tmpl w:val="3A287E18"/>
    <w:lvl w:ilvl="0" w:tplc="52249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4D1D6F"/>
    <w:multiLevelType w:val="hybridMultilevel"/>
    <w:tmpl w:val="4A9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B71A9"/>
    <w:multiLevelType w:val="hybridMultilevel"/>
    <w:tmpl w:val="FB627434"/>
    <w:lvl w:ilvl="0" w:tplc="28BC002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064115"/>
    <w:multiLevelType w:val="hybridMultilevel"/>
    <w:tmpl w:val="1A4E9406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7AD4D7A"/>
    <w:multiLevelType w:val="hybridMultilevel"/>
    <w:tmpl w:val="E7FE80BC"/>
    <w:lvl w:ilvl="0" w:tplc="DA602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AC75817"/>
    <w:multiLevelType w:val="multilevel"/>
    <w:tmpl w:val="764EEA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2">
    <w:nsid w:val="630A368A"/>
    <w:multiLevelType w:val="hybridMultilevel"/>
    <w:tmpl w:val="FEEA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450BC3"/>
    <w:multiLevelType w:val="hybridMultilevel"/>
    <w:tmpl w:val="D414ADB6"/>
    <w:lvl w:ilvl="0" w:tplc="84F8AF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68E55BA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0A614D"/>
    <w:multiLevelType w:val="hybridMultilevel"/>
    <w:tmpl w:val="9E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E60A33"/>
    <w:multiLevelType w:val="hybridMultilevel"/>
    <w:tmpl w:val="0D82B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28">
    <w:nsid w:val="71615E96"/>
    <w:multiLevelType w:val="multilevel"/>
    <w:tmpl w:val="D458AD1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20" w:hanging="2160"/>
      </w:pPr>
      <w:rPr>
        <w:rFonts w:hint="default"/>
      </w:rPr>
    </w:lvl>
  </w:abstractNum>
  <w:abstractNum w:abstractNumId="29">
    <w:nsid w:val="7286560D"/>
    <w:multiLevelType w:val="hybridMultilevel"/>
    <w:tmpl w:val="08B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3CA654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A369B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29"/>
  </w:num>
  <w:num w:numId="8">
    <w:abstractNumId w:val="10"/>
  </w:num>
  <w:num w:numId="9">
    <w:abstractNumId w:val="25"/>
  </w:num>
  <w:num w:numId="10">
    <w:abstractNumId w:val="16"/>
  </w:num>
  <w:num w:numId="11">
    <w:abstractNumId w:val="22"/>
  </w:num>
  <w:num w:numId="12">
    <w:abstractNumId w:val="18"/>
  </w:num>
  <w:num w:numId="13">
    <w:abstractNumId w:val="14"/>
  </w:num>
  <w:num w:numId="14">
    <w:abstractNumId w:val="9"/>
  </w:num>
  <w:num w:numId="15">
    <w:abstractNumId w:val="30"/>
  </w:num>
  <w:num w:numId="16">
    <w:abstractNumId w:val="24"/>
  </w:num>
  <w:num w:numId="17">
    <w:abstractNumId w:val="20"/>
  </w:num>
  <w:num w:numId="18">
    <w:abstractNumId w:val="3"/>
  </w:num>
  <w:num w:numId="19">
    <w:abstractNumId w:val="13"/>
  </w:num>
  <w:num w:numId="20">
    <w:abstractNumId w:val="19"/>
  </w:num>
  <w:num w:numId="21">
    <w:abstractNumId w:val="12"/>
  </w:num>
  <w:num w:numId="22">
    <w:abstractNumId w:val="17"/>
  </w:num>
  <w:num w:numId="23">
    <w:abstractNumId w:val="7"/>
  </w:num>
  <w:num w:numId="24">
    <w:abstractNumId w:val="15"/>
  </w:num>
  <w:num w:numId="25">
    <w:abstractNumId w:val="4"/>
  </w:num>
  <w:num w:numId="26">
    <w:abstractNumId w:val="31"/>
  </w:num>
  <w:num w:numId="27">
    <w:abstractNumId w:val="23"/>
  </w:num>
  <w:num w:numId="28">
    <w:abstractNumId w:val="32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8"/>
  </w:num>
  <w:num w:numId="32">
    <w:abstractNumId w:val="21"/>
  </w:num>
  <w:num w:numId="33">
    <w:abstractNumId w:val="2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2370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147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332"/>
    <w:rsid w:val="00063641"/>
    <w:rsid w:val="00063BDE"/>
    <w:rsid w:val="00063D54"/>
    <w:rsid w:val="00064135"/>
    <w:rsid w:val="000647A5"/>
    <w:rsid w:val="00065030"/>
    <w:rsid w:val="0006773B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AAF"/>
    <w:rsid w:val="00087345"/>
    <w:rsid w:val="000874F0"/>
    <w:rsid w:val="00087B31"/>
    <w:rsid w:val="00090485"/>
    <w:rsid w:val="0009074B"/>
    <w:rsid w:val="00090C8A"/>
    <w:rsid w:val="00090EC2"/>
    <w:rsid w:val="00091ED9"/>
    <w:rsid w:val="00092498"/>
    <w:rsid w:val="000929D7"/>
    <w:rsid w:val="00092D71"/>
    <w:rsid w:val="00093582"/>
    <w:rsid w:val="0009470F"/>
    <w:rsid w:val="00095E8C"/>
    <w:rsid w:val="00095F64"/>
    <w:rsid w:val="00096740"/>
    <w:rsid w:val="000976EA"/>
    <w:rsid w:val="00097DB7"/>
    <w:rsid w:val="000A1B5B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11FF"/>
    <w:rsid w:val="000B149C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6E3F"/>
    <w:rsid w:val="0010711B"/>
    <w:rsid w:val="0011111D"/>
    <w:rsid w:val="00111D88"/>
    <w:rsid w:val="0011201A"/>
    <w:rsid w:val="0011267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4855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71B2"/>
    <w:rsid w:val="00157A12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8A3"/>
    <w:rsid w:val="00172CE1"/>
    <w:rsid w:val="001734F0"/>
    <w:rsid w:val="00173C25"/>
    <w:rsid w:val="00176B79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38B"/>
    <w:rsid w:val="001A74A5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3F22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E73"/>
    <w:rsid w:val="002240C3"/>
    <w:rsid w:val="0022429D"/>
    <w:rsid w:val="00226C2B"/>
    <w:rsid w:val="002278FA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28A4"/>
    <w:rsid w:val="002430D0"/>
    <w:rsid w:val="00243277"/>
    <w:rsid w:val="00244147"/>
    <w:rsid w:val="00244BBD"/>
    <w:rsid w:val="00245D25"/>
    <w:rsid w:val="002465E1"/>
    <w:rsid w:val="002466EC"/>
    <w:rsid w:val="00247171"/>
    <w:rsid w:val="0024783F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BD1"/>
    <w:rsid w:val="002763BC"/>
    <w:rsid w:val="00276C12"/>
    <w:rsid w:val="002770C6"/>
    <w:rsid w:val="0027768C"/>
    <w:rsid w:val="0028000D"/>
    <w:rsid w:val="002802E3"/>
    <w:rsid w:val="00280481"/>
    <w:rsid w:val="00280CF1"/>
    <w:rsid w:val="002811C1"/>
    <w:rsid w:val="00281450"/>
    <w:rsid w:val="0028425B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5661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32BB"/>
    <w:rsid w:val="002B3F2D"/>
    <w:rsid w:val="002B56F9"/>
    <w:rsid w:val="002B613E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3DC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E027B"/>
    <w:rsid w:val="002E0E6F"/>
    <w:rsid w:val="002E1B0D"/>
    <w:rsid w:val="002E30B6"/>
    <w:rsid w:val="002E3258"/>
    <w:rsid w:val="002E5044"/>
    <w:rsid w:val="002E5D0E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77F"/>
    <w:rsid w:val="00307D66"/>
    <w:rsid w:val="00310669"/>
    <w:rsid w:val="00311F06"/>
    <w:rsid w:val="003126AA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317"/>
    <w:rsid w:val="003267BF"/>
    <w:rsid w:val="00326860"/>
    <w:rsid w:val="003271BC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42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DA5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9012D"/>
    <w:rsid w:val="003904CE"/>
    <w:rsid w:val="00390E02"/>
    <w:rsid w:val="0039315B"/>
    <w:rsid w:val="0039326A"/>
    <w:rsid w:val="0039388D"/>
    <w:rsid w:val="0039511F"/>
    <w:rsid w:val="00395F26"/>
    <w:rsid w:val="003A16B6"/>
    <w:rsid w:val="003A2B23"/>
    <w:rsid w:val="003A3B71"/>
    <w:rsid w:val="003A4E7C"/>
    <w:rsid w:val="003A639E"/>
    <w:rsid w:val="003A6F53"/>
    <w:rsid w:val="003A7D41"/>
    <w:rsid w:val="003B067D"/>
    <w:rsid w:val="003B0A4C"/>
    <w:rsid w:val="003B17DC"/>
    <w:rsid w:val="003B1F24"/>
    <w:rsid w:val="003B2BBB"/>
    <w:rsid w:val="003B2FFB"/>
    <w:rsid w:val="003B3033"/>
    <w:rsid w:val="003B4806"/>
    <w:rsid w:val="003B48BA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7456"/>
    <w:rsid w:val="00407A0D"/>
    <w:rsid w:val="004100DE"/>
    <w:rsid w:val="00410274"/>
    <w:rsid w:val="0041044F"/>
    <w:rsid w:val="00411798"/>
    <w:rsid w:val="00412690"/>
    <w:rsid w:val="00414CB8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EB3"/>
    <w:rsid w:val="0042439A"/>
    <w:rsid w:val="00424DD0"/>
    <w:rsid w:val="0042501A"/>
    <w:rsid w:val="00425096"/>
    <w:rsid w:val="004250C8"/>
    <w:rsid w:val="0042534F"/>
    <w:rsid w:val="00425916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601"/>
    <w:rsid w:val="004626AD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06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9AE"/>
    <w:rsid w:val="004A0DEC"/>
    <w:rsid w:val="004A18AF"/>
    <w:rsid w:val="004A2C1A"/>
    <w:rsid w:val="004A2E2A"/>
    <w:rsid w:val="004A42BE"/>
    <w:rsid w:val="004A4BBD"/>
    <w:rsid w:val="004A57AF"/>
    <w:rsid w:val="004A64FB"/>
    <w:rsid w:val="004A6597"/>
    <w:rsid w:val="004A7302"/>
    <w:rsid w:val="004A73E7"/>
    <w:rsid w:val="004A7E2F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F2D"/>
    <w:rsid w:val="004E31F6"/>
    <w:rsid w:val="004E4C71"/>
    <w:rsid w:val="004E4DFE"/>
    <w:rsid w:val="004E57E8"/>
    <w:rsid w:val="004E6423"/>
    <w:rsid w:val="004E6F96"/>
    <w:rsid w:val="004E7723"/>
    <w:rsid w:val="004E77BF"/>
    <w:rsid w:val="004F0D09"/>
    <w:rsid w:val="004F0DCA"/>
    <w:rsid w:val="004F0E38"/>
    <w:rsid w:val="004F268F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50D5"/>
    <w:rsid w:val="00525DC0"/>
    <w:rsid w:val="00527392"/>
    <w:rsid w:val="005320D1"/>
    <w:rsid w:val="005328B6"/>
    <w:rsid w:val="005328E6"/>
    <w:rsid w:val="00532E1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505B9"/>
    <w:rsid w:val="00550807"/>
    <w:rsid w:val="00550B3E"/>
    <w:rsid w:val="005539F9"/>
    <w:rsid w:val="00557468"/>
    <w:rsid w:val="00561031"/>
    <w:rsid w:val="00561281"/>
    <w:rsid w:val="005619D5"/>
    <w:rsid w:val="00563ADD"/>
    <w:rsid w:val="00567EA0"/>
    <w:rsid w:val="0057018D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793D"/>
    <w:rsid w:val="00577D25"/>
    <w:rsid w:val="00577FEA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F25"/>
    <w:rsid w:val="005D5241"/>
    <w:rsid w:val="005D5935"/>
    <w:rsid w:val="005D5B19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49A1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3825"/>
    <w:rsid w:val="0066436E"/>
    <w:rsid w:val="00664EE9"/>
    <w:rsid w:val="00665124"/>
    <w:rsid w:val="00665C2E"/>
    <w:rsid w:val="00666847"/>
    <w:rsid w:val="00666BDA"/>
    <w:rsid w:val="00671C3A"/>
    <w:rsid w:val="00672782"/>
    <w:rsid w:val="00674105"/>
    <w:rsid w:val="00674A38"/>
    <w:rsid w:val="0067650B"/>
    <w:rsid w:val="00676E95"/>
    <w:rsid w:val="006807FF"/>
    <w:rsid w:val="0068200F"/>
    <w:rsid w:val="00682733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1E85"/>
    <w:rsid w:val="006B216D"/>
    <w:rsid w:val="006B31B6"/>
    <w:rsid w:val="006B3E08"/>
    <w:rsid w:val="006B4295"/>
    <w:rsid w:val="006B497D"/>
    <w:rsid w:val="006B55A0"/>
    <w:rsid w:val="006B783F"/>
    <w:rsid w:val="006C012D"/>
    <w:rsid w:val="006C171B"/>
    <w:rsid w:val="006C1C90"/>
    <w:rsid w:val="006C2304"/>
    <w:rsid w:val="006C23B2"/>
    <w:rsid w:val="006C2E48"/>
    <w:rsid w:val="006C32F2"/>
    <w:rsid w:val="006C3C26"/>
    <w:rsid w:val="006C479E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5EC"/>
    <w:rsid w:val="006E0FAC"/>
    <w:rsid w:val="006E156A"/>
    <w:rsid w:val="006E1A55"/>
    <w:rsid w:val="006E24F8"/>
    <w:rsid w:val="006E2D29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FCD"/>
    <w:rsid w:val="00735311"/>
    <w:rsid w:val="00735357"/>
    <w:rsid w:val="00737F57"/>
    <w:rsid w:val="007400D8"/>
    <w:rsid w:val="00741F18"/>
    <w:rsid w:val="00743C10"/>
    <w:rsid w:val="007448F8"/>
    <w:rsid w:val="00744FD4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4A7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4FF9"/>
    <w:rsid w:val="007C5216"/>
    <w:rsid w:val="007C5BDA"/>
    <w:rsid w:val="007C744B"/>
    <w:rsid w:val="007C74DC"/>
    <w:rsid w:val="007C7784"/>
    <w:rsid w:val="007C7DE9"/>
    <w:rsid w:val="007D0205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45D7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104E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7C02"/>
    <w:rsid w:val="00810012"/>
    <w:rsid w:val="008117B1"/>
    <w:rsid w:val="00811EA9"/>
    <w:rsid w:val="00811F89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A14"/>
    <w:rsid w:val="00826628"/>
    <w:rsid w:val="00827E06"/>
    <w:rsid w:val="00827F9C"/>
    <w:rsid w:val="008314C6"/>
    <w:rsid w:val="00831A0F"/>
    <w:rsid w:val="00832751"/>
    <w:rsid w:val="00834FE3"/>
    <w:rsid w:val="00835452"/>
    <w:rsid w:val="00835965"/>
    <w:rsid w:val="008360EB"/>
    <w:rsid w:val="00836C84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0C5F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54B"/>
    <w:rsid w:val="00894120"/>
    <w:rsid w:val="008944B5"/>
    <w:rsid w:val="008953DA"/>
    <w:rsid w:val="00896FA3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B7693"/>
    <w:rsid w:val="008C156E"/>
    <w:rsid w:val="008C1801"/>
    <w:rsid w:val="008C1B5C"/>
    <w:rsid w:val="008C2919"/>
    <w:rsid w:val="008C4A21"/>
    <w:rsid w:val="008C4ED4"/>
    <w:rsid w:val="008C506E"/>
    <w:rsid w:val="008C53FF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E77"/>
    <w:rsid w:val="008F62E9"/>
    <w:rsid w:val="008F6A07"/>
    <w:rsid w:val="009007F8"/>
    <w:rsid w:val="00900CD1"/>
    <w:rsid w:val="00900F81"/>
    <w:rsid w:val="00901E6F"/>
    <w:rsid w:val="00904257"/>
    <w:rsid w:val="00904645"/>
    <w:rsid w:val="00905B96"/>
    <w:rsid w:val="00905F7C"/>
    <w:rsid w:val="009101F4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A53"/>
    <w:rsid w:val="00921C03"/>
    <w:rsid w:val="0092225A"/>
    <w:rsid w:val="00922967"/>
    <w:rsid w:val="00924D5F"/>
    <w:rsid w:val="009250D5"/>
    <w:rsid w:val="00930541"/>
    <w:rsid w:val="00930AB4"/>
    <w:rsid w:val="00930DCB"/>
    <w:rsid w:val="0093176E"/>
    <w:rsid w:val="009317EB"/>
    <w:rsid w:val="00933A33"/>
    <w:rsid w:val="0093459E"/>
    <w:rsid w:val="00934CFD"/>
    <w:rsid w:val="00934EE2"/>
    <w:rsid w:val="0093599F"/>
    <w:rsid w:val="00936374"/>
    <w:rsid w:val="0093680B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E9E"/>
    <w:rsid w:val="00956100"/>
    <w:rsid w:val="00956125"/>
    <w:rsid w:val="0095684B"/>
    <w:rsid w:val="009620C0"/>
    <w:rsid w:val="00964A2E"/>
    <w:rsid w:val="00965376"/>
    <w:rsid w:val="00965517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6D7B"/>
    <w:rsid w:val="009872FE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3487"/>
    <w:rsid w:val="009A3972"/>
    <w:rsid w:val="009A3BE7"/>
    <w:rsid w:val="009A499B"/>
    <w:rsid w:val="009A4D5F"/>
    <w:rsid w:val="009A5BBF"/>
    <w:rsid w:val="009A7690"/>
    <w:rsid w:val="009B09DE"/>
    <w:rsid w:val="009B26B0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32F"/>
    <w:rsid w:val="009C442D"/>
    <w:rsid w:val="009C48BB"/>
    <w:rsid w:val="009C5DE9"/>
    <w:rsid w:val="009C5F89"/>
    <w:rsid w:val="009C6149"/>
    <w:rsid w:val="009C69AF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2BE"/>
    <w:rsid w:val="009F0090"/>
    <w:rsid w:val="009F1365"/>
    <w:rsid w:val="009F1D8B"/>
    <w:rsid w:val="009F22D6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9F7E95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60DF"/>
    <w:rsid w:val="00A068AF"/>
    <w:rsid w:val="00A10216"/>
    <w:rsid w:val="00A1031C"/>
    <w:rsid w:val="00A11448"/>
    <w:rsid w:val="00A1175A"/>
    <w:rsid w:val="00A13032"/>
    <w:rsid w:val="00A1361D"/>
    <w:rsid w:val="00A13748"/>
    <w:rsid w:val="00A13B40"/>
    <w:rsid w:val="00A149FE"/>
    <w:rsid w:val="00A16D31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DFD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6489"/>
    <w:rsid w:val="00A56DB1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303E"/>
    <w:rsid w:val="00AB3B7B"/>
    <w:rsid w:val="00AB3D20"/>
    <w:rsid w:val="00AB5147"/>
    <w:rsid w:val="00AB5331"/>
    <w:rsid w:val="00AB5413"/>
    <w:rsid w:val="00AB56C4"/>
    <w:rsid w:val="00AB5DF6"/>
    <w:rsid w:val="00AB6547"/>
    <w:rsid w:val="00AB7A2D"/>
    <w:rsid w:val="00AC0CB2"/>
    <w:rsid w:val="00AC0D47"/>
    <w:rsid w:val="00AC0F40"/>
    <w:rsid w:val="00AC1276"/>
    <w:rsid w:val="00AC1A7C"/>
    <w:rsid w:val="00AC39D0"/>
    <w:rsid w:val="00AC3BF3"/>
    <w:rsid w:val="00AC484D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A05"/>
    <w:rsid w:val="00B75E1A"/>
    <w:rsid w:val="00B76643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FD"/>
    <w:rsid w:val="00B957FF"/>
    <w:rsid w:val="00B958B5"/>
    <w:rsid w:val="00B962D4"/>
    <w:rsid w:val="00B96B89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7AA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2EA7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F05"/>
    <w:rsid w:val="00BE1CD9"/>
    <w:rsid w:val="00BE1F07"/>
    <w:rsid w:val="00BE30D8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6DC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641E"/>
    <w:rsid w:val="00C17502"/>
    <w:rsid w:val="00C176B7"/>
    <w:rsid w:val="00C17E70"/>
    <w:rsid w:val="00C17F1C"/>
    <w:rsid w:val="00C21D47"/>
    <w:rsid w:val="00C23ED0"/>
    <w:rsid w:val="00C2489D"/>
    <w:rsid w:val="00C24CBC"/>
    <w:rsid w:val="00C250E7"/>
    <w:rsid w:val="00C254A1"/>
    <w:rsid w:val="00C25591"/>
    <w:rsid w:val="00C25947"/>
    <w:rsid w:val="00C26254"/>
    <w:rsid w:val="00C26749"/>
    <w:rsid w:val="00C26916"/>
    <w:rsid w:val="00C26952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587B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82E"/>
    <w:rsid w:val="00C66DB2"/>
    <w:rsid w:val="00C67A10"/>
    <w:rsid w:val="00C70214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B21"/>
    <w:rsid w:val="00C9507A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5A67"/>
    <w:rsid w:val="00CC75D9"/>
    <w:rsid w:val="00CD023A"/>
    <w:rsid w:val="00CD0A50"/>
    <w:rsid w:val="00CD0CA3"/>
    <w:rsid w:val="00CD1249"/>
    <w:rsid w:val="00CD151A"/>
    <w:rsid w:val="00CD1917"/>
    <w:rsid w:val="00CD1E24"/>
    <w:rsid w:val="00CD2269"/>
    <w:rsid w:val="00CD6696"/>
    <w:rsid w:val="00CD7298"/>
    <w:rsid w:val="00CE0768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0D1B"/>
    <w:rsid w:val="00CF10DF"/>
    <w:rsid w:val="00CF13E5"/>
    <w:rsid w:val="00CF270E"/>
    <w:rsid w:val="00CF2838"/>
    <w:rsid w:val="00CF2A9B"/>
    <w:rsid w:val="00CF3906"/>
    <w:rsid w:val="00CF3C9F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3C50"/>
    <w:rsid w:val="00D83D53"/>
    <w:rsid w:val="00D846C5"/>
    <w:rsid w:val="00D84738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2E62"/>
    <w:rsid w:val="00D93419"/>
    <w:rsid w:val="00D94E6F"/>
    <w:rsid w:val="00D96678"/>
    <w:rsid w:val="00D979B7"/>
    <w:rsid w:val="00DA0401"/>
    <w:rsid w:val="00DA06A2"/>
    <w:rsid w:val="00DA091C"/>
    <w:rsid w:val="00DA0D28"/>
    <w:rsid w:val="00DA1BE5"/>
    <w:rsid w:val="00DA1DEF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D5E"/>
    <w:rsid w:val="00DD2F03"/>
    <w:rsid w:val="00DD4E9B"/>
    <w:rsid w:val="00DD598F"/>
    <w:rsid w:val="00DD6470"/>
    <w:rsid w:val="00DD6A7A"/>
    <w:rsid w:val="00DD6C5E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129B"/>
    <w:rsid w:val="00E11540"/>
    <w:rsid w:val="00E116B2"/>
    <w:rsid w:val="00E11D2B"/>
    <w:rsid w:val="00E13266"/>
    <w:rsid w:val="00E13C47"/>
    <w:rsid w:val="00E13DEB"/>
    <w:rsid w:val="00E14035"/>
    <w:rsid w:val="00E159F0"/>
    <w:rsid w:val="00E16C6A"/>
    <w:rsid w:val="00E17667"/>
    <w:rsid w:val="00E20225"/>
    <w:rsid w:val="00E2075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FD0"/>
    <w:rsid w:val="00E37569"/>
    <w:rsid w:val="00E37AF8"/>
    <w:rsid w:val="00E4100D"/>
    <w:rsid w:val="00E417F5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3058"/>
    <w:rsid w:val="00E84033"/>
    <w:rsid w:val="00E84610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EC3"/>
    <w:rsid w:val="00EA12DD"/>
    <w:rsid w:val="00EA1A11"/>
    <w:rsid w:val="00EA1FB1"/>
    <w:rsid w:val="00EA3BC2"/>
    <w:rsid w:val="00EA5AAC"/>
    <w:rsid w:val="00EA5AFF"/>
    <w:rsid w:val="00EA5D01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77F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B08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97E"/>
    <w:rsid w:val="00EF003A"/>
    <w:rsid w:val="00EF0360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A4E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40806"/>
    <w:rsid w:val="00F4103B"/>
    <w:rsid w:val="00F41665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4B9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842"/>
    <w:rsid w:val="00F869F1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522E"/>
    <w:rsid w:val="00FB7081"/>
    <w:rsid w:val="00FB7A2A"/>
    <w:rsid w:val="00FC06C1"/>
    <w:rsid w:val="00FC0C14"/>
    <w:rsid w:val="00FC13DC"/>
    <w:rsid w:val="00FC1F68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063BDE"/>
  </w:style>
  <w:style w:type="paragraph" w:styleId="a7">
    <w:name w:val="footer"/>
    <w:basedOn w:val="a"/>
    <w:link w:val="a8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uiPriority w:val="1"/>
    <w:qFormat/>
    <w:rsid w:val="00424DD0"/>
    <w:rPr>
      <w:rFonts w:eastAsia="Times New Roman"/>
      <w:sz w:val="22"/>
      <w:szCs w:val="22"/>
    </w:rPr>
  </w:style>
  <w:style w:type="character" w:styleId="afa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b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424DD0"/>
    <w:rPr>
      <w:b/>
      <w:bCs/>
    </w:rPr>
  </w:style>
  <w:style w:type="paragraph" w:styleId="aff0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0"/>
    <w:uiPriority w:val="99"/>
    <w:rsid w:val="00424DD0"/>
    <w:rPr>
      <w:rFonts w:ascii="Courier New" w:eastAsia="Times New Roman" w:hAnsi="Courier New" w:cs="Courier New"/>
    </w:rPr>
  </w:style>
  <w:style w:type="character" w:customStyle="1" w:styleId="aff1">
    <w:name w:val="Текст Знак"/>
    <w:basedOn w:val="a0"/>
    <w:link w:val="aff0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2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3">
    <w:name w:val="Стиль порядка"/>
    <w:basedOn w:val="a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4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5">
    <w:name w:val="Title"/>
    <w:basedOn w:val="a"/>
    <w:link w:val="aff6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6">
    <w:name w:val="Название Знак"/>
    <w:basedOn w:val="a0"/>
    <w:link w:val="aff5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7">
    <w:name w:val="Основной стиль"/>
    <w:basedOn w:val="a"/>
    <w:link w:val="aff8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8">
    <w:name w:val="Основной стиль Знак"/>
    <w:link w:val="aff7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9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a">
    <w:name w:val="Subtitle"/>
    <w:basedOn w:val="a"/>
    <w:next w:val="a"/>
    <w:link w:val="affb"/>
    <w:uiPriority w:val="11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uiPriority w:val="11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c">
    <w:name w:val="line number"/>
    <w:basedOn w:val="a0"/>
    <w:uiPriority w:val="99"/>
    <w:semiHidden/>
    <w:unhideWhenUsed/>
    <w:rsid w:val="00F71174"/>
  </w:style>
  <w:style w:type="paragraph" w:styleId="affd">
    <w:name w:val="Document Map"/>
    <w:basedOn w:val="a"/>
    <w:link w:val="affe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A56D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FC28C-236C-4ABC-80D4-181FCBAD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20</Pages>
  <Words>7740</Words>
  <Characters>44121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96</cp:revision>
  <cp:lastPrinted>2020-04-21T05:43:00Z</cp:lastPrinted>
  <dcterms:created xsi:type="dcterms:W3CDTF">2019-03-12T12:16:00Z</dcterms:created>
  <dcterms:modified xsi:type="dcterms:W3CDTF">2020-10-07T06:54:00Z</dcterms:modified>
</cp:coreProperties>
</file>