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6A0" w:rsidRDefault="003D61CE">
      <w:pPr>
        <w:pStyle w:val="a3"/>
        <w:spacing w:before="74"/>
        <w:ind w:left="6428"/>
      </w:pPr>
      <w:r>
        <w:t>ПРИЛОЖЕНИЕ</w:t>
      </w:r>
    </w:p>
    <w:p w:rsidR="002556A0" w:rsidRDefault="002556A0">
      <w:pPr>
        <w:pStyle w:val="a3"/>
        <w:spacing w:before="2"/>
      </w:pPr>
    </w:p>
    <w:p w:rsidR="002556A0" w:rsidRDefault="003D61CE">
      <w:pPr>
        <w:pStyle w:val="a3"/>
        <w:spacing w:line="322" w:lineRule="exact"/>
        <w:ind w:left="6451"/>
      </w:pPr>
      <w:r>
        <w:t>УТВЕРЖДЕНА</w:t>
      </w:r>
    </w:p>
    <w:p w:rsidR="002556A0" w:rsidRDefault="003D61CE">
      <w:pPr>
        <w:pStyle w:val="a3"/>
        <w:ind w:left="5091" w:right="530" w:firstLine="1"/>
        <w:jc w:val="center"/>
      </w:pPr>
      <w:r>
        <w:t>постановлением Администрации городског</w:t>
      </w:r>
      <w:r w:rsidR="00316626">
        <w:t>о поселения Петра Дубрава от «20» августа  2020 г. № 241</w:t>
      </w:r>
    </w:p>
    <w:p w:rsidR="002556A0" w:rsidRDefault="002556A0">
      <w:pPr>
        <w:pStyle w:val="a3"/>
        <w:rPr>
          <w:sz w:val="30"/>
        </w:rPr>
      </w:pPr>
    </w:p>
    <w:p w:rsidR="002556A0" w:rsidRDefault="002556A0">
      <w:pPr>
        <w:pStyle w:val="a3"/>
        <w:rPr>
          <w:sz w:val="30"/>
        </w:rPr>
      </w:pPr>
    </w:p>
    <w:p w:rsidR="002556A0" w:rsidRDefault="002556A0">
      <w:pPr>
        <w:pStyle w:val="a3"/>
        <w:rPr>
          <w:sz w:val="30"/>
        </w:rPr>
      </w:pPr>
    </w:p>
    <w:p w:rsidR="002556A0" w:rsidRDefault="002556A0">
      <w:pPr>
        <w:pStyle w:val="a3"/>
        <w:rPr>
          <w:sz w:val="30"/>
        </w:rPr>
      </w:pPr>
    </w:p>
    <w:p w:rsidR="002556A0" w:rsidRDefault="002556A0">
      <w:pPr>
        <w:pStyle w:val="a3"/>
        <w:rPr>
          <w:sz w:val="30"/>
        </w:rPr>
      </w:pPr>
    </w:p>
    <w:p w:rsidR="002556A0" w:rsidRDefault="002556A0">
      <w:pPr>
        <w:pStyle w:val="a3"/>
        <w:rPr>
          <w:sz w:val="30"/>
        </w:rPr>
      </w:pPr>
    </w:p>
    <w:p w:rsidR="002556A0" w:rsidRDefault="002556A0">
      <w:pPr>
        <w:pStyle w:val="a3"/>
        <w:rPr>
          <w:sz w:val="30"/>
        </w:rPr>
      </w:pPr>
    </w:p>
    <w:p w:rsidR="002556A0" w:rsidRDefault="002556A0">
      <w:pPr>
        <w:pStyle w:val="a3"/>
        <w:rPr>
          <w:sz w:val="30"/>
        </w:rPr>
      </w:pPr>
    </w:p>
    <w:p w:rsidR="002556A0" w:rsidRDefault="002556A0">
      <w:pPr>
        <w:pStyle w:val="a3"/>
        <w:rPr>
          <w:sz w:val="30"/>
        </w:rPr>
      </w:pPr>
    </w:p>
    <w:p w:rsidR="002556A0" w:rsidRDefault="002556A0">
      <w:pPr>
        <w:pStyle w:val="a3"/>
        <w:rPr>
          <w:sz w:val="30"/>
        </w:rPr>
      </w:pPr>
    </w:p>
    <w:p w:rsidR="002556A0" w:rsidRDefault="002556A0">
      <w:pPr>
        <w:pStyle w:val="a3"/>
        <w:spacing w:before="9"/>
        <w:rPr>
          <w:sz w:val="35"/>
        </w:rPr>
      </w:pPr>
    </w:p>
    <w:p w:rsidR="002556A0" w:rsidRDefault="003D61CE">
      <w:pPr>
        <w:pStyle w:val="1"/>
        <w:ind w:left="2010"/>
        <w:jc w:val="center"/>
      </w:pPr>
      <w:r>
        <w:t>МУНИЦИПАЛЬНАЯ ЦЕЛЕВАЯ ПРОГРАММА</w:t>
      </w:r>
    </w:p>
    <w:p w:rsidR="002556A0" w:rsidRDefault="003D61CE">
      <w:pPr>
        <w:spacing w:before="9" w:line="244" w:lineRule="auto"/>
        <w:ind w:left="1351" w:right="908" w:hanging="3"/>
        <w:jc w:val="center"/>
        <w:rPr>
          <w:b/>
          <w:sz w:val="28"/>
        </w:rPr>
      </w:pPr>
      <w:r>
        <w:rPr>
          <w:b/>
          <w:sz w:val="28"/>
        </w:rPr>
        <w:t xml:space="preserve">«Повышение безопасности дорожного движения в городском поселении Петра Дубрава муниципального района </w:t>
      </w:r>
      <w:proofErr w:type="gramStart"/>
      <w:r>
        <w:rPr>
          <w:b/>
          <w:sz w:val="28"/>
        </w:rPr>
        <w:t>Волжский</w:t>
      </w:r>
      <w:proofErr w:type="gramEnd"/>
    </w:p>
    <w:p w:rsidR="002556A0" w:rsidRDefault="00316626">
      <w:pPr>
        <w:spacing w:line="315" w:lineRule="exact"/>
        <w:ind w:left="1602" w:right="1863"/>
        <w:jc w:val="center"/>
        <w:rPr>
          <w:b/>
          <w:sz w:val="28"/>
        </w:rPr>
      </w:pPr>
      <w:r>
        <w:rPr>
          <w:b/>
          <w:sz w:val="28"/>
        </w:rPr>
        <w:t>Самарской области на 2021-2023</w:t>
      </w:r>
      <w:r w:rsidR="003D61CE">
        <w:rPr>
          <w:b/>
          <w:sz w:val="28"/>
        </w:rPr>
        <w:t xml:space="preserve"> годы»</w:t>
      </w:r>
    </w:p>
    <w:p w:rsidR="002556A0" w:rsidRDefault="002556A0">
      <w:pPr>
        <w:spacing w:line="315" w:lineRule="exact"/>
        <w:jc w:val="center"/>
        <w:rPr>
          <w:sz w:val="28"/>
        </w:rPr>
        <w:sectPr w:rsidR="002556A0">
          <w:type w:val="continuous"/>
          <w:pgSz w:w="11910" w:h="16840"/>
          <w:pgMar w:top="1040" w:right="200" w:bottom="280" w:left="1600" w:header="720" w:footer="720" w:gutter="0"/>
          <w:cols w:space="720"/>
        </w:sectPr>
      </w:pPr>
    </w:p>
    <w:p w:rsidR="002556A0" w:rsidRDefault="003D61CE">
      <w:pPr>
        <w:spacing w:before="74"/>
        <w:ind w:left="1599" w:right="1863"/>
        <w:jc w:val="center"/>
        <w:rPr>
          <w:b/>
          <w:sz w:val="28"/>
        </w:rPr>
      </w:pPr>
      <w:r>
        <w:rPr>
          <w:b/>
          <w:sz w:val="28"/>
        </w:rPr>
        <w:lastRenderedPageBreak/>
        <w:t>ПАСПОРТ ПРОГРАММЫ</w:t>
      </w:r>
    </w:p>
    <w:p w:rsidR="002556A0" w:rsidRDefault="002556A0">
      <w:pPr>
        <w:pStyle w:val="a3"/>
        <w:spacing w:before="7"/>
        <w:rPr>
          <w:b/>
          <w:sz w:val="19"/>
        </w:rPr>
      </w:pPr>
    </w:p>
    <w:tbl>
      <w:tblPr>
        <w:tblStyle w:val="TableNormal"/>
        <w:tblW w:w="0" w:type="auto"/>
        <w:tblInd w:w="1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3"/>
        <w:gridCol w:w="7087"/>
      </w:tblGrid>
      <w:tr w:rsidR="002556A0">
        <w:trPr>
          <w:trHeight w:val="1986"/>
        </w:trPr>
        <w:tc>
          <w:tcPr>
            <w:tcW w:w="2803" w:type="dxa"/>
          </w:tcPr>
          <w:p w:rsidR="002556A0" w:rsidRDefault="003D61CE">
            <w:pPr>
              <w:pStyle w:val="TableParagraph"/>
              <w:spacing w:before="151"/>
              <w:ind w:left="108" w:right="847" w:firstLine="69"/>
              <w:rPr>
                <w:sz w:val="28"/>
              </w:rPr>
            </w:pPr>
            <w:r>
              <w:rPr>
                <w:sz w:val="28"/>
              </w:rPr>
              <w:t>Наименование Программы</w:t>
            </w:r>
          </w:p>
        </w:tc>
        <w:tc>
          <w:tcPr>
            <w:tcW w:w="7087" w:type="dxa"/>
          </w:tcPr>
          <w:p w:rsidR="002556A0" w:rsidRDefault="003D61CE">
            <w:pPr>
              <w:pStyle w:val="TableParagraph"/>
              <w:spacing w:before="151"/>
              <w:ind w:left="139" w:right="400"/>
              <w:rPr>
                <w:sz w:val="28"/>
              </w:rPr>
            </w:pPr>
            <w:r>
              <w:rPr>
                <w:sz w:val="28"/>
              </w:rPr>
              <w:t xml:space="preserve">Целевая программа «Повышение безопасности дорожного движения в городском поселении Петра Дубрава муниципального района </w:t>
            </w:r>
            <w:proofErr w:type="gramStart"/>
            <w:r>
              <w:rPr>
                <w:sz w:val="28"/>
              </w:rPr>
              <w:t>Во</w:t>
            </w:r>
            <w:r w:rsidR="00316626">
              <w:rPr>
                <w:sz w:val="28"/>
              </w:rPr>
              <w:t>лжский</w:t>
            </w:r>
            <w:proofErr w:type="gramEnd"/>
            <w:r w:rsidR="00316626">
              <w:rPr>
                <w:sz w:val="28"/>
              </w:rPr>
              <w:t xml:space="preserve"> Самарской области на 2021-2023</w:t>
            </w:r>
            <w:r>
              <w:rPr>
                <w:sz w:val="28"/>
              </w:rPr>
              <w:t xml:space="preserve"> годы» (далее - Программа).</w:t>
            </w:r>
          </w:p>
        </w:tc>
      </w:tr>
      <w:tr w:rsidR="002556A0">
        <w:trPr>
          <w:trHeight w:val="1662"/>
        </w:trPr>
        <w:tc>
          <w:tcPr>
            <w:tcW w:w="2803" w:type="dxa"/>
          </w:tcPr>
          <w:p w:rsidR="002556A0" w:rsidRDefault="003D61CE">
            <w:pPr>
              <w:pStyle w:val="TableParagraph"/>
              <w:spacing w:before="148"/>
              <w:ind w:left="107" w:right="884"/>
              <w:rPr>
                <w:sz w:val="28"/>
              </w:rPr>
            </w:pPr>
            <w:r>
              <w:rPr>
                <w:sz w:val="28"/>
              </w:rPr>
              <w:t>Заказчик и ответственный исполнитель Программы</w:t>
            </w:r>
          </w:p>
        </w:tc>
        <w:tc>
          <w:tcPr>
            <w:tcW w:w="7087" w:type="dxa"/>
          </w:tcPr>
          <w:p w:rsidR="002556A0" w:rsidRDefault="003D61CE">
            <w:pPr>
              <w:pStyle w:val="TableParagraph"/>
              <w:spacing w:before="148"/>
              <w:ind w:left="162" w:right="248"/>
              <w:rPr>
                <w:sz w:val="28"/>
              </w:rPr>
            </w:pPr>
            <w:r>
              <w:rPr>
                <w:sz w:val="28"/>
              </w:rPr>
              <w:t xml:space="preserve">Администрация городского поселения Петра Дубрава муниципального района </w:t>
            </w:r>
            <w:proofErr w:type="gramStart"/>
            <w:r>
              <w:rPr>
                <w:sz w:val="28"/>
              </w:rPr>
              <w:t>Волжский</w:t>
            </w:r>
            <w:proofErr w:type="gramEnd"/>
            <w:r>
              <w:rPr>
                <w:sz w:val="28"/>
              </w:rPr>
              <w:t xml:space="preserve"> Самарской области.</w:t>
            </w:r>
          </w:p>
        </w:tc>
      </w:tr>
      <w:tr w:rsidR="002556A0">
        <w:trPr>
          <w:trHeight w:val="1242"/>
        </w:trPr>
        <w:tc>
          <w:tcPr>
            <w:tcW w:w="2803" w:type="dxa"/>
          </w:tcPr>
          <w:p w:rsidR="002556A0" w:rsidRDefault="003D61CE">
            <w:pPr>
              <w:pStyle w:val="TableParagraph"/>
              <w:spacing w:before="149"/>
              <w:ind w:left="107" w:right="1074"/>
              <w:rPr>
                <w:sz w:val="28"/>
              </w:rPr>
            </w:pPr>
            <w:r>
              <w:rPr>
                <w:sz w:val="28"/>
              </w:rPr>
              <w:t>Исполнители Программы</w:t>
            </w:r>
          </w:p>
        </w:tc>
        <w:tc>
          <w:tcPr>
            <w:tcW w:w="7087" w:type="dxa"/>
          </w:tcPr>
          <w:p w:rsidR="002556A0" w:rsidRDefault="003D61CE">
            <w:pPr>
              <w:pStyle w:val="TableParagraph"/>
              <w:spacing w:before="151"/>
              <w:ind w:left="105"/>
              <w:rPr>
                <w:sz w:val="28"/>
              </w:rPr>
            </w:pPr>
            <w:r>
              <w:rPr>
                <w:sz w:val="28"/>
              </w:rPr>
              <w:t>Администрация городского поселения.</w:t>
            </w:r>
          </w:p>
          <w:p w:rsidR="002556A0" w:rsidRDefault="003D61CE">
            <w:pPr>
              <w:pStyle w:val="TableParagraph"/>
              <w:spacing w:before="223"/>
              <w:ind w:left="105"/>
              <w:rPr>
                <w:sz w:val="28"/>
              </w:rPr>
            </w:pPr>
            <w:r>
              <w:rPr>
                <w:sz w:val="28"/>
              </w:rPr>
              <w:t>Прочие исполнители – по согласованию.</w:t>
            </w:r>
          </w:p>
        </w:tc>
      </w:tr>
      <w:tr w:rsidR="002556A0">
        <w:trPr>
          <w:trHeight w:val="1662"/>
        </w:trPr>
        <w:tc>
          <w:tcPr>
            <w:tcW w:w="2803" w:type="dxa"/>
          </w:tcPr>
          <w:p w:rsidR="002556A0" w:rsidRDefault="003D61CE">
            <w:pPr>
              <w:pStyle w:val="TableParagraph"/>
              <w:spacing w:before="151"/>
              <w:ind w:left="107"/>
              <w:rPr>
                <w:sz w:val="28"/>
              </w:rPr>
            </w:pPr>
            <w:r>
              <w:rPr>
                <w:sz w:val="28"/>
              </w:rPr>
              <w:t>Цель Программы</w:t>
            </w:r>
          </w:p>
        </w:tc>
        <w:tc>
          <w:tcPr>
            <w:tcW w:w="7087" w:type="dxa"/>
          </w:tcPr>
          <w:p w:rsidR="002556A0" w:rsidRDefault="003D61CE">
            <w:pPr>
              <w:pStyle w:val="TableParagraph"/>
              <w:spacing w:before="151"/>
              <w:ind w:left="105" w:right="277"/>
              <w:rPr>
                <w:sz w:val="28"/>
              </w:rPr>
            </w:pPr>
            <w:r>
              <w:rPr>
                <w:sz w:val="28"/>
              </w:rPr>
              <w:t>Повышение безопасности дорожного движения на дорогах городского поселения, в том числе сокращение количества пострадавших в результате дорожн</w:t>
            </w:r>
            <w:proofErr w:type="gramStart"/>
            <w:r>
              <w:rPr>
                <w:sz w:val="28"/>
              </w:rPr>
              <w:t>о-</w:t>
            </w:r>
            <w:proofErr w:type="gramEnd"/>
            <w:r>
              <w:rPr>
                <w:sz w:val="28"/>
              </w:rPr>
              <w:t xml:space="preserve"> транспортных происшествий.</w:t>
            </w:r>
          </w:p>
        </w:tc>
      </w:tr>
      <w:tr w:rsidR="002556A0">
        <w:trPr>
          <w:trHeight w:val="1019"/>
        </w:trPr>
        <w:tc>
          <w:tcPr>
            <w:tcW w:w="2803" w:type="dxa"/>
          </w:tcPr>
          <w:p w:rsidR="002556A0" w:rsidRDefault="003D61CE">
            <w:pPr>
              <w:pStyle w:val="TableParagraph"/>
              <w:spacing w:before="151"/>
              <w:ind w:left="107" w:right="480"/>
              <w:rPr>
                <w:sz w:val="28"/>
              </w:rPr>
            </w:pPr>
            <w:r>
              <w:rPr>
                <w:sz w:val="28"/>
              </w:rPr>
              <w:t>Сроки реализации Программы</w:t>
            </w:r>
          </w:p>
        </w:tc>
        <w:tc>
          <w:tcPr>
            <w:tcW w:w="7087" w:type="dxa"/>
          </w:tcPr>
          <w:p w:rsidR="002556A0" w:rsidRDefault="00316626">
            <w:pPr>
              <w:pStyle w:val="TableParagraph"/>
              <w:spacing w:before="151"/>
              <w:ind w:left="105"/>
              <w:rPr>
                <w:sz w:val="28"/>
              </w:rPr>
            </w:pPr>
            <w:r>
              <w:rPr>
                <w:sz w:val="28"/>
              </w:rPr>
              <w:t>Программа рассчитана на 2021 - 2023</w:t>
            </w:r>
            <w:r w:rsidR="003D61CE">
              <w:rPr>
                <w:sz w:val="28"/>
              </w:rPr>
              <w:t xml:space="preserve"> годы.</w:t>
            </w:r>
          </w:p>
        </w:tc>
      </w:tr>
      <w:tr w:rsidR="002556A0">
        <w:trPr>
          <w:trHeight w:val="2627"/>
        </w:trPr>
        <w:tc>
          <w:tcPr>
            <w:tcW w:w="2803" w:type="dxa"/>
          </w:tcPr>
          <w:p w:rsidR="002556A0" w:rsidRDefault="003D61CE">
            <w:pPr>
              <w:pStyle w:val="TableParagraph"/>
              <w:spacing w:before="151"/>
              <w:ind w:left="107" w:right="144"/>
              <w:rPr>
                <w:sz w:val="28"/>
              </w:rPr>
            </w:pPr>
            <w:r>
              <w:rPr>
                <w:sz w:val="28"/>
              </w:rPr>
              <w:t>Источники и объемы финансирования Программы</w:t>
            </w:r>
          </w:p>
        </w:tc>
        <w:tc>
          <w:tcPr>
            <w:tcW w:w="7087" w:type="dxa"/>
          </w:tcPr>
          <w:p w:rsidR="002556A0" w:rsidRDefault="003D61CE">
            <w:pPr>
              <w:pStyle w:val="TableParagraph"/>
              <w:spacing w:before="151"/>
              <w:ind w:left="105" w:right="248"/>
              <w:rPr>
                <w:sz w:val="28"/>
              </w:rPr>
            </w:pPr>
            <w:r>
              <w:rPr>
                <w:sz w:val="28"/>
              </w:rPr>
              <w:t>Источник финансирования Программы – областной бюджет, бюджет городского поселения Петра Дубрава. Объем финансирования Программы из бюджета поселения определяется сметой расходов на период реализации Программы по решению Собрания представителей городского поселения Петра Дубрава муниципального района Волжский Самарской области.</w:t>
            </w:r>
          </w:p>
        </w:tc>
      </w:tr>
      <w:tr w:rsidR="002556A0">
        <w:trPr>
          <w:trHeight w:val="2577"/>
        </w:trPr>
        <w:tc>
          <w:tcPr>
            <w:tcW w:w="2803" w:type="dxa"/>
          </w:tcPr>
          <w:p w:rsidR="002556A0" w:rsidRDefault="003D61CE">
            <w:pPr>
              <w:pStyle w:val="TableParagraph"/>
              <w:spacing w:before="151"/>
              <w:ind w:left="107" w:right="1262"/>
              <w:rPr>
                <w:sz w:val="28"/>
              </w:rPr>
            </w:pPr>
            <w:r>
              <w:rPr>
                <w:sz w:val="28"/>
              </w:rPr>
              <w:t>Основные ожидаемые результаты реализации Программы</w:t>
            </w:r>
          </w:p>
        </w:tc>
        <w:tc>
          <w:tcPr>
            <w:tcW w:w="7087" w:type="dxa"/>
          </w:tcPr>
          <w:p w:rsidR="002556A0" w:rsidRDefault="003D61CE">
            <w:pPr>
              <w:pStyle w:val="TableParagraph"/>
              <w:numPr>
                <w:ilvl w:val="0"/>
                <w:numId w:val="4"/>
              </w:numPr>
              <w:tabs>
                <w:tab w:val="left" w:pos="269"/>
              </w:tabs>
              <w:spacing w:before="2"/>
              <w:ind w:right="264" w:firstLine="0"/>
              <w:rPr>
                <w:sz w:val="28"/>
              </w:rPr>
            </w:pPr>
            <w:r>
              <w:rPr>
                <w:sz w:val="28"/>
              </w:rPr>
              <w:t>повышение безопасности дорожного движения в населенных пунктах поселения и на дорогах</w:t>
            </w:r>
            <w:r>
              <w:rPr>
                <w:spacing w:val="-20"/>
                <w:sz w:val="28"/>
              </w:rPr>
              <w:t xml:space="preserve"> </w:t>
            </w:r>
            <w:r>
              <w:rPr>
                <w:sz w:val="28"/>
              </w:rPr>
              <w:t>поселения;</w:t>
            </w:r>
          </w:p>
          <w:p w:rsidR="002556A0" w:rsidRDefault="003D61CE">
            <w:pPr>
              <w:pStyle w:val="TableParagraph"/>
              <w:numPr>
                <w:ilvl w:val="0"/>
                <w:numId w:val="4"/>
              </w:numPr>
              <w:tabs>
                <w:tab w:val="left" w:pos="269"/>
              </w:tabs>
              <w:ind w:right="689" w:firstLine="0"/>
              <w:rPr>
                <w:sz w:val="28"/>
              </w:rPr>
            </w:pPr>
            <w:r>
              <w:rPr>
                <w:sz w:val="28"/>
              </w:rPr>
              <w:t>снижение уровня аварийности и сокращения числа пострадавших в результате дорожно-транспортных происшествий;</w:t>
            </w:r>
          </w:p>
          <w:p w:rsidR="002556A0" w:rsidRDefault="003D61CE">
            <w:pPr>
              <w:pStyle w:val="TableParagraph"/>
              <w:numPr>
                <w:ilvl w:val="0"/>
                <w:numId w:val="4"/>
              </w:numPr>
              <w:tabs>
                <w:tab w:val="left" w:pos="269"/>
              </w:tabs>
              <w:ind w:right="1042" w:firstLine="0"/>
              <w:rPr>
                <w:sz w:val="28"/>
              </w:rPr>
            </w:pPr>
            <w:r>
              <w:rPr>
                <w:sz w:val="28"/>
              </w:rPr>
              <w:t xml:space="preserve">совершенствование </w:t>
            </w:r>
            <w:proofErr w:type="gramStart"/>
            <w:r>
              <w:rPr>
                <w:sz w:val="28"/>
              </w:rPr>
              <w:t>системы формирования безопасности поведения участников</w:t>
            </w:r>
            <w:r>
              <w:rPr>
                <w:spacing w:val="53"/>
                <w:sz w:val="28"/>
              </w:rPr>
              <w:t xml:space="preserve"> </w:t>
            </w:r>
            <w:r>
              <w:rPr>
                <w:sz w:val="28"/>
              </w:rPr>
              <w:t>дорожного</w:t>
            </w:r>
            <w:proofErr w:type="gramEnd"/>
          </w:p>
          <w:p w:rsidR="002556A0" w:rsidRDefault="003D61CE">
            <w:pPr>
              <w:pStyle w:val="TableParagraph"/>
              <w:spacing w:line="301" w:lineRule="exact"/>
              <w:ind w:left="105"/>
              <w:rPr>
                <w:sz w:val="28"/>
              </w:rPr>
            </w:pPr>
            <w:r>
              <w:rPr>
                <w:sz w:val="28"/>
              </w:rPr>
              <w:t>движения.</w:t>
            </w:r>
          </w:p>
        </w:tc>
      </w:tr>
    </w:tbl>
    <w:p w:rsidR="002556A0" w:rsidRDefault="002556A0">
      <w:pPr>
        <w:spacing w:line="301" w:lineRule="exact"/>
        <w:rPr>
          <w:sz w:val="28"/>
        </w:rPr>
        <w:sectPr w:rsidR="002556A0">
          <w:pgSz w:w="11910" w:h="16840"/>
          <w:pgMar w:top="1040" w:right="200" w:bottom="280" w:left="1600" w:header="720" w:footer="720" w:gutter="0"/>
          <w:cols w:space="720"/>
        </w:sectPr>
      </w:pPr>
    </w:p>
    <w:p w:rsidR="002556A0" w:rsidRDefault="003D61CE">
      <w:pPr>
        <w:spacing w:before="74"/>
        <w:ind w:left="1599" w:right="1863"/>
        <w:jc w:val="center"/>
        <w:rPr>
          <w:b/>
          <w:sz w:val="28"/>
        </w:rPr>
      </w:pPr>
      <w:r>
        <w:rPr>
          <w:b/>
          <w:sz w:val="28"/>
        </w:rPr>
        <w:lastRenderedPageBreak/>
        <w:t>Раздел 1. ХАРАКТЕРИСТИКА ПРОБЛЕМЫ</w:t>
      </w:r>
    </w:p>
    <w:p w:rsidR="002556A0" w:rsidRDefault="002556A0">
      <w:pPr>
        <w:pStyle w:val="a3"/>
        <w:spacing w:before="2"/>
        <w:rPr>
          <w:b/>
        </w:rPr>
      </w:pPr>
    </w:p>
    <w:p w:rsidR="002556A0" w:rsidRDefault="003D61CE">
      <w:pPr>
        <w:pStyle w:val="a3"/>
        <w:ind w:left="101" w:right="361" w:firstLine="707"/>
        <w:jc w:val="both"/>
      </w:pPr>
      <w:r>
        <w:t>Обеспечение безопасности дорожного движения является одной из важных социально-экономических задач общегосударственного значения.</w:t>
      </w:r>
    </w:p>
    <w:p w:rsidR="002556A0" w:rsidRDefault="003D61CE">
      <w:pPr>
        <w:pStyle w:val="a3"/>
        <w:ind w:left="101" w:right="361"/>
        <w:jc w:val="both"/>
      </w:pPr>
      <w:r>
        <w:t xml:space="preserve">Проблема аварийности, связанной с автомобильным транспортом (далее - аварийность), в последнее десятилетие приобрела особую остроту в связи с несоответствием дорожно-транспортной инфраструктуры потребностям общества и государства в безопасном дорожном движении, недостаточной эффективностью </w:t>
      </w:r>
      <w:proofErr w:type="gramStart"/>
      <w:r>
        <w:t>функционирования системы обеспечения безопасности дорожного движения</w:t>
      </w:r>
      <w:proofErr w:type="gramEnd"/>
      <w:r>
        <w:t xml:space="preserve"> и крайне низкой дисциплиной участников дорожного движения.</w:t>
      </w:r>
    </w:p>
    <w:p w:rsidR="002556A0" w:rsidRDefault="003D61CE">
      <w:pPr>
        <w:pStyle w:val="a3"/>
        <w:ind w:left="101" w:right="361" w:firstLine="708"/>
        <w:jc w:val="both"/>
      </w:pPr>
      <w:r>
        <w:t>Основное влияние на уровень аварийности оказывают водители транспортных средств. Наиболее распространенными причинами совершения дорожно-транспортных происшествий (далее – ДТП) являются пренебрежительное</w:t>
      </w:r>
      <w:r>
        <w:rPr>
          <w:spacing w:val="-10"/>
        </w:rPr>
        <w:t xml:space="preserve"> </w:t>
      </w:r>
      <w:r>
        <w:t>отношение</w:t>
      </w:r>
      <w:r>
        <w:rPr>
          <w:spacing w:val="-10"/>
        </w:rPr>
        <w:t xml:space="preserve"> </w:t>
      </w:r>
      <w:r>
        <w:t>водителей</w:t>
      </w:r>
      <w:r>
        <w:rPr>
          <w:spacing w:val="-9"/>
        </w:rPr>
        <w:t xml:space="preserve"> </w:t>
      </w:r>
      <w:r>
        <w:t>к</w:t>
      </w:r>
      <w:r>
        <w:rPr>
          <w:spacing w:val="-10"/>
        </w:rPr>
        <w:t xml:space="preserve"> </w:t>
      </w:r>
      <w:r>
        <w:t>нормам</w:t>
      </w:r>
      <w:r>
        <w:rPr>
          <w:spacing w:val="-10"/>
        </w:rPr>
        <w:t xml:space="preserve"> </w:t>
      </w:r>
      <w:r>
        <w:t>и</w:t>
      </w:r>
      <w:r>
        <w:rPr>
          <w:spacing w:val="-9"/>
        </w:rPr>
        <w:t xml:space="preserve"> </w:t>
      </w:r>
      <w:r>
        <w:t>правилам,</w:t>
      </w:r>
      <w:r>
        <w:rPr>
          <w:spacing w:val="-10"/>
        </w:rPr>
        <w:t xml:space="preserve"> </w:t>
      </w:r>
      <w:r>
        <w:t>действующим</w:t>
      </w:r>
      <w:r>
        <w:rPr>
          <w:spacing w:val="-10"/>
        </w:rPr>
        <w:t xml:space="preserve"> </w:t>
      </w:r>
      <w:r>
        <w:t>в сфере дорожного движения, отсутствие должных навыков вождения, неумение адекватно реагировать на сложившуюся дорожную</w:t>
      </w:r>
      <w:r>
        <w:rPr>
          <w:spacing w:val="-9"/>
        </w:rPr>
        <w:t xml:space="preserve"> </w:t>
      </w:r>
      <w:r>
        <w:t>обстановку.</w:t>
      </w:r>
    </w:p>
    <w:p w:rsidR="002556A0" w:rsidRDefault="003D61CE">
      <w:pPr>
        <w:pStyle w:val="a3"/>
        <w:ind w:left="102" w:right="363" w:firstLine="707"/>
        <w:jc w:val="both"/>
      </w:pPr>
      <w:r>
        <w:t>Анализ динамики основных показателей аварийности свидетельствует о том, что уровень дорожно-транспортного травматизма остается достаточно высоким и имеет тенденцию к росту.</w:t>
      </w:r>
    </w:p>
    <w:p w:rsidR="002556A0" w:rsidRDefault="003D61CE">
      <w:pPr>
        <w:pStyle w:val="a3"/>
        <w:ind w:left="102" w:right="363" w:firstLine="707"/>
        <w:jc w:val="both"/>
      </w:pPr>
      <w:r>
        <w:t>Основными факторами, определяющими причины высокого уровня аварийности и тенденцию к дальнейшему ухудшению ситуации, являются:</w:t>
      </w:r>
    </w:p>
    <w:p w:rsidR="002556A0" w:rsidRDefault="003D61CE">
      <w:pPr>
        <w:pStyle w:val="a4"/>
        <w:numPr>
          <w:ilvl w:val="0"/>
          <w:numId w:val="3"/>
        </w:numPr>
        <w:tabs>
          <w:tab w:val="left" w:pos="1250"/>
        </w:tabs>
        <w:ind w:right="360" w:firstLine="707"/>
        <w:rPr>
          <w:sz w:val="28"/>
        </w:rPr>
      </w:pPr>
      <w:r>
        <w:rPr>
          <w:sz w:val="28"/>
        </w:rPr>
        <w:t>постоянно возрастающая численность транспортных средств, двигающихся через</w:t>
      </w:r>
      <w:r>
        <w:rPr>
          <w:spacing w:val="-6"/>
          <w:sz w:val="28"/>
        </w:rPr>
        <w:t xml:space="preserve"> </w:t>
      </w:r>
      <w:r>
        <w:rPr>
          <w:sz w:val="28"/>
        </w:rPr>
        <w:t>поселение;</w:t>
      </w:r>
    </w:p>
    <w:p w:rsidR="002556A0" w:rsidRDefault="003D61CE">
      <w:pPr>
        <w:pStyle w:val="a4"/>
        <w:numPr>
          <w:ilvl w:val="0"/>
          <w:numId w:val="3"/>
        </w:numPr>
        <w:tabs>
          <w:tab w:val="left" w:pos="1123"/>
        </w:tabs>
        <w:ind w:right="361" w:firstLine="707"/>
        <w:rPr>
          <w:sz w:val="28"/>
        </w:rPr>
      </w:pPr>
      <w:r>
        <w:rPr>
          <w:sz w:val="28"/>
        </w:rPr>
        <w:t>уменьшение перевозок общественным транспортом и увеличение перевозок личным</w:t>
      </w:r>
      <w:r>
        <w:rPr>
          <w:spacing w:val="-3"/>
          <w:sz w:val="28"/>
        </w:rPr>
        <w:t xml:space="preserve"> </w:t>
      </w:r>
      <w:r>
        <w:rPr>
          <w:sz w:val="28"/>
        </w:rPr>
        <w:t>транспортом;</w:t>
      </w:r>
    </w:p>
    <w:p w:rsidR="002556A0" w:rsidRDefault="003D61CE">
      <w:pPr>
        <w:pStyle w:val="a4"/>
        <w:numPr>
          <w:ilvl w:val="0"/>
          <w:numId w:val="3"/>
        </w:numPr>
        <w:tabs>
          <w:tab w:val="left" w:pos="1097"/>
        </w:tabs>
        <w:ind w:left="103" w:right="361" w:firstLine="707"/>
        <w:rPr>
          <w:sz w:val="28"/>
        </w:rPr>
      </w:pPr>
      <w:r>
        <w:rPr>
          <w:sz w:val="28"/>
        </w:rPr>
        <w:t xml:space="preserve">увеличение </w:t>
      </w:r>
      <w:proofErr w:type="gramStart"/>
      <w:r>
        <w:rPr>
          <w:sz w:val="28"/>
        </w:rPr>
        <w:t>числа случаев несоблюдения требований безопасности дорожного движения</w:t>
      </w:r>
      <w:proofErr w:type="gramEnd"/>
      <w:r>
        <w:rPr>
          <w:sz w:val="28"/>
        </w:rPr>
        <w:t xml:space="preserve"> со стороны участников дорожного движения, отсутствие должной моральной ответственности за последствия невыполнения требований правил дорожного</w:t>
      </w:r>
      <w:r>
        <w:rPr>
          <w:spacing w:val="-3"/>
          <w:sz w:val="28"/>
        </w:rPr>
        <w:t xml:space="preserve"> </w:t>
      </w:r>
      <w:r>
        <w:rPr>
          <w:sz w:val="28"/>
        </w:rPr>
        <w:t>движения;</w:t>
      </w:r>
    </w:p>
    <w:p w:rsidR="002556A0" w:rsidRDefault="003D61CE">
      <w:pPr>
        <w:pStyle w:val="a4"/>
        <w:numPr>
          <w:ilvl w:val="0"/>
          <w:numId w:val="3"/>
        </w:numPr>
        <w:tabs>
          <w:tab w:val="left" w:pos="1095"/>
        </w:tabs>
        <w:ind w:left="103" w:right="359" w:firstLine="707"/>
        <w:rPr>
          <w:sz w:val="28"/>
        </w:rPr>
      </w:pPr>
      <w:r>
        <w:rPr>
          <w:sz w:val="28"/>
        </w:rPr>
        <w:t>низкое качество подготовки водителей, приводящее к ошибкам в управлении транспортными средствами и оценке дорожной обстановки, их низкая личная дисциплинированность, невнимательность и</w:t>
      </w:r>
      <w:r>
        <w:rPr>
          <w:spacing w:val="-15"/>
          <w:sz w:val="28"/>
        </w:rPr>
        <w:t xml:space="preserve"> </w:t>
      </w:r>
      <w:r>
        <w:rPr>
          <w:sz w:val="28"/>
        </w:rPr>
        <w:t>небрежность.</w:t>
      </w:r>
    </w:p>
    <w:p w:rsidR="002556A0" w:rsidRDefault="003D61CE">
      <w:pPr>
        <w:pStyle w:val="a3"/>
        <w:ind w:left="103" w:right="360" w:firstLine="707"/>
        <w:jc w:val="both"/>
      </w:pPr>
      <w:r>
        <w:t>Следствием такого положения является ухудшение условий дорожного движения, заторы на дорогах, увеличение расхода топлива, ухудшение экологической обстановки и рост количества ДТП.</w:t>
      </w:r>
    </w:p>
    <w:p w:rsidR="002556A0" w:rsidRDefault="003D61CE">
      <w:pPr>
        <w:pStyle w:val="a3"/>
        <w:ind w:left="103" w:right="361" w:firstLine="707"/>
        <w:jc w:val="both"/>
      </w:pPr>
      <w:r>
        <w:t>Отсутствие комплексных мер, направленных на повышение безопасности дорожного движения, приведет к дальнейшему ухудшению ситуации.</w:t>
      </w:r>
    </w:p>
    <w:p w:rsidR="002556A0" w:rsidRDefault="003D61CE">
      <w:pPr>
        <w:pStyle w:val="a3"/>
        <w:ind w:left="103" w:right="361" w:firstLine="588"/>
        <w:jc w:val="both"/>
      </w:pPr>
      <w:r>
        <w:t>В связи с особенностями рельефа местности и сложившейся застройки, потенциально опасными являются следующие автодороги городского поселения:</w:t>
      </w:r>
    </w:p>
    <w:p w:rsidR="002556A0" w:rsidRDefault="003D61CE">
      <w:pPr>
        <w:pStyle w:val="a3"/>
        <w:spacing w:line="322" w:lineRule="exact"/>
        <w:ind w:left="101"/>
      </w:pPr>
      <w:proofErr w:type="spellStart"/>
      <w:r>
        <w:rPr>
          <w:u w:val="single"/>
        </w:rPr>
        <w:t>пгт</w:t>
      </w:r>
      <w:proofErr w:type="spellEnd"/>
      <w:r>
        <w:rPr>
          <w:u w:val="single"/>
        </w:rPr>
        <w:t xml:space="preserve"> Петра</w:t>
      </w:r>
      <w:r>
        <w:rPr>
          <w:spacing w:val="-4"/>
          <w:u w:val="single"/>
        </w:rPr>
        <w:t xml:space="preserve"> </w:t>
      </w:r>
      <w:r>
        <w:rPr>
          <w:u w:val="single"/>
        </w:rPr>
        <w:t>Дубрава</w:t>
      </w:r>
    </w:p>
    <w:p w:rsidR="002556A0" w:rsidRPr="00316626" w:rsidRDefault="00316626" w:rsidP="00316626">
      <w:pPr>
        <w:tabs>
          <w:tab w:val="left" w:pos="265"/>
        </w:tabs>
        <w:spacing w:line="322" w:lineRule="exact"/>
        <w:rPr>
          <w:sz w:val="28"/>
        </w:rPr>
      </w:pPr>
      <w:r>
        <w:rPr>
          <w:sz w:val="28"/>
        </w:rPr>
        <w:t xml:space="preserve"> </w:t>
      </w:r>
      <w:r w:rsidRPr="00316626">
        <w:rPr>
          <w:sz w:val="28"/>
        </w:rPr>
        <w:t>-</w:t>
      </w:r>
      <w:r w:rsidR="006E04EC">
        <w:rPr>
          <w:sz w:val="28"/>
        </w:rPr>
        <w:t xml:space="preserve">  перекресток  ул.60 лет Октября и ул. </w:t>
      </w:r>
      <w:proofErr w:type="gramStart"/>
      <w:r w:rsidR="006E04EC">
        <w:rPr>
          <w:sz w:val="28"/>
        </w:rPr>
        <w:t>Садовая</w:t>
      </w:r>
      <w:proofErr w:type="gramEnd"/>
      <w:r w:rsidR="003D61CE" w:rsidRPr="00316626">
        <w:rPr>
          <w:sz w:val="28"/>
        </w:rPr>
        <w:t>;</w:t>
      </w:r>
    </w:p>
    <w:p w:rsidR="002556A0" w:rsidRDefault="003D61CE">
      <w:pPr>
        <w:pStyle w:val="a4"/>
        <w:numPr>
          <w:ilvl w:val="0"/>
          <w:numId w:val="2"/>
        </w:numPr>
        <w:tabs>
          <w:tab w:val="left" w:pos="335"/>
        </w:tabs>
        <w:spacing w:line="322" w:lineRule="exact"/>
        <w:ind w:left="334" w:hanging="234"/>
        <w:jc w:val="left"/>
        <w:rPr>
          <w:sz w:val="28"/>
        </w:rPr>
      </w:pPr>
      <w:r>
        <w:rPr>
          <w:sz w:val="28"/>
        </w:rPr>
        <w:t>перекресток автодороги ул. Садовая и ул.</w:t>
      </w:r>
      <w:r>
        <w:rPr>
          <w:spacing w:val="-3"/>
          <w:sz w:val="28"/>
        </w:rPr>
        <w:t xml:space="preserve"> </w:t>
      </w:r>
      <w:r>
        <w:rPr>
          <w:sz w:val="28"/>
        </w:rPr>
        <w:t>Южная;</w:t>
      </w:r>
    </w:p>
    <w:p w:rsidR="002556A0" w:rsidRDefault="003D61CE">
      <w:pPr>
        <w:pStyle w:val="a4"/>
        <w:numPr>
          <w:ilvl w:val="0"/>
          <w:numId w:val="2"/>
        </w:numPr>
        <w:tabs>
          <w:tab w:val="left" w:pos="265"/>
        </w:tabs>
        <w:spacing w:line="322" w:lineRule="exact"/>
        <w:ind w:left="264"/>
        <w:jc w:val="left"/>
        <w:rPr>
          <w:sz w:val="28"/>
        </w:rPr>
      </w:pPr>
      <w:r>
        <w:rPr>
          <w:sz w:val="28"/>
        </w:rPr>
        <w:t>перекресток автодороги ул. Коммунаров и ул.</w:t>
      </w:r>
      <w:r>
        <w:rPr>
          <w:spacing w:val="-6"/>
          <w:sz w:val="28"/>
        </w:rPr>
        <w:t xml:space="preserve"> </w:t>
      </w:r>
      <w:r>
        <w:rPr>
          <w:sz w:val="28"/>
        </w:rPr>
        <w:t>Климова</w:t>
      </w:r>
    </w:p>
    <w:p w:rsidR="002556A0" w:rsidRDefault="002556A0">
      <w:pPr>
        <w:spacing w:line="322" w:lineRule="exact"/>
        <w:rPr>
          <w:sz w:val="28"/>
        </w:rPr>
        <w:sectPr w:rsidR="002556A0">
          <w:pgSz w:w="11910" w:h="16840"/>
          <w:pgMar w:top="1040" w:right="200" w:bottom="280" w:left="1600" w:header="720" w:footer="720" w:gutter="0"/>
          <w:cols w:space="720"/>
        </w:sectPr>
      </w:pPr>
    </w:p>
    <w:p w:rsidR="002556A0" w:rsidRDefault="003D61CE">
      <w:pPr>
        <w:pStyle w:val="a4"/>
        <w:numPr>
          <w:ilvl w:val="0"/>
          <w:numId w:val="2"/>
        </w:numPr>
        <w:tabs>
          <w:tab w:val="left" w:pos="337"/>
        </w:tabs>
        <w:spacing w:before="74"/>
        <w:ind w:left="336" w:hanging="236"/>
        <w:jc w:val="left"/>
        <w:rPr>
          <w:sz w:val="28"/>
        </w:rPr>
      </w:pPr>
      <w:r>
        <w:rPr>
          <w:sz w:val="28"/>
        </w:rPr>
        <w:lastRenderedPageBreak/>
        <w:t>участок автодороги ул.</w:t>
      </w:r>
      <w:r>
        <w:rPr>
          <w:spacing w:val="69"/>
          <w:sz w:val="28"/>
        </w:rPr>
        <w:t xml:space="preserve"> </w:t>
      </w:r>
      <w:r>
        <w:rPr>
          <w:sz w:val="28"/>
        </w:rPr>
        <w:t>Физкультурной</w:t>
      </w:r>
      <w:r w:rsidR="006E04EC">
        <w:rPr>
          <w:sz w:val="28"/>
        </w:rPr>
        <w:t>-около школы</w:t>
      </w:r>
      <w:proofErr w:type="gramStart"/>
      <w:r w:rsidR="006E04EC">
        <w:rPr>
          <w:sz w:val="28"/>
        </w:rPr>
        <w:t xml:space="preserve"> </w:t>
      </w:r>
      <w:r>
        <w:rPr>
          <w:sz w:val="28"/>
        </w:rPr>
        <w:t>;</w:t>
      </w:r>
      <w:proofErr w:type="gramEnd"/>
    </w:p>
    <w:p w:rsidR="002556A0" w:rsidRDefault="006E04EC">
      <w:pPr>
        <w:pStyle w:val="a4"/>
        <w:numPr>
          <w:ilvl w:val="0"/>
          <w:numId w:val="2"/>
        </w:numPr>
        <w:tabs>
          <w:tab w:val="left" w:pos="265"/>
        </w:tabs>
        <w:spacing w:before="2"/>
        <w:ind w:right="5691" w:firstLine="0"/>
        <w:jc w:val="left"/>
        <w:rPr>
          <w:sz w:val="28"/>
        </w:rPr>
      </w:pPr>
      <w:r>
        <w:rPr>
          <w:sz w:val="28"/>
        </w:rPr>
        <w:t xml:space="preserve">участок автодороги по </w:t>
      </w:r>
      <w:proofErr w:type="spellStart"/>
      <w:r>
        <w:rPr>
          <w:sz w:val="28"/>
        </w:rPr>
        <w:t>ул</w:t>
      </w:r>
      <w:proofErr w:type="gramStart"/>
      <w:r>
        <w:rPr>
          <w:sz w:val="28"/>
        </w:rPr>
        <w:t>.</w:t>
      </w:r>
      <w:r w:rsidR="003D61CE">
        <w:rPr>
          <w:sz w:val="28"/>
        </w:rPr>
        <w:t>Ю</w:t>
      </w:r>
      <w:proofErr w:type="gramEnd"/>
      <w:r w:rsidR="003D61CE">
        <w:rPr>
          <w:sz w:val="28"/>
        </w:rPr>
        <w:t>жная</w:t>
      </w:r>
      <w:proofErr w:type="spellEnd"/>
      <w:r>
        <w:rPr>
          <w:sz w:val="28"/>
        </w:rPr>
        <w:t xml:space="preserve">-перекресток с ул. </w:t>
      </w:r>
      <w:r w:rsidR="00BB66A9">
        <w:rPr>
          <w:sz w:val="28"/>
        </w:rPr>
        <w:t xml:space="preserve">Коммунаров </w:t>
      </w:r>
      <w:proofErr w:type="spellStart"/>
      <w:r w:rsidR="003D61CE">
        <w:rPr>
          <w:sz w:val="28"/>
          <w:u w:val="single"/>
        </w:rPr>
        <w:t>пос.Заярье</w:t>
      </w:r>
      <w:proofErr w:type="spellEnd"/>
    </w:p>
    <w:p w:rsidR="002556A0" w:rsidRDefault="00BB66A9">
      <w:pPr>
        <w:pStyle w:val="a4"/>
        <w:numPr>
          <w:ilvl w:val="0"/>
          <w:numId w:val="2"/>
        </w:numPr>
        <w:tabs>
          <w:tab w:val="left" w:pos="265"/>
        </w:tabs>
        <w:spacing w:line="321" w:lineRule="exact"/>
        <w:ind w:left="264"/>
        <w:jc w:val="left"/>
        <w:rPr>
          <w:sz w:val="28"/>
        </w:rPr>
      </w:pPr>
      <w:r>
        <w:rPr>
          <w:sz w:val="28"/>
        </w:rPr>
        <w:t>перекресток автодорог</w:t>
      </w:r>
      <w:r w:rsidR="003D61CE">
        <w:rPr>
          <w:sz w:val="28"/>
        </w:rPr>
        <w:t xml:space="preserve"> ул. </w:t>
      </w:r>
      <w:proofErr w:type="gramStart"/>
      <w:r w:rsidR="003D61CE">
        <w:rPr>
          <w:sz w:val="28"/>
        </w:rPr>
        <w:t>Дачная</w:t>
      </w:r>
      <w:proofErr w:type="gramEnd"/>
      <w:r w:rsidR="003D61CE">
        <w:rPr>
          <w:sz w:val="28"/>
        </w:rPr>
        <w:t xml:space="preserve"> и ул.</w:t>
      </w:r>
      <w:r w:rsidR="003D61CE">
        <w:rPr>
          <w:spacing w:val="-7"/>
          <w:sz w:val="28"/>
        </w:rPr>
        <w:t xml:space="preserve"> </w:t>
      </w:r>
      <w:r w:rsidR="003D61CE">
        <w:rPr>
          <w:sz w:val="28"/>
        </w:rPr>
        <w:t>Молодежная.</w:t>
      </w:r>
    </w:p>
    <w:p w:rsidR="002556A0" w:rsidRDefault="002556A0">
      <w:pPr>
        <w:pStyle w:val="a3"/>
        <w:spacing w:before="11"/>
        <w:rPr>
          <w:sz w:val="27"/>
        </w:rPr>
      </w:pPr>
    </w:p>
    <w:p w:rsidR="002556A0" w:rsidRDefault="003D61CE">
      <w:pPr>
        <w:pStyle w:val="a3"/>
        <w:ind w:left="101" w:right="361" w:firstLine="566"/>
        <w:jc w:val="both"/>
      </w:pPr>
      <w:r>
        <w:t>Таким образом, для решения имеющихся проблем необходимы целенаправленные скоординированные действия всех субъектов, осуществляющих деятельность в сфере обеспечения безопасности дорожного движения.</w:t>
      </w:r>
    </w:p>
    <w:p w:rsidR="002556A0" w:rsidRDefault="003D61CE">
      <w:pPr>
        <w:pStyle w:val="a3"/>
        <w:spacing w:before="1"/>
        <w:ind w:left="101" w:right="362" w:firstLine="566"/>
        <w:jc w:val="both"/>
      </w:pPr>
      <w:r>
        <w:t>Для достижения поставленной цели Программой предусматривается решение следующих задач, заложенных в перечне мероприятий программы.</w:t>
      </w:r>
    </w:p>
    <w:p w:rsidR="002556A0" w:rsidRDefault="002556A0">
      <w:pPr>
        <w:jc w:val="both"/>
        <w:sectPr w:rsidR="002556A0">
          <w:pgSz w:w="11910" w:h="16840"/>
          <w:pgMar w:top="1040" w:right="200" w:bottom="280" w:left="1600" w:header="720" w:footer="720" w:gutter="0"/>
          <w:cols w:space="720"/>
        </w:sectPr>
      </w:pPr>
    </w:p>
    <w:p w:rsidR="002556A0" w:rsidRDefault="003D61CE">
      <w:pPr>
        <w:pStyle w:val="1"/>
        <w:spacing w:before="61" w:line="322" w:lineRule="exact"/>
        <w:ind w:left="2097" w:right="0"/>
      </w:pPr>
      <w:r>
        <w:lastRenderedPageBreak/>
        <w:t>Раздел 2. ПЕРЕЧЕНЬ И ОПИСАНИЕ ПРОГРАММНЫХ МЕРОПРИЯТИЙ</w:t>
      </w:r>
    </w:p>
    <w:p w:rsidR="002556A0" w:rsidRDefault="003D61CE">
      <w:pPr>
        <w:pStyle w:val="a3"/>
        <w:spacing w:line="322" w:lineRule="exact"/>
        <w:ind w:left="6878"/>
      </w:pPr>
      <w:r>
        <w:t>Таблица 1. Перечень и описание программных мероприятий</w:t>
      </w:r>
    </w:p>
    <w:p w:rsidR="002556A0" w:rsidRDefault="002556A0">
      <w:pPr>
        <w:pStyle w:val="a3"/>
        <w:rPr>
          <w:sz w:val="20"/>
        </w:rPr>
      </w:pPr>
    </w:p>
    <w:p w:rsidR="002556A0" w:rsidRDefault="002556A0">
      <w:pPr>
        <w:pStyle w:val="a3"/>
        <w:rPr>
          <w:sz w:val="20"/>
        </w:rPr>
      </w:pPr>
    </w:p>
    <w:p w:rsidR="002556A0" w:rsidRDefault="002556A0">
      <w:pPr>
        <w:pStyle w:val="a3"/>
        <w:spacing w:before="11"/>
        <w:rPr>
          <w:sz w:val="11"/>
        </w:rPr>
      </w:pPr>
    </w:p>
    <w:tbl>
      <w:tblPr>
        <w:tblStyle w:val="TableNormal"/>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
        <w:gridCol w:w="3969"/>
        <w:gridCol w:w="1557"/>
        <w:gridCol w:w="1005"/>
        <w:gridCol w:w="981"/>
        <w:gridCol w:w="991"/>
        <w:gridCol w:w="991"/>
        <w:gridCol w:w="4394"/>
      </w:tblGrid>
      <w:tr w:rsidR="002556A0">
        <w:trPr>
          <w:trHeight w:val="616"/>
        </w:trPr>
        <w:tc>
          <w:tcPr>
            <w:tcW w:w="566" w:type="dxa"/>
            <w:vMerge w:val="restart"/>
          </w:tcPr>
          <w:p w:rsidR="002556A0" w:rsidRDefault="003D61CE">
            <w:pPr>
              <w:pStyle w:val="TableParagraph"/>
              <w:spacing w:before="1"/>
              <w:ind w:left="107" w:right="105"/>
              <w:rPr>
                <w:sz w:val="24"/>
              </w:rPr>
            </w:pPr>
            <w:r>
              <w:rPr>
                <w:sz w:val="24"/>
              </w:rPr>
              <w:t xml:space="preserve">№ </w:t>
            </w:r>
            <w:proofErr w:type="gramStart"/>
            <w:r>
              <w:rPr>
                <w:sz w:val="24"/>
              </w:rPr>
              <w:t>п</w:t>
            </w:r>
            <w:proofErr w:type="gramEnd"/>
            <w:r>
              <w:rPr>
                <w:sz w:val="24"/>
              </w:rPr>
              <w:t>/п</w:t>
            </w:r>
          </w:p>
        </w:tc>
        <w:tc>
          <w:tcPr>
            <w:tcW w:w="3969" w:type="dxa"/>
            <w:vMerge w:val="restart"/>
          </w:tcPr>
          <w:p w:rsidR="002556A0" w:rsidRDefault="003D61CE">
            <w:pPr>
              <w:pStyle w:val="TableParagraph"/>
              <w:spacing w:before="1"/>
              <w:ind w:left="110"/>
              <w:rPr>
                <w:sz w:val="24"/>
              </w:rPr>
            </w:pPr>
            <w:r>
              <w:rPr>
                <w:sz w:val="24"/>
              </w:rPr>
              <w:t>Наименование мероприятия</w:t>
            </w:r>
          </w:p>
        </w:tc>
        <w:tc>
          <w:tcPr>
            <w:tcW w:w="1557" w:type="dxa"/>
            <w:vMerge w:val="restart"/>
          </w:tcPr>
          <w:p w:rsidR="002556A0" w:rsidRDefault="003D61CE">
            <w:pPr>
              <w:pStyle w:val="TableParagraph"/>
              <w:spacing w:before="1"/>
              <w:ind w:left="108" w:right="251"/>
              <w:rPr>
                <w:sz w:val="24"/>
              </w:rPr>
            </w:pPr>
            <w:r>
              <w:rPr>
                <w:sz w:val="24"/>
              </w:rPr>
              <w:t>Срок реализации</w:t>
            </w:r>
          </w:p>
        </w:tc>
        <w:tc>
          <w:tcPr>
            <w:tcW w:w="3968" w:type="dxa"/>
            <w:gridSpan w:val="4"/>
          </w:tcPr>
          <w:p w:rsidR="002556A0" w:rsidRDefault="003D61CE">
            <w:pPr>
              <w:pStyle w:val="TableParagraph"/>
              <w:spacing w:before="1"/>
              <w:ind w:left="111" w:right="352"/>
              <w:rPr>
                <w:sz w:val="24"/>
              </w:rPr>
            </w:pPr>
            <w:r>
              <w:rPr>
                <w:sz w:val="24"/>
              </w:rPr>
              <w:t>Объем финансирования по годам, тыс. руб.</w:t>
            </w:r>
          </w:p>
        </w:tc>
        <w:tc>
          <w:tcPr>
            <w:tcW w:w="4394" w:type="dxa"/>
            <w:vMerge w:val="restart"/>
          </w:tcPr>
          <w:p w:rsidR="002556A0" w:rsidRDefault="003D61CE">
            <w:pPr>
              <w:pStyle w:val="TableParagraph"/>
              <w:spacing w:before="1"/>
              <w:ind w:left="113" w:right="1954"/>
              <w:rPr>
                <w:sz w:val="24"/>
              </w:rPr>
            </w:pPr>
            <w:r>
              <w:rPr>
                <w:sz w:val="24"/>
              </w:rPr>
              <w:t>Результат реализации мероприятия по годам</w:t>
            </w:r>
          </w:p>
        </w:tc>
      </w:tr>
      <w:tr w:rsidR="002556A0">
        <w:trPr>
          <w:trHeight w:val="479"/>
        </w:trPr>
        <w:tc>
          <w:tcPr>
            <w:tcW w:w="566" w:type="dxa"/>
            <w:vMerge/>
            <w:tcBorders>
              <w:top w:val="nil"/>
            </w:tcBorders>
          </w:tcPr>
          <w:p w:rsidR="002556A0" w:rsidRDefault="002556A0">
            <w:pPr>
              <w:rPr>
                <w:sz w:val="2"/>
                <w:szCs w:val="2"/>
              </w:rPr>
            </w:pPr>
          </w:p>
        </w:tc>
        <w:tc>
          <w:tcPr>
            <w:tcW w:w="3969" w:type="dxa"/>
            <w:vMerge/>
            <w:tcBorders>
              <w:top w:val="nil"/>
            </w:tcBorders>
          </w:tcPr>
          <w:p w:rsidR="002556A0" w:rsidRDefault="002556A0">
            <w:pPr>
              <w:rPr>
                <w:sz w:val="2"/>
                <w:szCs w:val="2"/>
              </w:rPr>
            </w:pPr>
          </w:p>
        </w:tc>
        <w:tc>
          <w:tcPr>
            <w:tcW w:w="1557" w:type="dxa"/>
            <w:vMerge/>
            <w:tcBorders>
              <w:top w:val="nil"/>
            </w:tcBorders>
          </w:tcPr>
          <w:p w:rsidR="002556A0" w:rsidRDefault="002556A0">
            <w:pPr>
              <w:rPr>
                <w:sz w:val="2"/>
                <w:szCs w:val="2"/>
              </w:rPr>
            </w:pPr>
          </w:p>
        </w:tc>
        <w:tc>
          <w:tcPr>
            <w:tcW w:w="1005" w:type="dxa"/>
          </w:tcPr>
          <w:p w:rsidR="002556A0" w:rsidRDefault="003D61CE">
            <w:pPr>
              <w:pStyle w:val="TableParagraph"/>
              <w:spacing w:line="275" w:lineRule="exact"/>
              <w:ind w:left="111"/>
              <w:rPr>
                <w:sz w:val="24"/>
              </w:rPr>
            </w:pPr>
            <w:r>
              <w:rPr>
                <w:sz w:val="24"/>
              </w:rPr>
              <w:t>Всего</w:t>
            </w:r>
          </w:p>
        </w:tc>
        <w:tc>
          <w:tcPr>
            <w:tcW w:w="981" w:type="dxa"/>
          </w:tcPr>
          <w:p w:rsidR="002556A0" w:rsidRDefault="00AC00E6">
            <w:pPr>
              <w:pStyle w:val="TableParagraph"/>
              <w:spacing w:line="275" w:lineRule="exact"/>
              <w:ind w:left="110"/>
              <w:rPr>
                <w:sz w:val="24"/>
              </w:rPr>
            </w:pPr>
            <w:r>
              <w:rPr>
                <w:sz w:val="24"/>
              </w:rPr>
              <w:t>2021</w:t>
            </w:r>
            <w:r w:rsidR="003D61CE">
              <w:rPr>
                <w:sz w:val="24"/>
              </w:rPr>
              <w:t>г.</w:t>
            </w:r>
          </w:p>
        </w:tc>
        <w:tc>
          <w:tcPr>
            <w:tcW w:w="991" w:type="dxa"/>
          </w:tcPr>
          <w:p w:rsidR="002556A0" w:rsidRDefault="00AC00E6">
            <w:pPr>
              <w:pStyle w:val="TableParagraph"/>
              <w:spacing w:line="275" w:lineRule="exact"/>
              <w:ind w:left="110"/>
              <w:rPr>
                <w:sz w:val="24"/>
              </w:rPr>
            </w:pPr>
            <w:r>
              <w:rPr>
                <w:sz w:val="24"/>
              </w:rPr>
              <w:t>2022</w:t>
            </w:r>
            <w:r w:rsidR="003D61CE">
              <w:rPr>
                <w:sz w:val="24"/>
              </w:rPr>
              <w:t>г.</w:t>
            </w:r>
          </w:p>
        </w:tc>
        <w:tc>
          <w:tcPr>
            <w:tcW w:w="991" w:type="dxa"/>
          </w:tcPr>
          <w:p w:rsidR="002556A0" w:rsidRDefault="00AC00E6">
            <w:pPr>
              <w:pStyle w:val="TableParagraph"/>
              <w:spacing w:line="275" w:lineRule="exact"/>
              <w:ind w:left="110"/>
              <w:rPr>
                <w:sz w:val="24"/>
              </w:rPr>
            </w:pPr>
            <w:r>
              <w:rPr>
                <w:sz w:val="24"/>
              </w:rPr>
              <w:t>2023</w:t>
            </w:r>
            <w:r w:rsidR="003D61CE">
              <w:rPr>
                <w:sz w:val="24"/>
              </w:rPr>
              <w:t>г.</w:t>
            </w:r>
          </w:p>
        </w:tc>
        <w:tc>
          <w:tcPr>
            <w:tcW w:w="4394" w:type="dxa"/>
            <w:vMerge/>
            <w:tcBorders>
              <w:top w:val="nil"/>
            </w:tcBorders>
          </w:tcPr>
          <w:p w:rsidR="002556A0" w:rsidRDefault="002556A0">
            <w:pPr>
              <w:rPr>
                <w:sz w:val="2"/>
                <w:szCs w:val="2"/>
              </w:rPr>
            </w:pPr>
          </w:p>
        </w:tc>
      </w:tr>
      <w:tr w:rsidR="002556A0">
        <w:trPr>
          <w:trHeight w:val="1106"/>
        </w:trPr>
        <w:tc>
          <w:tcPr>
            <w:tcW w:w="566" w:type="dxa"/>
          </w:tcPr>
          <w:p w:rsidR="002556A0" w:rsidRDefault="003D61CE">
            <w:pPr>
              <w:pStyle w:val="TableParagraph"/>
              <w:spacing w:before="1"/>
              <w:ind w:left="107"/>
              <w:rPr>
                <w:sz w:val="24"/>
              </w:rPr>
            </w:pPr>
            <w:r>
              <w:rPr>
                <w:sz w:val="24"/>
              </w:rPr>
              <w:t>1.</w:t>
            </w:r>
          </w:p>
        </w:tc>
        <w:tc>
          <w:tcPr>
            <w:tcW w:w="3969" w:type="dxa"/>
          </w:tcPr>
          <w:p w:rsidR="002556A0" w:rsidRDefault="003D61CE">
            <w:pPr>
              <w:pStyle w:val="TableParagraph"/>
              <w:spacing w:before="1" w:line="270" w:lineRule="atLeast"/>
              <w:ind w:left="110" w:right="99"/>
              <w:rPr>
                <w:sz w:val="24"/>
              </w:rPr>
            </w:pPr>
            <w:r>
              <w:rPr>
                <w:color w:val="4F4E42"/>
                <w:sz w:val="24"/>
              </w:rPr>
              <w:t>Поддержание в исправном состоянии дорожных з</w:t>
            </w:r>
            <w:r w:rsidR="00AC00E6">
              <w:rPr>
                <w:color w:val="4F4E42"/>
                <w:sz w:val="24"/>
              </w:rPr>
              <w:t xml:space="preserve">наков, дорожной разметки  на территории  </w:t>
            </w:r>
            <w:proofErr w:type="spellStart"/>
            <w:r w:rsidR="00AC00E6">
              <w:rPr>
                <w:color w:val="4F4E42"/>
                <w:sz w:val="24"/>
              </w:rPr>
              <w:t>г.п</w:t>
            </w:r>
            <w:proofErr w:type="gramStart"/>
            <w:r w:rsidR="00AC00E6">
              <w:rPr>
                <w:color w:val="4F4E42"/>
                <w:sz w:val="24"/>
              </w:rPr>
              <w:t>.</w:t>
            </w:r>
            <w:r>
              <w:rPr>
                <w:color w:val="4F4E42"/>
                <w:sz w:val="24"/>
              </w:rPr>
              <w:t>П</w:t>
            </w:r>
            <w:proofErr w:type="gramEnd"/>
            <w:r>
              <w:rPr>
                <w:color w:val="4F4E42"/>
                <w:sz w:val="24"/>
              </w:rPr>
              <w:t>етра</w:t>
            </w:r>
            <w:proofErr w:type="spellEnd"/>
            <w:r>
              <w:rPr>
                <w:color w:val="4F4E42"/>
                <w:sz w:val="24"/>
              </w:rPr>
              <w:t xml:space="preserve"> Дубрава</w:t>
            </w:r>
          </w:p>
        </w:tc>
        <w:tc>
          <w:tcPr>
            <w:tcW w:w="1557" w:type="dxa"/>
          </w:tcPr>
          <w:p w:rsidR="002556A0" w:rsidRDefault="00AC00E6">
            <w:pPr>
              <w:pStyle w:val="TableParagraph"/>
              <w:spacing w:before="1"/>
              <w:rPr>
                <w:sz w:val="24"/>
              </w:rPr>
            </w:pPr>
            <w:r>
              <w:rPr>
                <w:sz w:val="24"/>
              </w:rPr>
              <w:t>2021-2023</w:t>
            </w:r>
            <w:r w:rsidR="003D61CE">
              <w:rPr>
                <w:sz w:val="24"/>
              </w:rPr>
              <w:t xml:space="preserve"> гг.</w:t>
            </w:r>
          </w:p>
        </w:tc>
        <w:tc>
          <w:tcPr>
            <w:tcW w:w="1005" w:type="dxa"/>
          </w:tcPr>
          <w:p w:rsidR="002556A0" w:rsidRDefault="00AC00E6">
            <w:pPr>
              <w:pStyle w:val="TableParagraph"/>
              <w:spacing w:before="1"/>
              <w:ind w:right="218"/>
              <w:jc w:val="right"/>
              <w:rPr>
                <w:sz w:val="24"/>
              </w:rPr>
            </w:pPr>
            <w:r>
              <w:rPr>
                <w:sz w:val="24"/>
              </w:rPr>
              <w:t>9</w:t>
            </w:r>
            <w:r w:rsidR="003D61CE">
              <w:rPr>
                <w:sz w:val="24"/>
              </w:rPr>
              <w:t>0,0</w:t>
            </w:r>
          </w:p>
        </w:tc>
        <w:tc>
          <w:tcPr>
            <w:tcW w:w="981" w:type="dxa"/>
          </w:tcPr>
          <w:p w:rsidR="002556A0" w:rsidRDefault="00AC00E6">
            <w:pPr>
              <w:pStyle w:val="TableParagraph"/>
              <w:spacing w:before="1"/>
              <w:ind w:left="282"/>
              <w:rPr>
                <w:sz w:val="24"/>
              </w:rPr>
            </w:pPr>
            <w:r>
              <w:rPr>
                <w:sz w:val="24"/>
              </w:rPr>
              <w:t>3</w:t>
            </w:r>
            <w:r w:rsidR="003D61CE">
              <w:rPr>
                <w:sz w:val="24"/>
              </w:rPr>
              <w:t>0,0</w:t>
            </w:r>
          </w:p>
        </w:tc>
        <w:tc>
          <w:tcPr>
            <w:tcW w:w="991" w:type="dxa"/>
          </w:tcPr>
          <w:p w:rsidR="002556A0" w:rsidRDefault="00AC00E6">
            <w:pPr>
              <w:pStyle w:val="TableParagraph"/>
              <w:spacing w:before="1"/>
              <w:ind w:left="288"/>
              <w:rPr>
                <w:sz w:val="24"/>
              </w:rPr>
            </w:pPr>
            <w:r>
              <w:rPr>
                <w:sz w:val="24"/>
              </w:rPr>
              <w:t>3</w:t>
            </w:r>
            <w:r w:rsidR="003D61CE">
              <w:rPr>
                <w:sz w:val="24"/>
              </w:rPr>
              <w:t>0,0</w:t>
            </w:r>
          </w:p>
        </w:tc>
        <w:tc>
          <w:tcPr>
            <w:tcW w:w="991" w:type="dxa"/>
          </w:tcPr>
          <w:p w:rsidR="002556A0" w:rsidRDefault="00AC00E6">
            <w:pPr>
              <w:pStyle w:val="TableParagraph"/>
              <w:spacing w:before="1"/>
              <w:ind w:left="288"/>
              <w:rPr>
                <w:sz w:val="24"/>
              </w:rPr>
            </w:pPr>
            <w:r>
              <w:rPr>
                <w:sz w:val="24"/>
              </w:rPr>
              <w:t>3</w:t>
            </w:r>
            <w:r w:rsidR="003D61CE">
              <w:rPr>
                <w:sz w:val="24"/>
              </w:rPr>
              <w:t>0,0</w:t>
            </w:r>
          </w:p>
        </w:tc>
        <w:tc>
          <w:tcPr>
            <w:tcW w:w="4394" w:type="dxa"/>
          </w:tcPr>
          <w:p w:rsidR="002556A0" w:rsidRDefault="003D61CE">
            <w:pPr>
              <w:pStyle w:val="TableParagraph"/>
              <w:spacing w:before="1" w:line="270" w:lineRule="atLeast"/>
              <w:ind w:left="113" w:right="430"/>
              <w:rPr>
                <w:sz w:val="24"/>
              </w:rPr>
            </w:pPr>
            <w:r>
              <w:rPr>
                <w:sz w:val="24"/>
              </w:rPr>
              <w:t>Предотвращение дорожн</w:t>
            </w:r>
            <w:proofErr w:type="gramStart"/>
            <w:r>
              <w:rPr>
                <w:sz w:val="24"/>
              </w:rPr>
              <w:t>о-</w:t>
            </w:r>
            <w:proofErr w:type="gramEnd"/>
            <w:r>
              <w:rPr>
                <w:sz w:val="24"/>
              </w:rPr>
              <w:t xml:space="preserve"> транспортных происшествий, вероятность гибели людей в которых наиболее высока</w:t>
            </w:r>
          </w:p>
        </w:tc>
      </w:tr>
      <w:tr w:rsidR="002556A0">
        <w:trPr>
          <w:trHeight w:val="825"/>
        </w:trPr>
        <w:tc>
          <w:tcPr>
            <w:tcW w:w="566" w:type="dxa"/>
          </w:tcPr>
          <w:p w:rsidR="002556A0" w:rsidRDefault="00AC00E6">
            <w:pPr>
              <w:pStyle w:val="TableParagraph"/>
              <w:spacing w:line="273" w:lineRule="exact"/>
              <w:ind w:left="107"/>
              <w:rPr>
                <w:sz w:val="24"/>
              </w:rPr>
            </w:pPr>
            <w:r>
              <w:rPr>
                <w:sz w:val="24"/>
              </w:rPr>
              <w:t>2</w:t>
            </w:r>
            <w:r w:rsidR="003D61CE">
              <w:rPr>
                <w:sz w:val="24"/>
              </w:rPr>
              <w:t>.</w:t>
            </w:r>
          </w:p>
        </w:tc>
        <w:tc>
          <w:tcPr>
            <w:tcW w:w="3969" w:type="dxa"/>
          </w:tcPr>
          <w:p w:rsidR="002556A0" w:rsidRDefault="003D61CE">
            <w:pPr>
              <w:pStyle w:val="TableParagraph"/>
              <w:spacing w:line="273" w:lineRule="exact"/>
              <w:ind w:left="110"/>
              <w:rPr>
                <w:sz w:val="24"/>
              </w:rPr>
            </w:pPr>
            <w:r>
              <w:rPr>
                <w:color w:val="4F4E42"/>
                <w:sz w:val="24"/>
              </w:rPr>
              <w:t xml:space="preserve">Установка </w:t>
            </w:r>
            <w:proofErr w:type="gramStart"/>
            <w:r>
              <w:rPr>
                <w:color w:val="4F4E42"/>
                <w:sz w:val="24"/>
              </w:rPr>
              <w:t>предупреждающих</w:t>
            </w:r>
            <w:proofErr w:type="gramEnd"/>
          </w:p>
          <w:p w:rsidR="002556A0" w:rsidRDefault="003D61CE">
            <w:pPr>
              <w:pStyle w:val="TableParagraph"/>
              <w:spacing w:line="270" w:lineRule="atLeast"/>
              <w:ind w:left="110" w:right="201"/>
              <w:rPr>
                <w:sz w:val="24"/>
              </w:rPr>
            </w:pPr>
            <w:r>
              <w:rPr>
                <w:color w:val="4F4E42"/>
                <w:sz w:val="24"/>
              </w:rPr>
              <w:t>знаков до осуществлени</w:t>
            </w:r>
            <w:r w:rsidR="00AC00E6">
              <w:rPr>
                <w:color w:val="4F4E42"/>
                <w:sz w:val="24"/>
              </w:rPr>
              <w:t>я ямочного ремонта на д</w:t>
            </w:r>
            <w:r w:rsidR="00FC2C50">
              <w:rPr>
                <w:color w:val="4F4E42"/>
                <w:sz w:val="24"/>
              </w:rPr>
              <w:t>о</w:t>
            </w:r>
            <w:r w:rsidR="00AC00E6">
              <w:rPr>
                <w:color w:val="4F4E42"/>
                <w:sz w:val="24"/>
              </w:rPr>
              <w:t xml:space="preserve">рогах </w:t>
            </w:r>
            <w:r>
              <w:rPr>
                <w:color w:val="4F4E42"/>
                <w:sz w:val="24"/>
              </w:rPr>
              <w:t xml:space="preserve"> поселения</w:t>
            </w:r>
          </w:p>
        </w:tc>
        <w:tc>
          <w:tcPr>
            <w:tcW w:w="1557" w:type="dxa"/>
          </w:tcPr>
          <w:p w:rsidR="002556A0" w:rsidRDefault="00AC00E6">
            <w:pPr>
              <w:pStyle w:val="TableParagraph"/>
              <w:spacing w:line="273" w:lineRule="exact"/>
              <w:rPr>
                <w:sz w:val="24"/>
              </w:rPr>
            </w:pPr>
            <w:r>
              <w:rPr>
                <w:sz w:val="24"/>
              </w:rPr>
              <w:t>2021-2023</w:t>
            </w:r>
            <w:r w:rsidR="003D61CE">
              <w:rPr>
                <w:sz w:val="24"/>
              </w:rPr>
              <w:t xml:space="preserve"> гг.</w:t>
            </w:r>
          </w:p>
        </w:tc>
        <w:tc>
          <w:tcPr>
            <w:tcW w:w="1005" w:type="dxa"/>
          </w:tcPr>
          <w:p w:rsidR="002556A0" w:rsidRDefault="00AC00E6">
            <w:pPr>
              <w:pStyle w:val="TableParagraph"/>
              <w:spacing w:line="273" w:lineRule="exact"/>
              <w:ind w:left="111"/>
              <w:rPr>
                <w:sz w:val="24"/>
              </w:rPr>
            </w:pPr>
            <w:r>
              <w:rPr>
                <w:sz w:val="24"/>
              </w:rPr>
              <w:t>15</w:t>
            </w:r>
            <w:r w:rsidR="003D61CE">
              <w:rPr>
                <w:sz w:val="24"/>
              </w:rPr>
              <w:t>,00</w:t>
            </w:r>
          </w:p>
        </w:tc>
        <w:tc>
          <w:tcPr>
            <w:tcW w:w="981" w:type="dxa"/>
          </w:tcPr>
          <w:p w:rsidR="002556A0" w:rsidRDefault="00AC00E6">
            <w:pPr>
              <w:pStyle w:val="TableParagraph"/>
              <w:spacing w:line="273" w:lineRule="exact"/>
              <w:ind w:left="282"/>
              <w:rPr>
                <w:sz w:val="24"/>
              </w:rPr>
            </w:pPr>
            <w:r>
              <w:rPr>
                <w:sz w:val="24"/>
              </w:rPr>
              <w:t>5</w:t>
            </w:r>
            <w:r w:rsidR="003D61CE">
              <w:rPr>
                <w:sz w:val="24"/>
              </w:rPr>
              <w:t>,00</w:t>
            </w:r>
          </w:p>
        </w:tc>
        <w:tc>
          <w:tcPr>
            <w:tcW w:w="991" w:type="dxa"/>
          </w:tcPr>
          <w:p w:rsidR="002556A0" w:rsidRDefault="00AC00E6">
            <w:pPr>
              <w:pStyle w:val="TableParagraph"/>
              <w:spacing w:line="273" w:lineRule="exact"/>
              <w:ind w:left="288"/>
              <w:rPr>
                <w:sz w:val="24"/>
              </w:rPr>
            </w:pPr>
            <w:r>
              <w:rPr>
                <w:sz w:val="24"/>
              </w:rPr>
              <w:t>5</w:t>
            </w:r>
            <w:r w:rsidR="003D61CE">
              <w:rPr>
                <w:sz w:val="24"/>
              </w:rPr>
              <w:t>,00</w:t>
            </w:r>
          </w:p>
        </w:tc>
        <w:tc>
          <w:tcPr>
            <w:tcW w:w="991" w:type="dxa"/>
          </w:tcPr>
          <w:p w:rsidR="002556A0" w:rsidRDefault="00AC00E6">
            <w:pPr>
              <w:pStyle w:val="TableParagraph"/>
              <w:spacing w:line="273" w:lineRule="exact"/>
              <w:ind w:left="288"/>
              <w:rPr>
                <w:sz w:val="24"/>
              </w:rPr>
            </w:pPr>
            <w:r>
              <w:rPr>
                <w:sz w:val="24"/>
              </w:rPr>
              <w:t>5</w:t>
            </w:r>
            <w:r w:rsidR="003D61CE">
              <w:rPr>
                <w:sz w:val="24"/>
              </w:rPr>
              <w:t>,00</w:t>
            </w:r>
          </w:p>
        </w:tc>
        <w:tc>
          <w:tcPr>
            <w:tcW w:w="4394" w:type="dxa"/>
          </w:tcPr>
          <w:p w:rsidR="002556A0" w:rsidRDefault="003D61CE">
            <w:pPr>
              <w:pStyle w:val="TableParagraph"/>
              <w:spacing w:line="273" w:lineRule="exact"/>
              <w:ind w:left="113"/>
              <w:rPr>
                <w:sz w:val="24"/>
              </w:rPr>
            </w:pPr>
            <w:r>
              <w:rPr>
                <w:sz w:val="24"/>
              </w:rPr>
              <w:t xml:space="preserve">Предотвращение </w:t>
            </w:r>
            <w:proofErr w:type="gramStart"/>
            <w:r>
              <w:rPr>
                <w:sz w:val="24"/>
              </w:rPr>
              <w:t>дорожно-транспортных</w:t>
            </w:r>
            <w:proofErr w:type="gramEnd"/>
          </w:p>
          <w:p w:rsidR="002556A0" w:rsidRDefault="003D61CE">
            <w:pPr>
              <w:pStyle w:val="TableParagraph"/>
              <w:spacing w:line="270" w:lineRule="atLeast"/>
              <w:ind w:left="113" w:right="646"/>
              <w:rPr>
                <w:sz w:val="24"/>
              </w:rPr>
            </w:pPr>
            <w:r>
              <w:rPr>
                <w:sz w:val="24"/>
              </w:rPr>
              <w:t>происшествий, вероятность гибели людей в которых наиболее высока</w:t>
            </w:r>
          </w:p>
        </w:tc>
      </w:tr>
      <w:tr w:rsidR="002556A0">
        <w:trPr>
          <w:trHeight w:val="1103"/>
        </w:trPr>
        <w:tc>
          <w:tcPr>
            <w:tcW w:w="566" w:type="dxa"/>
          </w:tcPr>
          <w:p w:rsidR="002556A0" w:rsidRDefault="00AC00E6">
            <w:pPr>
              <w:pStyle w:val="TableParagraph"/>
              <w:spacing w:line="275" w:lineRule="exact"/>
              <w:ind w:left="107"/>
              <w:rPr>
                <w:sz w:val="24"/>
              </w:rPr>
            </w:pPr>
            <w:r>
              <w:rPr>
                <w:sz w:val="24"/>
              </w:rPr>
              <w:t>3</w:t>
            </w:r>
            <w:r w:rsidR="003D61CE">
              <w:rPr>
                <w:sz w:val="24"/>
              </w:rPr>
              <w:t>.</w:t>
            </w:r>
          </w:p>
        </w:tc>
        <w:tc>
          <w:tcPr>
            <w:tcW w:w="3969" w:type="dxa"/>
          </w:tcPr>
          <w:p w:rsidR="002556A0" w:rsidRDefault="003D61CE">
            <w:pPr>
              <w:pStyle w:val="TableParagraph"/>
              <w:spacing w:before="2" w:line="276" w:lineRule="exact"/>
              <w:ind w:left="110" w:right="302"/>
              <w:rPr>
                <w:sz w:val="24"/>
              </w:rPr>
            </w:pPr>
            <w:r>
              <w:rPr>
                <w:color w:val="4F4E42"/>
                <w:sz w:val="24"/>
              </w:rPr>
              <w:t>Установка дорожных знаков организации дорожного движения внутри населенных пунктов поселения</w:t>
            </w:r>
          </w:p>
        </w:tc>
        <w:tc>
          <w:tcPr>
            <w:tcW w:w="1557" w:type="dxa"/>
          </w:tcPr>
          <w:p w:rsidR="002556A0" w:rsidRDefault="00AC00E6">
            <w:pPr>
              <w:pStyle w:val="TableParagraph"/>
              <w:spacing w:line="275" w:lineRule="exact"/>
              <w:rPr>
                <w:sz w:val="24"/>
              </w:rPr>
            </w:pPr>
            <w:r>
              <w:rPr>
                <w:sz w:val="24"/>
              </w:rPr>
              <w:t>2021-2023</w:t>
            </w:r>
            <w:r w:rsidR="003D61CE">
              <w:rPr>
                <w:sz w:val="24"/>
              </w:rPr>
              <w:t xml:space="preserve"> гг.</w:t>
            </w:r>
          </w:p>
        </w:tc>
        <w:tc>
          <w:tcPr>
            <w:tcW w:w="1005" w:type="dxa"/>
          </w:tcPr>
          <w:p w:rsidR="002556A0" w:rsidRDefault="00CB7226">
            <w:pPr>
              <w:pStyle w:val="TableParagraph"/>
              <w:spacing w:line="275" w:lineRule="exact"/>
              <w:ind w:right="218"/>
              <w:jc w:val="right"/>
              <w:rPr>
                <w:sz w:val="24"/>
              </w:rPr>
            </w:pPr>
            <w:r>
              <w:rPr>
                <w:sz w:val="24"/>
              </w:rPr>
              <w:t>18</w:t>
            </w:r>
            <w:r w:rsidR="003D61CE">
              <w:rPr>
                <w:sz w:val="24"/>
              </w:rPr>
              <w:t>0,0</w:t>
            </w:r>
          </w:p>
        </w:tc>
        <w:tc>
          <w:tcPr>
            <w:tcW w:w="981" w:type="dxa"/>
          </w:tcPr>
          <w:p w:rsidR="002556A0" w:rsidRDefault="00CB7226">
            <w:pPr>
              <w:pStyle w:val="TableParagraph"/>
              <w:spacing w:line="275" w:lineRule="exact"/>
              <w:ind w:right="146"/>
              <w:jc w:val="right"/>
              <w:rPr>
                <w:sz w:val="24"/>
              </w:rPr>
            </w:pPr>
            <w:r>
              <w:rPr>
                <w:sz w:val="24"/>
              </w:rPr>
              <w:t>6</w:t>
            </w:r>
            <w:r w:rsidR="003D61CE">
              <w:rPr>
                <w:sz w:val="24"/>
              </w:rPr>
              <w:t>0,00</w:t>
            </w:r>
          </w:p>
        </w:tc>
        <w:tc>
          <w:tcPr>
            <w:tcW w:w="991" w:type="dxa"/>
          </w:tcPr>
          <w:p w:rsidR="002556A0" w:rsidRDefault="00CB7226">
            <w:pPr>
              <w:pStyle w:val="TableParagraph"/>
              <w:spacing w:line="275" w:lineRule="exact"/>
              <w:ind w:left="168"/>
              <w:rPr>
                <w:sz w:val="24"/>
              </w:rPr>
            </w:pPr>
            <w:r>
              <w:rPr>
                <w:sz w:val="24"/>
              </w:rPr>
              <w:t>6</w:t>
            </w:r>
            <w:r w:rsidR="003D61CE">
              <w:rPr>
                <w:sz w:val="24"/>
              </w:rPr>
              <w:t>0,00</w:t>
            </w:r>
          </w:p>
        </w:tc>
        <w:tc>
          <w:tcPr>
            <w:tcW w:w="991" w:type="dxa"/>
          </w:tcPr>
          <w:p w:rsidR="002556A0" w:rsidRDefault="00CB7226">
            <w:pPr>
              <w:pStyle w:val="TableParagraph"/>
              <w:spacing w:line="275" w:lineRule="exact"/>
              <w:ind w:left="168"/>
              <w:rPr>
                <w:sz w:val="24"/>
              </w:rPr>
            </w:pPr>
            <w:r>
              <w:rPr>
                <w:sz w:val="24"/>
              </w:rPr>
              <w:t>6</w:t>
            </w:r>
            <w:r w:rsidR="003D61CE">
              <w:rPr>
                <w:sz w:val="24"/>
              </w:rPr>
              <w:t>0,00</w:t>
            </w:r>
          </w:p>
        </w:tc>
        <w:tc>
          <w:tcPr>
            <w:tcW w:w="4394" w:type="dxa"/>
          </w:tcPr>
          <w:p w:rsidR="002556A0" w:rsidRDefault="003D61CE">
            <w:pPr>
              <w:pStyle w:val="TableParagraph"/>
              <w:ind w:left="113" w:right="15"/>
              <w:rPr>
                <w:sz w:val="24"/>
              </w:rPr>
            </w:pPr>
            <w:r>
              <w:rPr>
                <w:sz w:val="24"/>
              </w:rPr>
              <w:t>Совершенствование системы управления деятельностью по повышению безопасности дорожного движения</w:t>
            </w:r>
          </w:p>
        </w:tc>
      </w:tr>
      <w:tr w:rsidR="002556A0">
        <w:trPr>
          <w:trHeight w:val="825"/>
        </w:trPr>
        <w:tc>
          <w:tcPr>
            <w:tcW w:w="566" w:type="dxa"/>
          </w:tcPr>
          <w:p w:rsidR="002556A0" w:rsidRDefault="00AC00E6">
            <w:pPr>
              <w:pStyle w:val="TableParagraph"/>
              <w:spacing w:line="273" w:lineRule="exact"/>
              <w:ind w:left="107"/>
              <w:rPr>
                <w:sz w:val="24"/>
              </w:rPr>
            </w:pPr>
            <w:r>
              <w:rPr>
                <w:sz w:val="24"/>
              </w:rPr>
              <w:t>4</w:t>
            </w:r>
            <w:r w:rsidR="003D61CE">
              <w:rPr>
                <w:sz w:val="24"/>
              </w:rPr>
              <w:t>.</w:t>
            </w:r>
          </w:p>
        </w:tc>
        <w:tc>
          <w:tcPr>
            <w:tcW w:w="3969" w:type="dxa"/>
          </w:tcPr>
          <w:p w:rsidR="00EF4551" w:rsidRDefault="003D61CE">
            <w:pPr>
              <w:pStyle w:val="TableParagraph"/>
              <w:ind w:left="110" w:right="201"/>
              <w:rPr>
                <w:color w:val="4F4E42"/>
                <w:sz w:val="24"/>
              </w:rPr>
            </w:pPr>
            <w:r>
              <w:rPr>
                <w:color w:val="4F4E42"/>
                <w:sz w:val="24"/>
              </w:rPr>
              <w:t>Организация пешеходных переходов</w:t>
            </w:r>
            <w:r w:rsidR="00CB7226">
              <w:rPr>
                <w:color w:val="4F4E42"/>
                <w:sz w:val="24"/>
              </w:rPr>
              <w:t xml:space="preserve"> на улицах населенных пунктов</w:t>
            </w:r>
            <w:r w:rsidR="00EF4551">
              <w:rPr>
                <w:color w:val="4F4E42"/>
                <w:sz w:val="24"/>
              </w:rPr>
              <w:t>:</w:t>
            </w:r>
          </w:p>
          <w:p w:rsidR="002556A0" w:rsidRPr="00EF4551" w:rsidRDefault="00EF4551" w:rsidP="00EF4551">
            <w:pPr>
              <w:pStyle w:val="TableParagraph"/>
              <w:numPr>
                <w:ilvl w:val="0"/>
                <w:numId w:val="5"/>
              </w:numPr>
              <w:ind w:right="201"/>
              <w:rPr>
                <w:sz w:val="24"/>
              </w:rPr>
            </w:pPr>
            <w:r>
              <w:rPr>
                <w:color w:val="4F4E42"/>
                <w:sz w:val="24"/>
              </w:rPr>
              <w:t>ул.</w:t>
            </w:r>
            <w:r w:rsidR="00CB7226">
              <w:rPr>
                <w:color w:val="4F4E42"/>
                <w:sz w:val="24"/>
              </w:rPr>
              <w:t xml:space="preserve"> </w:t>
            </w:r>
            <w:r>
              <w:rPr>
                <w:color w:val="4F4E42"/>
                <w:sz w:val="24"/>
              </w:rPr>
              <w:t xml:space="preserve">60 лет Октября – </w:t>
            </w:r>
            <w:proofErr w:type="spellStart"/>
            <w:r>
              <w:rPr>
                <w:color w:val="4F4E42"/>
                <w:sz w:val="24"/>
              </w:rPr>
              <w:t>ул</w:t>
            </w:r>
            <w:proofErr w:type="gramStart"/>
            <w:r>
              <w:rPr>
                <w:color w:val="4F4E42"/>
                <w:sz w:val="24"/>
              </w:rPr>
              <w:t>.Ф</w:t>
            </w:r>
            <w:proofErr w:type="gramEnd"/>
            <w:r>
              <w:rPr>
                <w:color w:val="4F4E42"/>
                <w:sz w:val="24"/>
              </w:rPr>
              <w:t>изкультурная</w:t>
            </w:r>
            <w:proofErr w:type="spellEnd"/>
          </w:p>
          <w:p w:rsidR="00EF4551" w:rsidRDefault="00EF4551" w:rsidP="00EF4551">
            <w:pPr>
              <w:pStyle w:val="TableParagraph"/>
              <w:numPr>
                <w:ilvl w:val="0"/>
                <w:numId w:val="5"/>
              </w:numPr>
              <w:ind w:right="201"/>
              <w:rPr>
                <w:sz w:val="24"/>
              </w:rPr>
            </w:pPr>
            <w:proofErr w:type="spellStart"/>
            <w:r>
              <w:rPr>
                <w:sz w:val="24"/>
              </w:rPr>
              <w:t>ул</w:t>
            </w:r>
            <w:proofErr w:type="gramStart"/>
            <w:r>
              <w:rPr>
                <w:sz w:val="24"/>
              </w:rPr>
              <w:t>.К</w:t>
            </w:r>
            <w:proofErr w:type="gramEnd"/>
            <w:r>
              <w:rPr>
                <w:sz w:val="24"/>
              </w:rPr>
              <w:t>оммунаров</w:t>
            </w:r>
            <w:proofErr w:type="spellEnd"/>
            <w:r>
              <w:rPr>
                <w:sz w:val="24"/>
              </w:rPr>
              <w:t xml:space="preserve"> (напротив магазина «Пятерочка»)</w:t>
            </w:r>
          </w:p>
          <w:p w:rsidR="00EF4551" w:rsidRDefault="00EF4551" w:rsidP="00EF4551">
            <w:pPr>
              <w:pStyle w:val="TableParagraph"/>
              <w:numPr>
                <w:ilvl w:val="0"/>
                <w:numId w:val="5"/>
              </w:numPr>
              <w:ind w:right="201"/>
              <w:rPr>
                <w:sz w:val="24"/>
              </w:rPr>
            </w:pPr>
            <w:proofErr w:type="spellStart"/>
            <w:r>
              <w:rPr>
                <w:sz w:val="24"/>
              </w:rPr>
              <w:t>ул</w:t>
            </w:r>
            <w:proofErr w:type="gramStart"/>
            <w:r>
              <w:rPr>
                <w:sz w:val="24"/>
              </w:rPr>
              <w:t>.С</w:t>
            </w:r>
            <w:proofErr w:type="gramEnd"/>
            <w:r>
              <w:rPr>
                <w:sz w:val="24"/>
              </w:rPr>
              <w:t>адовая</w:t>
            </w:r>
            <w:proofErr w:type="spellEnd"/>
            <w:r>
              <w:rPr>
                <w:sz w:val="24"/>
              </w:rPr>
              <w:t xml:space="preserve"> – </w:t>
            </w:r>
            <w:proofErr w:type="spellStart"/>
            <w:r>
              <w:rPr>
                <w:sz w:val="24"/>
              </w:rPr>
              <w:t>ул.Зеленая</w:t>
            </w:r>
            <w:proofErr w:type="spellEnd"/>
          </w:p>
          <w:p w:rsidR="00EF4551" w:rsidRDefault="00EF4551" w:rsidP="00EF4551">
            <w:pPr>
              <w:pStyle w:val="TableParagraph"/>
              <w:numPr>
                <w:ilvl w:val="0"/>
                <w:numId w:val="5"/>
              </w:numPr>
              <w:ind w:right="201"/>
              <w:rPr>
                <w:sz w:val="24"/>
              </w:rPr>
            </w:pPr>
            <w:proofErr w:type="spellStart"/>
            <w:r>
              <w:rPr>
                <w:sz w:val="24"/>
              </w:rPr>
              <w:t>ул</w:t>
            </w:r>
            <w:proofErr w:type="gramStart"/>
            <w:r>
              <w:rPr>
                <w:sz w:val="24"/>
              </w:rPr>
              <w:t>.С</w:t>
            </w:r>
            <w:proofErr w:type="gramEnd"/>
            <w:r>
              <w:rPr>
                <w:sz w:val="24"/>
              </w:rPr>
              <w:t>адовая</w:t>
            </w:r>
            <w:proofErr w:type="spellEnd"/>
            <w:r>
              <w:rPr>
                <w:sz w:val="24"/>
              </w:rPr>
              <w:t xml:space="preserve"> (напротив </w:t>
            </w:r>
            <w:proofErr w:type="spellStart"/>
            <w:r>
              <w:rPr>
                <w:sz w:val="24"/>
              </w:rPr>
              <w:t>ул.Климова</w:t>
            </w:r>
            <w:proofErr w:type="spellEnd"/>
            <w:r>
              <w:rPr>
                <w:sz w:val="24"/>
              </w:rPr>
              <w:t>)</w:t>
            </w:r>
          </w:p>
        </w:tc>
        <w:tc>
          <w:tcPr>
            <w:tcW w:w="1557" w:type="dxa"/>
          </w:tcPr>
          <w:p w:rsidR="002556A0" w:rsidRDefault="00CB7226">
            <w:pPr>
              <w:pStyle w:val="TableParagraph"/>
              <w:spacing w:line="273" w:lineRule="exact"/>
              <w:rPr>
                <w:sz w:val="24"/>
              </w:rPr>
            </w:pPr>
            <w:r>
              <w:rPr>
                <w:sz w:val="24"/>
              </w:rPr>
              <w:t>2021-2023</w:t>
            </w:r>
            <w:r w:rsidR="003D61CE">
              <w:rPr>
                <w:sz w:val="24"/>
              </w:rPr>
              <w:t xml:space="preserve"> гг.</w:t>
            </w:r>
          </w:p>
          <w:p w:rsidR="00EF4551" w:rsidRDefault="00EF4551">
            <w:pPr>
              <w:pStyle w:val="TableParagraph"/>
              <w:spacing w:line="273" w:lineRule="exact"/>
              <w:rPr>
                <w:sz w:val="24"/>
              </w:rPr>
            </w:pPr>
          </w:p>
          <w:p w:rsidR="00EF4551" w:rsidRDefault="00EF4551">
            <w:pPr>
              <w:pStyle w:val="TableParagraph"/>
              <w:spacing w:line="273" w:lineRule="exact"/>
              <w:rPr>
                <w:sz w:val="24"/>
              </w:rPr>
            </w:pPr>
          </w:p>
          <w:p w:rsidR="00EF4551" w:rsidRDefault="00EF4551">
            <w:pPr>
              <w:pStyle w:val="TableParagraph"/>
              <w:spacing w:line="273" w:lineRule="exact"/>
              <w:rPr>
                <w:sz w:val="24"/>
              </w:rPr>
            </w:pPr>
          </w:p>
        </w:tc>
        <w:tc>
          <w:tcPr>
            <w:tcW w:w="1005" w:type="dxa"/>
          </w:tcPr>
          <w:p w:rsidR="00EF4551" w:rsidRDefault="00EF4551">
            <w:pPr>
              <w:pStyle w:val="TableParagraph"/>
              <w:spacing w:line="273" w:lineRule="exact"/>
              <w:ind w:right="158"/>
              <w:jc w:val="right"/>
              <w:rPr>
                <w:sz w:val="24"/>
              </w:rPr>
            </w:pPr>
          </w:p>
          <w:p w:rsidR="00EF4551" w:rsidRDefault="00EF4551">
            <w:pPr>
              <w:pStyle w:val="TableParagraph"/>
              <w:spacing w:line="273" w:lineRule="exact"/>
              <w:ind w:right="158"/>
              <w:jc w:val="right"/>
              <w:rPr>
                <w:sz w:val="24"/>
              </w:rPr>
            </w:pPr>
          </w:p>
          <w:p w:rsidR="00EF4551" w:rsidRDefault="00EF4551">
            <w:pPr>
              <w:pStyle w:val="TableParagraph"/>
              <w:spacing w:line="273" w:lineRule="exact"/>
              <w:ind w:right="158"/>
              <w:jc w:val="right"/>
              <w:rPr>
                <w:sz w:val="24"/>
              </w:rPr>
            </w:pPr>
          </w:p>
          <w:p w:rsidR="00EF4551" w:rsidRDefault="00EF4551">
            <w:pPr>
              <w:pStyle w:val="TableParagraph"/>
              <w:spacing w:line="273" w:lineRule="exact"/>
              <w:ind w:right="158"/>
              <w:jc w:val="right"/>
              <w:rPr>
                <w:sz w:val="24"/>
              </w:rPr>
            </w:pPr>
            <w:r>
              <w:rPr>
                <w:sz w:val="24"/>
              </w:rPr>
              <w:t>300,00</w:t>
            </w:r>
          </w:p>
          <w:p w:rsidR="00EF4551" w:rsidRDefault="00EF4551">
            <w:pPr>
              <w:pStyle w:val="TableParagraph"/>
              <w:spacing w:line="273" w:lineRule="exact"/>
              <w:ind w:right="158"/>
              <w:jc w:val="right"/>
              <w:rPr>
                <w:sz w:val="24"/>
              </w:rPr>
            </w:pPr>
          </w:p>
          <w:p w:rsidR="00EF4551" w:rsidRDefault="00EF4551">
            <w:pPr>
              <w:pStyle w:val="TableParagraph"/>
              <w:spacing w:line="273" w:lineRule="exact"/>
              <w:ind w:right="158"/>
              <w:jc w:val="right"/>
              <w:rPr>
                <w:sz w:val="24"/>
              </w:rPr>
            </w:pPr>
            <w:r>
              <w:rPr>
                <w:sz w:val="24"/>
              </w:rPr>
              <w:t>300,00</w:t>
            </w:r>
          </w:p>
          <w:p w:rsidR="00EF4551" w:rsidRDefault="00EF4551">
            <w:pPr>
              <w:pStyle w:val="TableParagraph"/>
              <w:spacing w:line="273" w:lineRule="exact"/>
              <w:ind w:right="158"/>
              <w:jc w:val="right"/>
              <w:rPr>
                <w:sz w:val="24"/>
              </w:rPr>
            </w:pPr>
          </w:p>
          <w:p w:rsidR="00EF4551" w:rsidRDefault="00EF4551">
            <w:pPr>
              <w:pStyle w:val="TableParagraph"/>
              <w:spacing w:line="273" w:lineRule="exact"/>
              <w:ind w:right="158"/>
              <w:jc w:val="right"/>
              <w:rPr>
                <w:sz w:val="24"/>
              </w:rPr>
            </w:pPr>
            <w:r>
              <w:rPr>
                <w:sz w:val="24"/>
              </w:rPr>
              <w:t>400,00</w:t>
            </w:r>
          </w:p>
          <w:p w:rsidR="00EF4551" w:rsidRDefault="00EF4551">
            <w:pPr>
              <w:pStyle w:val="TableParagraph"/>
              <w:spacing w:line="273" w:lineRule="exact"/>
              <w:ind w:right="158"/>
              <w:jc w:val="right"/>
              <w:rPr>
                <w:sz w:val="24"/>
              </w:rPr>
            </w:pPr>
            <w:r>
              <w:rPr>
                <w:sz w:val="24"/>
              </w:rPr>
              <w:t>400,00</w:t>
            </w:r>
          </w:p>
        </w:tc>
        <w:tc>
          <w:tcPr>
            <w:tcW w:w="981" w:type="dxa"/>
          </w:tcPr>
          <w:p w:rsidR="00EF4551" w:rsidRDefault="00EF4551">
            <w:pPr>
              <w:pStyle w:val="TableParagraph"/>
              <w:spacing w:line="273" w:lineRule="exact"/>
              <w:ind w:right="206"/>
              <w:jc w:val="right"/>
              <w:rPr>
                <w:sz w:val="24"/>
              </w:rPr>
            </w:pPr>
          </w:p>
          <w:p w:rsidR="00EF4551" w:rsidRDefault="00EF4551">
            <w:pPr>
              <w:pStyle w:val="TableParagraph"/>
              <w:spacing w:line="273" w:lineRule="exact"/>
              <w:ind w:right="206"/>
              <w:jc w:val="right"/>
              <w:rPr>
                <w:sz w:val="24"/>
              </w:rPr>
            </w:pPr>
          </w:p>
          <w:p w:rsidR="00EF4551" w:rsidRDefault="00EF4551">
            <w:pPr>
              <w:pStyle w:val="TableParagraph"/>
              <w:spacing w:line="273" w:lineRule="exact"/>
              <w:ind w:right="206"/>
              <w:jc w:val="right"/>
              <w:rPr>
                <w:sz w:val="24"/>
              </w:rPr>
            </w:pPr>
          </w:p>
          <w:p w:rsidR="00EF4551" w:rsidRDefault="00EF4551">
            <w:pPr>
              <w:pStyle w:val="TableParagraph"/>
              <w:spacing w:line="273" w:lineRule="exact"/>
              <w:ind w:right="206"/>
              <w:jc w:val="right"/>
              <w:rPr>
                <w:sz w:val="24"/>
              </w:rPr>
            </w:pPr>
            <w:r>
              <w:rPr>
                <w:sz w:val="24"/>
              </w:rPr>
              <w:t>300,00</w:t>
            </w:r>
          </w:p>
          <w:p w:rsidR="00EF4551" w:rsidRDefault="00EF4551">
            <w:pPr>
              <w:pStyle w:val="TableParagraph"/>
              <w:spacing w:line="273" w:lineRule="exact"/>
              <w:ind w:right="206"/>
              <w:jc w:val="right"/>
              <w:rPr>
                <w:sz w:val="24"/>
              </w:rPr>
            </w:pPr>
          </w:p>
          <w:p w:rsidR="00EF4551" w:rsidRDefault="00EF4551">
            <w:pPr>
              <w:pStyle w:val="TableParagraph"/>
              <w:spacing w:line="273" w:lineRule="exact"/>
              <w:ind w:right="206"/>
              <w:jc w:val="right"/>
              <w:rPr>
                <w:sz w:val="24"/>
              </w:rPr>
            </w:pPr>
            <w:r>
              <w:rPr>
                <w:sz w:val="24"/>
              </w:rPr>
              <w:t>300,00</w:t>
            </w:r>
          </w:p>
          <w:p w:rsidR="00EF4551" w:rsidRDefault="00EF4551">
            <w:pPr>
              <w:pStyle w:val="TableParagraph"/>
              <w:spacing w:line="273" w:lineRule="exact"/>
              <w:ind w:right="206"/>
              <w:jc w:val="right"/>
              <w:rPr>
                <w:sz w:val="24"/>
              </w:rPr>
            </w:pPr>
          </w:p>
          <w:p w:rsidR="00EF4551" w:rsidRDefault="00EF4551" w:rsidP="00EF4551">
            <w:pPr>
              <w:pStyle w:val="TableParagraph"/>
              <w:spacing w:line="273" w:lineRule="exact"/>
              <w:ind w:right="206"/>
              <w:jc w:val="right"/>
              <w:rPr>
                <w:sz w:val="24"/>
              </w:rPr>
            </w:pPr>
          </w:p>
        </w:tc>
        <w:tc>
          <w:tcPr>
            <w:tcW w:w="991" w:type="dxa"/>
          </w:tcPr>
          <w:p w:rsidR="00EF4551" w:rsidRDefault="00EF4551">
            <w:pPr>
              <w:pStyle w:val="TableParagraph"/>
              <w:spacing w:line="273" w:lineRule="exact"/>
              <w:ind w:left="228"/>
              <w:rPr>
                <w:sz w:val="24"/>
              </w:rPr>
            </w:pPr>
          </w:p>
          <w:p w:rsidR="00EF4551" w:rsidRDefault="00EF4551">
            <w:pPr>
              <w:pStyle w:val="TableParagraph"/>
              <w:spacing w:line="273" w:lineRule="exact"/>
              <w:ind w:left="228"/>
              <w:rPr>
                <w:sz w:val="24"/>
              </w:rPr>
            </w:pPr>
          </w:p>
          <w:p w:rsidR="00EF4551" w:rsidRDefault="00EF4551">
            <w:pPr>
              <w:pStyle w:val="TableParagraph"/>
              <w:spacing w:line="273" w:lineRule="exact"/>
              <w:ind w:left="228"/>
              <w:rPr>
                <w:sz w:val="24"/>
              </w:rPr>
            </w:pPr>
          </w:p>
          <w:p w:rsidR="00EF4551" w:rsidRDefault="00EF4551">
            <w:pPr>
              <w:pStyle w:val="TableParagraph"/>
              <w:spacing w:line="273" w:lineRule="exact"/>
              <w:ind w:left="228"/>
              <w:rPr>
                <w:sz w:val="24"/>
              </w:rPr>
            </w:pPr>
          </w:p>
          <w:p w:rsidR="00EF4551" w:rsidRDefault="00EF4551">
            <w:pPr>
              <w:pStyle w:val="TableParagraph"/>
              <w:spacing w:line="273" w:lineRule="exact"/>
              <w:ind w:left="228"/>
              <w:rPr>
                <w:sz w:val="24"/>
              </w:rPr>
            </w:pPr>
          </w:p>
          <w:p w:rsidR="00EF4551" w:rsidRDefault="00EF4551">
            <w:pPr>
              <w:pStyle w:val="TableParagraph"/>
              <w:spacing w:line="273" w:lineRule="exact"/>
              <w:ind w:left="228"/>
              <w:rPr>
                <w:sz w:val="24"/>
              </w:rPr>
            </w:pPr>
          </w:p>
          <w:p w:rsidR="00EF4551" w:rsidRDefault="00EF4551">
            <w:pPr>
              <w:pStyle w:val="TableParagraph"/>
              <w:spacing w:line="273" w:lineRule="exact"/>
              <w:ind w:left="228"/>
              <w:rPr>
                <w:sz w:val="24"/>
              </w:rPr>
            </w:pPr>
          </w:p>
          <w:p w:rsidR="00EF4551" w:rsidRDefault="00EF4551" w:rsidP="00EF4551">
            <w:pPr>
              <w:pStyle w:val="TableParagraph"/>
              <w:spacing w:line="273" w:lineRule="exact"/>
              <w:ind w:right="206"/>
              <w:jc w:val="right"/>
              <w:rPr>
                <w:sz w:val="24"/>
              </w:rPr>
            </w:pPr>
            <w:r>
              <w:rPr>
                <w:sz w:val="24"/>
              </w:rPr>
              <w:t>400,00</w:t>
            </w:r>
          </w:p>
          <w:p w:rsidR="00EF4551" w:rsidRDefault="00EF4551" w:rsidP="00EF4551">
            <w:pPr>
              <w:pStyle w:val="TableParagraph"/>
              <w:spacing w:line="273" w:lineRule="exact"/>
              <w:rPr>
                <w:sz w:val="24"/>
              </w:rPr>
            </w:pPr>
            <w:r>
              <w:rPr>
                <w:sz w:val="24"/>
              </w:rPr>
              <w:t xml:space="preserve">  </w:t>
            </w:r>
            <w:r>
              <w:rPr>
                <w:sz w:val="24"/>
              </w:rPr>
              <w:t>400,00</w:t>
            </w:r>
          </w:p>
        </w:tc>
        <w:tc>
          <w:tcPr>
            <w:tcW w:w="991" w:type="dxa"/>
          </w:tcPr>
          <w:p w:rsidR="002556A0" w:rsidRDefault="002556A0">
            <w:pPr>
              <w:pStyle w:val="TableParagraph"/>
              <w:spacing w:line="273" w:lineRule="exact"/>
              <w:ind w:left="228"/>
              <w:rPr>
                <w:sz w:val="24"/>
              </w:rPr>
            </w:pPr>
          </w:p>
        </w:tc>
        <w:tc>
          <w:tcPr>
            <w:tcW w:w="4394" w:type="dxa"/>
          </w:tcPr>
          <w:p w:rsidR="002556A0" w:rsidRDefault="003D61CE">
            <w:pPr>
              <w:pStyle w:val="TableParagraph"/>
              <w:spacing w:line="276" w:lineRule="exact"/>
              <w:ind w:left="113" w:right="23"/>
              <w:rPr>
                <w:sz w:val="24"/>
              </w:rPr>
            </w:pPr>
            <w:r>
              <w:rPr>
                <w:sz w:val="24"/>
              </w:rPr>
              <w:t>Предотвращение дорожно-транспортных происшествий, вероятность гибели людей в которых наиболее высока</w:t>
            </w:r>
          </w:p>
        </w:tc>
      </w:tr>
      <w:tr w:rsidR="002556A0">
        <w:trPr>
          <w:trHeight w:val="1928"/>
        </w:trPr>
        <w:tc>
          <w:tcPr>
            <w:tcW w:w="566" w:type="dxa"/>
          </w:tcPr>
          <w:p w:rsidR="002556A0" w:rsidRDefault="00CB7226">
            <w:pPr>
              <w:pStyle w:val="TableParagraph"/>
              <w:spacing w:line="272" w:lineRule="exact"/>
              <w:ind w:left="107"/>
              <w:rPr>
                <w:sz w:val="24"/>
              </w:rPr>
            </w:pPr>
            <w:r>
              <w:rPr>
                <w:sz w:val="24"/>
              </w:rPr>
              <w:t>5</w:t>
            </w:r>
            <w:r w:rsidR="003D61CE">
              <w:rPr>
                <w:sz w:val="24"/>
              </w:rPr>
              <w:t>.</w:t>
            </w:r>
          </w:p>
        </w:tc>
        <w:tc>
          <w:tcPr>
            <w:tcW w:w="3969" w:type="dxa"/>
          </w:tcPr>
          <w:p w:rsidR="002556A0" w:rsidRDefault="003D61CE">
            <w:pPr>
              <w:pStyle w:val="TableParagraph"/>
              <w:ind w:left="110" w:right="120"/>
              <w:rPr>
                <w:sz w:val="24"/>
              </w:rPr>
            </w:pPr>
            <w:r>
              <w:rPr>
                <w:color w:val="4F4E42"/>
                <w:sz w:val="24"/>
              </w:rPr>
              <w:t xml:space="preserve">Распространение совместно с представителями государственной инспекции безопасности дорожного движения среди населения поселения наглядной агитации по пропаганде </w:t>
            </w:r>
            <w:r w:rsidR="00EF4551">
              <w:rPr>
                <w:color w:val="4F4E42"/>
                <w:sz w:val="24"/>
              </w:rPr>
              <w:t xml:space="preserve">безопасности </w:t>
            </w:r>
            <w:r>
              <w:rPr>
                <w:color w:val="4F4E42"/>
                <w:sz w:val="24"/>
              </w:rPr>
              <w:t>участников дорожного</w:t>
            </w:r>
          </w:p>
          <w:p w:rsidR="002556A0" w:rsidRDefault="003D61CE">
            <w:pPr>
              <w:pStyle w:val="TableParagraph"/>
              <w:spacing w:line="257" w:lineRule="exact"/>
              <w:ind w:left="110"/>
              <w:rPr>
                <w:sz w:val="24"/>
              </w:rPr>
            </w:pPr>
            <w:r>
              <w:rPr>
                <w:color w:val="4F4E42"/>
                <w:sz w:val="24"/>
              </w:rPr>
              <w:t>движения</w:t>
            </w:r>
          </w:p>
        </w:tc>
        <w:tc>
          <w:tcPr>
            <w:tcW w:w="1557" w:type="dxa"/>
          </w:tcPr>
          <w:p w:rsidR="002556A0" w:rsidRDefault="00FC2C50">
            <w:pPr>
              <w:pStyle w:val="TableParagraph"/>
              <w:spacing w:line="272" w:lineRule="exact"/>
              <w:rPr>
                <w:sz w:val="24"/>
              </w:rPr>
            </w:pPr>
            <w:r>
              <w:rPr>
                <w:sz w:val="24"/>
              </w:rPr>
              <w:t>2021-2023</w:t>
            </w:r>
            <w:r w:rsidR="003D61CE">
              <w:rPr>
                <w:sz w:val="24"/>
              </w:rPr>
              <w:t xml:space="preserve"> гг.</w:t>
            </w:r>
          </w:p>
        </w:tc>
        <w:tc>
          <w:tcPr>
            <w:tcW w:w="1005" w:type="dxa"/>
          </w:tcPr>
          <w:p w:rsidR="002556A0" w:rsidRDefault="00FC2C50">
            <w:pPr>
              <w:pStyle w:val="TableParagraph"/>
              <w:spacing w:line="272" w:lineRule="exact"/>
              <w:ind w:right="218"/>
              <w:jc w:val="right"/>
              <w:rPr>
                <w:sz w:val="24"/>
              </w:rPr>
            </w:pPr>
            <w:r>
              <w:rPr>
                <w:sz w:val="24"/>
              </w:rPr>
              <w:t>15</w:t>
            </w:r>
            <w:r w:rsidR="003D61CE">
              <w:rPr>
                <w:sz w:val="24"/>
              </w:rPr>
              <w:t>,00</w:t>
            </w:r>
          </w:p>
        </w:tc>
        <w:tc>
          <w:tcPr>
            <w:tcW w:w="981" w:type="dxa"/>
          </w:tcPr>
          <w:p w:rsidR="002556A0" w:rsidRDefault="003D61CE">
            <w:pPr>
              <w:pStyle w:val="TableParagraph"/>
              <w:spacing w:line="272" w:lineRule="exact"/>
              <w:ind w:left="282"/>
              <w:rPr>
                <w:sz w:val="24"/>
              </w:rPr>
            </w:pPr>
            <w:r>
              <w:rPr>
                <w:sz w:val="24"/>
              </w:rPr>
              <w:t>5,00</w:t>
            </w:r>
          </w:p>
        </w:tc>
        <w:tc>
          <w:tcPr>
            <w:tcW w:w="991" w:type="dxa"/>
          </w:tcPr>
          <w:p w:rsidR="002556A0" w:rsidRDefault="003D61CE">
            <w:pPr>
              <w:pStyle w:val="TableParagraph"/>
              <w:spacing w:line="272" w:lineRule="exact"/>
              <w:ind w:left="288"/>
              <w:rPr>
                <w:sz w:val="24"/>
              </w:rPr>
            </w:pPr>
            <w:r>
              <w:rPr>
                <w:sz w:val="24"/>
              </w:rPr>
              <w:t>5,00</w:t>
            </w:r>
          </w:p>
        </w:tc>
        <w:tc>
          <w:tcPr>
            <w:tcW w:w="991" w:type="dxa"/>
          </w:tcPr>
          <w:p w:rsidR="002556A0" w:rsidRDefault="003D61CE">
            <w:pPr>
              <w:pStyle w:val="TableParagraph"/>
              <w:spacing w:line="272" w:lineRule="exact"/>
              <w:ind w:left="288"/>
              <w:rPr>
                <w:sz w:val="24"/>
              </w:rPr>
            </w:pPr>
            <w:r>
              <w:rPr>
                <w:sz w:val="24"/>
              </w:rPr>
              <w:t>5,00</w:t>
            </w:r>
          </w:p>
        </w:tc>
        <w:tc>
          <w:tcPr>
            <w:tcW w:w="4394" w:type="dxa"/>
          </w:tcPr>
          <w:p w:rsidR="002556A0" w:rsidRDefault="003D61CE">
            <w:pPr>
              <w:pStyle w:val="TableParagraph"/>
              <w:ind w:left="113" w:right="153"/>
              <w:rPr>
                <w:sz w:val="24"/>
              </w:rPr>
            </w:pPr>
            <w:r>
              <w:rPr>
                <w:sz w:val="24"/>
              </w:rPr>
              <w:t>Повышение правосознания и ответственности участников дорожного движения</w:t>
            </w:r>
          </w:p>
        </w:tc>
      </w:tr>
      <w:tr w:rsidR="002556A0">
        <w:trPr>
          <w:trHeight w:val="830"/>
        </w:trPr>
        <w:tc>
          <w:tcPr>
            <w:tcW w:w="566" w:type="dxa"/>
          </w:tcPr>
          <w:p w:rsidR="002556A0" w:rsidRDefault="00FC2C50">
            <w:pPr>
              <w:pStyle w:val="TableParagraph"/>
              <w:spacing w:line="275" w:lineRule="exact"/>
              <w:ind w:left="107"/>
              <w:rPr>
                <w:sz w:val="24"/>
              </w:rPr>
            </w:pPr>
            <w:r>
              <w:rPr>
                <w:sz w:val="24"/>
              </w:rPr>
              <w:lastRenderedPageBreak/>
              <w:t>6</w:t>
            </w:r>
            <w:r w:rsidR="003D61CE">
              <w:rPr>
                <w:sz w:val="24"/>
              </w:rPr>
              <w:t>.</w:t>
            </w:r>
          </w:p>
        </w:tc>
        <w:tc>
          <w:tcPr>
            <w:tcW w:w="3969" w:type="dxa"/>
          </w:tcPr>
          <w:p w:rsidR="002556A0" w:rsidRDefault="003D61CE">
            <w:pPr>
              <w:pStyle w:val="TableParagraph"/>
              <w:ind w:left="110" w:right="189"/>
              <w:rPr>
                <w:sz w:val="24"/>
              </w:rPr>
            </w:pPr>
            <w:r>
              <w:rPr>
                <w:color w:val="4F4E42"/>
                <w:sz w:val="24"/>
              </w:rPr>
              <w:t xml:space="preserve">Разработка и </w:t>
            </w:r>
            <w:r w:rsidR="00FC2C50">
              <w:rPr>
                <w:color w:val="4F4E42"/>
                <w:sz w:val="24"/>
              </w:rPr>
              <w:t xml:space="preserve">внесение изменений в действующий «Проект организации дорожного движения на территории г. п. Петра Дубрава </w:t>
            </w:r>
          </w:p>
        </w:tc>
        <w:tc>
          <w:tcPr>
            <w:tcW w:w="1557" w:type="dxa"/>
          </w:tcPr>
          <w:p w:rsidR="002556A0" w:rsidRDefault="00FC2C50">
            <w:pPr>
              <w:pStyle w:val="TableParagraph"/>
              <w:spacing w:line="275" w:lineRule="exact"/>
              <w:rPr>
                <w:sz w:val="24"/>
              </w:rPr>
            </w:pPr>
            <w:r>
              <w:rPr>
                <w:sz w:val="24"/>
              </w:rPr>
              <w:t>2021-2023</w:t>
            </w:r>
            <w:r w:rsidR="003D61CE">
              <w:rPr>
                <w:sz w:val="24"/>
              </w:rPr>
              <w:t xml:space="preserve"> гг.</w:t>
            </w:r>
          </w:p>
        </w:tc>
        <w:tc>
          <w:tcPr>
            <w:tcW w:w="1005" w:type="dxa"/>
          </w:tcPr>
          <w:p w:rsidR="002556A0" w:rsidRDefault="003D61CE">
            <w:pPr>
              <w:pStyle w:val="TableParagraph"/>
              <w:spacing w:line="275" w:lineRule="exact"/>
              <w:ind w:right="218"/>
              <w:jc w:val="right"/>
              <w:rPr>
                <w:sz w:val="24"/>
              </w:rPr>
            </w:pPr>
            <w:r>
              <w:rPr>
                <w:sz w:val="24"/>
              </w:rPr>
              <w:t>150,0</w:t>
            </w:r>
          </w:p>
        </w:tc>
        <w:tc>
          <w:tcPr>
            <w:tcW w:w="981" w:type="dxa"/>
          </w:tcPr>
          <w:p w:rsidR="002556A0" w:rsidRDefault="003D61CE" w:rsidP="00EF4551">
            <w:pPr>
              <w:pStyle w:val="TableParagraph"/>
              <w:spacing w:line="275" w:lineRule="exact"/>
              <w:ind w:left="282"/>
              <w:rPr>
                <w:sz w:val="24"/>
              </w:rPr>
            </w:pPr>
            <w:r>
              <w:rPr>
                <w:sz w:val="24"/>
              </w:rPr>
              <w:t>50</w:t>
            </w:r>
            <w:r w:rsidR="00EF4551">
              <w:rPr>
                <w:sz w:val="24"/>
              </w:rPr>
              <w:t>,</w:t>
            </w:r>
            <w:r>
              <w:rPr>
                <w:sz w:val="24"/>
              </w:rPr>
              <w:t>0</w:t>
            </w:r>
          </w:p>
        </w:tc>
        <w:tc>
          <w:tcPr>
            <w:tcW w:w="991" w:type="dxa"/>
          </w:tcPr>
          <w:p w:rsidR="002556A0" w:rsidRDefault="003D61CE">
            <w:pPr>
              <w:pStyle w:val="TableParagraph"/>
              <w:spacing w:line="275" w:lineRule="exact"/>
              <w:ind w:left="288"/>
              <w:rPr>
                <w:sz w:val="24"/>
              </w:rPr>
            </w:pPr>
            <w:r>
              <w:rPr>
                <w:sz w:val="24"/>
              </w:rPr>
              <w:t>50,0</w:t>
            </w:r>
          </w:p>
        </w:tc>
        <w:tc>
          <w:tcPr>
            <w:tcW w:w="991" w:type="dxa"/>
          </w:tcPr>
          <w:p w:rsidR="002556A0" w:rsidRDefault="003D61CE">
            <w:pPr>
              <w:pStyle w:val="TableParagraph"/>
              <w:spacing w:line="275" w:lineRule="exact"/>
              <w:ind w:left="288"/>
              <w:rPr>
                <w:sz w:val="24"/>
              </w:rPr>
            </w:pPr>
            <w:r>
              <w:rPr>
                <w:sz w:val="24"/>
              </w:rPr>
              <w:t>50,0</w:t>
            </w:r>
          </w:p>
        </w:tc>
        <w:tc>
          <w:tcPr>
            <w:tcW w:w="4394" w:type="dxa"/>
          </w:tcPr>
          <w:p w:rsidR="002556A0" w:rsidRDefault="003D61CE">
            <w:pPr>
              <w:pStyle w:val="TableParagraph"/>
              <w:spacing w:before="2" w:line="276" w:lineRule="exact"/>
              <w:ind w:left="113" w:right="23"/>
              <w:rPr>
                <w:sz w:val="24"/>
              </w:rPr>
            </w:pPr>
            <w:r>
              <w:rPr>
                <w:sz w:val="24"/>
              </w:rPr>
              <w:t>Предотвращение дорожно-транспортных происшествий, вероятность гибели людей в которых наиболее высока</w:t>
            </w:r>
          </w:p>
        </w:tc>
      </w:tr>
      <w:tr w:rsidR="002556A0">
        <w:trPr>
          <w:trHeight w:val="825"/>
        </w:trPr>
        <w:tc>
          <w:tcPr>
            <w:tcW w:w="566" w:type="dxa"/>
          </w:tcPr>
          <w:p w:rsidR="002556A0" w:rsidRDefault="00FC2C50">
            <w:pPr>
              <w:pStyle w:val="TableParagraph"/>
              <w:spacing w:line="273" w:lineRule="exact"/>
              <w:ind w:left="107"/>
              <w:rPr>
                <w:sz w:val="24"/>
              </w:rPr>
            </w:pPr>
            <w:r>
              <w:rPr>
                <w:sz w:val="24"/>
              </w:rPr>
              <w:t>7</w:t>
            </w:r>
            <w:r w:rsidR="003D61CE">
              <w:rPr>
                <w:sz w:val="24"/>
              </w:rPr>
              <w:t>.</w:t>
            </w:r>
          </w:p>
        </w:tc>
        <w:tc>
          <w:tcPr>
            <w:tcW w:w="3969" w:type="dxa"/>
          </w:tcPr>
          <w:p w:rsidR="002556A0" w:rsidRDefault="00FC2C50">
            <w:pPr>
              <w:pStyle w:val="TableParagraph"/>
              <w:spacing w:line="273" w:lineRule="exact"/>
              <w:ind w:left="110"/>
              <w:rPr>
                <w:sz w:val="24"/>
              </w:rPr>
            </w:pPr>
            <w:r>
              <w:rPr>
                <w:color w:val="4F4E42"/>
                <w:sz w:val="24"/>
              </w:rPr>
              <w:t xml:space="preserve">Ямочный ремонт </w:t>
            </w:r>
          </w:p>
          <w:p w:rsidR="002556A0" w:rsidRDefault="003D61CE">
            <w:pPr>
              <w:pStyle w:val="TableParagraph"/>
              <w:tabs>
                <w:tab w:val="left" w:pos="1533"/>
              </w:tabs>
              <w:spacing w:line="270" w:lineRule="atLeast"/>
              <w:ind w:left="110" w:right="521"/>
              <w:rPr>
                <w:sz w:val="24"/>
              </w:rPr>
            </w:pPr>
            <w:r>
              <w:rPr>
                <w:color w:val="4F4E42"/>
                <w:sz w:val="24"/>
              </w:rPr>
              <w:t>асфальто</w:t>
            </w:r>
            <w:r w:rsidR="00FC2C50">
              <w:rPr>
                <w:color w:val="4F4E42"/>
                <w:sz w:val="24"/>
              </w:rPr>
              <w:t xml:space="preserve">бетонного покрытия на дорогах </w:t>
            </w:r>
            <w:r>
              <w:rPr>
                <w:color w:val="4F4E42"/>
                <w:sz w:val="24"/>
              </w:rPr>
              <w:t>поселении</w:t>
            </w:r>
          </w:p>
        </w:tc>
        <w:tc>
          <w:tcPr>
            <w:tcW w:w="1557" w:type="dxa"/>
          </w:tcPr>
          <w:p w:rsidR="002556A0" w:rsidRDefault="00FC2C50">
            <w:pPr>
              <w:pStyle w:val="TableParagraph"/>
              <w:spacing w:line="273" w:lineRule="exact"/>
              <w:ind w:left="120"/>
              <w:rPr>
                <w:sz w:val="24"/>
              </w:rPr>
            </w:pPr>
            <w:r>
              <w:rPr>
                <w:sz w:val="24"/>
              </w:rPr>
              <w:t>2021-2023</w:t>
            </w:r>
            <w:r w:rsidR="003D61CE">
              <w:rPr>
                <w:sz w:val="24"/>
              </w:rPr>
              <w:t xml:space="preserve"> гг.</w:t>
            </w:r>
          </w:p>
        </w:tc>
        <w:tc>
          <w:tcPr>
            <w:tcW w:w="1005" w:type="dxa"/>
          </w:tcPr>
          <w:p w:rsidR="002556A0" w:rsidRDefault="003D61CE">
            <w:pPr>
              <w:pStyle w:val="TableParagraph"/>
              <w:spacing w:line="273" w:lineRule="exact"/>
              <w:ind w:left="111"/>
              <w:rPr>
                <w:sz w:val="24"/>
              </w:rPr>
            </w:pPr>
            <w:r>
              <w:rPr>
                <w:sz w:val="24"/>
              </w:rPr>
              <w:t>900,0</w:t>
            </w:r>
          </w:p>
        </w:tc>
        <w:tc>
          <w:tcPr>
            <w:tcW w:w="981" w:type="dxa"/>
          </w:tcPr>
          <w:p w:rsidR="002556A0" w:rsidRDefault="003D61CE">
            <w:pPr>
              <w:pStyle w:val="TableParagraph"/>
              <w:spacing w:line="273" w:lineRule="exact"/>
              <w:ind w:left="110"/>
              <w:rPr>
                <w:sz w:val="24"/>
              </w:rPr>
            </w:pPr>
            <w:r>
              <w:rPr>
                <w:color w:val="4F4E42"/>
                <w:sz w:val="24"/>
              </w:rPr>
              <w:t>300,0</w:t>
            </w:r>
          </w:p>
        </w:tc>
        <w:tc>
          <w:tcPr>
            <w:tcW w:w="991" w:type="dxa"/>
          </w:tcPr>
          <w:p w:rsidR="002556A0" w:rsidRDefault="003D61CE">
            <w:pPr>
              <w:pStyle w:val="TableParagraph"/>
              <w:spacing w:line="273" w:lineRule="exact"/>
              <w:ind w:left="110"/>
              <w:rPr>
                <w:sz w:val="24"/>
              </w:rPr>
            </w:pPr>
            <w:r>
              <w:rPr>
                <w:color w:val="4F4E42"/>
                <w:sz w:val="24"/>
              </w:rPr>
              <w:t>300,0</w:t>
            </w:r>
          </w:p>
        </w:tc>
        <w:tc>
          <w:tcPr>
            <w:tcW w:w="991" w:type="dxa"/>
          </w:tcPr>
          <w:p w:rsidR="002556A0" w:rsidRDefault="003D61CE">
            <w:pPr>
              <w:pStyle w:val="TableParagraph"/>
              <w:spacing w:line="273" w:lineRule="exact"/>
              <w:ind w:left="110"/>
              <w:rPr>
                <w:sz w:val="24"/>
              </w:rPr>
            </w:pPr>
            <w:r>
              <w:rPr>
                <w:color w:val="4F4E42"/>
                <w:sz w:val="24"/>
              </w:rPr>
              <w:t>300,0</w:t>
            </w:r>
          </w:p>
        </w:tc>
        <w:tc>
          <w:tcPr>
            <w:tcW w:w="4394" w:type="dxa"/>
          </w:tcPr>
          <w:p w:rsidR="002556A0" w:rsidRDefault="003D61CE">
            <w:pPr>
              <w:pStyle w:val="TableParagraph"/>
              <w:spacing w:line="273" w:lineRule="exact"/>
              <w:ind w:left="113"/>
              <w:rPr>
                <w:sz w:val="24"/>
              </w:rPr>
            </w:pPr>
            <w:r>
              <w:rPr>
                <w:sz w:val="24"/>
              </w:rPr>
              <w:t xml:space="preserve">Предотвращение </w:t>
            </w:r>
            <w:proofErr w:type="gramStart"/>
            <w:r>
              <w:rPr>
                <w:sz w:val="24"/>
              </w:rPr>
              <w:t>дорожно-транспортных</w:t>
            </w:r>
            <w:proofErr w:type="gramEnd"/>
          </w:p>
          <w:p w:rsidR="002556A0" w:rsidRDefault="003D61CE">
            <w:pPr>
              <w:pStyle w:val="TableParagraph"/>
              <w:spacing w:line="270" w:lineRule="atLeast"/>
              <w:ind w:left="113" w:right="646"/>
              <w:rPr>
                <w:sz w:val="24"/>
              </w:rPr>
            </w:pPr>
            <w:r>
              <w:rPr>
                <w:sz w:val="24"/>
              </w:rPr>
              <w:t>происшествий, вероятность гибели людей в которых наиболее высока</w:t>
            </w:r>
          </w:p>
        </w:tc>
      </w:tr>
      <w:tr w:rsidR="002556A0">
        <w:trPr>
          <w:trHeight w:val="827"/>
        </w:trPr>
        <w:tc>
          <w:tcPr>
            <w:tcW w:w="566" w:type="dxa"/>
          </w:tcPr>
          <w:p w:rsidR="002556A0" w:rsidRDefault="00FC2C50">
            <w:pPr>
              <w:pStyle w:val="TableParagraph"/>
              <w:spacing w:line="275" w:lineRule="exact"/>
              <w:ind w:left="107"/>
              <w:rPr>
                <w:sz w:val="24"/>
              </w:rPr>
            </w:pPr>
            <w:r>
              <w:rPr>
                <w:sz w:val="24"/>
              </w:rPr>
              <w:t>8</w:t>
            </w:r>
            <w:r w:rsidR="003D61CE">
              <w:rPr>
                <w:sz w:val="24"/>
              </w:rPr>
              <w:t>.</w:t>
            </w:r>
          </w:p>
        </w:tc>
        <w:tc>
          <w:tcPr>
            <w:tcW w:w="3969" w:type="dxa"/>
          </w:tcPr>
          <w:p w:rsidR="002556A0" w:rsidRDefault="003D61CE">
            <w:pPr>
              <w:pStyle w:val="TableParagraph"/>
              <w:ind w:left="110" w:right="326"/>
              <w:rPr>
                <w:sz w:val="24"/>
              </w:rPr>
            </w:pPr>
            <w:r>
              <w:rPr>
                <w:color w:val="4F4E42"/>
                <w:sz w:val="24"/>
              </w:rPr>
              <w:t xml:space="preserve">Организация парковочных мест, в </w:t>
            </w:r>
            <w:proofErr w:type="spellStart"/>
            <w:r>
              <w:rPr>
                <w:color w:val="4F4E42"/>
                <w:sz w:val="24"/>
              </w:rPr>
              <w:t>т.ч</w:t>
            </w:r>
            <w:proofErr w:type="spellEnd"/>
            <w:r>
              <w:rPr>
                <w:color w:val="4F4E42"/>
                <w:sz w:val="24"/>
              </w:rPr>
              <w:t>. для инвалидов</w:t>
            </w:r>
            <w:r w:rsidR="00FC2C50">
              <w:rPr>
                <w:color w:val="4F4E42"/>
                <w:sz w:val="24"/>
              </w:rPr>
              <w:t xml:space="preserve"> в кварталах МКД </w:t>
            </w:r>
            <w:proofErr w:type="spellStart"/>
            <w:r w:rsidR="00FC2C50">
              <w:rPr>
                <w:color w:val="4F4E42"/>
                <w:sz w:val="24"/>
              </w:rPr>
              <w:t>п.г</w:t>
            </w:r>
            <w:proofErr w:type="gramStart"/>
            <w:r w:rsidR="00FC2C50">
              <w:rPr>
                <w:color w:val="4F4E42"/>
                <w:sz w:val="24"/>
              </w:rPr>
              <w:t>.т</w:t>
            </w:r>
            <w:proofErr w:type="spellEnd"/>
            <w:proofErr w:type="gramEnd"/>
            <w:r w:rsidR="00FC2C50">
              <w:rPr>
                <w:color w:val="4F4E42"/>
                <w:sz w:val="24"/>
              </w:rPr>
              <w:t xml:space="preserve"> Петра Дубрава</w:t>
            </w:r>
          </w:p>
        </w:tc>
        <w:tc>
          <w:tcPr>
            <w:tcW w:w="1557" w:type="dxa"/>
          </w:tcPr>
          <w:p w:rsidR="002556A0" w:rsidRDefault="00FC2C50">
            <w:pPr>
              <w:pStyle w:val="TableParagraph"/>
              <w:spacing w:line="275" w:lineRule="exact"/>
              <w:ind w:left="60"/>
              <w:rPr>
                <w:sz w:val="24"/>
              </w:rPr>
            </w:pPr>
            <w:r>
              <w:rPr>
                <w:sz w:val="24"/>
              </w:rPr>
              <w:t>2021-2023</w:t>
            </w:r>
            <w:r w:rsidR="003D61CE">
              <w:rPr>
                <w:sz w:val="24"/>
              </w:rPr>
              <w:t xml:space="preserve"> гг.</w:t>
            </w:r>
          </w:p>
        </w:tc>
        <w:tc>
          <w:tcPr>
            <w:tcW w:w="1005" w:type="dxa"/>
          </w:tcPr>
          <w:p w:rsidR="002556A0" w:rsidRDefault="003D61CE">
            <w:pPr>
              <w:pStyle w:val="TableParagraph"/>
              <w:spacing w:line="275" w:lineRule="exact"/>
              <w:ind w:left="294"/>
              <w:rPr>
                <w:sz w:val="24"/>
              </w:rPr>
            </w:pPr>
            <w:r>
              <w:rPr>
                <w:sz w:val="24"/>
              </w:rPr>
              <w:t>60,0</w:t>
            </w:r>
          </w:p>
        </w:tc>
        <w:tc>
          <w:tcPr>
            <w:tcW w:w="981" w:type="dxa"/>
          </w:tcPr>
          <w:p w:rsidR="002556A0" w:rsidRDefault="003D61CE" w:rsidP="00EF4551">
            <w:pPr>
              <w:pStyle w:val="TableParagraph"/>
              <w:spacing w:line="275" w:lineRule="exact"/>
              <w:ind w:left="282"/>
              <w:rPr>
                <w:sz w:val="24"/>
              </w:rPr>
            </w:pPr>
            <w:r>
              <w:rPr>
                <w:sz w:val="24"/>
              </w:rPr>
              <w:t>20</w:t>
            </w:r>
            <w:r w:rsidR="00EF4551">
              <w:rPr>
                <w:sz w:val="24"/>
              </w:rPr>
              <w:t>,</w:t>
            </w:r>
            <w:r>
              <w:rPr>
                <w:sz w:val="24"/>
              </w:rPr>
              <w:t>0</w:t>
            </w:r>
          </w:p>
        </w:tc>
        <w:tc>
          <w:tcPr>
            <w:tcW w:w="991" w:type="dxa"/>
          </w:tcPr>
          <w:p w:rsidR="002556A0" w:rsidRDefault="003D61CE" w:rsidP="00EF4551">
            <w:pPr>
              <w:pStyle w:val="TableParagraph"/>
              <w:spacing w:line="275" w:lineRule="exact"/>
              <w:ind w:left="288"/>
              <w:rPr>
                <w:sz w:val="24"/>
              </w:rPr>
            </w:pPr>
            <w:r>
              <w:rPr>
                <w:sz w:val="24"/>
              </w:rPr>
              <w:t>20</w:t>
            </w:r>
            <w:r w:rsidR="00EF4551">
              <w:rPr>
                <w:sz w:val="24"/>
              </w:rPr>
              <w:t>,</w:t>
            </w:r>
            <w:r>
              <w:rPr>
                <w:sz w:val="24"/>
              </w:rPr>
              <w:t>0</w:t>
            </w:r>
          </w:p>
        </w:tc>
        <w:tc>
          <w:tcPr>
            <w:tcW w:w="991" w:type="dxa"/>
          </w:tcPr>
          <w:p w:rsidR="002556A0" w:rsidRDefault="003D61CE" w:rsidP="00EF4551">
            <w:pPr>
              <w:pStyle w:val="TableParagraph"/>
              <w:spacing w:line="275" w:lineRule="exact"/>
              <w:ind w:left="288"/>
              <w:rPr>
                <w:sz w:val="24"/>
              </w:rPr>
            </w:pPr>
            <w:r>
              <w:rPr>
                <w:sz w:val="24"/>
              </w:rPr>
              <w:t>20</w:t>
            </w:r>
            <w:r w:rsidR="00EF4551">
              <w:rPr>
                <w:sz w:val="24"/>
              </w:rPr>
              <w:t>,</w:t>
            </w:r>
            <w:r>
              <w:rPr>
                <w:sz w:val="24"/>
              </w:rPr>
              <w:t>0</w:t>
            </w:r>
          </w:p>
        </w:tc>
        <w:tc>
          <w:tcPr>
            <w:tcW w:w="4394" w:type="dxa"/>
          </w:tcPr>
          <w:p w:rsidR="002556A0" w:rsidRDefault="003D61CE">
            <w:pPr>
              <w:pStyle w:val="TableParagraph"/>
              <w:spacing w:before="2" w:line="276" w:lineRule="exact"/>
              <w:ind w:left="113" w:right="45"/>
              <w:rPr>
                <w:sz w:val="24"/>
              </w:rPr>
            </w:pPr>
            <w:r>
              <w:rPr>
                <w:sz w:val="24"/>
              </w:rPr>
              <w:t>Организация благоустройства дорог с учетом доступности для маломобильных граждан</w:t>
            </w:r>
          </w:p>
        </w:tc>
      </w:tr>
      <w:tr w:rsidR="00EF4551">
        <w:trPr>
          <w:trHeight w:val="827"/>
        </w:trPr>
        <w:tc>
          <w:tcPr>
            <w:tcW w:w="566" w:type="dxa"/>
          </w:tcPr>
          <w:p w:rsidR="00EF4551" w:rsidRDefault="00EF4551">
            <w:pPr>
              <w:pStyle w:val="TableParagraph"/>
              <w:spacing w:line="275" w:lineRule="exact"/>
              <w:ind w:left="107"/>
              <w:rPr>
                <w:sz w:val="24"/>
              </w:rPr>
            </w:pPr>
            <w:r>
              <w:rPr>
                <w:sz w:val="24"/>
              </w:rPr>
              <w:t>9.</w:t>
            </w:r>
          </w:p>
        </w:tc>
        <w:tc>
          <w:tcPr>
            <w:tcW w:w="3969" w:type="dxa"/>
          </w:tcPr>
          <w:p w:rsidR="00EF4551" w:rsidRDefault="00EF4551">
            <w:pPr>
              <w:pStyle w:val="TableParagraph"/>
              <w:ind w:left="110" w:right="326"/>
              <w:rPr>
                <w:color w:val="4F4E42"/>
                <w:sz w:val="24"/>
              </w:rPr>
            </w:pPr>
            <w:r>
              <w:rPr>
                <w:color w:val="4F4E42"/>
                <w:sz w:val="24"/>
              </w:rPr>
              <w:t>Устройство тротуаров:</w:t>
            </w:r>
          </w:p>
          <w:p w:rsidR="00EF4551" w:rsidRDefault="00EF4551" w:rsidP="00EF4551">
            <w:pPr>
              <w:pStyle w:val="TableParagraph"/>
              <w:numPr>
                <w:ilvl w:val="0"/>
                <w:numId w:val="6"/>
              </w:numPr>
              <w:ind w:right="326"/>
              <w:rPr>
                <w:color w:val="4F4E42"/>
                <w:sz w:val="24"/>
              </w:rPr>
            </w:pPr>
            <w:proofErr w:type="spellStart"/>
            <w:r>
              <w:rPr>
                <w:color w:val="4F4E42"/>
                <w:sz w:val="24"/>
              </w:rPr>
              <w:t>ул</w:t>
            </w:r>
            <w:proofErr w:type="gramStart"/>
            <w:r>
              <w:rPr>
                <w:color w:val="4F4E42"/>
                <w:sz w:val="24"/>
              </w:rPr>
              <w:t>.К</w:t>
            </w:r>
            <w:proofErr w:type="gramEnd"/>
            <w:r>
              <w:rPr>
                <w:color w:val="4F4E42"/>
                <w:sz w:val="24"/>
              </w:rPr>
              <w:t>лимова</w:t>
            </w:r>
            <w:proofErr w:type="spellEnd"/>
            <w:r>
              <w:rPr>
                <w:color w:val="4F4E42"/>
                <w:sz w:val="24"/>
              </w:rPr>
              <w:t xml:space="preserve">, </w:t>
            </w:r>
            <w:proofErr w:type="spellStart"/>
            <w:r>
              <w:rPr>
                <w:color w:val="4F4E42"/>
                <w:sz w:val="24"/>
              </w:rPr>
              <w:t>ул.Физкультурная</w:t>
            </w:r>
            <w:proofErr w:type="spellEnd"/>
          </w:p>
          <w:p w:rsidR="0013229B" w:rsidRDefault="0013229B" w:rsidP="00EF4551">
            <w:pPr>
              <w:pStyle w:val="TableParagraph"/>
              <w:numPr>
                <w:ilvl w:val="0"/>
                <w:numId w:val="6"/>
              </w:numPr>
              <w:ind w:right="326"/>
              <w:rPr>
                <w:color w:val="4F4E42"/>
                <w:sz w:val="24"/>
              </w:rPr>
            </w:pPr>
            <w:proofErr w:type="spellStart"/>
            <w:r>
              <w:rPr>
                <w:color w:val="4F4E42"/>
                <w:sz w:val="24"/>
              </w:rPr>
              <w:t>ул</w:t>
            </w:r>
            <w:proofErr w:type="gramStart"/>
            <w:r>
              <w:rPr>
                <w:color w:val="4F4E42"/>
                <w:sz w:val="24"/>
              </w:rPr>
              <w:t>.Д</w:t>
            </w:r>
            <w:proofErr w:type="gramEnd"/>
            <w:r>
              <w:rPr>
                <w:color w:val="4F4E42"/>
                <w:sz w:val="24"/>
              </w:rPr>
              <w:t>ачная</w:t>
            </w:r>
            <w:proofErr w:type="spellEnd"/>
            <w:r>
              <w:rPr>
                <w:color w:val="4F4E42"/>
                <w:sz w:val="24"/>
              </w:rPr>
              <w:t xml:space="preserve"> от автодороги «Самара-Бугуруслан–Петра Дубрава» до </w:t>
            </w:r>
            <w:proofErr w:type="spellStart"/>
            <w:r>
              <w:rPr>
                <w:color w:val="4F4E42"/>
                <w:sz w:val="24"/>
              </w:rPr>
              <w:t>ул.Молодежная</w:t>
            </w:r>
            <w:proofErr w:type="spellEnd"/>
            <w:r>
              <w:rPr>
                <w:color w:val="4F4E42"/>
                <w:sz w:val="24"/>
              </w:rPr>
              <w:t xml:space="preserve"> </w:t>
            </w:r>
            <w:proofErr w:type="spellStart"/>
            <w:r>
              <w:rPr>
                <w:color w:val="4F4E42"/>
                <w:sz w:val="24"/>
              </w:rPr>
              <w:t>п.Заярье</w:t>
            </w:r>
            <w:proofErr w:type="spellEnd"/>
            <w:r>
              <w:rPr>
                <w:color w:val="4F4E42"/>
                <w:sz w:val="24"/>
              </w:rPr>
              <w:t xml:space="preserve"> (с освещением)</w:t>
            </w:r>
          </w:p>
          <w:p w:rsidR="0013229B" w:rsidRDefault="0013229B" w:rsidP="00EF4551">
            <w:pPr>
              <w:pStyle w:val="TableParagraph"/>
              <w:numPr>
                <w:ilvl w:val="0"/>
                <w:numId w:val="6"/>
              </w:numPr>
              <w:ind w:right="326"/>
              <w:rPr>
                <w:color w:val="4F4E42"/>
                <w:sz w:val="24"/>
              </w:rPr>
            </w:pPr>
            <w:proofErr w:type="spellStart"/>
            <w:r>
              <w:rPr>
                <w:color w:val="4F4E42"/>
                <w:sz w:val="24"/>
              </w:rPr>
              <w:t>ул</w:t>
            </w:r>
            <w:proofErr w:type="gramStart"/>
            <w:r>
              <w:rPr>
                <w:color w:val="4F4E42"/>
                <w:sz w:val="24"/>
              </w:rPr>
              <w:t>.С</w:t>
            </w:r>
            <w:proofErr w:type="gramEnd"/>
            <w:r>
              <w:rPr>
                <w:color w:val="4F4E42"/>
                <w:sz w:val="24"/>
              </w:rPr>
              <w:t>адовая</w:t>
            </w:r>
            <w:proofErr w:type="spellEnd"/>
            <w:r>
              <w:rPr>
                <w:color w:val="4F4E42"/>
                <w:sz w:val="24"/>
              </w:rPr>
              <w:t xml:space="preserve"> от </w:t>
            </w:r>
            <w:proofErr w:type="spellStart"/>
            <w:r>
              <w:rPr>
                <w:color w:val="4F4E42"/>
                <w:sz w:val="24"/>
              </w:rPr>
              <w:t>ул.Зеленая</w:t>
            </w:r>
            <w:proofErr w:type="spellEnd"/>
            <w:r>
              <w:rPr>
                <w:color w:val="4F4E42"/>
                <w:sz w:val="24"/>
              </w:rPr>
              <w:t xml:space="preserve"> до дома №1 </w:t>
            </w:r>
          </w:p>
          <w:p w:rsidR="0013229B" w:rsidRDefault="0013229B" w:rsidP="0013229B">
            <w:pPr>
              <w:pStyle w:val="TableParagraph"/>
              <w:numPr>
                <w:ilvl w:val="0"/>
                <w:numId w:val="6"/>
              </w:numPr>
              <w:ind w:right="326"/>
              <w:rPr>
                <w:color w:val="4F4E42"/>
                <w:sz w:val="24"/>
              </w:rPr>
            </w:pPr>
            <w:proofErr w:type="spellStart"/>
            <w:r>
              <w:rPr>
                <w:color w:val="4F4E42"/>
                <w:sz w:val="24"/>
              </w:rPr>
              <w:t>ул</w:t>
            </w:r>
            <w:proofErr w:type="gramStart"/>
            <w:r>
              <w:rPr>
                <w:color w:val="4F4E42"/>
                <w:sz w:val="24"/>
              </w:rPr>
              <w:t>.К</w:t>
            </w:r>
            <w:proofErr w:type="gramEnd"/>
            <w:r>
              <w:rPr>
                <w:color w:val="4F4E42"/>
                <w:sz w:val="24"/>
              </w:rPr>
              <w:t>лимова</w:t>
            </w:r>
            <w:proofErr w:type="spellEnd"/>
            <w:r>
              <w:rPr>
                <w:color w:val="4F4E42"/>
                <w:sz w:val="24"/>
              </w:rPr>
              <w:t xml:space="preserve"> от </w:t>
            </w:r>
            <w:proofErr w:type="spellStart"/>
            <w:r>
              <w:rPr>
                <w:color w:val="4F4E42"/>
                <w:sz w:val="24"/>
              </w:rPr>
              <w:t>ул.Садовая</w:t>
            </w:r>
            <w:proofErr w:type="spellEnd"/>
            <w:r>
              <w:rPr>
                <w:color w:val="4F4E42"/>
                <w:sz w:val="24"/>
              </w:rPr>
              <w:t xml:space="preserve"> до дома №7</w:t>
            </w:r>
          </w:p>
          <w:p w:rsidR="0013229B" w:rsidRPr="0013229B" w:rsidRDefault="0013229B" w:rsidP="0013229B">
            <w:pPr>
              <w:pStyle w:val="TableParagraph"/>
              <w:numPr>
                <w:ilvl w:val="0"/>
                <w:numId w:val="6"/>
              </w:numPr>
              <w:ind w:right="326"/>
              <w:rPr>
                <w:color w:val="4F4E42"/>
                <w:sz w:val="24"/>
              </w:rPr>
            </w:pPr>
            <w:r w:rsidRPr="0013229B">
              <w:rPr>
                <w:color w:val="4F4E42"/>
                <w:sz w:val="24"/>
              </w:rPr>
              <w:t xml:space="preserve">Освещение тротуара по </w:t>
            </w:r>
            <w:proofErr w:type="spellStart"/>
            <w:r w:rsidRPr="0013229B">
              <w:rPr>
                <w:color w:val="4F4E42"/>
                <w:sz w:val="24"/>
              </w:rPr>
              <w:t>ул</w:t>
            </w:r>
            <w:proofErr w:type="gramStart"/>
            <w:r w:rsidRPr="0013229B">
              <w:rPr>
                <w:color w:val="4F4E42"/>
                <w:sz w:val="24"/>
              </w:rPr>
              <w:t>.Ф</w:t>
            </w:r>
            <w:proofErr w:type="gramEnd"/>
            <w:r w:rsidRPr="0013229B">
              <w:rPr>
                <w:color w:val="4F4E42"/>
                <w:sz w:val="24"/>
              </w:rPr>
              <w:t>изкультурная</w:t>
            </w:r>
            <w:proofErr w:type="spellEnd"/>
          </w:p>
        </w:tc>
        <w:tc>
          <w:tcPr>
            <w:tcW w:w="1557" w:type="dxa"/>
          </w:tcPr>
          <w:p w:rsidR="00EF4551" w:rsidRDefault="00EF4551">
            <w:pPr>
              <w:pStyle w:val="TableParagraph"/>
              <w:spacing w:line="275" w:lineRule="exact"/>
              <w:ind w:left="60"/>
              <w:rPr>
                <w:sz w:val="24"/>
              </w:rPr>
            </w:pPr>
            <w:r>
              <w:rPr>
                <w:sz w:val="24"/>
              </w:rPr>
              <w:t>2021-2023 гг.</w:t>
            </w:r>
          </w:p>
        </w:tc>
        <w:tc>
          <w:tcPr>
            <w:tcW w:w="1005" w:type="dxa"/>
          </w:tcPr>
          <w:p w:rsidR="00EF4551" w:rsidRDefault="00EF4551">
            <w:pPr>
              <w:pStyle w:val="TableParagraph"/>
              <w:spacing w:line="275" w:lineRule="exact"/>
              <w:ind w:left="294"/>
              <w:rPr>
                <w:sz w:val="24"/>
              </w:rPr>
            </w:pPr>
            <w:r>
              <w:rPr>
                <w:sz w:val="24"/>
              </w:rPr>
              <w:t>3327,0</w:t>
            </w:r>
          </w:p>
          <w:p w:rsidR="0013229B" w:rsidRDefault="0013229B">
            <w:pPr>
              <w:pStyle w:val="TableParagraph"/>
              <w:spacing w:line="275" w:lineRule="exact"/>
              <w:ind w:left="294"/>
              <w:rPr>
                <w:sz w:val="24"/>
              </w:rPr>
            </w:pPr>
          </w:p>
          <w:p w:rsidR="0013229B" w:rsidRDefault="0013229B">
            <w:pPr>
              <w:pStyle w:val="TableParagraph"/>
              <w:spacing w:line="275" w:lineRule="exact"/>
              <w:ind w:left="294"/>
              <w:rPr>
                <w:sz w:val="24"/>
              </w:rPr>
            </w:pPr>
          </w:p>
          <w:p w:rsidR="0013229B" w:rsidRDefault="0013229B" w:rsidP="0013229B">
            <w:pPr>
              <w:pStyle w:val="TableParagraph"/>
              <w:spacing w:line="275" w:lineRule="exact"/>
              <w:ind w:left="294"/>
              <w:rPr>
                <w:sz w:val="24"/>
              </w:rPr>
            </w:pPr>
          </w:p>
          <w:p w:rsidR="0013229B" w:rsidRDefault="0013229B" w:rsidP="0013229B">
            <w:pPr>
              <w:pStyle w:val="TableParagraph"/>
              <w:spacing w:line="275" w:lineRule="exact"/>
              <w:ind w:left="294"/>
              <w:rPr>
                <w:sz w:val="24"/>
              </w:rPr>
            </w:pPr>
          </w:p>
          <w:p w:rsidR="0013229B" w:rsidRDefault="0013229B" w:rsidP="0013229B">
            <w:pPr>
              <w:pStyle w:val="TableParagraph"/>
              <w:spacing w:line="275" w:lineRule="exact"/>
              <w:ind w:left="294"/>
              <w:rPr>
                <w:sz w:val="24"/>
              </w:rPr>
            </w:pPr>
          </w:p>
          <w:p w:rsidR="0013229B" w:rsidRDefault="0013229B" w:rsidP="0013229B">
            <w:pPr>
              <w:pStyle w:val="TableParagraph"/>
              <w:spacing w:line="275" w:lineRule="exact"/>
              <w:ind w:left="294"/>
              <w:rPr>
                <w:sz w:val="24"/>
              </w:rPr>
            </w:pPr>
          </w:p>
          <w:p w:rsidR="0013229B" w:rsidRDefault="0013229B" w:rsidP="0013229B">
            <w:pPr>
              <w:pStyle w:val="TableParagraph"/>
              <w:spacing w:line="275" w:lineRule="exact"/>
              <w:rPr>
                <w:sz w:val="24"/>
              </w:rPr>
            </w:pPr>
          </w:p>
          <w:p w:rsidR="0013229B" w:rsidRDefault="0013229B" w:rsidP="0013229B">
            <w:pPr>
              <w:pStyle w:val="TableParagraph"/>
              <w:spacing w:line="275" w:lineRule="exact"/>
              <w:rPr>
                <w:sz w:val="24"/>
              </w:rPr>
            </w:pPr>
          </w:p>
          <w:p w:rsidR="0013229B" w:rsidRDefault="0013229B" w:rsidP="0013229B">
            <w:pPr>
              <w:pStyle w:val="TableParagraph"/>
              <w:spacing w:line="275" w:lineRule="exact"/>
              <w:rPr>
                <w:sz w:val="24"/>
              </w:rPr>
            </w:pPr>
          </w:p>
          <w:p w:rsidR="0013229B" w:rsidRDefault="0013229B" w:rsidP="0013229B">
            <w:pPr>
              <w:pStyle w:val="TableParagraph"/>
              <w:spacing w:line="275" w:lineRule="exact"/>
              <w:rPr>
                <w:sz w:val="24"/>
              </w:rPr>
            </w:pPr>
          </w:p>
          <w:p w:rsidR="0013229B" w:rsidRDefault="0013229B" w:rsidP="0013229B">
            <w:pPr>
              <w:pStyle w:val="TableParagraph"/>
              <w:spacing w:line="275" w:lineRule="exact"/>
              <w:rPr>
                <w:sz w:val="24"/>
              </w:rPr>
            </w:pPr>
          </w:p>
          <w:p w:rsidR="0013229B" w:rsidRDefault="0013229B" w:rsidP="0013229B">
            <w:pPr>
              <w:pStyle w:val="TableParagraph"/>
              <w:spacing w:line="275" w:lineRule="exact"/>
              <w:rPr>
                <w:sz w:val="24"/>
              </w:rPr>
            </w:pPr>
            <w:r>
              <w:rPr>
                <w:sz w:val="24"/>
              </w:rPr>
              <w:t>1500,0</w:t>
            </w:r>
          </w:p>
        </w:tc>
        <w:tc>
          <w:tcPr>
            <w:tcW w:w="981" w:type="dxa"/>
          </w:tcPr>
          <w:p w:rsidR="00EF4551" w:rsidRDefault="00EF4551">
            <w:pPr>
              <w:pStyle w:val="TableParagraph"/>
              <w:spacing w:line="275" w:lineRule="exact"/>
              <w:ind w:left="282"/>
              <w:rPr>
                <w:sz w:val="24"/>
              </w:rPr>
            </w:pPr>
            <w:r>
              <w:rPr>
                <w:sz w:val="24"/>
              </w:rPr>
              <w:t>3327,0</w:t>
            </w:r>
          </w:p>
          <w:p w:rsidR="0013229B" w:rsidRDefault="0013229B">
            <w:pPr>
              <w:pStyle w:val="TableParagraph"/>
              <w:spacing w:line="275" w:lineRule="exact"/>
              <w:ind w:left="282"/>
              <w:rPr>
                <w:sz w:val="24"/>
              </w:rPr>
            </w:pPr>
          </w:p>
          <w:p w:rsidR="0013229B" w:rsidRDefault="0013229B">
            <w:pPr>
              <w:pStyle w:val="TableParagraph"/>
              <w:spacing w:line="275" w:lineRule="exact"/>
              <w:ind w:left="282"/>
              <w:rPr>
                <w:sz w:val="24"/>
              </w:rPr>
            </w:pPr>
          </w:p>
          <w:p w:rsidR="0013229B" w:rsidRDefault="0013229B">
            <w:pPr>
              <w:pStyle w:val="TableParagraph"/>
              <w:spacing w:line="275" w:lineRule="exact"/>
              <w:ind w:left="282"/>
              <w:rPr>
                <w:sz w:val="24"/>
              </w:rPr>
            </w:pPr>
          </w:p>
          <w:p w:rsidR="0013229B" w:rsidRDefault="0013229B">
            <w:pPr>
              <w:pStyle w:val="TableParagraph"/>
              <w:spacing w:line="275" w:lineRule="exact"/>
              <w:ind w:left="282"/>
              <w:rPr>
                <w:sz w:val="24"/>
              </w:rPr>
            </w:pPr>
          </w:p>
          <w:p w:rsidR="0013229B" w:rsidRDefault="0013229B">
            <w:pPr>
              <w:pStyle w:val="TableParagraph"/>
              <w:spacing w:line="275" w:lineRule="exact"/>
              <w:ind w:left="282"/>
              <w:rPr>
                <w:sz w:val="24"/>
              </w:rPr>
            </w:pPr>
          </w:p>
          <w:p w:rsidR="0013229B" w:rsidRDefault="0013229B">
            <w:pPr>
              <w:pStyle w:val="TableParagraph"/>
              <w:spacing w:line="275" w:lineRule="exact"/>
              <w:ind w:left="282"/>
              <w:rPr>
                <w:sz w:val="24"/>
              </w:rPr>
            </w:pPr>
          </w:p>
          <w:p w:rsidR="0013229B" w:rsidRDefault="0013229B">
            <w:pPr>
              <w:pStyle w:val="TableParagraph"/>
              <w:spacing w:line="275" w:lineRule="exact"/>
              <w:ind w:left="282"/>
              <w:rPr>
                <w:sz w:val="24"/>
              </w:rPr>
            </w:pPr>
          </w:p>
          <w:p w:rsidR="0013229B" w:rsidRDefault="0013229B">
            <w:pPr>
              <w:pStyle w:val="TableParagraph"/>
              <w:spacing w:line="275" w:lineRule="exact"/>
              <w:ind w:left="282"/>
              <w:rPr>
                <w:sz w:val="24"/>
              </w:rPr>
            </w:pPr>
          </w:p>
          <w:p w:rsidR="0013229B" w:rsidRDefault="0013229B">
            <w:pPr>
              <w:pStyle w:val="TableParagraph"/>
              <w:spacing w:line="275" w:lineRule="exact"/>
              <w:ind w:left="282"/>
              <w:rPr>
                <w:sz w:val="24"/>
              </w:rPr>
            </w:pPr>
          </w:p>
          <w:p w:rsidR="0013229B" w:rsidRDefault="0013229B">
            <w:pPr>
              <w:pStyle w:val="TableParagraph"/>
              <w:spacing w:line="275" w:lineRule="exact"/>
              <w:ind w:left="282"/>
              <w:rPr>
                <w:sz w:val="24"/>
              </w:rPr>
            </w:pPr>
          </w:p>
          <w:p w:rsidR="0013229B" w:rsidRDefault="0013229B">
            <w:pPr>
              <w:pStyle w:val="TableParagraph"/>
              <w:spacing w:line="275" w:lineRule="exact"/>
              <w:ind w:left="282"/>
              <w:rPr>
                <w:sz w:val="24"/>
              </w:rPr>
            </w:pPr>
          </w:p>
          <w:p w:rsidR="0013229B" w:rsidRDefault="0013229B">
            <w:pPr>
              <w:pStyle w:val="TableParagraph"/>
              <w:spacing w:line="275" w:lineRule="exact"/>
              <w:ind w:left="282"/>
              <w:rPr>
                <w:sz w:val="24"/>
              </w:rPr>
            </w:pPr>
            <w:r>
              <w:rPr>
                <w:sz w:val="24"/>
              </w:rPr>
              <w:t>1500,0</w:t>
            </w:r>
          </w:p>
        </w:tc>
        <w:tc>
          <w:tcPr>
            <w:tcW w:w="991" w:type="dxa"/>
          </w:tcPr>
          <w:p w:rsidR="00EF4551" w:rsidRDefault="00EF4551">
            <w:pPr>
              <w:pStyle w:val="TableParagraph"/>
              <w:spacing w:line="275" w:lineRule="exact"/>
              <w:ind w:left="288"/>
              <w:rPr>
                <w:sz w:val="24"/>
              </w:rPr>
            </w:pPr>
          </w:p>
          <w:p w:rsidR="0013229B" w:rsidRDefault="0013229B">
            <w:pPr>
              <w:pStyle w:val="TableParagraph"/>
              <w:spacing w:line="275" w:lineRule="exact"/>
              <w:ind w:left="288"/>
              <w:rPr>
                <w:sz w:val="24"/>
              </w:rPr>
            </w:pPr>
          </w:p>
          <w:p w:rsidR="0013229B" w:rsidRDefault="0013229B">
            <w:pPr>
              <w:pStyle w:val="TableParagraph"/>
              <w:spacing w:line="275" w:lineRule="exact"/>
              <w:ind w:left="288"/>
              <w:rPr>
                <w:sz w:val="24"/>
              </w:rPr>
            </w:pPr>
          </w:p>
          <w:p w:rsidR="0013229B" w:rsidRDefault="0013229B" w:rsidP="0013229B">
            <w:pPr>
              <w:pStyle w:val="TableParagraph"/>
              <w:spacing w:line="275" w:lineRule="exact"/>
              <w:rPr>
                <w:sz w:val="24"/>
              </w:rPr>
            </w:pPr>
            <w:r>
              <w:rPr>
                <w:sz w:val="24"/>
              </w:rPr>
              <w:t>по смете</w:t>
            </w:r>
          </w:p>
          <w:p w:rsidR="0013229B" w:rsidRDefault="0013229B">
            <w:pPr>
              <w:pStyle w:val="TableParagraph"/>
              <w:spacing w:line="275" w:lineRule="exact"/>
              <w:ind w:left="288"/>
              <w:rPr>
                <w:sz w:val="24"/>
              </w:rPr>
            </w:pPr>
          </w:p>
          <w:p w:rsidR="0013229B" w:rsidRDefault="0013229B">
            <w:pPr>
              <w:pStyle w:val="TableParagraph"/>
              <w:spacing w:line="275" w:lineRule="exact"/>
              <w:ind w:left="288"/>
              <w:rPr>
                <w:sz w:val="24"/>
              </w:rPr>
            </w:pPr>
          </w:p>
          <w:p w:rsidR="0013229B" w:rsidRDefault="0013229B" w:rsidP="0013229B">
            <w:pPr>
              <w:pStyle w:val="TableParagraph"/>
              <w:spacing w:line="275" w:lineRule="exact"/>
              <w:rPr>
                <w:sz w:val="24"/>
              </w:rPr>
            </w:pPr>
          </w:p>
          <w:p w:rsidR="0013229B" w:rsidRDefault="0013229B" w:rsidP="0013229B">
            <w:pPr>
              <w:pStyle w:val="TableParagraph"/>
              <w:spacing w:line="275" w:lineRule="exact"/>
              <w:rPr>
                <w:sz w:val="24"/>
              </w:rPr>
            </w:pPr>
            <w:r>
              <w:rPr>
                <w:sz w:val="24"/>
              </w:rPr>
              <w:t>по смете</w:t>
            </w:r>
          </w:p>
          <w:p w:rsidR="0013229B" w:rsidRDefault="0013229B" w:rsidP="0013229B">
            <w:pPr>
              <w:pStyle w:val="TableParagraph"/>
              <w:spacing w:line="275" w:lineRule="exact"/>
              <w:rPr>
                <w:sz w:val="24"/>
              </w:rPr>
            </w:pPr>
          </w:p>
          <w:p w:rsidR="0013229B" w:rsidRDefault="0013229B" w:rsidP="0013229B">
            <w:pPr>
              <w:pStyle w:val="TableParagraph"/>
              <w:spacing w:line="275" w:lineRule="exact"/>
              <w:rPr>
                <w:sz w:val="24"/>
              </w:rPr>
            </w:pPr>
          </w:p>
          <w:p w:rsidR="0013229B" w:rsidRDefault="0013229B" w:rsidP="0013229B">
            <w:pPr>
              <w:pStyle w:val="TableParagraph"/>
              <w:spacing w:line="275" w:lineRule="exact"/>
              <w:rPr>
                <w:sz w:val="24"/>
              </w:rPr>
            </w:pPr>
            <w:r>
              <w:rPr>
                <w:sz w:val="24"/>
              </w:rPr>
              <w:t>по смете</w:t>
            </w:r>
          </w:p>
          <w:p w:rsidR="0013229B" w:rsidRDefault="0013229B" w:rsidP="0013229B">
            <w:pPr>
              <w:pStyle w:val="TableParagraph"/>
              <w:spacing w:line="275" w:lineRule="exact"/>
              <w:rPr>
                <w:sz w:val="24"/>
              </w:rPr>
            </w:pPr>
          </w:p>
        </w:tc>
        <w:tc>
          <w:tcPr>
            <w:tcW w:w="991" w:type="dxa"/>
          </w:tcPr>
          <w:p w:rsidR="00EF4551" w:rsidRDefault="00EF4551">
            <w:pPr>
              <w:pStyle w:val="TableParagraph"/>
              <w:spacing w:line="275" w:lineRule="exact"/>
              <w:ind w:left="288"/>
              <w:rPr>
                <w:sz w:val="24"/>
              </w:rPr>
            </w:pPr>
          </w:p>
        </w:tc>
        <w:tc>
          <w:tcPr>
            <w:tcW w:w="4394" w:type="dxa"/>
          </w:tcPr>
          <w:p w:rsidR="00EF4551" w:rsidRDefault="00EF4551">
            <w:pPr>
              <w:pStyle w:val="TableParagraph"/>
              <w:spacing w:before="2" w:line="276" w:lineRule="exact"/>
              <w:ind w:left="113" w:right="45"/>
              <w:rPr>
                <w:sz w:val="24"/>
              </w:rPr>
            </w:pPr>
          </w:p>
        </w:tc>
      </w:tr>
      <w:tr w:rsidR="002556A0">
        <w:trPr>
          <w:trHeight w:val="272"/>
        </w:trPr>
        <w:tc>
          <w:tcPr>
            <w:tcW w:w="566" w:type="dxa"/>
          </w:tcPr>
          <w:p w:rsidR="002556A0" w:rsidRDefault="002556A0">
            <w:pPr>
              <w:pStyle w:val="TableParagraph"/>
              <w:rPr>
                <w:sz w:val="20"/>
              </w:rPr>
            </w:pPr>
          </w:p>
        </w:tc>
        <w:tc>
          <w:tcPr>
            <w:tcW w:w="3969" w:type="dxa"/>
          </w:tcPr>
          <w:p w:rsidR="002556A0" w:rsidRDefault="003D61CE">
            <w:pPr>
              <w:pStyle w:val="TableParagraph"/>
              <w:spacing w:line="253" w:lineRule="exact"/>
              <w:ind w:left="110"/>
              <w:rPr>
                <w:sz w:val="24"/>
              </w:rPr>
            </w:pPr>
            <w:r>
              <w:rPr>
                <w:color w:val="4F4E42"/>
                <w:sz w:val="24"/>
              </w:rPr>
              <w:t>ВСЕГО:</w:t>
            </w:r>
          </w:p>
        </w:tc>
        <w:tc>
          <w:tcPr>
            <w:tcW w:w="1557" w:type="dxa"/>
          </w:tcPr>
          <w:p w:rsidR="002556A0" w:rsidRDefault="002556A0">
            <w:pPr>
              <w:pStyle w:val="TableParagraph"/>
              <w:rPr>
                <w:sz w:val="20"/>
              </w:rPr>
            </w:pPr>
          </w:p>
        </w:tc>
        <w:tc>
          <w:tcPr>
            <w:tcW w:w="1005" w:type="dxa"/>
          </w:tcPr>
          <w:p w:rsidR="002556A0" w:rsidRDefault="0013229B">
            <w:pPr>
              <w:pStyle w:val="TableParagraph"/>
              <w:spacing w:line="253" w:lineRule="exact"/>
              <w:ind w:right="158"/>
              <w:jc w:val="right"/>
              <w:rPr>
                <w:sz w:val="24"/>
              </w:rPr>
            </w:pPr>
            <w:r>
              <w:rPr>
                <w:sz w:val="24"/>
              </w:rPr>
              <w:t>7637</w:t>
            </w:r>
            <w:r w:rsidR="00FC2C50">
              <w:rPr>
                <w:sz w:val="24"/>
              </w:rPr>
              <w:t>,0</w:t>
            </w:r>
          </w:p>
        </w:tc>
        <w:tc>
          <w:tcPr>
            <w:tcW w:w="981" w:type="dxa"/>
          </w:tcPr>
          <w:p w:rsidR="002556A0" w:rsidRDefault="0013229B">
            <w:pPr>
              <w:pStyle w:val="TableParagraph"/>
              <w:spacing w:line="253" w:lineRule="exact"/>
              <w:ind w:left="222"/>
              <w:rPr>
                <w:sz w:val="24"/>
              </w:rPr>
            </w:pPr>
            <w:r>
              <w:rPr>
                <w:sz w:val="24"/>
              </w:rPr>
              <w:t>5897</w:t>
            </w:r>
            <w:r w:rsidR="00FC2C50">
              <w:rPr>
                <w:sz w:val="24"/>
              </w:rPr>
              <w:t>,0</w:t>
            </w:r>
          </w:p>
        </w:tc>
        <w:tc>
          <w:tcPr>
            <w:tcW w:w="991" w:type="dxa"/>
          </w:tcPr>
          <w:p w:rsidR="002556A0" w:rsidRDefault="0013229B">
            <w:pPr>
              <w:pStyle w:val="TableParagraph"/>
              <w:spacing w:line="253" w:lineRule="exact"/>
              <w:ind w:left="228"/>
              <w:rPr>
                <w:sz w:val="24"/>
              </w:rPr>
            </w:pPr>
            <w:r>
              <w:rPr>
                <w:sz w:val="24"/>
              </w:rPr>
              <w:t>1270</w:t>
            </w:r>
            <w:r w:rsidR="00FC2C50">
              <w:rPr>
                <w:sz w:val="24"/>
              </w:rPr>
              <w:t>,0</w:t>
            </w:r>
          </w:p>
        </w:tc>
        <w:tc>
          <w:tcPr>
            <w:tcW w:w="991" w:type="dxa"/>
          </w:tcPr>
          <w:p w:rsidR="002556A0" w:rsidRDefault="00D76722">
            <w:pPr>
              <w:pStyle w:val="TableParagraph"/>
              <w:spacing w:line="253" w:lineRule="exact"/>
              <w:ind w:left="228"/>
              <w:rPr>
                <w:sz w:val="24"/>
              </w:rPr>
            </w:pPr>
            <w:r>
              <w:rPr>
                <w:sz w:val="24"/>
              </w:rPr>
              <w:t>470</w:t>
            </w:r>
            <w:bookmarkStart w:id="0" w:name="_GoBack"/>
            <w:bookmarkEnd w:id="0"/>
            <w:r w:rsidR="00FC2C50">
              <w:rPr>
                <w:sz w:val="24"/>
              </w:rPr>
              <w:t>,0</w:t>
            </w:r>
          </w:p>
        </w:tc>
        <w:tc>
          <w:tcPr>
            <w:tcW w:w="4394" w:type="dxa"/>
          </w:tcPr>
          <w:p w:rsidR="002556A0" w:rsidRDefault="002556A0">
            <w:pPr>
              <w:pStyle w:val="TableParagraph"/>
              <w:rPr>
                <w:sz w:val="20"/>
              </w:rPr>
            </w:pPr>
          </w:p>
        </w:tc>
      </w:tr>
    </w:tbl>
    <w:p w:rsidR="002556A0" w:rsidRDefault="002556A0">
      <w:pPr>
        <w:rPr>
          <w:sz w:val="20"/>
        </w:rPr>
        <w:sectPr w:rsidR="002556A0">
          <w:pgSz w:w="16840" w:h="11910" w:orient="landscape"/>
          <w:pgMar w:top="560" w:right="580" w:bottom="280" w:left="1560" w:header="720" w:footer="720" w:gutter="0"/>
          <w:cols w:space="720"/>
        </w:sectPr>
      </w:pPr>
    </w:p>
    <w:p w:rsidR="002556A0" w:rsidRDefault="003D61CE">
      <w:pPr>
        <w:pStyle w:val="1"/>
        <w:spacing w:before="74" w:line="408" w:lineRule="auto"/>
        <w:ind w:left="2635" w:right="2729" w:firstLine="74"/>
      </w:pPr>
      <w:r>
        <w:rPr>
          <w:color w:val="4F4E42"/>
        </w:rPr>
        <w:lastRenderedPageBreak/>
        <w:t>3. ЦЕЛИ И ЗАДАЧИ ПРОГРАММЫ, СРОК РЕАЛИЗАЦИИ ПРОГРАММЫ</w:t>
      </w:r>
    </w:p>
    <w:p w:rsidR="002556A0" w:rsidRDefault="002556A0">
      <w:pPr>
        <w:pStyle w:val="a3"/>
        <w:spacing w:before="11"/>
        <w:rPr>
          <w:b/>
          <w:sz w:val="27"/>
        </w:rPr>
      </w:pPr>
    </w:p>
    <w:p w:rsidR="002556A0" w:rsidRDefault="003D61CE">
      <w:pPr>
        <w:pStyle w:val="a3"/>
        <w:ind w:left="118" w:right="223" w:firstLine="708"/>
        <w:jc w:val="both"/>
      </w:pPr>
      <w:r>
        <w:t>Целью Программы является принятие мер по предупреждению аварийности и дорожно-транспортного травматизма, организационно-технических мероприятий по благоустройству поселения, в том числе сокращение количества пострадавших в результате дорожно-транспортных происшествий.</w:t>
      </w:r>
    </w:p>
    <w:p w:rsidR="002556A0" w:rsidRDefault="003D61CE">
      <w:pPr>
        <w:pStyle w:val="a3"/>
        <w:spacing w:before="1"/>
        <w:ind w:left="118" w:right="224" w:firstLine="707"/>
        <w:jc w:val="both"/>
      </w:pPr>
      <w:r>
        <w:t>Условиями достижения целей Программы является решение следующих задач:</w:t>
      </w:r>
    </w:p>
    <w:p w:rsidR="002556A0" w:rsidRDefault="003D61CE">
      <w:pPr>
        <w:pStyle w:val="a4"/>
        <w:numPr>
          <w:ilvl w:val="1"/>
          <w:numId w:val="2"/>
        </w:numPr>
        <w:tabs>
          <w:tab w:val="left" w:pos="1194"/>
        </w:tabs>
        <w:spacing w:line="242" w:lineRule="auto"/>
        <w:ind w:right="223" w:firstLine="707"/>
        <w:rPr>
          <w:sz w:val="28"/>
        </w:rPr>
      </w:pPr>
      <w:r>
        <w:rPr>
          <w:sz w:val="28"/>
        </w:rPr>
        <w:t>формирование общественного мнения по проблеме безопасности дорожного</w:t>
      </w:r>
      <w:r>
        <w:rPr>
          <w:spacing w:val="-3"/>
          <w:sz w:val="28"/>
        </w:rPr>
        <w:t xml:space="preserve"> </w:t>
      </w:r>
      <w:r>
        <w:rPr>
          <w:sz w:val="28"/>
        </w:rPr>
        <w:t>движения;</w:t>
      </w:r>
    </w:p>
    <w:p w:rsidR="002556A0" w:rsidRDefault="003D61CE">
      <w:pPr>
        <w:pStyle w:val="a4"/>
        <w:numPr>
          <w:ilvl w:val="1"/>
          <w:numId w:val="2"/>
        </w:numPr>
        <w:tabs>
          <w:tab w:val="left" w:pos="1007"/>
        </w:tabs>
        <w:ind w:right="222" w:firstLine="707"/>
        <w:rPr>
          <w:sz w:val="28"/>
        </w:rPr>
      </w:pPr>
      <w:r>
        <w:rPr>
          <w:sz w:val="28"/>
        </w:rPr>
        <w:t>развитие и совершенствование системы предупреждения правонарушений и формирования безопасного поведения участников дорожного</w:t>
      </w:r>
      <w:r>
        <w:rPr>
          <w:spacing w:val="-12"/>
          <w:sz w:val="28"/>
        </w:rPr>
        <w:t xml:space="preserve"> </w:t>
      </w:r>
      <w:r>
        <w:rPr>
          <w:sz w:val="28"/>
        </w:rPr>
        <w:t>движения;</w:t>
      </w:r>
    </w:p>
    <w:p w:rsidR="002556A0" w:rsidRDefault="003D61CE">
      <w:pPr>
        <w:pStyle w:val="a4"/>
        <w:numPr>
          <w:ilvl w:val="1"/>
          <w:numId w:val="2"/>
        </w:numPr>
        <w:tabs>
          <w:tab w:val="left" w:pos="990"/>
        </w:tabs>
        <w:spacing w:line="321" w:lineRule="exact"/>
        <w:ind w:left="989" w:hanging="164"/>
        <w:rPr>
          <w:sz w:val="28"/>
        </w:rPr>
      </w:pPr>
      <w:r>
        <w:rPr>
          <w:sz w:val="28"/>
        </w:rPr>
        <w:t>сокращение детского дорожно-транспортного</w:t>
      </w:r>
      <w:r>
        <w:rPr>
          <w:spacing w:val="-4"/>
          <w:sz w:val="28"/>
        </w:rPr>
        <w:t xml:space="preserve"> </w:t>
      </w:r>
      <w:r>
        <w:rPr>
          <w:sz w:val="28"/>
        </w:rPr>
        <w:t>травматизма;</w:t>
      </w:r>
    </w:p>
    <w:p w:rsidR="002556A0" w:rsidRDefault="003D61CE">
      <w:pPr>
        <w:pStyle w:val="a4"/>
        <w:numPr>
          <w:ilvl w:val="1"/>
          <w:numId w:val="2"/>
        </w:numPr>
        <w:tabs>
          <w:tab w:val="left" w:pos="1051"/>
        </w:tabs>
        <w:ind w:right="221" w:firstLine="707"/>
        <w:rPr>
          <w:sz w:val="28"/>
        </w:rPr>
      </w:pPr>
      <w:r>
        <w:rPr>
          <w:sz w:val="28"/>
        </w:rPr>
        <w:t>сокращение времени прибытия соответствующих служб на место ДТП, повышение эффективности их деятельности по оказанию помощи лицам, пострадавшим в результате</w:t>
      </w:r>
      <w:r>
        <w:rPr>
          <w:spacing w:val="-5"/>
          <w:sz w:val="28"/>
        </w:rPr>
        <w:t xml:space="preserve"> </w:t>
      </w:r>
      <w:r>
        <w:rPr>
          <w:sz w:val="28"/>
        </w:rPr>
        <w:t>ДТП.</w:t>
      </w:r>
    </w:p>
    <w:p w:rsidR="002556A0" w:rsidRDefault="003D61CE">
      <w:pPr>
        <w:pStyle w:val="a3"/>
        <w:ind w:left="119" w:right="225" w:firstLine="707"/>
        <w:jc w:val="both"/>
      </w:pPr>
      <w:r>
        <w:t>В рамках реализации Программы планируется осуществление следующих первоочередных мероприятий:</w:t>
      </w:r>
    </w:p>
    <w:p w:rsidR="002556A0" w:rsidRDefault="003D61CE">
      <w:pPr>
        <w:pStyle w:val="a4"/>
        <w:numPr>
          <w:ilvl w:val="1"/>
          <w:numId w:val="2"/>
        </w:numPr>
        <w:tabs>
          <w:tab w:val="left" w:pos="991"/>
        </w:tabs>
        <w:spacing w:line="321" w:lineRule="exact"/>
        <w:ind w:left="990" w:hanging="164"/>
        <w:jc w:val="left"/>
        <w:rPr>
          <w:sz w:val="28"/>
        </w:rPr>
      </w:pPr>
      <w:r>
        <w:rPr>
          <w:sz w:val="28"/>
        </w:rPr>
        <w:t>содержание и ремонт наружного</w:t>
      </w:r>
      <w:r>
        <w:rPr>
          <w:spacing w:val="-5"/>
          <w:sz w:val="28"/>
        </w:rPr>
        <w:t xml:space="preserve"> </w:t>
      </w:r>
      <w:r>
        <w:rPr>
          <w:sz w:val="28"/>
        </w:rPr>
        <w:t>освещения;</w:t>
      </w:r>
    </w:p>
    <w:p w:rsidR="002556A0" w:rsidRDefault="003D61CE">
      <w:pPr>
        <w:pStyle w:val="a4"/>
        <w:numPr>
          <w:ilvl w:val="1"/>
          <w:numId w:val="2"/>
        </w:numPr>
        <w:tabs>
          <w:tab w:val="left" w:pos="991"/>
        </w:tabs>
        <w:spacing w:line="322" w:lineRule="exact"/>
        <w:ind w:left="990" w:hanging="164"/>
        <w:jc w:val="left"/>
        <w:rPr>
          <w:sz w:val="28"/>
        </w:rPr>
      </w:pPr>
      <w:r>
        <w:rPr>
          <w:sz w:val="28"/>
        </w:rPr>
        <w:t>ямочный ремонт асфальтобетонных дорог местного</w:t>
      </w:r>
      <w:r>
        <w:rPr>
          <w:spacing w:val="-7"/>
          <w:sz w:val="28"/>
        </w:rPr>
        <w:t xml:space="preserve"> </w:t>
      </w:r>
      <w:r>
        <w:rPr>
          <w:sz w:val="28"/>
        </w:rPr>
        <w:t>значения;</w:t>
      </w:r>
    </w:p>
    <w:p w:rsidR="002556A0" w:rsidRDefault="003D61CE">
      <w:pPr>
        <w:pStyle w:val="a4"/>
        <w:numPr>
          <w:ilvl w:val="1"/>
          <w:numId w:val="2"/>
        </w:numPr>
        <w:tabs>
          <w:tab w:val="left" w:pos="990"/>
        </w:tabs>
        <w:spacing w:line="322" w:lineRule="exact"/>
        <w:ind w:left="989" w:hanging="164"/>
        <w:jc w:val="left"/>
        <w:rPr>
          <w:sz w:val="28"/>
        </w:rPr>
      </w:pPr>
      <w:r>
        <w:rPr>
          <w:sz w:val="28"/>
        </w:rPr>
        <w:t>организация дорожного</w:t>
      </w:r>
      <w:r>
        <w:rPr>
          <w:spacing w:val="-6"/>
          <w:sz w:val="28"/>
        </w:rPr>
        <w:t xml:space="preserve"> </w:t>
      </w:r>
      <w:r>
        <w:rPr>
          <w:sz w:val="28"/>
        </w:rPr>
        <w:t>движения;</w:t>
      </w:r>
    </w:p>
    <w:p w:rsidR="002556A0" w:rsidRDefault="003D61CE">
      <w:pPr>
        <w:pStyle w:val="a4"/>
        <w:numPr>
          <w:ilvl w:val="1"/>
          <w:numId w:val="2"/>
        </w:numPr>
        <w:tabs>
          <w:tab w:val="left" w:pos="1152"/>
          <w:tab w:val="left" w:pos="1154"/>
          <w:tab w:val="left" w:pos="3620"/>
          <w:tab w:val="left" w:pos="5405"/>
          <w:tab w:val="left" w:pos="5926"/>
          <w:tab w:val="left" w:pos="7522"/>
          <w:tab w:val="left" w:pos="9206"/>
        </w:tabs>
        <w:spacing w:line="242" w:lineRule="auto"/>
        <w:ind w:right="221" w:firstLine="708"/>
        <w:jc w:val="left"/>
        <w:rPr>
          <w:sz w:val="28"/>
        </w:rPr>
      </w:pPr>
      <w:r>
        <w:rPr>
          <w:sz w:val="28"/>
        </w:rPr>
        <w:t>профилактические</w:t>
      </w:r>
      <w:r>
        <w:rPr>
          <w:sz w:val="28"/>
        </w:rPr>
        <w:tab/>
        <w:t>мероприятия</w:t>
      </w:r>
      <w:r>
        <w:rPr>
          <w:sz w:val="28"/>
        </w:rPr>
        <w:tab/>
        <w:t>по</w:t>
      </w:r>
      <w:r>
        <w:rPr>
          <w:sz w:val="28"/>
        </w:rPr>
        <w:tab/>
        <w:t>пропаганде</w:t>
      </w:r>
      <w:r>
        <w:rPr>
          <w:sz w:val="28"/>
        </w:rPr>
        <w:tab/>
        <w:t>соблюдения</w:t>
      </w:r>
      <w:r>
        <w:rPr>
          <w:sz w:val="28"/>
        </w:rPr>
        <w:tab/>
      </w:r>
      <w:r>
        <w:rPr>
          <w:spacing w:val="-4"/>
          <w:sz w:val="28"/>
        </w:rPr>
        <w:t xml:space="preserve">правил </w:t>
      </w:r>
      <w:r>
        <w:rPr>
          <w:sz w:val="28"/>
        </w:rPr>
        <w:t>дорожного движения, как водителями, так и</w:t>
      </w:r>
      <w:r>
        <w:rPr>
          <w:spacing w:val="-6"/>
          <w:sz w:val="28"/>
        </w:rPr>
        <w:t xml:space="preserve"> </w:t>
      </w:r>
      <w:r>
        <w:rPr>
          <w:sz w:val="28"/>
        </w:rPr>
        <w:t>пешеходами.</w:t>
      </w:r>
    </w:p>
    <w:p w:rsidR="002556A0" w:rsidRDefault="00E84910">
      <w:pPr>
        <w:pStyle w:val="a3"/>
        <w:spacing w:before="141"/>
        <w:ind w:left="896"/>
      </w:pPr>
      <w:r>
        <w:t>Срок реализации Программы - 2021 - 2023</w:t>
      </w:r>
      <w:r w:rsidR="003D61CE">
        <w:t xml:space="preserve"> годы.</w:t>
      </w:r>
    </w:p>
    <w:p w:rsidR="002556A0" w:rsidRDefault="003D61CE">
      <w:pPr>
        <w:pStyle w:val="1"/>
        <w:numPr>
          <w:ilvl w:val="2"/>
          <w:numId w:val="2"/>
        </w:numPr>
        <w:tabs>
          <w:tab w:val="left" w:pos="1274"/>
        </w:tabs>
        <w:spacing w:before="223"/>
        <w:ind w:right="1099" w:hanging="3106"/>
        <w:jc w:val="left"/>
        <w:rPr>
          <w:color w:val="4F4E42"/>
        </w:rPr>
      </w:pPr>
      <w:r>
        <w:rPr>
          <w:color w:val="4F4E42"/>
        </w:rPr>
        <w:t>ОЖИДАЕМЫЕ КОНЕЧНЫЕ РЕЗУЛЬТАТЫ РЕАЛИЗАЦИИ ПРОГРАММЫ</w:t>
      </w:r>
    </w:p>
    <w:p w:rsidR="002556A0" w:rsidRDefault="003D61CE">
      <w:pPr>
        <w:pStyle w:val="a3"/>
        <w:spacing w:before="225" w:line="322" w:lineRule="exact"/>
        <w:ind w:left="748"/>
      </w:pPr>
      <w:r>
        <w:t>Основными ожидаемыми результатами реализации программы являются:</w:t>
      </w:r>
    </w:p>
    <w:p w:rsidR="002556A0" w:rsidRDefault="003D61CE">
      <w:pPr>
        <w:pStyle w:val="a4"/>
        <w:numPr>
          <w:ilvl w:val="0"/>
          <w:numId w:val="2"/>
        </w:numPr>
        <w:tabs>
          <w:tab w:val="left" w:pos="266"/>
        </w:tabs>
        <w:spacing w:line="322" w:lineRule="exact"/>
        <w:ind w:left="265" w:hanging="148"/>
        <w:jc w:val="left"/>
        <w:rPr>
          <w:sz w:val="28"/>
        </w:rPr>
      </w:pPr>
      <w:r>
        <w:rPr>
          <w:sz w:val="28"/>
        </w:rPr>
        <w:t>повышение безопасности дорожного движения в населенных пунктах</w:t>
      </w:r>
      <w:r>
        <w:rPr>
          <w:spacing w:val="-3"/>
          <w:sz w:val="28"/>
        </w:rPr>
        <w:t xml:space="preserve"> </w:t>
      </w:r>
      <w:r>
        <w:rPr>
          <w:sz w:val="28"/>
        </w:rPr>
        <w:t>поселения;</w:t>
      </w:r>
    </w:p>
    <w:p w:rsidR="002556A0" w:rsidRDefault="003D61CE">
      <w:pPr>
        <w:pStyle w:val="a4"/>
        <w:numPr>
          <w:ilvl w:val="0"/>
          <w:numId w:val="2"/>
        </w:numPr>
        <w:tabs>
          <w:tab w:val="left" w:pos="471"/>
          <w:tab w:val="left" w:pos="472"/>
        </w:tabs>
        <w:spacing w:before="2"/>
        <w:ind w:left="118" w:right="221" w:firstLine="0"/>
        <w:jc w:val="left"/>
        <w:rPr>
          <w:sz w:val="28"/>
        </w:rPr>
      </w:pPr>
      <w:r>
        <w:rPr>
          <w:sz w:val="28"/>
        </w:rPr>
        <w:t>снижение уровня аварийности и сокращения числа пострадавших в результате ДТП;</w:t>
      </w:r>
    </w:p>
    <w:p w:rsidR="002556A0" w:rsidRDefault="003D61CE">
      <w:pPr>
        <w:pStyle w:val="a4"/>
        <w:numPr>
          <w:ilvl w:val="0"/>
          <w:numId w:val="2"/>
        </w:numPr>
        <w:tabs>
          <w:tab w:val="left" w:pos="297"/>
        </w:tabs>
        <w:ind w:left="118" w:right="221" w:firstLine="0"/>
        <w:jc w:val="left"/>
        <w:rPr>
          <w:sz w:val="28"/>
        </w:rPr>
      </w:pPr>
      <w:r>
        <w:rPr>
          <w:sz w:val="28"/>
        </w:rPr>
        <w:t xml:space="preserve">совершенствование </w:t>
      </w:r>
      <w:proofErr w:type="gramStart"/>
      <w:r>
        <w:rPr>
          <w:sz w:val="28"/>
        </w:rPr>
        <w:t>системы формирования безопасности поведения участников дорожного</w:t>
      </w:r>
      <w:r>
        <w:rPr>
          <w:spacing w:val="-3"/>
          <w:sz w:val="28"/>
        </w:rPr>
        <w:t xml:space="preserve"> </w:t>
      </w:r>
      <w:r>
        <w:rPr>
          <w:sz w:val="28"/>
        </w:rPr>
        <w:t>движения</w:t>
      </w:r>
      <w:proofErr w:type="gramEnd"/>
      <w:r>
        <w:rPr>
          <w:sz w:val="28"/>
        </w:rPr>
        <w:t>.</w:t>
      </w:r>
    </w:p>
    <w:p w:rsidR="002556A0" w:rsidRDefault="002556A0">
      <w:pPr>
        <w:pStyle w:val="a3"/>
        <w:spacing w:before="11"/>
        <w:rPr>
          <w:sz w:val="40"/>
        </w:rPr>
      </w:pPr>
    </w:p>
    <w:p w:rsidR="002556A0" w:rsidRDefault="003D61CE">
      <w:pPr>
        <w:pStyle w:val="1"/>
        <w:numPr>
          <w:ilvl w:val="2"/>
          <w:numId w:val="2"/>
        </w:numPr>
        <w:tabs>
          <w:tab w:val="left" w:pos="2323"/>
        </w:tabs>
        <w:ind w:left="2322" w:right="0" w:hanging="282"/>
        <w:jc w:val="left"/>
        <w:rPr>
          <w:color w:val="4F4E42"/>
        </w:rPr>
      </w:pPr>
      <w:r>
        <w:rPr>
          <w:color w:val="4F4E42"/>
        </w:rPr>
        <w:t>МЕХАНИЗМ РЕАЛИЗАЦИИ</w:t>
      </w:r>
      <w:r>
        <w:rPr>
          <w:color w:val="4F4E42"/>
          <w:spacing w:val="-5"/>
        </w:rPr>
        <w:t xml:space="preserve"> </w:t>
      </w:r>
      <w:r>
        <w:rPr>
          <w:color w:val="4F4E42"/>
        </w:rPr>
        <w:t>ПРОГРАММЫ</w:t>
      </w:r>
    </w:p>
    <w:p w:rsidR="002556A0" w:rsidRDefault="002556A0">
      <w:pPr>
        <w:pStyle w:val="a3"/>
        <w:rPr>
          <w:b/>
          <w:sz w:val="30"/>
        </w:rPr>
      </w:pPr>
    </w:p>
    <w:p w:rsidR="002556A0" w:rsidRDefault="003D61CE">
      <w:pPr>
        <w:pStyle w:val="a3"/>
        <w:spacing w:before="202"/>
        <w:ind w:left="118" w:right="222" w:firstLine="708"/>
        <w:jc w:val="both"/>
      </w:pPr>
      <w:r>
        <w:t xml:space="preserve">Механизм реализации Программы базируется на принципах партнерства и межведомственного взаимодействия </w:t>
      </w:r>
      <w:proofErr w:type="gramStart"/>
      <w:r>
        <w:t>органов местного самоуправления Администрации городского поселения Петра</w:t>
      </w:r>
      <w:proofErr w:type="gramEnd"/>
      <w:r>
        <w:t xml:space="preserve"> Дубрава муниципального района Волжский Самарской области, органов местного самоуправления</w:t>
      </w:r>
      <w:r>
        <w:rPr>
          <w:spacing w:val="-43"/>
        </w:rPr>
        <w:t xml:space="preserve"> </w:t>
      </w:r>
      <w:r>
        <w:t>муниципального</w:t>
      </w:r>
    </w:p>
    <w:p w:rsidR="002556A0" w:rsidRDefault="002556A0">
      <w:pPr>
        <w:jc w:val="both"/>
        <w:sectPr w:rsidR="002556A0">
          <w:pgSz w:w="11910" w:h="16840"/>
          <w:pgMar w:top="1040" w:right="340" w:bottom="280" w:left="1300" w:header="720" w:footer="720" w:gutter="0"/>
          <w:cols w:space="720"/>
        </w:sectPr>
      </w:pPr>
    </w:p>
    <w:p w:rsidR="002556A0" w:rsidRDefault="003D61CE">
      <w:pPr>
        <w:pStyle w:val="a3"/>
        <w:spacing w:before="74"/>
        <w:ind w:left="118" w:right="223"/>
        <w:jc w:val="both"/>
      </w:pPr>
      <w:r>
        <w:lastRenderedPageBreak/>
        <w:t xml:space="preserve">района </w:t>
      </w:r>
      <w:proofErr w:type="gramStart"/>
      <w:r>
        <w:t>Волжский</w:t>
      </w:r>
      <w:proofErr w:type="gramEnd"/>
      <w:r>
        <w:t xml:space="preserve"> Самарской области, федеральных органов исполнительной власти, хозяйственных и общественных организаций, а также четкого разграничения полномочий и ответственности всех участников Программы.</w:t>
      </w:r>
    </w:p>
    <w:p w:rsidR="002556A0" w:rsidRDefault="003D61CE">
      <w:pPr>
        <w:pStyle w:val="a3"/>
        <w:spacing w:before="1"/>
        <w:ind w:left="118" w:right="223" w:firstLine="707"/>
        <w:jc w:val="both"/>
      </w:pPr>
      <w:r>
        <w:t xml:space="preserve">Общее руководство и </w:t>
      </w:r>
      <w:proofErr w:type="gramStart"/>
      <w:r>
        <w:t>контроль за</w:t>
      </w:r>
      <w:proofErr w:type="gramEnd"/>
      <w:r>
        <w:t xml:space="preserve"> ходом реализации Программы осуществляет заказчик и ответственный исполнитель Программы – Администрация городского поселения.</w:t>
      </w:r>
    </w:p>
    <w:p w:rsidR="002556A0" w:rsidRDefault="003D61CE">
      <w:pPr>
        <w:pStyle w:val="a3"/>
        <w:spacing w:line="321" w:lineRule="exact"/>
        <w:ind w:left="826"/>
        <w:jc w:val="both"/>
      </w:pPr>
      <w:r>
        <w:t>Ответственный исполнитель Программы:</w:t>
      </w:r>
    </w:p>
    <w:p w:rsidR="002556A0" w:rsidRDefault="003D61CE">
      <w:pPr>
        <w:pStyle w:val="a4"/>
        <w:numPr>
          <w:ilvl w:val="1"/>
          <w:numId w:val="2"/>
        </w:numPr>
        <w:tabs>
          <w:tab w:val="left" w:pos="990"/>
        </w:tabs>
        <w:spacing w:before="3" w:line="322" w:lineRule="exact"/>
        <w:ind w:left="989" w:hanging="164"/>
        <w:rPr>
          <w:sz w:val="28"/>
        </w:rPr>
      </w:pPr>
      <w:r>
        <w:rPr>
          <w:sz w:val="28"/>
        </w:rPr>
        <w:t>готовит проекты решений о внесении изменений в</w:t>
      </w:r>
      <w:r>
        <w:rPr>
          <w:spacing w:val="-13"/>
          <w:sz w:val="28"/>
        </w:rPr>
        <w:t xml:space="preserve"> </w:t>
      </w:r>
      <w:r>
        <w:rPr>
          <w:sz w:val="28"/>
        </w:rPr>
        <w:t>Программу;</w:t>
      </w:r>
    </w:p>
    <w:p w:rsidR="002556A0" w:rsidRDefault="003D61CE">
      <w:pPr>
        <w:pStyle w:val="a4"/>
        <w:numPr>
          <w:ilvl w:val="1"/>
          <w:numId w:val="2"/>
        </w:numPr>
        <w:tabs>
          <w:tab w:val="left" w:pos="990"/>
        </w:tabs>
        <w:spacing w:line="322" w:lineRule="exact"/>
        <w:ind w:left="989" w:hanging="164"/>
        <w:rPr>
          <w:sz w:val="28"/>
        </w:rPr>
      </w:pPr>
      <w:r>
        <w:rPr>
          <w:sz w:val="28"/>
        </w:rPr>
        <w:t>утверждает ежегодный план программных</w:t>
      </w:r>
      <w:r>
        <w:rPr>
          <w:spacing w:val="-3"/>
          <w:sz w:val="28"/>
        </w:rPr>
        <w:t xml:space="preserve"> </w:t>
      </w:r>
      <w:r>
        <w:rPr>
          <w:sz w:val="28"/>
        </w:rPr>
        <w:t>мероприятий;</w:t>
      </w:r>
    </w:p>
    <w:p w:rsidR="002556A0" w:rsidRDefault="003D61CE">
      <w:pPr>
        <w:pStyle w:val="a4"/>
        <w:numPr>
          <w:ilvl w:val="1"/>
          <w:numId w:val="2"/>
        </w:numPr>
        <w:tabs>
          <w:tab w:val="left" w:pos="1002"/>
        </w:tabs>
        <w:ind w:right="221" w:firstLine="707"/>
        <w:rPr>
          <w:sz w:val="28"/>
        </w:rPr>
      </w:pPr>
      <w:r>
        <w:rPr>
          <w:sz w:val="28"/>
        </w:rPr>
        <w:t>разрабатывает в пределах своих полномочий нормативные правовые акты, необходимые для выполнения</w:t>
      </w:r>
      <w:r>
        <w:rPr>
          <w:spacing w:val="-3"/>
          <w:sz w:val="28"/>
        </w:rPr>
        <w:t xml:space="preserve"> </w:t>
      </w:r>
      <w:r>
        <w:rPr>
          <w:sz w:val="28"/>
        </w:rPr>
        <w:t>Программы;</w:t>
      </w:r>
    </w:p>
    <w:p w:rsidR="002556A0" w:rsidRDefault="003D61CE">
      <w:pPr>
        <w:pStyle w:val="a4"/>
        <w:numPr>
          <w:ilvl w:val="1"/>
          <w:numId w:val="2"/>
        </w:numPr>
        <w:tabs>
          <w:tab w:val="left" w:pos="1015"/>
        </w:tabs>
        <w:ind w:right="224" w:firstLine="707"/>
        <w:rPr>
          <w:sz w:val="28"/>
        </w:rPr>
      </w:pPr>
      <w:r>
        <w:rPr>
          <w:sz w:val="28"/>
        </w:rPr>
        <w:t>координирует деятельность исполнителей и участников Программы по ее реализации;</w:t>
      </w:r>
    </w:p>
    <w:p w:rsidR="002556A0" w:rsidRDefault="003D61CE">
      <w:pPr>
        <w:pStyle w:val="a4"/>
        <w:numPr>
          <w:ilvl w:val="1"/>
          <w:numId w:val="2"/>
        </w:numPr>
        <w:tabs>
          <w:tab w:val="left" w:pos="990"/>
        </w:tabs>
        <w:ind w:right="224" w:firstLine="708"/>
        <w:rPr>
          <w:sz w:val="28"/>
        </w:rPr>
      </w:pPr>
      <w:r>
        <w:rPr>
          <w:sz w:val="28"/>
        </w:rPr>
        <w:t>запрашивает информацию у исполнителей и участников Программы о ходе и итогах реализации Программы и предложения по внесению изменений в Программу;</w:t>
      </w:r>
    </w:p>
    <w:p w:rsidR="002556A0" w:rsidRDefault="003D61CE">
      <w:pPr>
        <w:pStyle w:val="a4"/>
        <w:numPr>
          <w:ilvl w:val="1"/>
          <w:numId w:val="2"/>
        </w:numPr>
        <w:tabs>
          <w:tab w:val="left" w:pos="1147"/>
        </w:tabs>
        <w:ind w:right="224" w:firstLine="707"/>
        <w:rPr>
          <w:sz w:val="28"/>
        </w:rPr>
      </w:pPr>
      <w:r>
        <w:rPr>
          <w:sz w:val="28"/>
        </w:rPr>
        <w:t xml:space="preserve">обобщает результаты и в установленном порядке </w:t>
      </w:r>
      <w:proofErr w:type="gramStart"/>
      <w:r>
        <w:rPr>
          <w:sz w:val="28"/>
        </w:rPr>
        <w:t>отчитывается о реализации</w:t>
      </w:r>
      <w:proofErr w:type="gramEnd"/>
      <w:r>
        <w:rPr>
          <w:sz w:val="28"/>
        </w:rPr>
        <w:t xml:space="preserve"> Программы в</w:t>
      </w:r>
      <w:r>
        <w:rPr>
          <w:spacing w:val="-2"/>
          <w:sz w:val="28"/>
        </w:rPr>
        <w:t xml:space="preserve"> </w:t>
      </w:r>
      <w:r>
        <w:rPr>
          <w:sz w:val="28"/>
        </w:rPr>
        <w:t>целом;</w:t>
      </w:r>
    </w:p>
    <w:p w:rsidR="002556A0" w:rsidRDefault="003D61CE">
      <w:pPr>
        <w:pStyle w:val="a4"/>
        <w:numPr>
          <w:ilvl w:val="1"/>
          <w:numId w:val="2"/>
        </w:numPr>
        <w:tabs>
          <w:tab w:val="left" w:pos="998"/>
        </w:tabs>
        <w:ind w:right="223" w:firstLine="707"/>
        <w:rPr>
          <w:sz w:val="28"/>
        </w:rPr>
      </w:pPr>
      <w:r>
        <w:rPr>
          <w:sz w:val="28"/>
        </w:rPr>
        <w:t>отражает информацию о реализации Программы в докладе о результатах и основных направлениях деятельности субъекта бюджетного</w:t>
      </w:r>
      <w:r>
        <w:rPr>
          <w:spacing w:val="-10"/>
          <w:sz w:val="28"/>
        </w:rPr>
        <w:t xml:space="preserve"> </w:t>
      </w:r>
      <w:r>
        <w:rPr>
          <w:sz w:val="28"/>
        </w:rPr>
        <w:t>планирования;</w:t>
      </w:r>
    </w:p>
    <w:p w:rsidR="002556A0" w:rsidRDefault="003D61CE">
      <w:pPr>
        <w:pStyle w:val="a4"/>
        <w:numPr>
          <w:ilvl w:val="1"/>
          <w:numId w:val="2"/>
        </w:numPr>
        <w:tabs>
          <w:tab w:val="left" w:pos="1087"/>
        </w:tabs>
        <w:ind w:right="220" w:firstLine="707"/>
        <w:rPr>
          <w:sz w:val="28"/>
        </w:rPr>
      </w:pPr>
      <w:r>
        <w:rPr>
          <w:sz w:val="28"/>
        </w:rPr>
        <w:t>несет ответственность за своевременную и качественную реализацию Программы.</w:t>
      </w:r>
    </w:p>
    <w:p w:rsidR="002556A0" w:rsidRDefault="003D61CE">
      <w:pPr>
        <w:pStyle w:val="a3"/>
        <w:ind w:left="118" w:right="221" w:firstLine="708"/>
        <w:jc w:val="both"/>
      </w:pPr>
      <w:r>
        <w:t>Финансирование мероприятий Программы осуществляется за счет средств бюджета городского поселения. Объем финансирования Программы из бюджета городского поселения определяется сметой расходов на период реализации Программы по решению Собрания представителей городского поселения Петра Дубрава муниципального района Волжский Самарской области.</w:t>
      </w:r>
    </w:p>
    <w:p w:rsidR="002556A0" w:rsidRDefault="002556A0">
      <w:pPr>
        <w:pStyle w:val="a3"/>
        <w:spacing w:before="10"/>
        <w:rPr>
          <w:sz w:val="27"/>
        </w:rPr>
      </w:pPr>
    </w:p>
    <w:p w:rsidR="002556A0" w:rsidRDefault="003D61CE">
      <w:pPr>
        <w:pStyle w:val="1"/>
        <w:numPr>
          <w:ilvl w:val="2"/>
          <w:numId w:val="2"/>
        </w:numPr>
        <w:tabs>
          <w:tab w:val="left" w:pos="2997"/>
        </w:tabs>
        <w:ind w:left="2996" w:right="0" w:hanging="2399"/>
        <w:jc w:val="left"/>
      </w:pPr>
      <w:r>
        <w:t>ИНДИКАТОРЫ ЦЕЛЕЙ</w:t>
      </w:r>
      <w:r>
        <w:rPr>
          <w:spacing w:val="-5"/>
        </w:rPr>
        <w:t xml:space="preserve"> </w:t>
      </w:r>
      <w:r>
        <w:t>ПРОГРАММЫ</w:t>
      </w:r>
    </w:p>
    <w:p w:rsidR="002556A0" w:rsidRDefault="002556A0">
      <w:pPr>
        <w:pStyle w:val="a3"/>
        <w:spacing w:before="10"/>
        <w:rPr>
          <w:b/>
          <w:sz w:val="27"/>
        </w:rPr>
      </w:pPr>
    </w:p>
    <w:p w:rsidR="002556A0" w:rsidRDefault="003D61CE">
      <w:pPr>
        <w:pStyle w:val="a3"/>
        <w:ind w:left="3828"/>
      </w:pPr>
      <w:r>
        <w:t>Таблица 2. Индикаторы целей программы</w:t>
      </w: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36"/>
        <w:gridCol w:w="884"/>
        <w:gridCol w:w="961"/>
        <w:gridCol w:w="851"/>
        <w:gridCol w:w="851"/>
        <w:gridCol w:w="995"/>
        <w:gridCol w:w="993"/>
        <w:gridCol w:w="854"/>
      </w:tblGrid>
      <w:tr w:rsidR="002556A0">
        <w:trPr>
          <w:trHeight w:val="690"/>
        </w:trPr>
        <w:tc>
          <w:tcPr>
            <w:tcW w:w="2410" w:type="dxa"/>
            <w:vMerge w:val="restart"/>
          </w:tcPr>
          <w:p w:rsidR="002556A0" w:rsidRDefault="003D61CE">
            <w:pPr>
              <w:pStyle w:val="TableParagraph"/>
              <w:ind w:left="443" w:right="429" w:hanging="3"/>
              <w:jc w:val="center"/>
              <w:rPr>
                <w:sz w:val="20"/>
              </w:rPr>
            </w:pPr>
            <w:r>
              <w:rPr>
                <w:sz w:val="20"/>
              </w:rPr>
              <w:t>Наименование индикатора целей программы</w:t>
            </w:r>
          </w:p>
        </w:tc>
        <w:tc>
          <w:tcPr>
            <w:tcW w:w="1136" w:type="dxa"/>
            <w:vMerge w:val="restart"/>
          </w:tcPr>
          <w:p w:rsidR="002556A0" w:rsidRDefault="003D61CE">
            <w:pPr>
              <w:pStyle w:val="TableParagraph"/>
              <w:ind w:left="119" w:firstLine="76"/>
              <w:rPr>
                <w:sz w:val="20"/>
              </w:rPr>
            </w:pPr>
            <w:r>
              <w:rPr>
                <w:sz w:val="20"/>
              </w:rPr>
              <w:t>Единица измерения</w:t>
            </w:r>
          </w:p>
        </w:tc>
        <w:tc>
          <w:tcPr>
            <w:tcW w:w="884" w:type="dxa"/>
            <w:vMerge w:val="restart"/>
          </w:tcPr>
          <w:p w:rsidR="002556A0" w:rsidRDefault="003D61CE">
            <w:pPr>
              <w:pStyle w:val="TableParagraph"/>
              <w:ind w:left="123" w:right="116" w:firstLine="3"/>
              <w:jc w:val="center"/>
              <w:rPr>
                <w:sz w:val="20"/>
              </w:rPr>
            </w:pPr>
            <w:proofErr w:type="spellStart"/>
            <w:proofErr w:type="gramStart"/>
            <w:r>
              <w:rPr>
                <w:sz w:val="20"/>
              </w:rPr>
              <w:t>Значен</w:t>
            </w:r>
            <w:proofErr w:type="spellEnd"/>
            <w:r>
              <w:rPr>
                <w:sz w:val="20"/>
              </w:rPr>
              <w:t xml:space="preserve"> </w:t>
            </w:r>
            <w:proofErr w:type="spellStart"/>
            <w:r>
              <w:rPr>
                <w:sz w:val="20"/>
              </w:rPr>
              <w:t>ие</w:t>
            </w:r>
            <w:proofErr w:type="spellEnd"/>
            <w:proofErr w:type="gramEnd"/>
            <w:r>
              <w:rPr>
                <w:sz w:val="20"/>
              </w:rPr>
              <w:t xml:space="preserve"> в </w:t>
            </w:r>
            <w:proofErr w:type="spellStart"/>
            <w:r>
              <w:rPr>
                <w:sz w:val="20"/>
              </w:rPr>
              <w:t>предыд</w:t>
            </w:r>
            <w:proofErr w:type="spellEnd"/>
            <w:r>
              <w:rPr>
                <w:sz w:val="20"/>
              </w:rPr>
              <w:t xml:space="preserve"> </w:t>
            </w:r>
            <w:proofErr w:type="spellStart"/>
            <w:r>
              <w:rPr>
                <w:sz w:val="20"/>
              </w:rPr>
              <w:t>ущем</w:t>
            </w:r>
            <w:proofErr w:type="spellEnd"/>
            <w:r>
              <w:rPr>
                <w:sz w:val="20"/>
              </w:rPr>
              <w:t xml:space="preserve"> году</w:t>
            </w:r>
          </w:p>
        </w:tc>
        <w:tc>
          <w:tcPr>
            <w:tcW w:w="1812" w:type="dxa"/>
            <w:gridSpan w:val="2"/>
          </w:tcPr>
          <w:p w:rsidR="002556A0" w:rsidRDefault="003D61CE">
            <w:pPr>
              <w:pStyle w:val="TableParagraph"/>
              <w:spacing w:line="230" w:lineRule="atLeast"/>
              <w:ind w:left="415" w:right="393" w:firstLine="184"/>
              <w:rPr>
                <w:sz w:val="20"/>
              </w:rPr>
            </w:pPr>
            <w:r>
              <w:rPr>
                <w:sz w:val="20"/>
              </w:rPr>
              <w:t>1-й год реализации программы</w:t>
            </w:r>
          </w:p>
        </w:tc>
        <w:tc>
          <w:tcPr>
            <w:tcW w:w="1846" w:type="dxa"/>
            <w:gridSpan w:val="2"/>
          </w:tcPr>
          <w:p w:rsidR="002556A0" w:rsidRDefault="003D61CE">
            <w:pPr>
              <w:pStyle w:val="TableParagraph"/>
              <w:spacing w:line="230" w:lineRule="atLeast"/>
              <w:ind w:left="429" w:right="413" w:firstLine="182"/>
              <w:rPr>
                <w:sz w:val="20"/>
              </w:rPr>
            </w:pPr>
            <w:r>
              <w:rPr>
                <w:sz w:val="20"/>
              </w:rPr>
              <w:t>2-й год реализации программы</w:t>
            </w:r>
          </w:p>
        </w:tc>
        <w:tc>
          <w:tcPr>
            <w:tcW w:w="1847" w:type="dxa"/>
            <w:gridSpan w:val="2"/>
          </w:tcPr>
          <w:p w:rsidR="002556A0" w:rsidRDefault="003D61CE">
            <w:pPr>
              <w:pStyle w:val="TableParagraph"/>
              <w:spacing w:line="230" w:lineRule="atLeast"/>
              <w:ind w:left="426" w:right="417" w:firstLine="182"/>
              <w:rPr>
                <w:sz w:val="20"/>
              </w:rPr>
            </w:pPr>
            <w:r>
              <w:rPr>
                <w:sz w:val="20"/>
              </w:rPr>
              <w:t>3-й год реализации программы</w:t>
            </w:r>
          </w:p>
        </w:tc>
      </w:tr>
      <w:tr w:rsidR="002556A0">
        <w:trPr>
          <w:trHeight w:val="690"/>
        </w:trPr>
        <w:tc>
          <w:tcPr>
            <w:tcW w:w="2410" w:type="dxa"/>
            <w:vMerge/>
            <w:tcBorders>
              <w:top w:val="nil"/>
            </w:tcBorders>
          </w:tcPr>
          <w:p w:rsidR="002556A0" w:rsidRDefault="002556A0">
            <w:pPr>
              <w:rPr>
                <w:sz w:val="2"/>
                <w:szCs w:val="2"/>
              </w:rPr>
            </w:pPr>
          </w:p>
        </w:tc>
        <w:tc>
          <w:tcPr>
            <w:tcW w:w="1136" w:type="dxa"/>
            <w:vMerge/>
            <w:tcBorders>
              <w:top w:val="nil"/>
            </w:tcBorders>
          </w:tcPr>
          <w:p w:rsidR="002556A0" w:rsidRDefault="002556A0">
            <w:pPr>
              <w:rPr>
                <w:sz w:val="2"/>
                <w:szCs w:val="2"/>
              </w:rPr>
            </w:pPr>
          </w:p>
        </w:tc>
        <w:tc>
          <w:tcPr>
            <w:tcW w:w="884" w:type="dxa"/>
            <w:vMerge/>
            <w:tcBorders>
              <w:top w:val="nil"/>
            </w:tcBorders>
          </w:tcPr>
          <w:p w:rsidR="002556A0" w:rsidRDefault="002556A0">
            <w:pPr>
              <w:rPr>
                <w:sz w:val="2"/>
                <w:szCs w:val="2"/>
              </w:rPr>
            </w:pPr>
          </w:p>
        </w:tc>
        <w:tc>
          <w:tcPr>
            <w:tcW w:w="961" w:type="dxa"/>
          </w:tcPr>
          <w:p w:rsidR="002556A0" w:rsidRDefault="003D61CE">
            <w:pPr>
              <w:pStyle w:val="TableParagraph"/>
              <w:ind w:left="105"/>
              <w:rPr>
                <w:sz w:val="20"/>
              </w:rPr>
            </w:pPr>
            <w:r>
              <w:rPr>
                <w:sz w:val="20"/>
              </w:rPr>
              <w:t>БДО*</w:t>
            </w:r>
          </w:p>
        </w:tc>
        <w:tc>
          <w:tcPr>
            <w:tcW w:w="851" w:type="dxa"/>
          </w:tcPr>
          <w:p w:rsidR="002556A0" w:rsidRDefault="003D61CE">
            <w:pPr>
              <w:pStyle w:val="TableParagraph"/>
              <w:ind w:left="102"/>
              <w:rPr>
                <w:sz w:val="20"/>
              </w:rPr>
            </w:pPr>
            <w:r>
              <w:rPr>
                <w:sz w:val="20"/>
              </w:rPr>
              <w:t>БДО+</w:t>
            </w:r>
          </w:p>
          <w:p w:rsidR="002556A0" w:rsidRDefault="003D61CE">
            <w:pPr>
              <w:pStyle w:val="TableParagraph"/>
              <w:ind w:left="102"/>
              <w:rPr>
                <w:sz w:val="20"/>
              </w:rPr>
            </w:pPr>
            <w:r>
              <w:rPr>
                <w:sz w:val="20"/>
              </w:rPr>
              <w:t>БПО**</w:t>
            </w:r>
          </w:p>
        </w:tc>
        <w:tc>
          <w:tcPr>
            <w:tcW w:w="851" w:type="dxa"/>
          </w:tcPr>
          <w:p w:rsidR="002556A0" w:rsidRDefault="003D61CE">
            <w:pPr>
              <w:pStyle w:val="TableParagraph"/>
              <w:ind w:left="203" w:right="202"/>
              <w:jc w:val="center"/>
              <w:rPr>
                <w:sz w:val="20"/>
              </w:rPr>
            </w:pPr>
            <w:r>
              <w:rPr>
                <w:sz w:val="20"/>
              </w:rPr>
              <w:t>БДО</w:t>
            </w:r>
          </w:p>
        </w:tc>
        <w:tc>
          <w:tcPr>
            <w:tcW w:w="995" w:type="dxa"/>
          </w:tcPr>
          <w:p w:rsidR="002556A0" w:rsidRDefault="003D61CE">
            <w:pPr>
              <w:pStyle w:val="TableParagraph"/>
              <w:ind w:left="101" w:right="355"/>
              <w:rPr>
                <w:sz w:val="20"/>
              </w:rPr>
            </w:pPr>
            <w:r>
              <w:rPr>
                <w:sz w:val="20"/>
              </w:rPr>
              <w:t>БДО+ БПО</w:t>
            </w:r>
          </w:p>
        </w:tc>
        <w:tc>
          <w:tcPr>
            <w:tcW w:w="993" w:type="dxa"/>
          </w:tcPr>
          <w:p w:rsidR="002556A0" w:rsidRDefault="003D61CE">
            <w:pPr>
              <w:pStyle w:val="TableParagraph"/>
              <w:ind w:left="100"/>
              <w:rPr>
                <w:sz w:val="20"/>
              </w:rPr>
            </w:pPr>
            <w:r>
              <w:rPr>
                <w:sz w:val="20"/>
              </w:rPr>
              <w:t>БДО</w:t>
            </w:r>
          </w:p>
        </w:tc>
        <w:tc>
          <w:tcPr>
            <w:tcW w:w="854" w:type="dxa"/>
          </w:tcPr>
          <w:p w:rsidR="002556A0" w:rsidRDefault="003D61CE">
            <w:pPr>
              <w:pStyle w:val="TableParagraph"/>
              <w:ind w:left="98" w:right="217"/>
              <w:rPr>
                <w:sz w:val="20"/>
              </w:rPr>
            </w:pPr>
            <w:r>
              <w:rPr>
                <w:sz w:val="20"/>
              </w:rPr>
              <w:t>БДО+ БПО</w:t>
            </w:r>
          </w:p>
        </w:tc>
      </w:tr>
      <w:tr w:rsidR="002556A0">
        <w:trPr>
          <w:trHeight w:val="1931"/>
        </w:trPr>
        <w:tc>
          <w:tcPr>
            <w:tcW w:w="2410" w:type="dxa"/>
          </w:tcPr>
          <w:p w:rsidR="002556A0" w:rsidRDefault="003D61CE">
            <w:pPr>
              <w:pStyle w:val="TableParagraph"/>
              <w:spacing w:before="2" w:line="276" w:lineRule="exact"/>
              <w:ind w:left="107" w:right="280"/>
              <w:rPr>
                <w:sz w:val="24"/>
              </w:rPr>
            </w:pPr>
            <w:r>
              <w:rPr>
                <w:sz w:val="24"/>
              </w:rPr>
              <w:t>Предотвращение дорожн</w:t>
            </w:r>
            <w:proofErr w:type="gramStart"/>
            <w:r>
              <w:rPr>
                <w:sz w:val="24"/>
              </w:rPr>
              <w:t>о-</w:t>
            </w:r>
            <w:proofErr w:type="gramEnd"/>
            <w:r>
              <w:rPr>
                <w:sz w:val="24"/>
              </w:rPr>
              <w:t xml:space="preserve"> транспортных происшествий, вероятность гибели людей в которых наиболее высока</w:t>
            </w:r>
          </w:p>
        </w:tc>
        <w:tc>
          <w:tcPr>
            <w:tcW w:w="1136" w:type="dxa"/>
          </w:tcPr>
          <w:p w:rsidR="002556A0" w:rsidRDefault="003D61CE">
            <w:pPr>
              <w:pStyle w:val="TableParagraph"/>
              <w:spacing w:line="275" w:lineRule="exact"/>
              <w:ind w:right="383"/>
              <w:jc w:val="right"/>
              <w:rPr>
                <w:sz w:val="24"/>
              </w:rPr>
            </w:pPr>
            <w:r>
              <w:rPr>
                <w:sz w:val="24"/>
              </w:rPr>
              <w:t>шт.</w:t>
            </w:r>
          </w:p>
        </w:tc>
        <w:tc>
          <w:tcPr>
            <w:tcW w:w="884" w:type="dxa"/>
          </w:tcPr>
          <w:p w:rsidR="002556A0" w:rsidRDefault="003D61CE">
            <w:pPr>
              <w:pStyle w:val="TableParagraph"/>
              <w:spacing w:line="275" w:lineRule="exact"/>
              <w:ind w:right="371"/>
              <w:jc w:val="right"/>
              <w:rPr>
                <w:sz w:val="24"/>
              </w:rPr>
            </w:pPr>
            <w:r>
              <w:rPr>
                <w:sz w:val="24"/>
              </w:rPr>
              <w:t>5</w:t>
            </w:r>
          </w:p>
        </w:tc>
        <w:tc>
          <w:tcPr>
            <w:tcW w:w="961" w:type="dxa"/>
          </w:tcPr>
          <w:p w:rsidR="002556A0" w:rsidRDefault="003D61CE">
            <w:pPr>
              <w:pStyle w:val="TableParagraph"/>
              <w:spacing w:line="275" w:lineRule="exact"/>
              <w:ind w:left="4"/>
              <w:jc w:val="center"/>
              <w:rPr>
                <w:sz w:val="24"/>
              </w:rPr>
            </w:pPr>
            <w:r>
              <w:rPr>
                <w:sz w:val="24"/>
              </w:rPr>
              <w:t>3</w:t>
            </w:r>
          </w:p>
        </w:tc>
        <w:tc>
          <w:tcPr>
            <w:tcW w:w="851" w:type="dxa"/>
          </w:tcPr>
          <w:p w:rsidR="002556A0" w:rsidRDefault="003D61CE">
            <w:pPr>
              <w:pStyle w:val="TableParagraph"/>
              <w:spacing w:line="275" w:lineRule="exact"/>
              <w:jc w:val="center"/>
              <w:rPr>
                <w:sz w:val="24"/>
              </w:rPr>
            </w:pPr>
            <w:r>
              <w:rPr>
                <w:w w:val="99"/>
                <w:sz w:val="24"/>
              </w:rPr>
              <w:t>-</w:t>
            </w:r>
          </w:p>
        </w:tc>
        <w:tc>
          <w:tcPr>
            <w:tcW w:w="851" w:type="dxa"/>
          </w:tcPr>
          <w:p w:rsidR="002556A0" w:rsidRDefault="003D61CE">
            <w:pPr>
              <w:pStyle w:val="TableParagraph"/>
              <w:spacing w:line="275" w:lineRule="exact"/>
              <w:jc w:val="center"/>
              <w:rPr>
                <w:sz w:val="24"/>
              </w:rPr>
            </w:pPr>
            <w:r>
              <w:rPr>
                <w:sz w:val="24"/>
              </w:rPr>
              <w:t>3</w:t>
            </w:r>
          </w:p>
        </w:tc>
        <w:tc>
          <w:tcPr>
            <w:tcW w:w="995" w:type="dxa"/>
          </w:tcPr>
          <w:p w:rsidR="002556A0" w:rsidRDefault="003D61CE">
            <w:pPr>
              <w:pStyle w:val="TableParagraph"/>
              <w:spacing w:line="275" w:lineRule="exact"/>
              <w:ind w:left="450"/>
              <w:rPr>
                <w:sz w:val="24"/>
              </w:rPr>
            </w:pPr>
            <w:r>
              <w:rPr>
                <w:w w:val="99"/>
                <w:sz w:val="24"/>
              </w:rPr>
              <w:t>-</w:t>
            </w:r>
          </w:p>
        </w:tc>
        <w:tc>
          <w:tcPr>
            <w:tcW w:w="993" w:type="dxa"/>
          </w:tcPr>
          <w:p w:rsidR="002556A0" w:rsidRDefault="003D61CE">
            <w:pPr>
              <w:pStyle w:val="TableParagraph"/>
              <w:spacing w:line="275" w:lineRule="exact"/>
              <w:ind w:right="431"/>
              <w:jc w:val="right"/>
              <w:rPr>
                <w:sz w:val="24"/>
              </w:rPr>
            </w:pPr>
            <w:r>
              <w:rPr>
                <w:sz w:val="24"/>
              </w:rPr>
              <w:t>3</w:t>
            </w:r>
          </w:p>
        </w:tc>
        <w:tc>
          <w:tcPr>
            <w:tcW w:w="854" w:type="dxa"/>
          </w:tcPr>
          <w:p w:rsidR="002556A0" w:rsidRDefault="003D61CE">
            <w:pPr>
              <w:pStyle w:val="TableParagraph"/>
              <w:spacing w:line="275" w:lineRule="exact"/>
              <w:ind w:left="377"/>
              <w:rPr>
                <w:sz w:val="24"/>
              </w:rPr>
            </w:pPr>
            <w:r>
              <w:rPr>
                <w:w w:val="99"/>
                <w:sz w:val="24"/>
              </w:rPr>
              <w:t>-</w:t>
            </w:r>
          </w:p>
        </w:tc>
      </w:tr>
      <w:tr w:rsidR="002556A0">
        <w:trPr>
          <w:trHeight w:val="1101"/>
        </w:trPr>
        <w:tc>
          <w:tcPr>
            <w:tcW w:w="2410" w:type="dxa"/>
          </w:tcPr>
          <w:p w:rsidR="002556A0" w:rsidRDefault="003D61CE">
            <w:pPr>
              <w:pStyle w:val="TableParagraph"/>
              <w:tabs>
                <w:tab w:val="left" w:pos="2054"/>
              </w:tabs>
              <w:ind w:left="107" w:right="94"/>
              <w:rPr>
                <w:sz w:val="24"/>
              </w:rPr>
            </w:pPr>
            <w:r>
              <w:rPr>
                <w:sz w:val="24"/>
              </w:rPr>
              <w:t>Совершенствование системы управления деятельностью</w:t>
            </w:r>
            <w:r>
              <w:rPr>
                <w:sz w:val="24"/>
              </w:rPr>
              <w:tab/>
            </w:r>
            <w:proofErr w:type="gramStart"/>
            <w:r>
              <w:rPr>
                <w:spacing w:val="-9"/>
                <w:sz w:val="24"/>
              </w:rPr>
              <w:t>по</w:t>
            </w:r>
            <w:proofErr w:type="gramEnd"/>
          </w:p>
          <w:p w:rsidR="002556A0" w:rsidRDefault="003D61CE">
            <w:pPr>
              <w:pStyle w:val="TableParagraph"/>
              <w:spacing w:line="257" w:lineRule="exact"/>
              <w:ind w:left="107"/>
              <w:rPr>
                <w:sz w:val="24"/>
              </w:rPr>
            </w:pPr>
            <w:r>
              <w:rPr>
                <w:sz w:val="24"/>
              </w:rPr>
              <w:t>повышению</w:t>
            </w:r>
          </w:p>
        </w:tc>
        <w:tc>
          <w:tcPr>
            <w:tcW w:w="1136" w:type="dxa"/>
          </w:tcPr>
          <w:p w:rsidR="002556A0" w:rsidRDefault="003D61CE">
            <w:pPr>
              <w:pStyle w:val="TableParagraph"/>
              <w:spacing w:line="273" w:lineRule="exact"/>
              <w:ind w:right="383"/>
              <w:jc w:val="right"/>
              <w:rPr>
                <w:sz w:val="24"/>
              </w:rPr>
            </w:pPr>
            <w:r>
              <w:rPr>
                <w:sz w:val="24"/>
              </w:rPr>
              <w:t>шт.</w:t>
            </w:r>
          </w:p>
        </w:tc>
        <w:tc>
          <w:tcPr>
            <w:tcW w:w="884" w:type="dxa"/>
          </w:tcPr>
          <w:p w:rsidR="002556A0" w:rsidRDefault="003D61CE">
            <w:pPr>
              <w:pStyle w:val="TableParagraph"/>
              <w:spacing w:line="273" w:lineRule="exact"/>
              <w:ind w:right="371"/>
              <w:jc w:val="right"/>
              <w:rPr>
                <w:sz w:val="24"/>
              </w:rPr>
            </w:pPr>
            <w:r>
              <w:rPr>
                <w:sz w:val="24"/>
              </w:rPr>
              <w:t>1</w:t>
            </w:r>
          </w:p>
        </w:tc>
        <w:tc>
          <w:tcPr>
            <w:tcW w:w="961" w:type="dxa"/>
          </w:tcPr>
          <w:p w:rsidR="002556A0" w:rsidRDefault="003D61CE">
            <w:pPr>
              <w:pStyle w:val="TableParagraph"/>
              <w:spacing w:line="273" w:lineRule="exact"/>
              <w:ind w:left="4"/>
              <w:jc w:val="center"/>
              <w:rPr>
                <w:sz w:val="24"/>
              </w:rPr>
            </w:pPr>
            <w:r>
              <w:rPr>
                <w:sz w:val="24"/>
              </w:rPr>
              <w:t>1</w:t>
            </w:r>
          </w:p>
        </w:tc>
        <w:tc>
          <w:tcPr>
            <w:tcW w:w="851" w:type="dxa"/>
          </w:tcPr>
          <w:p w:rsidR="002556A0" w:rsidRDefault="003D61CE">
            <w:pPr>
              <w:pStyle w:val="TableParagraph"/>
              <w:spacing w:line="273" w:lineRule="exact"/>
              <w:jc w:val="center"/>
              <w:rPr>
                <w:sz w:val="24"/>
              </w:rPr>
            </w:pPr>
            <w:r>
              <w:rPr>
                <w:w w:val="99"/>
                <w:sz w:val="24"/>
              </w:rPr>
              <w:t>-</w:t>
            </w:r>
          </w:p>
        </w:tc>
        <w:tc>
          <w:tcPr>
            <w:tcW w:w="851" w:type="dxa"/>
          </w:tcPr>
          <w:p w:rsidR="002556A0" w:rsidRDefault="003D61CE">
            <w:pPr>
              <w:pStyle w:val="TableParagraph"/>
              <w:spacing w:line="273" w:lineRule="exact"/>
              <w:jc w:val="center"/>
              <w:rPr>
                <w:sz w:val="24"/>
              </w:rPr>
            </w:pPr>
            <w:r>
              <w:rPr>
                <w:sz w:val="24"/>
              </w:rPr>
              <w:t>1</w:t>
            </w:r>
          </w:p>
        </w:tc>
        <w:tc>
          <w:tcPr>
            <w:tcW w:w="995" w:type="dxa"/>
          </w:tcPr>
          <w:p w:rsidR="002556A0" w:rsidRDefault="003D61CE">
            <w:pPr>
              <w:pStyle w:val="TableParagraph"/>
              <w:spacing w:line="273" w:lineRule="exact"/>
              <w:ind w:left="450"/>
              <w:rPr>
                <w:sz w:val="24"/>
              </w:rPr>
            </w:pPr>
            <w:r>
              <w:rPr>
                <w:w w:val="99"/>
                <w:sz w:val="24"/>
              </w:rPr>
              <w:t>-</w:t>
            </w:r>
          </w:p>
        </w:tc>
        <w:tc>
          <w:tcPr>
            <w:tcW w:w="993" w:type="dxa"/>
          </w:tcPr>
          <w:p w:rsidR="002556A0" w:rsidRDefault="003D61CE">
            <w:pPr>
              <w:pStyle w:val="TableParagraph"/>
              <w:spacing w:line="273" w:lineRule="exact"/>
              <w:ind w:right="431"/>
              <w:jc w:val="right"/>
              <w:rPr>
                <w:sz w:val="24"/>
              </w:rPr>
            </w:pPr>
            <w:r>
              <w:rPr>
                <w:sz w:val="24"/>
              </w:rPr>
              <w:t>1</w:t>
            </w:r>
          </w:p>
        </w:tc>
        <w:tc>
          <w:tcPr>
            <w:tcW w:w="854" w:type="dxa"/>
          </w:tcPr>
          <w:p w:rsidR="002556A0" w:rsidRDefault="003D61CE">
            <w:pPr>
              <w:pStyle w:val="TableParagraph"/>
              <w:spacing w:line="273" w:lineRule="exact"/>
              <w:ind w:left="377"/>
              <w:rPr>
                <w:sz w:val="24"/>
              </w:rPr>
            </w:pPr>
            <w:r>
              <w:rPr>
                <w:w w:val="99"/>
                <w:sz w:val="24"/>
              </w:rPr>
              <w:t>-</w:t>
            </w:r>
          </w:p>
        </w:tc>
      </w:tr>
    </w:tbl>
    <w:p w:rsidR="002556A0" w:rsidRDefault="002556A0">
      <w:pPr>
        <w:spacing w:line="273" w:lineRule="exact"/>
        <w:rPr>
          <w:sz w:val="24"/>
        </w:rPr>
        <w:sectPr w:rsidR="002556A0">
          <w:pgSz w:w="11910" w:h="16840"/>
          <w:pgMar w:top="1040" w:right="340" w:bottom="280" w:left="1300" w:header="720" w:footer="720" w:gutter="0"/>
          <w:cols w:space="720"/>
        </w:sectPr>
      </w:pPr>
    </w:p>
    <w:tbl>
      <w:tblPr>
        <w:tblStyle w:val="TableNormal"/>
        <w:tblW w:w="0" w:type="auto"/>
        <w:tblInd w:w="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1136"/>
        <w:gridCol w:w="884"/>
        <w:gridCol w:w="961"/>
        <w:gridCol w:w="851"/>
        <w:gridCol w:w="851"/>
        <w:gridCol w:w="995"/>
        <w:gridCol w:w="993"/>
        <w:gridCol w:w="854"/>
      </w:tblGrid>
      <w:tr w:rsidR="002556A0">
        <w:trPr>
          <w:trHeight w:val="553"/>
        </w:trPr>
        <w:tc>
          <w:tcPr>
            <w:tcW w:w="2410" w:type="dxa"/>
          </w:tcPr>
          <w:p w:rsidR="002556A0" w:rsidRDefault="003D61CE">
            <w:pPr>
              <w:pStyle w:val="TableParagraph"/>
              <w:spacing w:line="272" w:lineRule="exact"/>
              <w:ind w:left="107"/>
              <w:rPr>
                <w:sz w:val="24"/>
              </w:rPr>
            </w:pPr>
            <w:r>
              <w:rPr>
                <w:sz w:val="24"/>
              </w:rPr>
              <w:lastRenderedPageBreak/>
              <w:t>безопасности</w:t>
            </w:r>
          </w:p>
          <w:p w:rsidR="002556A0" w:rsidRDefault="003D61CE">
            <w:pPr>
              <w:pStyle w:val="TableParagraph"/>
              <w:spacing w:line="262" w:lineRule="exact"/>
              <w:ind w:left="107"/>
              <w:rPr>
                <w:sz w:val="24"/>
              </w:rPr>
            </w:pPr>
            <w:r>
              <w:rPr>
                <w:sz w:val="24"/>
              </w:rPr>
              <w:t>дорожного движения</w:t>
            </w:r>
          </w:p>
        </w:tc>
        <w:tc>
          <w:tcPr>
            <w:tcW w:w="1136" w:type="dxa"/>
          </w:tcPr>
          <w:p w:rsidR="002556A0" w:rsidRDefault="002556A0">
            <w:pPr>
              <w:pStyle w:val="TableParagraph"/>
              <w:rPr>
                <w:sz w:val="26"/>
              </w:rPr>
            </w:pPr>
          </w:p>
        </w:tc>
        <w:tc>
          <w:tcPr>
            <w:tcW w:w="884" w:type="dxa"/>
          </w:tcPr>
          <w:p w:rsidR="002556A0" w:rsidRDefault="002556A0">
            <w:pPr>
              <w:pStyle w:val="TableParagraph"/>
              <w:rPr>
                <w:sz w:val="26"/>
              </w:rPr>
            </w:pPr>
          </w:p>
        </w:tc>
        <w:tc>
          <w:tcPr>
            <w:tcW w:w="961" w:type="dxa"/>
          </w:tcPr>
          <w:p w:rsidR="002556A0" w:rsidRDefault="002556A0">
            <w:pPr>
              <w:pStyle w:val="TableParagraph"/>
              <w:rPr>
                <w:sz w:val="26"/>
              </w:rPr>
            </w:pPr>
          </w:p>
        </w:tc>
        <w:tc>
          <w:tcPr>
            <w:tcW w:w="851" w:type="dxa"/>
          </w:tcPr>
          <w:p w:rsidR="002556A0" w:rsidRDefault="002556A0">
            <w:pPr>
              <w:pStyle w:val="TableParagraph"/>
              <w:rPr>
                <w:sz w:val="26"/>
              </w:rPr>
            </w:pPr>
          </w:p>
        </w:tc>
        <w:tc>
          <w:tcPr>
            <w:tcW w:w="851" w:type="dxa"/>
          </w:tcPr>
          <w:p w:rsidR="002556A0" w:rsidRDefault="002556A0">
            <w:pPr>
              <w:pStyle w:val="TableParagraph"/>
              <w:rPr>
                <w:sz w:val="26"/>
              </w:rPr>
            </w:pPr>
          </w:p>
        </w:tc>
        <w:tc>
          <w:tcPr>
            <w:tcW w:w="995" w:type="dxa"/>
          </w:tcPr>
          <w:p w:rsidR="002556A0" w:rsidRDefault="002556A0">
            <w:pPr>
              <w:pStyle w:val="TableParagraph"/>
              <w:rPr>
                <w:sz w:val="26"/>
              </w:rPr>
            </w:pPr>
          </w:p>
        </w:tc>
        <w:tc>
          <w:tcPr>
            <w:tcW w:w="993" w:type="dxa"/>
          </w:tcPr>
          <w:p w:rsidR="002556A0" w:rsidRDefault="002556A0">
            <w:pPr>
              <w:pStyle w:val="TableParagraph"/>
              <w:rPr>
                <w:sz w:val="26"/>
              </w:rPr>
            </w:pPr>
          </w:p>
        </w:tc>
        <w:tc>
          <w:tcPr>
            <w:tcW w:w="854" w:type="dxa"/>
          </w:tcPr>
          <w:p w:rsidR="002556A0" w:rsidRDefault="002556A0">
            <w:pPr>
              <w:pStyle w:val="TableParagraph"/>
              <w:rPr>
                <w:sz w:val="26"/>
              </w:rPr>
            </w:pPr>
          </w:p>
        </w:tc>
      </w:tr>
      <w:tr w:rsidR="002556A0">
        <w:trPr>
          <w:trHeight w:val="1379"/>
        </w:trPr>
        <w:tc>
          <w:tcPr>
            <w:tcW w:w="2410" w:type="dxa"/>
          </w:tcPr>
          <w:p w:rsidR="002556A0" w:rsidRDefault="003D61CE">
            <w:pPr>
              <w:pStyle w:val="TableParagraph"/>
              <w:tabs>
                <w:tab w:val="left" w:pos="2173"/>
              </w:tabs>
              <w:ind w:left="107" w:right="95"/>
              <w:rPr>
                <w:sz w:val="24"/>
              </w:rPr>
            </w:pPr>
            <w:r>
              <w:rPr>
                <w:sz w:val="24"/>
              </w:rPr>
              <w:t>Повышение правосознания</w:t>
            </w:r>
            <w:r>
              <w:rPr>
                <w:sz w:val="24"/>
              </w:rPr>
              <w:tab/>
            </w:r>
            <w:r>
              <w:rPr>
                <w:spacing w:val="-17"/>
                <w:sz w:val="24"/>
              </w:rPr>
              <w:t xml:space="preserve">и </w:t>
            </w:r>
            <w:r>
              <w:rPr>
                <w:sz w:val="24"/>
              </w:rPr>
              <w:t>ответственности участников</w:t>
            </w:r>
          </w:p>
          <w:p w:rsidR="002556A0" w:rsidRDefault="003D61CE">
            <w:pPr>
              <w:pStyle w:val="TableParagraph"/>
              <w:spacing w:line="262" w:lineRule="exact"/>
              <w:ind w:left="107"/>
              <w:rPr>
                <w:sz w:val="24"/>
              </w:rPr>
            </w:pPr>
            <w:r>
              <w:rPr>
                <w:sz w:val="24"/>
              </w:rPr>
              <w:t>дорожного движения</w:t>
            </w:r>
          </w:p>
        </w:tc>
        <w:tc>
          <w:tcPr>
            <w:tcW w:w="1136" w:type="dxa"/>
          </w:tcPr>
          <w:p w:rsidR="002556A0" w:rsidRDefault="003D61CE">
            <w:pPr>
              <w:pStyle w:val="TableParagraph"/>
              <w:spacing w:line="269" w:lineRule="exact"/>
              <w:ind w:left="370" w:right="365"/>
              <w:jc w:val="center"/>
              <w:rPr>
                <w:sz w:val="24"/>
              </w:rPr>
            </w:pPr>
            <w:r>
              <w:rPr>
                <w:sz w:val="24"/>
              </w:rPr>
              <w:t>шт.</w:t>
            </w:r>
          </w:p>
        </w:tc>
        <w:tc>
          <w:tcPr>
            <w:tcW w:w="884" w:type="dxa"/>
          </w:tcPr>
          <w:p w:rsidR="002556A0" w:rsidRDefault="003D61CE">
            <w:pPr>
              <w:pStyle w:val="TableParagraph"/>
              <w:spacing w:line="269" w:lineRule="exact"/>
              <w:ind w:left="6"/>
              <w:jc w:val="center"/>
              <w:rPr>
                <w:sz w:val="24"/>
              </w:rPr>
            </w:pPr>
            <w:r>
              <w:rPr>
                <w:sz w:val="24"/>
              </w:rPr>
              <w:t>1</w:t>
            </w:r>
          </w:p>
        </w:tc>
        <w:tc>
          <w:tcPr>
            <w:tcW w:w="961" w:type="dxa"/>
          </w:tcPr>
          <w:p w:rsidR="002556A0" w:rsidRDefault="003D61CE">
            <w:pPr>
              <w:pStyle w:val="TableParagraph"/>
              <w:spacing w:line="269" w:lineRule="exact"/>
              <w:ind w:left="4"/>
              <w:jc w:val="center"/>
              <w:rPr>
                <w:sz w:val="24"/>
              </w:rPr>
            </w:pPr>
            <w:r>
              <w:rPr>
                <w:sz w:val="24"/>
              </w:rPr>
              <w:t>1</w:t>
            </w:r>
          </w:p>
        </w:tc>
        <w:tc>
          <w:tcPr>
            <w:tcW w:w="851" w:type="dxa"/>
          </w:tcPr>
          <w:p w:rsidR="002556A0" w:rsidRDefault="003D61CE">
            <w:pPr>
              <w:pStyle w:val="TableParagraph"/>
              <w:spacing w:line="269" w:lineRule="exact"/>
              <w:jc w:val="center"/>
              <w:rPr>
                <w:sz w:val="24"/>
              </w:rPr>
            </w:pPr>
            <w:r>
              <w:rPr>
                <w:w w:val="99"/>
                <w:sz w:val="24"/>
              </w:rPr>
              <w:t>-</w:t>
            </w:r>
          </w:p>
        </w:tc>
        <w:tc>
          <w:tcPr>
            <w:tcW w:w="851" w:type="dxa"/>
          </w:tcPr>
          <w:p w:rsidR="002556A0" w:rsidRDefault="003D61CE">
            <w:pPr>
              <w:pStyle w:val="TableParagraph"/>
              <w:spacing w:line="269" w:lineRule="exact"/>
              <w:jc w:val="center"/>
              <w:rPr>
                <w:sz w:val="24"/>
              </w:rPr>
            </w:pPr>
            <w:r>
              <w:rPr>
                <w:sz w:val="24"/>
              </w:rPr>
              <w:t>1</w:t>
            </w:r>
          </w:p>
        </w:tc>
        <w:tc>
          <w:tcPr>
            <w:tcW w:w="995" w:type="dxa"/>
          </w:tcPr>
          <w:p w:rsidR="002556A0" w:rsidRDefault="003D61CE">
            <w:pPr>
              <w:pStyle w:val="TableParagraph"/>
              <w:spacing w:line="269" w:lineRule="exact"/>
              <w:ind w:right="3"/>
              <w:jc w:val="center"/>
              <w:rPr>
                <w:sz w:val="24"/>
              </w:rPr>
            </w:pPr>
            <w:r>
              <w:rPr>
                <w:w w:val="99"/>
                <w:sz w:val="24"/>
              </w:rPr>
              <w:t>-</w:t>
            </w:r>
          </w:p>
        </w:tc>
        <w:tc>
          <w:tcPr>
            <w:tcW w:w="993" w:type="dxa"/>
          </w:tcPr>
          <w:p w:rsidR="002556A0" w:rsidRDefault="003D61CE">
            <w:pPr>
              <w:pStyle w:val="TableParagraph"/>
              <w:spacing w:line="269" w:lineRule="exact"/>
              <w:ind w:right="2"/>
              <w:jc w:val="center"/>
              <w:rPr>
                <w:sz w:val="24"/>
              </w:rPr>
            </w:pPr>
            <w:r>
              <w:rPr>
                <w:sz w:val="24"/>
              </w:rPr>
              <w:t>1</w:t>
            </w:r>
          </w:p>
        </w:tc>
        <w:tc>
          <w:tcPr>
            <w:tcW w:w="854" w:type="dxa"/>
          </w:tcPr>
          <w:p w:rsidR="002556A0" w:rsidRDefault="003D61CE">
            <w:pPr>
              <w:pStyle w:val="TableParagraph"/>
              <w:spacing w:line="269" w:lineRule="exact"/>
              <w:ind w:right="7"/>
              <w:jc w:val="center"/>
              <w:rPr>
                <w:sz w:val="24"/>
              </w:rPr>
            </w:pPr>
            <w:r>
              <w:rPr>
                <w:w w:val="99"/>
                <w:sz w:val="24"/>
              </w:rPr>
              <w:t>-</w:t>
            </w:r>
          </w:p>
        </w:tc>
      </w:tr>
    </w:tbl>
    <w:p w:rsidR="002556A0" w:rsidRDefault="003D61CE">
      <w:pPr>
        <w:spacing w:line="225" w:lineRule="exact"/>
        <w:ind w:left="118"/>
        <w:rPr>
          <w:rFonts w:ascii="Arial" w:hAnsi="Arial"/>
          <w:sz w:val="20"/>
        </w:rPr>
      </w:pPr>
      <w:r>
        <w:rPr>
          <w:color w:val="4F4E42"/>
          <w:sz w:val="20"/>
        </w:rPr>
        <w:t>* з</w:t>
      </w:r>
      <w:r>
        <w:rPr>
          <w:rFonts w:ascii="Arial" w:hAnsi="Arial"/>
          <w:sz w:val="20"/>
        </w:rPr>
        <w:t>а счет бюджета действующих обязательств (</w:t>
      </w:r>
      <w:r>
        <w:rPr>
          <w:rFonts w:ascii="Arial" w:hAnsi="Arial"/>
          <w:b/>
          <w:sz w:val="20"/>
        </w:rPr>
        <w:t>БДО</w:t>
      </w:r>
      <w:r>
        <w:rPr>
          <w:rFonts w:ascii="Arial" w:hAnsi="Arial"/>
          <w:sz w:val="20"/>
        </w:rPr>
        <w:t>)</w:t>
      </w:r>
    </w:p>
    <w:p w:rsidR="002556A0" w:rsidRDefault="003D61CE">
      <w:pPr>
        <w:spacing w:line="230" w:lineRule="exact"/>
        <w:ind w:left="118"/>
        <w:rPr>
          <w:rFonts w:ascii="Arial" w:hAnsi="Arial"/>
          <w:sz w:val="20"/>
        </w:rPr>
      </w:pPr>
      <w:r>
        <w:rPr>
          <w:rFonts w:ascii="Arial" w:hAnsi="Arial"/>
          <w:sz w:val="20"/>
        </w:rPr>
        <w:t>** с учетом бюджета принимаемых обязательств (</w:t>
      </w:r>
      <w:r>
        <w:rPr>
          <w:rFonts w:ascii="Arial" w:hAnsi="Arial"/>
          <w:b/>
          <w:sz w:val="20"/>
        </w:rPr>
        <w:t>БПО</w:t>
      </w:r>
      <w:r>
        <w:rPr>
          <w:rFonts w:ascii="Arial" w:hAnsi="Arial"/>
          <w:sz w:val="20"/>
        </w:rPr>
        <w:t>).</w:t>
      </w:r>
    </w:p>
    <w:p w:rsidR="002556A0" w:rsidRDefault="002556A0">
      <w:pPr>
        <w:pStyle w:val="a3"/>
        <w:spacing w:before="1"/>
        <w:rPr>
          <w:rFonts w:ascii="Arial"/>
          <w:sz w:val="20"/>
        </w:rPr>
      </w:pPr>
    </w:p>
    <w:p w:rsidR="002556A0" w:rsidRDefault="003D61CE">
      <w:pPr>
        <w:pStyle w:val="1"/>
        <w:numPr>
          <w:ilvl w:val="2"/>
          <w:numId w:val="2"/>
        </w:numPr>
        <w:tabs>
          <w:tab w:val="left" w:pos="1137"/>
          <w:tab w:val="left" w:pos="5920"/>
        </w:tabs>
        <w:ind w:left="2465" w:right="889" w:hanging="1611"/>
        <w:jc w:val="left"/>
      </w:pPr>
      <w:r>
        <w:t>ОЦЕНКА</w:t>
      </w:r>
      <w:r>
        <w:rPr>
          <w:spacing w:val="-3"/>
        </w:rPr>
        <w:t xml:space="preserve"> </w:t>
      </w:r>
      <w:r>
        <w:t>РИСКОВ</w:t>
      </w:r>
      <w:r>
        <w:rPr>
          <w:spacing w:val="-2"/>
        </w:rPr>
        <w:t xml:space="preserve"> </w:t>
      </w:r>
      <w:r>
        <w:t>РЕАЛИЗАЦИИ</w:t>
      </w:r>
      <w:r>
        <w:tab/>
        <w:t xml:space="preserve">ЦЕЛЕВОЙ </w:t>
      </w:r>
      <w:r>
        <w:rPr>
          <w:spacing w:val="-4"/>
        </w:rPr>
        <w:t xml:space="preserve">ПРОГРАММЫ </w:t>
      </w:r>
      <w:r>
        <w:t>И МЕХАНИЗМЫ ИХ</w:t>
      </w:r>
      <w:r>
        <w:rPr>
          <w:spacing w:val="-7"/>
        </w:rPr>
        <w:t xml:space="preserve"> </w:t>
      </w:r>
      <w:r>
        <w:t>МИНИМИЗАЦИИ</w:t>
      </w:r>
    </w:p>
    <w:p w:rsidR="002556A0" w:rsidRDefault="002556A0">
      <w:pPr>
        <w:pStyle w:val="a3"/>
        <w:spacing w:before="10"/>
        <w:rPr>
          <w:b/>
          <w:sz w:val="27"/>
        </w:rPr>
      </w:pPr>
    </w:p>
    <w:p w:rsidR="002556A0" w:rsidRDefault="003D61CE">
      <w:pPr>
        <w:pStyle w:val="a3"/>
        <w:spacing w:line="322" w:lineRule="exact"/>
        <w:ind w:left="684"/>
        <w:jc w:val="both"/>
      </w:pPr>
      <w:r>
        <w:t>На реализацию Программы могут повлиять внешние риски, а именно:</w:t>
      </w:r>
    </w:p>
    <w:p w:rsidR="002556A0" w:rsidRDefault="003D61CE">
      <w:pPr>
        <w:pStyle w:val="a4"/>
        <w:numPr>
          <w:ilvl w:val="0"/>
          <w:numId w:val="1"/>
        </w:numPr>
        <w:tabs>
          <w:tab w:val="left" w:pos="968"/>
        </w:tabs>
        <w:ind w:right="221" w:firstLine="539"/>
        <w:jc w:val="both"/>
        <w:rPr>
          <w:sz w:val="28"/>
        </w:rPr>
      </w:pPr>
      <w:r>
        <w:rPr>
          <w:sz w:val="28"/>
        </w:rPr>
        <w:t>Риск, связанный с изменением федерального и краевого законодательства связан с тем, что может возникнуть необходимость вносить существенные изменения в местные нормативные акты, значительно корректировать документы, подготовленные для реализации мероприятий Программы, что повлечет за собой либо отставание от графика реализации мероприятий, либо сделает реализацию некоторых мероприятий экономически невыгодной или</w:t>
      </w:r>
      <w:r>
        <w:rPr>
          <w:spacing w:val="-12"/>
          <w:sz w:val="28"/>
        </w:rPr>
        <w:t xml:space="preserve"> </w:t>
      </w:r>
      <w:r>
        <w:rPr>
          <w:sz w:val="28"/>
        </w:rPr>
        <w:t>невозможной.</w:t>
      </w:r>
    </w:p>
    <w:p w:rsidR="002556A0" w:rsidRDefault="003D61CE">
      <w:pPr>
        <w:pStyle w:val="a4"/>
        <w:numPr>
          <w:ilvl w:val="0"/>
          <w:numId w:val="1"/>
        </w:numPr>
        <w:tabs>
          <w:tab w:val="left" w:pos="990"/>
        </w:tabs>
        <w:ind w:right="223" w:firstLine="566"/>
        <w:jc w:val="both"/>
        <w:rPr>
          <w:sz w:val="28"/>
        </w:rPr>
      </w:pPr>
      <w:r>
        <w:rPr>
          <w:sz w:val="28"/>
        </w:rPr>
        <w:t>Заключение муниципального контракта с организацией, которая окажется неспособной исполнить обязательства по</w:t>
      </w:r>
      <w:r>
        <w:rPr>
          <w:spacing w:val="-5"/>
          <w:sz w:val="28"/>
        </w:rPr>
        <w:t xml:space="preserve"> </w:t>
      </w:r>
      <w:r>
        <w:rPr>
          <w:sz w:val="28"/>
        </w:rPr>
        <w:t>контракту.</w:t>
      </w:r>
    </w:p>
    <w:p w:rsidR="002556A0" w:rsidRDefault="003D61CE">
      <w:pPr>
        <w:pStyle w:val="a3"/>
        <w:spacing w:before="1"/>
        <w:ind w:left="118" w:right="224" w:firstLine="566"/>
        <w:jc w:val="both"/>
      </w:pPr>
      <w:r>
        <w:t>Планирование мероприятий Программы и объемов финансирования приведет к минимуму финансовых, организационных и иных рисков.</w:t>
      </w:r>
    </w:p>
    <w:sectPr w:rsidR="002556A0">
      <w:pgSz w:w="11910" w:h="16840"/>
      <w:pgMar w:top="1120" w:right="34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E0A95"/>
    <w:multiLevelType w:val="hybridMultilevel"/>
    <w:tmpl w:val="4CE0AE9E"/>
    <w:lvl w:ilvl="0" w:tplc="9A74CA9A">
      <w:start w:val="1"/>
      <w:numFmt w:val="decimal"/>
      <w:lvlText w:val="%1."/>
      <w:lvlJc w:val="left"/>
      <w:pPr>
        <w:ind w:left="118" w:hanging="310"/>
        <w:jc w:val="left"/>
      </w:pPr>
      <w:rPr>
        <w:rFonts w:ascii="Times New Roman" w:eastAsia="Times New Roman" w:hAnsi="Times New Roman" w:cs="Times New Roman" w:hint="default"/>
        <w:spacing w:val="0"/>
        <w:w w:val="100"/>
        <w:sz w:val="28"/>
        <w:szCs w:val="28"/>
        <w:lang w:val="ru-RU" w:eastAsia="en-US" w:bidi="ar-SA"/>
      </w:rPr>
    </w:lvl>
    <w:lvl w:ilvl="1" w:tplc="0CD0CBFA">
      <w:numFmt w:val="bullet"/>
      <w:lvlText w:val="•"/>
      <w:lvlJc w:val="left"/>
      <w:pPr>
        <w:ind w:left="1134" w:hanging="310"/>
      </w:pPr>
      <w:rPr>
        <w:rFonts w:hint="default"/>
        <w:lang w:val="ru-RU" w:eastAsia="en-US" w:bidi="ar-SA"/>
      </w:rPr>
    </w:lvl>
    <w:lvl w:ilvl="2" w:tplc="CAE0AC26">
      <w:numFmt w:val="bullet"/>
      <w:lvlText w:val="•"/>
      <w:lvlJc w:val="left"/>
      <w:pPr>
        <w:ind w:left="2149" w:hanging="310"/>
      </w:pPr>
      <w:rPr>
        <w:rFonts w:hint="default"/>
        <w:lang w:val="ru-RU" w:eastAsia="en-US" w:bidi="ar-SA"/>
      </w:rPr>
    </w:lvl>
    <w:lvl w:ilvl="3" w:tplc="A15E27CE">
      <w:numFmt w:val="bullet"/>
      <w:lvlText w:val="•"/>
      <w:lvlJc w:val="left"/>
      <w:pPr>
        <w:ind w:left="3163" w:hanging="310"/>
      </w:pPr>
      <w:rPr>
        <w:rFonts w:hint="default"/>
        <w:lang w:val="ru-RU" w:eastAsia="en-US" w:bidi="ar-SA"/>
      </w:rPr>
    </w:lvl>
    <w:lvl w:ilvl="4" w:tplc="7610E724">
      <w:numFmt w:val="bullet"/>
      <w:lvlText w:val="•"/>
      <w:lvlJc w:val="left"/>
      <w:pPr>
        <w:ind w:left="4178" w:hanging="310"/>
      </w:pPr>
      <w:rPr>
        <w:rFonts w:hint="default"/>
        <w:lang w:val="ru-RU" w:eastAsia="en-US" w:bidi="ar-SA"/>
      </w:rPr>
    </w:lvl>
    <w:lvl w:ilvl="5" w:tplc="12F6DB40">
      <w:numFmt w:val="bullet"/>
      <w:lvlText w:val="•"/>
      <w:lvlJc w:val="left"/>
      <w:pPr>
        <w:ind w:left="5193" w:hanging="310"/>
      </w:pPr>
      <w:rPr>
        <w:rFonts w:hint="default"/>
        <w:lang w:val="ru-RU" w:eastAsia="en-US" w:bidi="ar-SA"/>
      </w:rPr>
    </w:lvl>
    <w:lvl w:ilvl="6" w:tplc="A2644EE2">
      <w:numFmt w:val="bullet"/>
      <w:lvlText w:val="•"/>
      <w:lvlJc w:val="left"/>
      <w:pPr>
        <w:ind w:left="6207" w:hanging="310"/>
      </w:pPr>
      <w:rPr>
        <w:rFonts w:hint="default"/>
        <w:lang w:val="ru-RU" w:eastAsia="en-US" w:bidi="ar-SA"/>
      </w:rPr>
    </w:lvl>
    <w:lvl w:ilvl="7" w:tplc="C5E81062">
      <w:numFmt w:val="bullet"/>
      <w:lvlText w:val="•"/>
      <w:lvlJc w:val="left"/>
      <w:pPr>
        <w:ind w:left="7222" w:hanging="310"/>
      </w:pPr>
      <w:rPr>
        <w:rFonts w:hint="default"/>
        <w:lang w:val="ru-RU" w:eastAsia="en-US" w:bidi="ar-SA"/>
      </w:rPr>
    </w:lvl>
    <w:lvl w:ilvl="8" w:tplc="03681E00">
      <w:numFmt w:val="bullet"/>
      <w:lvlText w:val="•"/>
      <w:lvlJc w:val="left"/>
      <w:pPr>
        <w:ind w:left="8237" w:hanging="310"/>
      </w:pPr>
      <w:rPr>
        <w:rFonts w:hint="default"/>
        <w:lang w:val="ru-RU" w:eastAsia="en-US" w:bidi="ar-SA"/>
      </w:rPr>
    </w:lvl>
  </w:abstractNum>
  <w:abstractNum w:abstractNumId="1">
    <w:nsid w:val="1DB968CF"/>
    <w:multiLevelType w:val="hybridMultilevel"/>
    <w:tmpl w:val="260600FA"/>
    <w:lvl w:ilvl="0" w:tplc="B702707A">
      <w:numFmt w:val="bullet"/>
      <w:lvlText w:val="-"/>
      <w:lvlJc w:val="left"/>
      <w:pPr>
        <w:ind w:left="101" w:hanging="164"/>
      </w:pPr>
      <w:rPr>
        <w:rFonts w:ascii="Times New Roman" w:eastAsia="Times New Roman" w:hAnsi="Times New Roman" w:cs="Times New Roman" w:hint="default"/>
        <w:w w:val="100"/>
        <w:sz w:val="28"/>
        <w:szCs w:val="28"/>
        <w:lang w:val="ru-RU" w:eastAsia="en-US" w:bidi="ar-SA"/>
      </w:rPr>
    </w:lvl>
    <w:lvl w:ilvl="1" w:tplc="7CF65BA8">
      <w:numFmt w:val="bullet"/>
      <w:lvlText w:val="-"/>
      <w:lvlJc w:val="left"/>
      <w:pPr>
        <w:ind w:left="118" w:hanging="368"/>
      </w:pPr>
      <w:rPr>
        <w:rFonts w:ascii="Times New Roman" w:eastAsia="Times New Roman" w:hAnsi="Times New Roman" w:cs="Times New Roman" w:hint="default"/>
        <w:w w:val="100"/>
        <w:sz w:val="28"/>
        <w:szCs w:val="28"/>
        <w:lang w:val="ru-RU" w:eastAsia="en-US" w:bidi="ar-SA"/>
      </w:rPr>
    </w:lvl>
    <w:lvl w:ilvl="2" w:tplc="A80EBD5C">
      <w:start w:val="4"/>
      <w:numFmt w:val="decimal"/>
      <w:lvlText w:val="%3."/>
      <w:lvlJc w:val="left"/>
      <w:pPr>
        <w:ind w:left="4098" w:hanging="281"/>
        <w:jc w:val="right"/>
      </w:pPr>
      <w:rPr>
        <w:rFonts w:hint="default"/>
        <w:b/>
        <w:bCs/>
        <w:spacing w:val="0"/>
        <w:w w:val="100"/>
        <w:lang w:val="ru-RU" w:eastAsia="en-US" w:bidi="ar-SA"/>
      </w:rPr>
    </w:lvl>
    <w:lvl w:ilvl="3" w:tplc="FE6AED98">
      <w:numFmt w:val="bullet"/>
      <w:lvlText w:val="•"/>
      <w:lvlJc w:val="left"/>
      <w:pPr>
        <w:ind w:left="4100" w:hanging="281"/>
      </w:pPr>
      <w:rPr>
        <w:rFonts w:hint="default"/>
        <w:lang w:val="ru-RU" w:eastAsia="en-US" w:bidi="ar-SA"/>
      </w:rPr>
    </w:lvl>
    <w:lvl w:ilvl="4" w:tplc="70C0F1DA">
      <w:numFmt w:val="bullet"/>
      <w:lvlText w:val="•"/>
      <w:lvlJc w:val="left"/>
      <w:pPr>
        <w:ind w:left="4938" w:hanging="281"/>
      </w:pPr>
      <w:rPr>
        <w:rFonts w:hint="default"/>
        <w:lang w:val="ru-RU" w:eastAsia="en-US" w:bidi="ar-SA"/>
      </w:rPr>
    </w:lvl>
    <w:lvl w:ilvl="5" w:tplc="EC4E0AC8">
      <w:numFmt w:val="bullet"/>
      <w:lvlText w:val="•"/>
      <w:lvlJc w:val="left"/>
      <w:pPr>
        <w:ind w:left="5776" w:hanging="281"/>
      </w:pPr>
      <w:rPr>
        <w:rFonts w:hint="default"/>
        <w:lang w:val="ru-RU" w:eastAsia="en-US" w:bidi="ar-SA"/>
      </w:rPr>
    </w:lvl>
    <w:lvl w:ilvl="6" w:tplc="0F1ACD3C">
      <w:numFmt w:val="bullet"/>
      <w:lvlText w:val="•"/>
      <w:lvlJc w:val="left"/>
      <w:pPr>
        <w:ind w:left="6614" w:hanging="281"/>
      </w:pPr>
      <w:rPr>
        <w:rFonts w:hint="default"/>
        <w:lang w:val="ru-RU" w:eastAsia="en-US" w:bidi="ar-SA"/>
      </w:rPr>
    </w:lvl>
    <w:lvl w:ilvl="7" w:tplc="0D9090FC">
      <w:numFmt w:val="bullet"/>
      <w:lvlText w:val="•"/>
      <w:lvlJc w:val="left"/>
      <w:pPr>
        <w:ind w:left="7452" w:hanging="281"/>
      </w:pPr>
      <w:rPr>
        <w:rFonts w:hint="default"/>
        <w:lang w:val="ru-RU" w:eastAsia="en-US" w:bidi="ar-SA"/>
      </w:rPr>
    </w:lvl>
    <w:lvl w:ilvl="8" w:tplc="885CB604">
      <w:numFmt w:val="bullet"/>
      <w:lvlText w:val="•"/>
      <w:lvlJc w:val="left"/>
      <w:pPr>
        <w:ind w:left="8290" w:hanging="281"/>
      </w:pPr>
      <w:rPr>
        <w:rFonts w:hint="default"/>
        <w:lang w:val="ru-RU" w:eastAsia="en-US" w:bidi="ar-SA"/>
      </w:rPr>
    </w:lvl>
  </w:abstractNum>
  <w:abstractNum w:abstractNumId="2">
    <w:nsid w:val="27FA6149"/>
    <w:multiLevelType w:val="hybridMultilevel"/>
    <w:tmpl w:val="CF8CA598"/>
    <w:lvl w:ilvl="0" w:tplc="58A088DE">
      <w:numFmt w:val="bullet"/>
      <w:lvlText w:val="-"/>
      <w:lvlJc w:val="left"/>
      <w:pPr>
        <w:ind w:left="102" w:hanging="440"/>
      </w:pPr>
      <w:rPr>
        <w:rFonts w:ascii="Times New Roman" w:eastAsia="Times New Roman" w:hAnsi="Times New Roman" w:cs="Times New Roman" w:hint="default"/>
        <w:w w:val="100"/>
        <w:sz w:val="28"/>
        <w:szCs w:val="28"/>
        <w:lang w:val="ru-RU" w:eastAsia="en-US" w:bidi="ar-SA"/>
      </w:rPr>
    </w:lvl>
    <w:lvl w:ilvl="1" w:tplc="34E0FE32">
      <w:numFmt w:val="bullet"/>
      <w:lvlText w:val="•"/>
      <w:lvlJc w:val="left"/>
      <w:pPr>
        <w:ind w:left="1100" w:hanging="440"/>
      </w:pPr>
      <w:rPr>
        <w:rFonts w:hint="default"/>
        <w:lang w:val="ru-RU" w:eastAsia="en-US" w:bidi="ar-SA"/>
      </w:rPr>
    </w:lvl>
    <w:lvl w:ilvl="2" w:tplc="4DD41BFC">
      <w:numFmt w:val="bullet"/>
      <w:lvlText w:val="•"/>
      <w:lvlJc w:val="left"/>
      <w:pPr>
        <w:ind w:left="2101" w:hanging="440"/>
      </w:pPr>
      <w:rPr>
        <w:rFonts w:hint="default"/>
        <w:lang w:val="ru-RU" w:eastAsia="en-US" w:bidi="ar-SA"/>
      </w:rPr>
    </w:lvl>
    <w:lvl w:ilvl="3" w:tplc="D98C8A90">
      <w:numFmt w:val="bullet"/>
      <w:lvlText w:val="•"/>
      <w:lvlJc w:val="left"/>
      <w:pPr>
        <w:ind w:left="3101" w:hanging="440"/>
      </w:pPr>
      <w:rPr>
        <w:rFonts w:hint="default"/>
        <w:lang w:val="ru-RU" w:eastAsia="en-US" w:bidi="ar-SA"/>
      </w:rPr>
    </w:lvl>
    <w:lvl w:ilvl="4" w:tplc="46B4FE6A">
      <w:numFmt w:val="bullet"/>
      <w:lvlText w:val="•"/>
      <w:lvlJc w:val="left"/>
      <w:pPr>
        <w:ind w:left="4102" w:hanging="440"/>
      </w:pPr>
      <w:rPr>
        <w:rFonts w:hint="default"/>
        <w:lang w:val="ru-RU" w:eastAsia="en-US" w:bidi="ar-SA"/>
      </w:rPr>
    </w:lvl>
    <w:lvl w:ilvl="5" w:tplc="D9B465FC">
      <w:numFmt w:val="bullet"/>
      <w:lvlText w:val="•"/>
      <w:lvlJc w:val="left"/>
      <w:pPr>
        <w:ind w:left="5103" w:hanging="440"/>
      </w:pPr>
      <w:rPr>
        <w:rFonts w:hint="default"/>
        <w:lang w:val="ru-RU" w:eastAsia="en-US" w:bidi="ar-SA"/>
      </w:rPr>
    </w:lvl>
    <w:lvl w:ilvl="6" w:tplc="EEC0C8F6">
      <w:numFmt w:val="bullet"/>
      <w:lvlText w:val="•"/>
      <w:lvlJc w:val="left"/>
      <w:pPr>
        <w:ind w:left="6103" w:hanging="440"/>
      </w:pPr>
      <w:rPr>
        <w:rFonts w:hint="default"/>
        <w:lang w:val="ru-RU" w:eastAsia="en-US" w:bidi="ar-SA"/>
      </w:rPr>
    </w:lvl>
    <w:lvl w:ilvl="7" w:tplc="2708A4EA">
      <w:numFmt w:val="bullet"/>
      <w:lvlText w:val="•"/>
      <w:lvlJc w:val="left"/>
      <w:pPr>
        <w:ind w:left="7104" w:hanging="440"/>
      </w:pPr>
      <w:rPr>
        <w:rFonts w:hint="default"/>
        <w:lang w:val="ru-RU" w:eastAsia="en-US" w:bidi="ar-SA"/>
      </w:rPr>
    </w:lvl>
    <w:lvl w:ilvl="8" w:tplc="1308970A">
      <w:numFmt w:val="bullet"/>
      <w:lvlText w:val="•"/>
      <w:lvlJc w:val="left"/>
      <w:pPr>
        <w:ind w:left="8105" w:hanging="440"/>
      </w:pPr>
      <w:rPr>
        <w:rFonts w:hint="default"/>
        <w:lang w:val="ru-RU" w:eastAsia="en-US" w:bidi="ar-SA"/>
      </w:rPr>
    </w:lvl>
  </w:abstractNum>
  <w:abstractNum w:abstractNumId="3">
    <w:nsid w:val="723110E4"/>
    <w:multiLevelType w:val="hybridMultilevel"/>
    <w:tmpl w:val="552869D4"/>
    <w:lvl w:ilvl="0" w:tplc="537C4138">
      <w:numFmt w:val="bullet"/>
      <w:lvlText w:val="-"/>
      <w:lvlJc w:val="left"/>
      <w:pPr>
        <w:ind w:left="105" w:hanging="164"/>
      </w:pPr>
      <w:rPr>
        <w:rFonts w:ascii="Times New Roman" w:eastAsia="Times New Roman" w:hAnsi="Times New Roman" w:cs="Times New Roman" w:hint="default"/>
        <w:w w:val="100"/>
        <w:sz w:val="28"/>
        <w:szCs w:val="28"/>
        <w:lang w:val="ru-RU" w:eastAsia="en-US" w:bidi="ar-SA"/>
      </w:rPr>
    </w:lvl>
    <w:lvl w:ilvl="1" w:tplc="90CEBF62">
      <w:numFmt w:val="bullet"/>
      <w:lvlText w:val="•"/>
      <w:lvlJc w:val="left"/>
      <w:pPr>
        <w:ind w:left="797" w:hanging="164"/>
      </w:pPr>
      <w:rPr>
        <w:rFonts w:hint="default"/>
        <w:lang w:val="ru-RU" w:eastAsia="en-US" w:bidi="ar-SA"/>
      </w:rPr>
    </w:lvl>
    <w:lvl w:ilvl="2" w:tplc="A072B1CC">
      <w:numFmt w:val="bullet"/>
      <w:lvlText w:val="•"/>
      <w:lvlJc w:val="left"/>
      <w:pPr>
        <w:ind w:left="1495" w:hanging="164"/>
      </w:pPr>
      <w:rPr>
        <w:rFonts w:hint="default"/>
        <w:lang w:val="ru-RU" w:eastAsia="en-US" w:bidi="ar-SA"/>
      </w:rPr>
    </w:lvl>
    <w:lvl w:ilvl="3" w:tplc="9222884E">
      <w:numFmt w:val="bullet"/>
      <w:lvlText w:val="•"/>
      <w:lvlJc w:val="left"/>
      <w:pPr>
        <w:ind w:left="2193" w:hanging="164"/>
      </w:pPr>
      <w:rPr>
        <w:rFonts w:hint="default"/>
        <w:lang w:val="ru-RU" w:eastAsia="en-US" w:bidi="ar-SA"/>
      </w:rPr>
    </w:lvl>
    <w:lvl w:ilvl="4" w:tplc="9146AE3E">
      <w:numFmt w:val="bullet"/>
      <w:lvlText w:val="•"/>
      <w:lvlJc w:val="left"/>
      <w:pPr>
        <w:ind w:left="2890" w:hanging="164"/>
      </w:pPr>
      <w:rPr>
        <w:rFonts w:hint="default"/>
        <w:lang w:val="ru-RU" w:eastAsia="en-US" w:bidi="ar-SA"/>
      </w:rPr>
    </w:lvl>
    <w:lvl w:ilvl="5" w:tplc="EE38713E">
      <w:numFmt w:val="bullet"/>
      <w:lvlText w:val="•"/>
      <w:lvlJc w:val="left"/>
      <w:pPr>
        <w:ind w:left="3588" w:hanging="164"/>
      </w:pPr>
      <w:rPr>
        <w:rFonts w:hint="default"/>
        <w:lang w:val="ru-RU" w:eastAsia="en-US" w:bidi="ar-SA"/>
      </w:rPr>
    </w:lvl>
    <w:lvl w:ilvl="6" w:tplc="C75CB2AC">
      <w:numFmt w:val="bullet"/>
      <w:lvlText w:val="•"/>
      <w:lvlJc w:val="left"/>
      <w:pPr>
        <w:ind w:left="4286" w:hanging="164"/>
      </w:pPr>
      <w:rPr>
        <w:rFonts w:hint="default"/>
        <w:lang w:val="ru-RU" w:eastAsia="en-US" w:bidi="ar-SA"/>
      </w:rPr>
    </w:lvl>
    <w:lvl w:ilvl="7" w:tplc="FFEA825E">
      <w:numFmt w:val="bullet"/>
      <w:lvlText w:val="•"/>
      <w:lvlJc w:val="left"/>
      <w:pPr>
        <w:ind w:left="4983" w:hanging="164"/>
      </w:pPr>
      <w:rPr>
        <w:rFonts w:hint="default"/>
        <w:lang w:val="ru-RU" w:eastAsia="en-US" w:bidi="ar-SA"/>
      </w:rPr>
    </w:lvl>
    <w:lvl w:ilvl="8" w:tplc="CBD8C69A">
      <w:numFmt w:val="bullet"/>
      <w:lvlText w:val="•"/>
      <w:lvlJc w:val="left"/>
      <w:pPr>
        <w:ind w:left="5681" w:hanging="164"/>
      </w:pPr>
      <w:rPr>
        <w:rFonts w:hint="default"/>
        <w:lang w:val="ru-RU" w:eastAsia="en-US" w:bidi="ar-SA"/>
      </w:rPr>
    </w:lvl>
  </w:abstractNum>
  <w:abstractNum w:abstractNumId="4">
    <w:nsid w:val="728B09EE"/>
    <w:multiLevelType w:val="hybridMultilevel"/>
    <w:tmpl w:val="C1B4CF2C"/>
    <w:lvl w:ilvl="0" w:tplc="6E926248">
      <w:start w:val="1"/>
      <w:numFmt w:val="decimal"/>
      <w:lvlText w:val="%1."/>
      <w:lvlJc w:val="left"/>
      <w:pPr>
        <w:ind w:left="470" w:hanging="360"/>
      </w:pPr>
      <w:rPr>
        <w:rFonts w:hint="default"/>
        <w:color w:val="4F4E42"/>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5">
    <w:nsid w:val="76F90292"/>
    <w:multiLevelType w:val="hybridMultilevel"/>
    <w:tmpl w:val="BE509EB8"/>
    <w:lvl w:ilvl="0" w:tplc="6C6CD102">
      <w:start w:val="1"/>
      <w:numFmt w:val="decimal"/>
      <w:lvlText w:val="%1."/>
      <w:lvlJc w:val="left"/>
      <w:pPr>
        <w:ind w:left="470" w:hanging="360"/>
      </w:pPr>
      <w:rPr>
        <w:rFonts w:hint="default"/>
      </w:rPr>
    </w:lvl>
    <w:lvl w:ilvl="1" w:tplc="04190019" w:tentative="1">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6A0"/>
    <w:rsid w:val="0013229B"/>
    <w:rsid w:val="002556A0"/>
    <w:rsid w:val="00316626"/>
    <w:rsid w:val="003D61CE"/>
    <w:rsid w:val="006E04EC"/>
    <w:rsid w:val="00AC00E6"/>
    <w:rsid w:val="00BB66A9"/>
    <w:rsid w:val="00CB7226"/>
    <w:rsid w:val="00D76722"/>
    <w:rsid w:val="00E84910"/>
    <w:rsid w:val="00EF4551"/>
    <w:rsid w:val="00FC2C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599" w:right="186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8"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3229B"/>
    <w:rPr>
      <w:rFonts w:ascii="Tahoma" w:hAnsi="Tahoma" w:cs="Tahoma"/>
      <w:sz w:val="16"/>
      <w:szCs w:val="16"/>
    </w:rPr>
  </w:style>
  <w:style w:type="character" w:customStyle="1" w:styleId="a6">
    <w:name w:val="Текст выноски Знак"/>
    <w:basedOn w:val="a0"/>
    <w:link w:val="a5"/>
    <w:uiPriority w:val="99"/>
    <w:semiHidden/>
    <w:rsid w:val="0013229B"/>
    <w:rPr>
      <w:rFonts w:ascii="Tahoma" w:eastAsia="Times New Roman" w:hAnsi="Tahoma" w:cs="Tahoma"/>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Pr>
      <w:rFonts w:ascii="Times New Roman" w:eastAsia="Times New Roman" w:hAnsi="Times New Roman" w:cs="Times New Roman"/>
      <w:lang w:val="ru-RU"/>
    </w:rPr>
  </w:style>
  <w:style w:type="paragraph" w:styleId="1">
    <w:name w:val="heading 1"/>
    <w:basedOn w:val="a"/>
    <w:uiPriority w:val="1"/>
    <w:qFormat/>
    <w:pPr>
      <w:ind w:left="1599" w:right="1863"/>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ind w:left="118" w:firstLine="70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13229B"/>
    <w:rPr>
      <w:rFonts w:ascii="Tahoma" w:hAnsi="Tahoma" w:cs="Tahoma"/>
      <w:sz w:val="16"/>
      <w:szCs w:val="16"/>
    </w:rPr>
  </w:style>
  <w:style w:type="character" w:customStyle="1" w:styleId="a6">
    <w:name w:val="Текст выноски Знак"/>
    <w:basedOn w:val="a0"/>
    <w:link w:val="a5"/>
    <w:uiPriority w:val="99"/>
    <w:semiHidden/>
    <w:rsid w:val="0013229B"/>
    <w:rPr>
      <w:rFonts w:ascii="Tahoma" w:eastAsia="Times New Roman" w:hAnsi="Tahoma" w:cs="Tahoma"/>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9</Pages>
  <Words>1857</Words>
  <Characters>10591</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Об утверждении целевой Программы</vt:lpstr>
    </vt:vector>
  </TitlesOfParts>
  <Company/>
  <LinksUpToDate>false</LinksUpToDate>
  <CharactersWithSpaces>12424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 утверждении целевой Программы</dc:title>
  <dc:creator>x</dc:creator>
  <cp:lastModifiedBy>USER</cp:lastModifiedBy>
  <cp:revision>7</cp:revision>
  <cp:lastPrinted>2021-08-09T12:54:00Z</cp:lastPrinted>
  <dcterms:created xsi:type="dcterms:W3CDTF">2020-08-20T11:19:00Z</dcterms:created>
  <dcterms:modified xsi:type="dcterms:W3CDTF">2021-08-09T12:55:00Z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2018-08-07T00:00:00Z</vt:filetime>
  </property>
  <property fmtid="{D5CDD505-2E9C-101B-9397-08002B2CF9AE}" pid="3" name="Creator">
    <vt:lpwstr>Acrobat PDFMaker 15 for Word</vt:lpwstr>
  </property>
  <property fmtid="{D5CDD505-2E9C-101B-9397-08002B2CF9AE}" pid="4" name="LastSaved">
    <vt:filetime>2020-08-20T00:00:00Z</vt:filetime>
  </property>
</Properties>
</file>