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A4" w:rsidRPr="00721CF4" w:rsidRDefault="001B7ED7" w:rsidP="00721C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   </w:t>
      </w:r>
      <w:r w:rsidRPr="00721CF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</w:t>
      </w:r>
    </w:p>
    <w:p w:rsidR="001B7ED7" w:rsidRPr="00721CF4" w:rsidRDefault="001B7ED7" w:rsidP="00721C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1CF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к решению Собрания Представителей</w:t>
      </w:r>
    </w:p>
    <w:p w:rsidR="00721CF4" w:rsidRDefault="001B7ED7" w:rsidP="00721CF4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1CF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</w:t>
      </w:r>
      <w:r w:rsidR="00721CF4" w:rsidRPr="00721CF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городского поселения  Петра Дубрава</w:t>
      </w:r>
      <w:r w:rsidR="00721CF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муниципального района </w:t>
      </w:r>
      <w:proofErr w:type="gramStart"/>
      <w:r w:rsidR="00721CF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Волжский</w:t>
      </w:r>
      <w:proofErr w:type="gramEnd"/>
      <w:r w:rsidR="00721CF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Самарской области от 15.06.2020 № 193</w:t>
      </w:r>
    </w:p>
    <w:p w:rsidR="001B7ED7" w:rsidRPr="00721CF4" w:rsidRDefault="00721CF4" w:rsidP="00721CF4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1CF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B7ED7" w:rsidRPr="001B7ED7" w:rsidRDefault="001B7ED7" w:rsidP="001B7ED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</w:t>
      </w:r>
      <w:r w:rsidR="00E86D6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</w:t>
      </w:r>
      <w:r w:rsidR="007B14C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B7ED7" w:rsidRDefault="001B7ED7" w:rsidP="00612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B7ED7" w:rsidRDefault="001B7ED7" w:rsidP="00E8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</w:t>
      </w:r>
      <w:r w:rsidR="006124B0">
        <w:rPr>
          <w:rFonts w:ascii="Times New Roman" w:hAnsi="Times New Roman" w:cs="Times New Roman"/>
          <w:sz w:val="28"/>
          <w:szCs w:val="28"/>
        </w:rPr>
        <w:t xml:space="preserve">ия о применении </w:t>
      </w:r>
      <w:r w:rsidR="00E86D6B">
        <w:rPr>
          <w:rFonts w:ascii="Times New Roman" w:hAnsi="Times New Roman" w:cs="Times New Roman"/>
          <w:sz w:val="28"/>
          <w:szCs w:val="28"/>
        </w:rPr>
        <w:t xml:space="preserve">к депутату, выборному должностному лицу местного самоуправления </w:t>
      </w:r>
      <w:r w:rsidR="006124B0">
        <w:rPr>
          <w:rFonts w:ascii="Times New Roman" w:hAnsi="Times New Roman" w:cs="Times New Roman"/>
          <w:sz w:val="28"/>
          <w:szCs w:val="28"/>
        </w:rPr>
        <w:t>мер ответств</w:t>
      </w:r>
      <w:r w:rsidR="00960545">
        <w:rPr>
          <w:rFonts w:ascii="Times New Roman" w:hAnsi="Times New Roman" w:cs="Times New Roman"/>
          <w:sz w:val="28"/>
          <w:szCs w:val="28"/>
        </w:rPr>
        <w:t>енности, предусмотренных частью</w:t>
      </w:r>
      <w:r w:rsidR="006124B0">
        <w:rPr>
          <w:rFonts w:ascii="Times New Roman" w:hAnsi="Times New Roman" w:cs="Times New Roman"/>
          <w:sz w:val="28"/>
          <w:szCs w:val="28"/>
        </w:rPr>
        <w:t xml:space="preserve"> 7.3-1 статьи 40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960545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</w:p>
    <w:p w:rsidR="006124B0" w:rsidRDefault="006124B0" w:rsidP="001B7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4B0" w:rsidRPr="006124B0" w:rsidRDefault="006124B0" w:rsidP="006124B0">
      <w:pPr>
        <w:pStyle w:val="ab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24B0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124B0" w:rsidRPr="006124B0" w:rsidRDefault="006124B0" w:rsidP="006124B0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4B0" w:rsidRPr="006124B0" w:rsidRDefault="006124B0" w:rsidP="00E86D6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124B0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6124B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 принятия решения </w:t>
      </w:r>
      <w:r w:rsidRPr="006124B0">
        <w:rPr>
          <w:rFonts w:ascii="Times New Roman" w:hAnsi="Times New Roman" w:cs="Times New Roman"/>
          <w:bCs/>
          <w:sz w:val="28"/>
          <w:szCs w:val="28"/>
          <w:lang w:eastAsia="ru-RU"/>
        </w:rPr>
        <w:t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Порядок</w:t>
      </w:r>
      <w:proofErr w:type="gramEnd"/>
      <w:r w:rsidRPr="006124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разработан</w:t>
      </w:r>
      <w:proofErr w:type="gramEnd"/>
      <w:r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</w:t>
      </w:r>
      <w:r w:rsidR="00285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 Петра Дубрава </w:t>
      </w:r>
      <w:r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8597F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 района Волж</w:t>
      </w:r>
      <w:r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Самарской области.</w:t>
      </w:r>
    </w:p>
    <w:p w:rsidR="006124B0" w:rsidRPr="006124B0" w:rsidRDefault="0028597F" w:rsidP="00E86D6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124B0"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24B0"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 определяет процедуру принятия решения о применении к депутату, </w:t>
      </w:r>
      <w:r w:rsidR="006124B0" w:rsidRPr="006124B0">
        <w:rPr>
          <w:rFonts w:ascii="Times New Roman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proofErr w:type="gramEnd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предусмотренных частью 7.3-1 статьи 40 Федерального закона от 06.10.2003 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№131-ФЗ «Об общих принципах организации местного самоуправления в Российской Федерации».</w:t>
      </w:r>
      <w:proofErr w:type="gramEnd"/>
    </w:p>
    <w:p w:rsidR="006124B0" w:rsidRPr="006124B0" w:rsidRDefault="006124B0" w:rsidP="00E86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4B0" w:rsidRPr="0028597F" w:rsidRDefault="006124B0" w:rsidP="00E86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59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Порядок рассмотрения </w:t>
      </w:r>
      <w:r w:rsidR="0028597F">
        <w:rPr>
          <w:rFonts w:ascii="Times New Roman" w:hAnsi="Times New Roman" w:cs="Times New Roman"/>
          <w:bCs/>
          <w:sz w:val="28"/>
          <w:szCs w:val="28"/>
          <w:lang w:eastAsia="ru-RU"/>
        </w:rPr>
        <w:t>поступившей информации</w:t>
      </w:r>
    </w:p>
    <w:p w:rsidR="006124B0" w:rsidRPr="0028597F" w:rsidRDefault="006124B0" w:rsidP="00E86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124B0" w:rsidRPr="006124B0" w:rsidRDefault="0028597F" w:rsidP="00E86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Решение о применении к депутату, </w:t>
      </w:r>
      <w:r w:rsidR="006124B0" w:rsidRPr="006124B0">
        <w:rPr>
          <w:rFonts w:ascii="Times New Roman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принимается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Собранием П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редставителе</w:t>
      </w:r>
      <w:r w:rsidR="00A567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й  городского поселения Петра Дубрава муниципального района Волжский 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 (далее –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Собрание П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редставителей).</w:t>
      </w:r>
    </w:p>
    <w:p w:rsidR="006124B0" w:rsidRPr="006124B0" w:rsidRDefault="0028597F" w:rsidP="00E86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Основанием для рассмотрения вопроса 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является поступившее заявление Губернатора Самарской области, предусмотренное частью 12 статьи 13 закона Самарской области от  </w:t>
      </w:r>
      <w:r w:rsidR="006124B0"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>10.03.2009 №23-ГД «О противодействии коррупции в Самарской области»,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представление прокурора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 Волжский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принятии мер в</w:t>
      </w:r>
      <w:proofErr w:type="gramEnd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связи с выявлением фактов недостоверности или неполноты представленных депутатом, </w:t>
      </w:r>
      <w:r w:rsidR="006124B0" w:rsidRPr="006124B0">
        <w:rPr>
          <w:rFonts w:ascii="Times New Roman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</w:t>
      </w:r>
      <w:proofErr w:type="gramEnd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установлении</w:t>
      </w:r>
      <w:proofErr w:type="gramEnd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6124B0" w:rsidRPr="006124B0" w:rsidRDefault="0028597F" w:rsidP="00E86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124B0" w:rsidRPr="006124B0">
        <w:rPr>
          <w:rFonts w:ascii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4B0" w:rsidRPr="006124B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Собрание П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редставителей принимает решение о применении одной из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на основании доклада Комиссии по оценке фактов существенности допущенных нарушений при представлении депутатом, </w:t>
      </w:r>
      <w:r w:rsidR="006124B0" w:rsidRPr="006124B0">
        <w:rPr>
          <w:rFonts w:ascii="Times New Roman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</w:t>
      </w:r>
      <w:proofErr w:type="gramEnd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обязательствах</w:t>
      </w:r>
      <w:proofErr w:type="gramEnd"/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имущественного характера (далее 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Комиссия), созданной Собранием П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редставителей, если искажение указанных сведений является несущественным в соответствии с критериями, установленными пунктом 2.5</w:t>
      </w:r>
      <w:r w:rsidR="001215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6124B0"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Порядка.</w:t>
      </w:r>
    </w:p>
    <w:p w:rsidR="006124B0" w:rsidRPr="006124B0" w:rsidRDefault="006124B0" w:rsidP="00E86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2.4</w:t>
      </w:r>
      <w:r w:rsidR="002859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6124B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депутату, </w:t>
      </w:r>
      <w:r w:rsidRPr="006124B0">
        <w:rPr>
          <w:rFonts w:ascii="Times New Roman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6124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</w:t>
      </w:r>
      <w:r w:rsidRPr="006124B0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применены следующие меры ответственности:</w:t>
      </w:r>
    </w:p>
    <w:p w:rsidR="006124B0" w:rsidRPr="006124B0" w:rsidRDefault="006124B0" w:rsidP="00E86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4B0">
        <w:rPr>
          <w:rFonts w:ascii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6124B0" w:rsidRPr="006124B0" w:rsidRDefault="006124B0" w:rsidP="00E86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4B0">
        <w:rPr>
          <w:rFonts w:ascii="Times New Roman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24B0" w:rsidRPr="006124B0" w:rsidRDefault="00960545" w:rsidP="00E86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24B0" w:rsidRPr="006124B0">
        <w:rPr>
          <w:rFonts w:ascii="Times New Roman" w:hAnsi="Times New Roman" w:cs="Times New Roman"/>
          <w:sz w:val="28"/>
          <w:szCs w:val="28"/>
          <w:lang w:eastAsia="ru-RU"/>
        </w:rPr>
        <w:t>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24B0" w:rsidRPr="006124B0" w:rsidRDefault="0028597F" w:rsidP="00E86D6B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</w:t>
      </w:r>
      <w:r w:rsidR="006124B0" w:rsidRPr="006124B0">
        <w:rPr>
          <w:spacing w:val="2"/>
          <w:sz w:val="28"/>
          <w:szCs w:val="28"/>
          <w:shd w:val="clear" w:color="auto" w:fill="FFFFFF"/>
        </w:rPr>
        <w:t>2.5</w:t>
      </w:r>
      <w:r>
        <w:rPr>
          <w:spacing w:val="2"/>
          <w:sz w:val="28"/>
          <w:szCs w:val="28"/>
          <w:shd w:val="clear" w:color="auto" w:fill="FFFFFF"/>
        </w:rPr>
        <w:t>.</w:t>
      </w:r>
      <w:r w:rsidR="006124B0" w:rsidRPr="006124B0">
        <w:rPr>
          <w:spacing w:val="2"/>
          <w:sz w:val="28"/>
          <w:szCs w:val="28"/>
          <w:shd w:val="clear" w:color="auto" w:fill="FFFFFF"/>
        </w:rPr>
        <w:tab/>
      </w:r>
      <w:r w:rsidR="006124B0" w:rsidRPr="006124B0">
        <w:rPr>
          <w:spacing w:val="2"/>
          <w:sz w:val="28"/>
          <w:szCs w:val="28"/>
        </w:rPr>
        <w:t xml:space="preserve">Несущественным искажение представленных депутатом, </w:t>
      </w:r>
      <w:r w:rsidR="006124B0" w:rsidRPr="006124B0">
        <w:rPr>
          <w:bCs/>
          <w:sz w:val="28"/>
          <w:szCs w:val="28"/>
        </w:rPr>
        <w:t>членом выборного органа местного самоуправления,</w:t>
      </w:r>
      <w:r w:rsidR="006124B0" w:rsidRPr="006124B0">
        <w:rPr>
          <w:spacing w:val="2"/>
          <w:sz w:val="28"/>
          <w:szCs w:val="28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является, если:</w:t>
      </w:r>
    </w:p>
    <w:p w:rsidR="006124B0" w:rsidRPr="006124B0" w:rsidRDefault="00006E43" w:rsidP="00E86D6B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6124B0" w:rsidRPr="006124B0">
        <w:rPr>
          <w:spacing w:val="2"/>
          <w:sz w:val="28"/>
          <w:szCs w:val="28"/>
        </w:rPr>
        <w:t>-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6124B0" w:rsidRPr="006124B0" w:rsidRDefault="00006E43" w:rsidP="00E86D6B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6124B0" w:rsidRPr="006124B0">
        <w:rPr>
          <w:spacing w:val="2"/>
          <w:sz w:val="28"/>
          <w:szCs w:val="28"/>
        </w:rPr>
        <w:t>- 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6124B0" w:rsidRPr="006124B0" w:rsidRDefault="00006E43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proofErr w:type="gramStart"/>
      <w:r w:rsidR="006124B0" w:rsidRPr="006124B0">
        <w:rPr>
          <w:spacing w:val="2"/>
          <w:sz w:val="28"/>
          <w:szCs w:val="28"/>
        </w:rPr>
        <w:t>-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</w:t>
      </w:r>
      <w:proofErr w:type="gramEnd"/>
      <w:r w:rsidR="006124B0" w:rsidRPr="006124B0">
        <w:rPr>
          <w:spacing w:val="2"/>
          <w:sz w:val="28"/>
          <w:szCs w:val="28"/>
        </w:rPr>
        <w:t xml:space="preserve"> не осуществлена;</w:t>
      </w:r>
    </w:p>
    <w:p w:rsidR="006124B0" w:rsidRPr="006124B0" w:rsidRDefault="00006E43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6124B0" w:rsidRPr="006124B0">
        <w:rPr>
          <w:spacing w:val="2"/>
          <w:sz w:val="28"/>
          <w:szCs w:val="28"/>
        </w:rPr>
        <w:t>- не указаны сведения об имуществе, находящемся в долевой собственности депутата (</w:t>
      </w:r>
      <w:r w:rsidR="006124B0" w:rsidRPr="006124B0">
        <w:rPr>
          <w:bCs/>
          <w:sz w:val="28"/>
          <w:szCs w:val="28"/>
        </w:rPr>
        <w:t>члена выборного органа местного самоуправления,</w:t>
      </w:r>
      <w:r w:rsidR="006124B0" w:rsidRPr="006124B0">
        <w:rPr>
          <w:spacing w:val="2"/>
          <w:sz w:val="28"/>
          <w:szCs w:val="28"/>
        </w:rPr>
        <w:t xml:space="preserve"> </w:t>
      </w:r>
      <w:r w:rsidR="006124B0" w:rsidRPr="006124B0">
        <w:rPr>
          <w:spacing w:val="2"/>
          <w:sz w:val="28"/>
          <w:szCs w:val="28"/>
        </w:rPr>
        <w:lastRenderedPageBreak/>
        <w:t>выборного должностного лица местного самоуправления)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6124B0" w:rsidRPr="006124B0" w:rsidRDefault="00006E43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6124B0" w:rsidRPr="006124B0">
        <w:rPr>
          <w:spacing w:val="2"/>
          <w:sz w:val="28"/>
          <w:szCs w:val="28"/>
        </w:rPr>
        <w:t>- сведения об имуществе, принадлежащем супругам на праве совместной собственности, указаны только в сведениях одного из супругов, либо в сведениях одного из супругов данные указаны достоверно, а в сведениях другого - недостоверно;</w:t>
      </w:r>
    </w:p>
    <w:p w:rsidR="006124B0" w:rsidRPr="006124B0" w:rsidRDefault="00006E43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6124B0" w:rsidRPr="006124B0">
        <w:rPr>
          <w:spacing w:val="2"/>
          <w:sz w:val="28"/>
          <w:szCs w:val="28"/>
        </w:rPr>
        <w:t>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6124B0" w:rsidRPr="006124B0" w:rsidRDefault="00006E43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6124B0" w:rsidRPr="006124B0">
        <w:rPr>
          <w:spacing w:val="2"/>
          <w:sz w:val="28"/>
          <w:szCs w:val="28"/>
        </w:rPr>
        <w:t>-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</w:t>
      </w:r>
      <w:proofErr w:type="gramStart"/>
      <w:r w:rsidR="006124B0" w:rsidRPr="006124B0">
        <w:rPr>
          <w:spacing w:val="2"/>
          <w:sz w:val="28"/>
          <w:szCs w:val="28"/>
        </w:rPr>
        <w:t xml:space="preserve">или) </w:t>
      </w:r>
      <w:proofErr w:type="gramEnd"/>
      <w:r w:rsidR="006124B0" w:rsidRPr="006124B0">
        <w:rPr>
          <w:spacing w:val="2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6124B0" w:rsidRPr="006124B0" w:rsidRDefault="00006E43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6124B0" w:rsidRPr="006124B0">
        <w:rPr>
          <w:spacing w:val="2"/>
          <w:sz w:val="28"/>
          <w:szCs w:val="28"/>
        </w:rPr>
        <w:t>-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6124B0" w:rsidRPr="006124B0" w:rsidRDefault="00006E43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6124B0" w:rsidRPr="006124B0">
        <w:rPr>
          <w:spacing w:val="2"/>
          <w:sz w:val="28"/>
          <w:szCs w:val="28"/>
        </w:rPr>
        <w:t>-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:rsidR="006124B0" w:rsidRPr="006124B0" w:rsidRDefault="00006E43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proofErr w:type="gramStart"/>
      <w:r w:rsidR="006124B0" w:rsidRPr="006124B0">
        <w:rPr>
          <w:spacing w:val="2"/>
          <w:sz w:val="28"/>
          <w:szCs w:val="28"/>
        </w:rPr>
        <w:t>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рублей, и при этом</w:t>
      </w:r>
      <w:proofErr w:type="gramEnd"/>
      <w:r w:rsidR="006124B0" w:rsidRPr="006124B0">
        <w:rPr>
          <w:spacing w:val="2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разделе;</w:t>
      </w:r>
    </w:p>
    <w:p w:rsidR="006124B0" w:rsidRPr="006124B0" w:rsidRDefault="00006E43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6124B0" w:rsidRPr="006124B0">
        <w:rPr>
          <w:spacing w:val="2"/>
          <w:sz w:val="28"/>
          <w:szCs w:val="28"/>
        </w:rPr>
        <w:t>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6124B0" w:rsidRPr="006124B0" w:rsidRDefault="00006E43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124B0" w:rsidRPr="006124B0">
        <w:rPr>
          <w:sz w:val="28"/>
          <w:szCs w:val="28"/>
        </w:rPr>
        <w:t xml:space="preserve">- 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</w:t>
      </w:r>
      <w:proofErr w:type="gramStart"/>
      <w:r w:rsidR="006124B0" w:rsidRPr="006124B0">
        <w:rPr>
          <w:sz w:val="28"/>
          <w:szCs w:val="28"/>
        </w:rPr>
        <w:t>источники</w:t>
      </w:r>
      <w:proofErr w:type="gramEnd"/>
      <w:r w:rsidR="006124B0" w:rsidRPr="006124B0">
        <w:rPr>
          <w:sz w:val="28"/>
          <w:szCs w:val="28"/>
        </w:rPr>
        <w:t xml:space="preserve"> происхождения которых депутат,</w:t>
      </w:r>
      <w:r w:rsidR="006124B0" w:rsidRPr="006124B0">
        <w:rPr>
          <w:bCs/>
          <w:sz w:val="28"/>
          <w:szCs w:val="28"/>
        </w:rPr>
        <w:t xml:space="preserve"> член выборного органа местного самоуправления</w:t>
      </w:r>
      <w:r w:rsidR="006124B0" w:rsidRPr="006124B0">
        <w:rPr>
          <w:sz w:val="28"/>
          <w:szCs w:val="28"/>
        </w:rPr>
        <w:t xml:space="preserve"> выборное должностное лицо местного самоуправления не мог пояснить, или стоимость которых не соответствовала его доходам.</w:t>
      </w:r>
    </w:p>
    <w:p w:rsidR="006124B0" w:rsidRPr="006124B0" w:rsidRDefault="00006E43" w:rsidP="00344C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2.6.</w:t>
      </w:r>
      <w:r w:rsidR="006124B0" w:rsidRPr="006124B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П</w:t>
      </w:r>
      <w:r w:rsidR="006124B0"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редставителей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</w:t>
      </w:r>
      <w:r w:rsidR="006124B0" w:rsidRPr="006124B0">
        <w:rPr>
          <w:rFonts w:ascii="Times New Roman" w:hAnsi="Times New Roman" w:cs="Times New Roman"/>
          <w:bCs/>
          <w:sz w:val="28"/>
          <w:szCs w:val="28"/>
          <w:lang w:eastAsia="ru-RU"/>
        </w:rPr>
        <w:t>член</w:t>
      </w:r>
      <w:r w:rsidR="006124B0" w:rsidRPr="006124B0">
        <w:rPr>
          <w:rFonts w:ascii="Times New Roman" w:hAnsi="Times New Roman" w:cs="Times New Roman"/>
          <w:bCs/>
          <w:sz w:val="28"/>
          <w:szCs w:val="28"/>
        </w:rPr>
        <w:t>а</w:t>
      </w:r>
      <w:r w:rsidR="006124B0" w:rsidRPr="006124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выборного органа местного самоуправления,</w:t>
      </w:r>
      <w:r w:rsidR="006124B0"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выборного должностного лица местного самоуправления,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6124B0" w:rsidRPr="006124B0" w:rsidRDefault="006124B0" w:rsidP="00344C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4B0" w:rsidRPr="006124B0" w:rsidRDefault="006124B0" w:rsidP="00344C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4B0" w:rsidRPr="00006E43" w:rsidRDefault="006124B0" w:rsidP="00344C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6E43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Pr="00006E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Состав, порядок форм</w:t>
      </w:r>
      <w:r w:rsidR="00006E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ирования и компетенция Комиссии</w:t>
      </w:r>
    </w:p>
    <w:p w:rsidR="006124B0" w:rsidRPr="006124B0" w:rsidRDefault="006124B0" w:rsidP="00344C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24B0" w:rsidRPr="006124B0" w:rsidRDefault="00006E43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3.1.</w:t>
      </w:r>
      <w:r w:rsidR="006124B0" w:rsidRPr="006124B0">
        <w:rPr>
          <w:sz w:val="28"/>
          <w:szCs w:val="28"/>
        </w:rPr>
        <w:tab/>
        <w:t>Состав Комиссии утверж</w:t>
      </w:r>
      <w:r>
        <w:rPr>
          <w:sz w:val="28"/>
          <w:szCs w:val="28"/>
        </w:rPr>
        <w:t>дается правовым актом Собрания П</w:t>
      </w:r>
      <w:r w:rsidR="006124B0" w:rsidRPr="006124B0">
        <w:rPr>
          <w:sz w:val="28"/>
          <w:szCs w:val="28"/>
        </w:rPr>
        <w:t>редставителей в количестве 5 человек с учетом требований статьи 10 Федерального закона от 25 декабря 2008 года № 273-ФЗ «О противодействии коррупции».</w:t>
      </w:r>
    </w:p>
    <w:p w:rsidR="006124B0" w:rsidRPr="006124B0" w:rsidRDefault="00006E43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4B0" w:rsidRPr="006124B0">
        <w:rPr>
          <w:sz w:val="28"/>
          <w:szCs w:val="28"/>
        </w:rPr>
        <w:t>3.2.</w:t>
      </w:r>
      <w:r w:rsidR="006124B0" w:rsidRPr="006124B0">
        <w:rPr>
          <w:sz w:val="28"/>
          <w:szCs w:val="28"/>
        </w:rPr>
        <w:tab/>
        <w:t xml:space="preserve">Председателем Комиссии </w:t>
      </w:r>
      <w:r>
        <w:rPr>
          <w:sz w:val="28"/>
          <w:szCs w:val="28"/>
        </w:rPr>
        <w:t>является председатель Собрания П</w:t>
      </w:r>
      <w:r w:rsidR="006124B0" w:rsidRPr="006124B0">
        <w:rPr>
          <w:sz w:val="28"/>
          <w:szCs w:val="28"/>
        </w:rPr>
        <w:t>редставителей, в случае его временного отсутствия полномочия председателя осуществляет зам</w:t>
      </w:r>
      <w:r>
        <w:rPr>
          <w:sz w:val="28"/>
          <w:szCs w:val="28"/>
        </w:rPr>
        <w:t>еститель председателя Собрания П</w:t>
      </w:r>
      <w:r w:rsidR="006124B0" w:rsidRPr="006124B0">
        <w:rPr>
          <w:sz w:val="28"/>
          <w:szCs w:val="28"/>
        </w:rPr>
        <w:t xml:space="preserve">редставителей.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 </w:t>
      </w:r>
    </w:p>
    <w:p w:rsidR="006124B0" w:rsidRPr="006124B0" w:rsidRDefault="00006E43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Секретарем Комисс</w:t>
      </w:r>
      <w:r>
        <w:rPr>
          <w:sz w:val="28"/>
          <w:szCs w:val="28"/>
        </w:rPr>
        <w:t xml:space="preserve">ии является </w:t>
      </w:r>
      <w:r w:rsidRPr="00CC606A">
        <w:rPr>
          <w:sz w:val="28"/>
          <w:szCs w:val="28"/>
        </w:rPr>
        <w:t>секретарь Собрания П</w:t>
      </w:r>
      <w:r w:rsidR="006124B0" w:rsidRPr="00CC606A">
        <w:rPr>
          <w:sz w:val="28"/>
          <w:szCs w:val="28"/>
        </w:rPr>
        <w:t>редставителей</w:t>
      </w:r>
      <w:r w:rsidR="006124B0" w:rsidRPr="006124B0">
        <w:rPr>
          <w:sz w:val="28"/>
          <w:szCs w:val="28"/>
        </w:rPr>
        <w:t>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:rsidR="006124B0" w:rsidRPr="006124B0" w:rsidRDefault="00006E43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</w:t>
      </w:r>
      <w:r w:rsidR="006124B0" w:rsidRPr="006124B0">
        <w:rPr>
          <w:spacing w:val="2"/>
          <w:sz w:val="28"/>
          <w:szCs w:val="28"/>
          <w:shd w:val="clear" w:color="auto" w:fill="FFFFFF"/>
        </w:rPr>
        <w:t>3.3.</w:t>
      </w:r>
      <w:r w:rsidR="006124B0" w:rsidRPr="006124B0">
        <w:rPr>
          <w:spacing w:val="2"/>
          <w:sz w:val="28"/>
          <w:szCs w:val="28"/>
          <w:shd w:val="clear" w:color="auto" w:fill="FFFFFF"/>
        </w:rPr>
        <w:tab/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6124B0" w:rsidRPr="006124B0" w:rsidRDefault="006124B0" w:rsidP="00344C8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124B0">
        <w:rPr>
          <w:spacing w:val="2"/>
          <w:sz w:val="28"/>
          <w:szCs w:val="28"/>
          <w:shd w:val="clear" w:color="auto" w:fill="FFFFFF"/>
        </w:rPr>
        <w:lastRenderedPageBreak/>
        <w:t xml:space="preserve">При исключении трех и более членов Комиссии в состав включаются по решению председателя </w:t>
      </w:r>
      <w:r w:rsidR="00006E43">
        <w:rPr>
          <w:spacing w:val="2"/>
          <w:sz w:val="28"/>
          <w:szCs w:val="28"/>
          <w:shd w:val="clear" w:color="auto" w:fill="FFFFFF"/>
        </w:rPr>
        <w:t>Собрания П</w:t>
      </w:r>
      <w:r w:rsidRPr="006124B0">
        <w:rPr>
          <w:spacing w:val="2"/>
          <w:sz w:val="28"/>
          <w:szCs w:val="28"/>
          <w:shd w:val="clear" w:color="auto" w:fill="FFFFFF"/>
        </w:rPr>
        <w:t xml:space="preserve">редставителей депутаты </w:t>
      </w:r>
      <w:r w:rsidR="00006E43">
        <w:rPr>
          <w:spacing w:val="2"/>
          <w:sz w:val="28"/>
          <w:szCs w:val="28"/>
          <w:shd w:val="clear" w:color="auto" w:fill="FFFFFF"/>
        </w:rPr>
        <w:t>Собрания П</w:t>
      </w:r>
      <w:r w:rsidRPr="006124B0">
        <w:rPr>
          <w:spacing w:val="2"/>
          <w:sz w:val="28"/>
          <w:szCs w:val="28"/>
          <w:shd w:val="clear" w:color="auto" w:fill="FFFFFF"/>
        </w:rPr>
        <w:t>редставителей,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6124B0" w:rsidRPr="006124B0" w:rsidRDefault="00006E43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3.4. При рассмотрении поступившей информации о недостоверных или неполных сведениях Комиссия:</w:t>
      </w:r>
    </w:p>
    <w:p w:rsidR="006124B0" w:rsidRPr="006124B0" w:rsidRDefault="00006E43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4B0" w:rsidRPr="006124B0">
        <w:rPr>
          <w:sz w:val="28"/>
          <w:szCs w:val="28"/>
        </w:rPr>
        <w:t xml:space="preserve">а) проводит беседу с депутатом, </w:t>
      </w:r>
      <w:r w:rsidR="006124B0" w:rsidRPr="006124B0">
        <w:rPr>
          <w:bCs/>
          <w:sz w:val="28"/>
          <w:szCs w:val="28"/>
        </w:rPr>
        <w:t>членом выборного органа местного самоуправления,</w:t>
      </w:r>
      <w:r w:rsidR="006124B0" w:rsidRPr="006124B0">
        <w:rPr>
          <w:sz w:val="28"/>
          <w:szCs w:val="28"/>
        </w:rPr>
        <w:t xml:space="preserve"> выборным должностным лицом местного самоуправления;</w:t>
      </w:r>
    </w:p>
    <w:p w:rsidR="006124B0" w:rsidRPr="006124B0" w:rsidRDefault="00006E43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4B0" w:rsidRPr="006124B0">
        <w:rPr>
          <w:sz w:val="28"/>
          <w:szCs w:val="28"/>
        </w:rPr>
        <w:t xml:space="preserve">б) изучает представленные депутатом, </w:t>
      </w:r>
      <w:r w:rsidR="006124B0" w:rsidRPr="006124B0">
        <w:rPr>
          <w:bCs/>
          <w:sz w:val="28"/>
          <w:szCs w:val="28"/>
        </w:rPr>
        <w:t>членом выборного органа местного самоуправления,</w:t>
      </w:r>
      <w:r w:rsidR="006124B0" w:rsidRPr="006124B0">
        <w:rPr>
          <w:sz w:val="28"/>
          <w:szCs w:val="28"/>
        </w:rPr>
        <w:t xml:space="preserve"> выборным должностным лицом местного самоуправления сведения о доходах, об имуществе и обязательствах имущественного характера и дополнительные материалы;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24B0" w:rsidRPr="006124B0">
        <w:rPr>
          <w:sz w:val="28"/>
          <w:szCs w:val="28"/>
        </w:rPr>
        <w:t xml:space="preserve">в) получает от депутата, </w:t>
      </w:r>
      <w:r w:rsidR="006124B0" w:rsidRPr="006124B0">
        <w:rPr>
          <w:bCs/>
          <w:sz w:val="28"/>
          <w:szCs w:val="28"/>
        </w:rPr>
        <w:t>члена выборного органа местного самоуправления</w:t>
      </w:r>
      <w:r w:rsidR="006124B0" w:rsidRPr="006124B0">
        <w:rPr>
          <w:sz w:val="28"/>
          <w:szCs w:val="28"/>
        </w:rPr>
        <w:t>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6124B0" w:rsidRPr="006124B0" w:rsidRDefault="006124B0" w:rsidP="00344C8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124B0">
        <w:rPr>
          <w:sz w:val="28"/>
          <w:szCs w:val="28"/>
        </w:rPr>
        <w:t>В случае</w:t>
      </w:r>
      <w:proofErr w:type="gramStart"/>
      <w:r w:rsidRPr="006124B0">
        <w:rPr>
          <w:sz w:val="28"/>
          <w:szCs w:val="28"/>
        </w:rPr>
        <w:t>,</w:t>
      </w:r>
      <w:proofErr w:type="gramEnd"/>
      <w:r w:rsidRPr="006124B0">
        <w:rPr>
          <w:sz w:val="28"/>
          <w:szCs w:val="28"/>
        </w:rPr>
        <w:t xml:space="preserve"> если депутат, </w:t>
      </w:r>
      <w:r w:rsidRPr="006124B0">
        <w:rPr>
          <w:bCs/>
          <w:sz w:val="28"/>
          <w:szCs w:val="28"/>
        </w:rPr>
        <w:t>член выборного органа местного самоуправления,</w:t>
      </w:r>
      <w:r w:rsidRPr="006124B0">
        <w:rPr>
          <w:sz w:val="28"/>
          <w:szCs w:val="28"/>
        </w:rPr>
        <w:t xml:space="preserve"> выборное должностное лицо местного самоуправления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4B0" w:rsidRPr="006124B0">
        <w:rPr>
          <w:sz w:val="28"/>
          <w:szCs w:val="28"/>
        </w:rPr>
        <w:t>3.5.</w:t>
      </w:r>
      <w:r w:rsidR="006124B0" w:rsidRPr="006124B0">
        <w:rPr>
          <w:sz w:val="28"/>
          <w:szCs w:val="28"/>
        </w:rPr>
        <w:tab/>
        <w:t xml:space="preserve">Депутат, </w:t>
      </w:r>
      <w:r w:rsidR="006124B0" w:rsidRPr="006124B0">
        <w:rPr>
          <w:bCs/>
          <w:sz w:val="28"/>
          <w:szCs w:val="28"/>
        </w:rPr>
        <w:t>член выборного органа местного самоуправления,</w:t>
      </w:r>
      <w:r w:rsidR="006124B0" w:rsidRPr="006124B0">
        <w:rPr>
          <w:sz w:val="28"/>
          <w:szCs w:val="28"/>
        </w:rPr>
        <w:t xml:space="preserve">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4B0" w:rsidRPr="006124B0">
        <w:rPr>
          <w:sz w:val="28"/>
          <w:szCs w:val="28"/>
        </w:rPr>
        <w:t>а) давать пояснения в письменной форме;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4B0" w:rsidRPr="006124B0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в) присутствовать на заседаниях Комиссии.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3.6.</w:t>
      </w:r>
      <w:r w:rsidR="006124B0" w:rsidRPr="006124B0">
        <w:rPr>
          <w:sz w:val="28"/>
          <w:szCs w:val="28"/>
        </w:rPr>
        <w:tab/>
        <w:t>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6124B0" w:rsidRPr="006124B0">
        <w:rPr>
          <w:sz w:val="28"/>
          <w:szCs w:val="28"/>
          <w:shd w:val="clear" w:color="auto" w:fill="FFFFFF"/>
        </w:rPr>
        <w:t>3.7.</w:t>
      </w:r>
      <w:r w:rsidR="006124B0" w:rsidRPr="006124B0">
        <w:rPr>
          <w:sz w:val="28"/>
          <w:szCs w:val="28"/>
          <w:shd w:val="clear" w:color="auto" w:fill="FFFFFF"/>
        </w:rPr>
        <w:tab/>
        <w:t>Заседание Комиссии правомочно, если на нем присутствует более половины от общего числа ее членов.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</w:t>
      </w:r>
      <w:r w:rsidR="006124B0" w:rsidRPr="006124B0">
        <w:rPr>
          <w:sz w:val="28"/>
          <w:szCs w:val="28"/>
        </w:rPr>
        <w:t>3.8.</w:t>
      </w:r>
      <w:r w:rsidR="006124B0" w:rsidRPr="006124B0">
        <w:rPr>
          <w:sz w:val="28"/>
          <w:szCs w:val="28"/>
        </w:rPr>
        <w:tab/>
      </w:r>
      <w:r w:rsidR="006124B0" w:rsidRPr="006124B0">
        <w:rPr>
          <w:sz w:val="28"/>
          <w:szCs w:val="28"/>
          <w:shd w:val="clear" w:color="auto" w:fill="FFFFFF"/>
        </w:rPr>
        <w:t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Срок рассмотрения Комиссией информации о недостоверных или неполных сведениях не может превышать 20 дней</w:t>
      </w:r>
      <w:r>
        <w:rPr>
          <w:sz w:val="28"/>
          <w:szCs w:val="28"/>
          <w:shd w:val="clear" w:color="auto" w:fill="FFFFFF"/>
        </w:rPr>
        <w:t xml:space="preserve"> со дня поступления в Собрание П</w:t>
      </w:r>
      <w:r w:rsidR="006124B0" w:rsidRPr="006124B0">
        <w:rPr>
          <w:sz w:val="28"/>
          <w:szCs w:val="28"/>
          <w:shd w:val="clear" w:color="auto" w:fill="FFFFFF"/>
        </w:rPr>
        <w:t xml:space="preserve">редставителей такой информации. 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6124B0" w:rsidRPr="006124B0">
        <w:rPr>
          <w:sz w:val="28"/>
          <w:szCs w:val="28"/>
          <w:shd w:val="clear" w:color="auto" w:fill="FFFFFF"/>
        </w:rPr>
        <w:t xml:space="preserve">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  <w:proofErr w:type="gramStart"/>
      <w:r w:rsidR="006124B0" w:rsidRPr="006124B0">
        <w:rPr>
          <w:sz w:val="28"/>
          <w:szCs w:val="28"/>
          <w:shd w:val="clear" w:color="auto" w:fill="FFFFFF"/>
        </w:rPr>
        <w:t xml:space="preserve">Доклад должен содержать указание на установленные факты представления депутатом, </w:t>
      </w:r>
      <w:r w:rsidR="006124B0" w:rsidRPr="006124B0">
        <w:rPr>
          <w:bCs/>
          <w:sz w:val="28"/>
          <w:szCs w:val="28"/>
        </w:rPr>
        <w:t>членом выборного органа местного самоуправления,</w:t>
      </w:r>
      <w:r w:rsidR="006124B0" w:rsidRPr="006124B0">
        <w:rPr>
          <w:sz w:val="28"/>
          <w:szCs w:val="28"/>
          <w:shd w:val="clear" w:color="auto" w:fill="FFFFFF"/>
        </w:rPr>
        <w:t xml:space="preserve">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</w:t>
      </w:r>
      <w:proofErr w:type="gramEnd"/>
      <w:r w:rsidR="006124B0" w:rsidRPr="006124B0">
        <w:rPr>
          <w:sz w:val="28"/>
          <w:szCs w:val="28"/>
          <w:shd w:val="clear" w:color="auto" w:fill="FFFFFF"/>
        </w:rPr>
        <w:t xml:space="preserve"> мотивированное обоснование избрания в отношении депутата, </w:t>
      </w:r>
      <w:r w:rsidR="006124B0" w:rsidRPr="006124B0">
        <w:rPr>
          <w:bCs/>
          <w:sz w:val="28"/>
          <w:szCs w:val="28"/>
        </w:rPr>
        <w:t>члена выборного органа местного самоуправления,</w:t>
      </w:r>
      <w:r w:rsidR="006124B0" w:rsidRPr="006124B0">
        <w:rPr>
          <w:sz w:val="28"/>
          <w:szCs w:val="28"/>
          <w:shd w:val="clear" w:color="auto" w:fill="FFFFFF"/>
        </w:rPr>
        <w:t xml:space="preserve"> выборного должностного лица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6124B0" w:rsidRPr="006124B0">
        <w:rPr>
          <w:sz w:val="28"/>
          <w:szCs w:val="28"/>
          <w:shd w:val="clear" w:color="auto" w:fill="FFFFFF"/>
        </w:rPr>
        <w:t>3.9.</w:t>
      </w:r>
      <w:r w:rsidR="006124B0" w:rsidRPr="006124B0">
        <w:rPr>
          <w:sz w:val="28"/>
          <w:szCs w:val="28"/>
          <w:shd w:val="clear" w:color="auto" w:fill="FFFFFF"/>
        </w:rPr>
        <w:tab/>
      </w:r>
      <w:proofErr w:type="gramStart"/>
      <w:r w:rsidR="006124B0" w:rsidRPr="006124B0">
        <w:rPr>
          <w:spacing w:val="2"/>
          <w:sz w:val="28"/>
          <w:szCs w:val="28"/>
          <w:shd w:val="clear" w:color="auto" w:fill="FFFFFF"/>
        </w:rPr>
        <w:t xml:space="preserve">Доклад Комиссии о результатах оценки фактов существенности допущенных нарушений при представлении депутатом, </w:t>
      </w:r>
      <w:r w:rsidR="006124B0" w:rsidRPr="006124B0">
        <w:rPr>
          <w:bCs/>
          <w:sz w:val="28"/>
          <w:szCs w:val="28"/>
        </w:rPr>
        <w:t>членом выборного органа местного самоуправления,</w:t>
      </w:r>
      <w:r w:rsidR="006124B0" w:rsidRPr="006124B0">
        <w:rPr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</w:t>
      </w:r>
      <w:proofErr w:type="gramEnd"/>
      <w:r w:rsidR="006124B0" w:rsidRPr="006124B0">
        <w:rPr>
          <w:spacing w:val="2"/>
          <w:sz w:val="28"/>
          <w:szCs w:val="28"/>
          <w:shd w:val="clear" w:color="auto" w:fill="FFFFFF"/>
        </w:rPr>
        <w:t xml:space="preserve"> депутата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день подписания направляется в </w:t>
      </w:r>
      <w:r>
        <w:rPr>
          <w:spacing w:val="2"/>
          <w:sz w:val="28"/>
          <w:szCs w:val="28"/>
          <w:shd w:val="clear" w:color="auto" w:fill="FFFFFF"/>
        </w:rPr>
        <w:t>Собрание П</w:t>
      </w:r>
      <w:r w:rsidR="006124B0" w:rsidRPr="006124B0">
        <w:rPr>
          <w:spacing w:val="2"/>
          <w:sz w:val="28"/>
          <w:szCs w:val="28"/>
          <w:shd w:val="clear" w:color="auto" w:fill="FFFFFF"/>
        </w:rPr>
        <w:t>редставителей.</w:t>
      </w:r>
    </w:p>
    <w:p w:rsidR="006124B0" w:rsidRPr="006124B0" w:rsidRDefault="006124B0" w:rsidP="00344C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24B0" w:rsidRPr="005F6ED2" w:rsidRDefault="006124B0" w:rsidP="00344C88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F6ED2">
        <w:rPr>
          <w:bCs/>
          <w:sz w:val="28"/>
          <w:szCs w:val="28"/>
        </w:rPr>
        <w:t>4. Принятие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</w:t>
      </w:r>
    </w:p>
    <w:p w:rsidR="006124B0" w:rsidRPr="006124B0" w:rsidRDefault="006124B0" w:rsidP="00344C88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4B0" w:rsidRPr="006124B0">
        <w:rPr>
          <w:sz w:val="28"/>
          <w:szCs w:val="28"/>
        </w:rPr>
        <w:t>4.1.</w:t>
      </w:r>
      <w:r w:rsidR="006124B0" w:rsidRPr="006124B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Депутаты Собрания П</w:t>
      </w:r>
      <w:r w:rsidR="006124B0" w:rsidRPr="006124B0">
        <w:rPr>
          <w:sz w:val="28"/>
          <w:szCs w:val="28"/>
        </w:rPr>
        <w:t xml:space="preserve">редставителей на основании доклада Комиссии рассматривают вопрос о применении мер ответственности в отношении депутата, </w:t>
      </w:r>
      <w:r w:rsidR="006124B0" w:rsidRPr="006124B0">
        <w:rPr>
          <w:bCs/>
          <w:sz w:val="28"/>
          <w:szCs w:val="28"/>
        </w:rPr>
        <w:t>члена выборного органа местного самоуправления,</w:t>
      </w:r>
      <w:r w:rsidR="006124B0" w:rsidRPr="006124B0">
        <w:rPr>
          <w:sz w:val="28"/>
          <w:szCs w:val="28"/>
        </w:rPr>
        <w:t xml:space="preserve"> выборного должностного лица местного самоуправления (далее –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сведений, не считая периода временной нетрудоспособности депутата, выборного должностного лица местного самоуправления, а</w:t>
      </w:r>
      <w:proofErr w:type="gramEnd"/>
      <w:r w:rsidR="006124B0" w:rsidRPr="006124B0">
        <w:rPr>
          <w:sz w:val="28"/>
          <w:szCs w:val="28"/>
        </w:rPr>
        <w:t xml:space="preserve"> также пребывания его в отпуске. В случае если информация поступила в период между сессиями Собрания </w:t>
      </w:r>
      <w:r>
        <w:rPr>
          <w:sz w:val="28"/>
          <w:szCs w:val="28"/>
        </w:rPr>
        <w:t>П</w:t>
      </w:r>
      <w:r w:rsidR="006124B0" w:rsidRPr="006124B0">
        <w:rPr>
          <w:sz w:val="28"/>
          <w:szCs w:val="28"/>
        </w:rPr>
        <w:t>редставителей – не позднее чем через три месяца со дня ее поступления.</w:t>
      </w:r>
    </w:p>
    <w:p w:rsidR="006124B0" w:rsidRPr="006124B0" w:rsidRDefault="005F6ED2" w:rsidP="00344C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124B0"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Вопрос о принятии решения о применении мер ответственности подлежит рассмотрению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открытом заседании Собрания П</w:t>
      </w:r>
      <w:r w:rsidR="006124B0" w:rsidRPr="006124B0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редставителей.</w:t>
      </w:r>
    </w:p>
    <w:p w:rsidR="006124B0" w:rsidRPr="006124B0" w:rsidRDefault="005F6ED2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6124B0" w:rsidRPr="006124B0">
        <w:rPr>
          <w:spacing w:val="2"/>
          <w:sz w:val="28"/>
          <w:szCs w:val="28"/>
        </w:rPr>
        <w:t>4.3.</w:t>
      </w:r>
      <w:r w:rsidR="006124B0" w:rsidRPr="006124B0">
        <w:rPr>
          <w:spacing w:val="2"/>
          <w:sz w:val="28"/>
          <w:szCs w:val="28"/>
        </w:rPr>
        <w:tab/>
        <w:t xml:space="preserve"> Решение о применении мер ответственности принимается отдельно в отношении каждого депутата, </w:t>
      </w:r>
      <w:r w:rsidR="006124B0" w:rsidRPr="006124B0">
        <w:rPr>
          <w:bCs/>
          <w:sz w:val="28"/>
          <w:szCs w:val="28"/>
        </w:rPr>
        <w:t>члена выборного органа местного самоуправления,</w:t>
      </w:r>
      <w:r w:rsidR="006124B0" w:rsidRPr="006124B0">
        <w:rPr>
          <w:sz w:val="28"/>
          <w:szCs w:val="28"/>
        </w:rPr>
        <w:t xml:space="preserve"> выборного должностного лица местного самоуправления </w:t>
      </w:r>
      <w:r w:rsidR="006124B0" w:rsidRPr="006124B0">
        <w:rPr>
          <w:spacing w:val="2"/>
          <w:sz w:val="28"/>
          <w:szCs w:val="28"/>
        </w:rPr>
        <w:t>путем голосования большинством голосов от числа депутатов, присутствующих на заседании, в порядке, уста</w:t>
      </w:r>
      <w:r>
        <w:rPr>
          <w:spacing w:val="2"/>
          <w:sz w:val="28"/>
          <w:szCs w:val="28"/>
        </w:rPr>
        <w:t>новленном Регламентом Собрания П</w:t>
      </w:r>
      <w:r w:rsidR="006124B0" w:rsidRPr="006124B0">
        <w:rPr>
          <w:spacing w:val="2"/>
          <w:sz w:val="28"/>
          <w:szCs w:val="28"/>
        </w:rPr>
        <w:t>редставителей.</w:t>
      </w:r>
    </w:p>
    <w:p w:rsidR="006124B0" w:rsidRPr="006124B0" w:rsidRDefault="006124B0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124B0">
        <w:rPr>
          <w:spacing w:val="2"/>
          <w:sz w:val="28"/>
          <w:szCs w:val="28"/>
        </w:rPr>
        <w:t>Депутат С</w:t>
      </w:r>
      <w:r w:rsidR="005F6ED2">
        <w:rPr>
          <w:spacing w:val="2"/>
          <w:sz w:val="28"/>
          <w:szCs w:val="28"/>
        </w:rPr>
        <w:t>обрания П</w:t>
      </w:r>
      <w:r w:rsidRPr="006124B0">
        <w:rPr>
          <w:spacing w:val="2"/>
          <w:sz w:val="28"/>
          <w:szCs w:val="28"/>
        </w:rPr>
        <w:t>редставителей, в отношении которого рассматривается вопрос о применении меры ответственности, участие в голосовании не принимает.</w:t>
      </w:r>
    </w:p>
    <w:p w:rsidR="006124B0" w:rsidRPr="006124B0" w:rsidRDefault="006124B0" w:rsidP="00344C88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124B0">
        <w:rPr>
          <w:spacing w:val="2"/>
          <w:sz w:val="28"/>
          <w:szCs w:val="28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</w:t>
      </w:r>
      <w:r w:rsidR="005F6ED2">
        <w:rPr>
          <w:spacing w:val="2"/>
          <w:sz w:val="28"/>
          <w:szCs w:val="28"/>
        </w:rPr>
        <w:t>новленном Регламентом Собрания П</w:t>
      </w:r>
      <w:r w:rsidRPr="006124B0">
        <w:rPr>
          <w:spacing w:val="2"/>
          <w:sz w:val="28"/>
          <w:szCs w:val="28"/>
        </w:rPr>
        <w:t>редставителей.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4.4.</w:t>
      </w:r>
      <w:r w:rsidR="006124B0" w:rsidRPr="006124B0">
        <w:rPr>
          <w:sz w:val="28"/>
          <w:szCs w:val="28"/>
        </w:rPr>
        <w:tab/>
        <w:t>При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В качестве отягчающих обстоятельств могут рассматриваться: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а) представление недостоверных и противоречивых объяснений;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б) одновременное нарушение двух и более требований законодательства о противодействии коррупции;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124B0" w:rsidRPr="006124B0">
        <w:rPr>
          <w:sz w:val="28"/>
          <w:szCs w:val="28"/>
        </w:rPr>
        <w:t>в) нарушение требований законодательства о противодействии коррупции в рамках предыдущих декларационных кампаний.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="006124B0" w:rsidRPr="006124B0">
        <w:rPr>
          <w:sz w:val="28"/>
          <w:szCs w:val="28"/>
        </w:rPr>
        <w:tab/>
        <w:t>В качестве смягчающих обстоятельств могут рассматриваться: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а) совершение нарушения требований законодательства о противодействии коррупции впервые;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в) эффективное выполнение особо важных и сложных заданий;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г) добровольное сообщение о совершенном нарушении требований законодательства о противодействии коррупции до начала проверки.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4.6</w:t>
      </w:r>
      <w:r>
        <w:rPr>
          <w:sz w:val="28"/>
          <w:szCs w:val="28"/>
        </w:rPr>
        <w:t>.</w:t>
      </w:r>
      <w:r w:rsidR="006124B0" w:rsidRPr="006124B0">
        <w:rPr>
          <w:sz w:val="28"/>
          <w:szCs w:val="28"/>
        </w:rPr>
        <w:tab/>
        <w:t>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о</w:t>
      </w:r>
      <w:r>
        <w:rPr>
          <w:sz w:val="28"/>
          <w:szCs w:val="28"/>
        </w:rPr>
        <w:t>формляется решением Собрания П</w:t>
      </w:r>
      <w:r w:rsidR="006124B0" w:rsidRPr="006124B0">
        <w:rPr>
          <w:sz w:val="28"/>
          <w:szCs w:val="28"/>
        </w:rPr>
        <w:t>редставителей в письменной форме и должно содержать: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а) фамилия, имя, отчество (последнее – при наличии);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б) должность;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г) принятая мера ответственности c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:rsidR="006124B0" w:rsidRPr="006124B0" w:rsidRDefault="006124B0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24B0">
        <w:rPr>
          <w:sz w:val="28"/>
          <w:szCs w:val="28"/>
        </w:rPr>
        <w:t>д) срок действия меры ответственности (при наличии).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4.7.</w:t>
      </w:r>
      <w:r w:rsidR="006124B0" w:rsidRPr="006124B0">
        <w:rPr>
          <w:sz w:val="28"/>
          <w:szCs w:val="28"/>
        </w:rPr>
        <w:tab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4.8.</w:t>
      </w:r>
      <w:r w:rsidR="006124B0" w:rsidRPr="006124B0">
        <w:rPr>
          <w:sz w:val="28"/>
          <w:szCs w:val="28"/>
        </w:rPr>
        <w:tab/>
        <w:t>Решение о применении меры ответственности подпис</w:t>
      </w:r>
      <w:r>
        <w:rPr>
          <w:sz w:val="28"/>
          <w:szCs w:val="28"/>
        </w:rPr>
        <w:t>ывается председателем Собрания П</w:t>
      </w:r>
      <w:r w:rsidR="006124B0" w:rsidRPr="006124B0">
        <w:rPr>
          <w:sz w:val="28"/>
          <w:szCs w:val="28"/>
        </w:rPr>
        <w:t>редставителей.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4.9.</w:t>
      </w:r>
      <w:r w:rsidR="006124B0" w:rsidRPr="006124B0">
        <w:rPr>
          <w:sz w:val="28"/>
          <w:szCs w:val="28"/>
        </w:rPr>
        <w:tab/>
        <w:t xml:space="preserve">Досрочное прекращение полномочий, освобождение от должности депутата, члена выборного органа местного самоуправления, выборного должностного лица местного самоуправления, должно быть </w:t>
      </w:r>
      <w:r w:rsidR="006124B0" w:rsidRPr="006124B0">
        <w:rPr>
          <w:sz w:val="28"/>
          <w:szCs w:val="28"/>
        </w:rPr>
        <w:lastRenderedPageBreak/>
        <w:t>осуществлено не позднее 6 месяцев со дня совершения коррупционного правонарушения.</w:t>
      </w:r>
    </w:p>
    <w:p w:rsidR="006124B0" w:rsidRPr="006124B0" w:rsidRDefault="006124B0" w:rsidP="006124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24B0" w:rsidRPr="005F6ED2" w:rsidRDefault="006124B0" w:rsidP="005F6ED2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F6ED2">
        <w:rPr>
          <w:bCs/>
          <w:sz w:val="28"/>
          <w:szCs w:val="28"/>
        </w:rPr>
        <w:t>5. З</w:t>
      </w:r>
      <w:r w:rsidR="005F6ED2">
        <w:rPr>
          <w:bCs/>
          <w:sz w:val="28"/>
          <w:szCs w:val="28"/>
        </w:rPr>
        <w:t>аключительные положения</w:t>
      </w:r>
    </w:p>
    <w:p w:rsidR="006124B0" w:rsidRPr="006124B0" w:rsidRDefault="006124B0" w:rsidP="006124B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5.1.</w:t>
      </w:r>
      <w:r w:rsidR="006124B0" w:rsidRPr="006124B0">
        <w:rPr>
          <w:sz w:val="28"/>
          <w:szCs w:val="28"/>
        </w:rPr>
        <w:tab/>
        <w:t>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вопрос.</w:t>
      </w:r>
    </w:p>
    <w:p w:rsidR="006124B0" w:rsidRPr="006124B0" w:rsidRDefault="006124B0" w:rsidP="00344C8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124B0">
        <w:rPr>
          <w:sz w:val="28"/>
          <w:szCs w:val="28"/>
        </w:rPr>
        <w:t>По требованию депутата, члена выборного органа местного самоуправления, выборного должностного лица местного самоуправления, ему выдается надлежащим образом заверенная копия решения о применении к нему мер ответственности.</w:t>
      </w:r>
    </w:p>
    <w:p w:rsidR="006124B0" w:rsidRPr="006124B0" w:rsidRDefault="006124B0" w:rsidP="00344C8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6124B0">
        <w:rPr>
          <w:sz w:val="28"/>
          <w:szCs w:val="28"/>
        </w:rPr>
        <w:t xml:space="preserve">В случае если решение о применении мер ответственности невозможно довести до сведения депутата, члена выборного органа местного самоуправления, выборного должностного лица местного самоуправления, или указанное лицо отказывается ознакомиться с решением под подпись, секретарем Комиссии составляется акт об отказе в ознакомлении с решением о применении к нему мер ответственности или о невозможности его </w:t>
      </w:r>
      <w:r w:rsidR="005F6ED2">
        <w:rPr>
          <w:sz w:val="28"/>
          <w:szCs w:val="28"/>
        </w:rPr>
        <w:t xml:space="preserve">     </w:t>
      </w:r>
      <w:r w:rsidRPr="006124B0">
        <w:rPr>
          <w:sz w:val="28"/>
          <w:szCs w:val="28"/>
        </w:rPr>
        <w:t>уведомления с таким решением.</w:t>
      </w:r>
      <w:proofErr w:type="gramEnd"/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5.2</w:t>
      </w:r>
      <w:r w:rsidR="006124B0" w:rsidRPr="006124B0">
        <w:rPr>
          <w:sz w:val="28"/>
          <w:szCs w:val="28"/>
        </w:rPr>
        <w:tab/>
        <w:t>Депутат, член выборного органа местного самоуправления, выборное должностное лицо местного самоуправления вправе обжаловать решение о применении к нему мер ответственности в судебном порядке.</w:t>
      </w:r>
    </w:p>
    <w:p w:rsidR="006124B0" w:rsidRPr="006124B0" w:rsidRDefault="005F6ED2" w:rsidP="00344C8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4B0" w:rsidRPr="006124B0">
        <w:rPr>
          <w:sz w:val="28"/>
          <w:szCs w:val="28"/>
        </w:rPr>
        <w:t>5.3.</w:t>
      </w:r>
      <w:r w:rsidR="006124B0" w:rsidRPr="006124B0">
        <w:rPr>
          <w:sz w:val="28"/>
          <w:szCs w:val="28"/>
        </w:rPr>
        <w:tab/>
        <w:t>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в течение пяти рабочих дней со дня его принятия направляется Губернатору Самарской области, прокур</w:t>
      </w:r>
      <w:r>
        <w:rPr>
          <w:sz w:val="28"/>
          <w:szCs w:val="28"/>
        </w:rPr>
        <w:t>ору муниципального района Волж</w:t>
      </w:r>
      <w:r w:rsidR="006124B0" w:rsidRPr="006124B0">
        <w:rPr>
          <w:sz w:val="28"/>
          <w:szCs w:val="28"/>
        </w:rPr>
        <w:t>ский.</w:t>
      </w:r>
    </w:p>
    <w:p w:rsidR="006124B0" w:rsidRPr="006124B0" w:rsidRDefault="006124B0" w:rsidP="00344C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4B0" w:rsidRPr="006124B0" w:rsidRDefault="006124B0" w:rsidP="0034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ED7" w:rsidRPr="006124B0" w:rsidRDefault="001B7ED7" w:rsidP="001B7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ED7" w:rsidRPr="006124B0" w:rsidRDefault="001B7ED7" w:rsidP="001B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7ED7" w:rsidRPr="006124B0" w:rsidSect="006124B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2D" w:rsidRDefault="008E0E2D" w:rsidP="006124B0">
      <w:pPr>
        <w:spacing w:after="0" w:line="240" w:lineRule="auto"/>
      </w:pPr>
      <w:r>
        <w:separator/>
      </w:r>
    </w:p>
  </w:endnote>
  <w:endnote w:type="continuationSeparator" w:id="0">
    <w:p w:rsidR="008E0E2D" w:rsidRDefault="008E0E2D" w:rsidP="0061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2D" w:rsidRDefault="008E0E2D" w:rsidP="006124B0">
      <w:pPr>
        <w:spacing w:after="0" w:line="240" w:lineRule="auto"/>
      </w:pPr>
      <w:r>
        <w:separator/>
      </w:r>
    </w:p>
  </w:footnote>
  <w:footnote w:type="continuationSeparator" w:id="0">
    <w:p w:rsidR="008E0E2D" w:rsidRDefault="008E0E2D" w:rsidP="0061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864181"/>
      <w:docPartObj>
        <w:docPartGallery w:val="Page Numbers (Top of Page)"/>
        <w:docPartUnique/>
      </w:docPartObj>
    </w:sdtPr>
    <w:sdtContent>
      <w:p w:rsidR="006124B0" w:rsidRDefault="006A03AA">
        <w:pPr>
          <w:pStyle w:val="a7"/>
          <w:jc w:val="center"/>
        </w:pPr>
        <w:r>
          <w:fldChar w:fldCharType="begin"/>
        </w:r>
        <w:r w:rsidR="006124B0">
          <w:instrText>PAGE   \* MERGEFORMAT</w:instrText>
        </w:r>
        <w:r>
          <w:fldChar w:fldCharType="separate"/>
        </w:r>
        <w:r w:rsidR="005B3CB1">
          <w:rPr>
            <w:noProof/>
          </w:rPr>
          <w:t>5</w:t>
        </w:r>
        <w:r>
          <w:fldChar w:fldCharType="end"/>
        </w:r>
      </w:p>
    </w:sdtContent>
  </w:sdt>
  <w:p w:rsidR="006124B0" w:rsidRDefault="006124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835"/>
    <w:multiLevelType w:val="hybridMultilevel"/>
    <w:tmpl w:val="744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82"/>
    <w:rsid w:val="00006E43"/>
    <w:rsid w:val="00121526"/>
    <w:rsid w:val="001B7ED7"/>
    <w:rsid w:val="001F27A1"/>
    <w:rsid w:val="0028597F"/>
    <w:rsid w:val="0031182B"/>
    <w:rsid w:val="00344C88"/>
    <w:rsid w:val="00455241"/>
    <w:rsid w:val="00463631"/>
    <w:rsid w:val="00465D93"/>
    <w:rsid w:val="004A37DB"/>
    <w:rsid w:val="005B3CB1"/>
    <w:rsid w:val="005F6ED2"/>
    <w:rsid w:val="006124B0"/>
    <w:rsid w:val="00660DB6"/>
    <w:rsid w:val="006A03AA"/>
    <w:rsid w:val="006C36E3"/>
    <w:rsid w:val="00721CF4"/>
    <w:rsid w:val="00747C73"/>
    <w:rsid w:val="00776DA9"/>
    <w:rsid w:val="007B14C8"/>
    <w:rsid w:val="007C728D"/>
    <w:rsid w:val="008238EA"/>
    <w:rsid w:val="008B0233"/>
    <w:rsid w:val="008D1F76"/>
    <w:rsid w:val="008E0E2D"/>
    <w:rsid w:val="009220A4"/>
    <w:rsid w:val="00923062"/>
    <w:rsid w:val="00960545"/>
    <w:rsid w:val="00A56738"/>
    <w:rsid w:val="00AA7609"/>
    <w:rsid w:val="00B46B82"/>
    <w:rsid w:val="00BE52B9"/>
    <w:rsid w:val="00BE7365"/>
    <w:rsid w:val="00CC606A"/>
    <w:rsid w:val="00CE0149"/>
    <w:rsid w:val="00E86D6B"/>
    <w:rsid w:val="00ED705F"/>
    <w:rsid w:val="00F470D1"/>
    <w:rsid w:val="00F5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33"/>
  </w:style>
  <w:style w:type="paragraph" w:styleId="4">
    <w:name w:val="heading 4"/>
    <w:basedOn w:val="a"/>
    <w:link w:val="40"/>
    <w:uiPriority w:val="9"/>
    <w:qFormat/>
    <w:rsid w:val="009220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7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2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20A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5">
    <w:name w:val="s_15"/>
    <w:basedOn w:val="a"/>
    <w:rsid w:val="009220A4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92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20A4"/>
  </w:style>
  <w:style w:type="paragraph" w:customStyle="1" w:styleId="s9">
    <w:name w:val="s_9"/>
    <w:basedOn w:val="a"/>
    <w:rsid w:val="0092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1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  <w:style w:type="paragraph" w:customStyle="1" w:styleId="formattexttopleveltext">
    <w:name w:val="formattext topleveltext"/>
    <w:basedOn w:val="a"/>
    <w:uiPriority w:val="99"/>
    <w:rsid w:val="0061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  <w:style w:type="paragraph" w:styleId="a7">
    <w:name w:val="header"/>
    <w:basedOn w:val="a"/>
    <w:link w:val="a8"/>
    <w:uiPriority w:val="99"/>
    <w:unhideWhenUsed/>
    <w:rsid w:val="0061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4B0"/>
  </w:style>
  <w:style w:type="paragraph" w:styleId="a9">
    <w:name w:val="footer"/>
    <w:basedOn w:val="a"/>
    <w:link w:val="aa"/>
    <w:uiPriority w:val="99"/>
    <w:unhideWhenUsed/>
    <w:rsid w:val="0061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4B0"/>
  </w:style>
  <w:style w:type="paragraph" w:styleId="ab">
    <w:name w:val="List Paragraph"/>
    <w:basedOn w:val="a"/>
    <w:uiPriority w:val="34"/>
    <w:qFormat/>
    <w:rsid w:val="0061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20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7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2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20A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5">
    <w:name w:val="s_15"/>
    <w:basedOn w:val="a"/>
    <w:rsid w:val="009220A4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92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20A4"/>
  </w:style>
  <w:style w:type="paragraph" w:customStyle="1" w:styleId="s9">
    <w:name w:val="s_9"/>
    <w:basedOn w:val="a"/>
    <w:rsid w:val="0092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1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  <w:style w:type="paragraph" w:customStyle="1" w:styleId="formattexttopleveltext">
    <w:name w:val="formattext topleveltext"/>
    <w:basedOn w:val="a"/>
    <w:uiPriority w:val="99"/>
    <w:rsid w:val="0061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  <w:style w:type="paragraph" w:styleId="a7">
    <w:name w:val="header"/>
    <w:basedOn w:val="a"/>
    <w:link w:val="a8"/>
    <w:uiPriority w:val="99"/>
    <w:unhideWhenUsed/>
    <w:rsid w:val="0061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4B0"/>
  </w:style>
  <w:style w:type="paragraph" w:styleId="a9">
    <w:name w:val="footer"/>
    <w:basedOn w:val="a"/>
    <w:link w:val="aa"/>
    <w:uiPriority w:val="99"/>
    <w:unhideWhenUsed/>
    <w:rsid w:val="0061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4B0"/>
  </w:style>
  <w:style w:type="paragraph" w:styleId="ab">
    <w:name w:val="List Paragraph"/>
    <w:basedOn w:val="a"/>
    <w:uiPriority w:val="34"/>
    <w:qFormat/>
    <w:rsid w:val="00612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41B3-DDEA-4B94-9948-5DE98755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310-3</dc:creator>
  <cp:lastModifiedBy>petradubrava2</cp:lastModifiedBy>
  <cp:revision>4</cp:revision>
  <cp:lastPrinted>2020-06-15T05:45:00Z</cp:lastPrinted>
  <dcterms:created xsi:type="dcterms:W3CDTF">2020-06-15T12:18:00Z</dcterms:created>
  <dcterms:modified xsi:type="dcterms:W3CDTF">2020-06-16T06:09:00Z</dcterms:modified>
</cp:coreProperties>
</file>