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41" w:rsidRDefault="00052BD7" w:rsidP="00052BD7">
      <w:pPr>
        <w:jc w:val="center"/>
      </w:pPr>
      <w:r w:rsidRPr="00052BD7">
        <w:drawing>
          <wp:inline distT="0" distB="0" distL="0" distR="0">
            <wp:extent cx="818263" cy="1005296"/>
            <wp:effectExtent l="19050" t="0" r="887" b="0"/>
            <wp:docPr id="7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71" cy="10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D7" w:rsidRPr="00052BD7" w:rsidRDefault="00052BD7" w:rsidP="00052BD7">
      <w:pPr>
        <w:ind w:left="2" w:right="212"/>
        <w:jc w:val="center"/>
        <w:rPr>
          <w:rFonts w:ascii="Times New Roman" w:hAnsi="Times New Roman" w:cs="Times New Roman"/>
          <w:b/>
          <w:shadow/>
        </w:rPr>
      </w:pPr>
      <w:r w:rsidRPr="00D67FE4">
        <w:rPr>
          <w:rFonts w:ascii="Times New Roman" w:hAnsi="Times New Roman" w:cs="Times New Roman"/>
          <w:b/>
          <w:shadow/>
        </w:rPr>
        <w:t xml:space="preserve">АДМИНИСТРАЦИЯ ГОРОДСКОГО ПОСЕЛЕНИЯ ПЕТРА ДУБРАВА МУНИЦИПАЛЬНОГО РАЙОНА </w:t>
      </w:r>
      <w:proofErr w:type="gramStart"/>
      <w:r w:rsidRPr="00D67FE4">
        <w:rPr>
          <w:rFonts w:ascii="Times New Roman" w:hAnsi="Times New Roman" w:cs="Times New Roman"/>
          <w:b/>
          <w:shadow/>
        </w:rPr>
        <w:t>ВОЛЖСКИЙ</w:t>
      </w:r>
      <w:proofErr w:type="gramEnd"/>
      <w:r w:rsidRPr="00D67FE4">
        <w:rPr>
          <w:rFonts w:ascii="Times New Roman" w:hAnsi="Times New Roman" w:cs="Times New Roman"/>
          <w:b/>
          <w:shadow/>
        </w:rPr>
        <w:t xml:space="preserve"> САМАРСКОЙ ОБЛАСТИ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7FE4">
        <w:rPr>
          <w:rFonts w:ascii="Times New Roman" w:hAnsi="Times New Roman" w:cs="Times New Roman"/>
          <w:b/>
        </w:rPr>
        <w:t>ПОСТАНОВЛЕНИЕ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>от   06.03.2020 №  81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after="0" w:line="240" w:lineRule="auto"/>
        <w:rPr>
          <w:rFonts w:ascii="Times New Roman" w:hAnsi="Times New Roman" w:cs="Times New Roman"/>
        </w:rPr>
      </w:pPr>
    </w:p>
    <w:p w:rsidR="00052BD7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tabs>
          <w:tab w:val="left" w:pos="630"/>
        </w:tabs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>О проведен</w:t>
      </w:r>
      <w:proofErr w:type="gramStart"/>
      <w:r w:rsidRPr="00D67FE4">
        <w:rPr>
          <w:rFonts w:ascii="Times New Roman" w:hAnsi="Times New Roman" w:cs="Times New Roman"/>
        </w:rPr>
        <w:t>ии ау</w:t>
      </w:r>
      <w:proofErr w:type="gramEnd"/>
      <w:r w:rsidRPr="00D67FE4">
        <w:rPr>
          <w:rFonts w:ascii="Times New Roman" w:hAnsi="Times New Roman" w:cs="Times New Roman"/>
        </w:rPr>
        <w:t xml:space="preserve">кциона по продаже права на заключение договора аренды земельного участка (земли населенных пунктов) для строительства автостоянки и </w:t>
      </w:r>
      <w:proofErr w:type="spellStart"/>
      <w:r w:rsidRPr="00D67FE4">
        <w:rPr>
          <w:rFonts w:ascii="Times New Roman" w:hAnsi="Times New Roman" w:cs="Times New Roman"/>
        </w:rPr>
        <w:t>автомойки</w:t>
      </w:r>
      <w:proofErr w:type="spellEnd"/>
      <w:r w:rsidRPr="00D67FE4">
        <w:rPr>
          <w:rFonts w:ascii="Times New Roman" w:hAnsi="Times New Roman" w:cs="Times New Roman"/>
        </w:rPr>
        <w:t xml:space="preserve">, площадью 1 800  кв.м., расположенного по адресу: Самарская область, Волжский район, п.г.т. Петра Дубрава, </w:t>
      </w:r>
      <w:proofErr w:type="gramStart"/>
      <w:r w:rsidRPr="00D67FE4">
        <w:rPr>
          <w:rFonts w:ascii="Times New Roman" w:hAnsi="Times New Roman" w:cs="Times New Roman"/>
        </w:rPr>
        <w:t>участок б</w:t>
      </w:r>
      <w:proofErr w:type="gramEnd"/>
      <w:r w:rsidRPr="00D67FE4">
        <w:rPr>
          <w:rFonts w:ascii="Times New Roman" w:hAnsi="Times New Roman" w:cs="Times New Roman"/>
        </w:rPr>
        <w:t>/</w:t>
      </w:r>
      <w:proofErr w:type="spellStart"/>
      <w:r w:rsidRPr="00D67FE4">
        <w:rPr>
          <w:rFonts w:ascii="Times New Roman" w:hAnsi="Times New Roman" w:cs="Times New Roman"/>
        </w:rPr>
        <w:t>н</w:t>
      </w:r>
      <w:proofErr w:type="spellEnd"/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tabs>
          <w:tab w:val="left" w:pos="630"/>
        </w:tabs>
        <w:spacing w:after="0" w:line="240" w:lineRule="auto"/>
        <w:ind w:left="851"/>
        <w:jc w:val="center"/>
        <w:rPr>
          <w:rFonts w:ascii="Times New Roman" w:hAnsi="Times New Roman" w:cs="Times New Roman"/>
        </w:rPr>
      </w:pP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spacing w:line="360" w:lineRule="auto"/>
        <w:ind w:left="851" w:firstLine="567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>Рассмотрев представленные материалы, руководствуясь Земельным Кодексом РФ, Уставом городского поселения Петра Дубрава муниципального района Волжский Самарской области, Администрация городского поселения Петра Дубрава муниципального района Волжский Самарской области ПОСТАНОВЛЯЕТ: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tabs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ab/>
        <w:t xml:space="preserve">1. Организовать аукцион (открытый по составу участников) по продаже права на заключение договора аренды земельного участка (земли населенных пунктов) для строительства автостоянки и </w:t>
      </w:r>
      <w:proofErr w:type="spellStart"/>
      <w:r w:rsidRPr="00D67FE4">
        <w:rPr>
          <w:rFonts w:ascii="Times New Roman" w:hAnsi="Times New Roman" w:cs="Times New Roman"/>
        </w:rPr>
        <w:t>автомойки</w:t>
      </w:r>
      <w:proofErr w:type="spellEnd"/>
      <w:r w:rsidRPr="00D67FE4">
        <w:rPr>
          <w:rFonts w:ascii="Times New Roman" w:hAnsi="Times New Roman" w:cs="Times New Roman"/>
        </w:rPr>
        <w:t>, сроком на 5 (пять) лет, кадастровый номер 63:17:0302009:14, площадью 1 800 (одна тысяча восемьсот) кв.м., расположенного по адресу: Самарская область, Волжский район, п.г.т. Петра Дубрава,  участок б/</w:t>
      </w:r>
      <w:proofErr w:type="gramStart"/>
      <w:r w:rsidRPr="00D67FE4">
        <w:rPr>
          <w:rFonts w:ascii="Times New Roman" w:hAnsi="Times New Roman" w:cs="Times New Roman"/>
        </w:rPr>
        <w:t>н</w:t>
      </w:r>
      <w:proofErr w:type="gramEnd"/>
      <w:r w:rsidRPr="00D67FE4">
        <w:rPr>
          <w:rFonts w:ascii="Times New Roman" w:hAnsi="Times New Roman" w:cs="Times New Roman"/>
        </w:rPr>
        <w:t>.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tabs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 xml:space="preserve">        Ограничения и обременения: не зарегистрированы.</w:t>
      </w:r>
      <w:r w:rsidRPr="00D67FE4">
        <w:rPr>
          <w:rFonts w:ascii="Times New Roman" w:hAnsi="Times New Roman" w:cs="Times New Roman"/>
        </w:rPr>
        <w:tab/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spacing w:line="360" w:lineRule="auto"/>
        <w:ind w:left="851" w:firstLine="567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>2. Определить:</w:t>
      </w:r>
    </w:p>
    <w:p w:rsidR="00052BD7" w:rsidRPr="00D67FE4" w:rsidRDefault="00052BD7" w:rsidP="00052BD7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 xml:space="preserve">  </w:t>
      </w:r>
      <w:r w:rsidRPr="00D67FE4">
        <w:rPr>
          <w:rFonts w:ascii="Times New Roman" w:hAnsi="Times New Roman" w:cs="Times New Roman"/>
        </w:rPr>
        <w:tab/>
        <w:t xml:space="preserve">2.1. Начальную цену предмета аукциона, указанного в пункте 1 настоящего Постановления, в размере 269 800 (двести шестьдесят девять тысяч восемьсот) рублей 00 копеек.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BD7" w:rsidRPr="00D67FE4" w:rsidRDefault="00052BD7" w:rsidP="00052BD7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ab/>
        <w:t>2.2. Величину повышения начальной цены предмета аукциона («шаг аукциона») в размере трех процентов, что составляет  8 094 (восемь тысяч девяносто четыре) рубля 00 копеек.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spacing w:line="360" w:lineRule="auto"/>
        <w:ind w:left="851" w:firstLine="567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>2.3.  Задаток в размере ста процентов, что составляет 269 800 (двести шестьдесят девять тысяч восемьсот) рублей 00 копеек.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5" w:color="FFFFFF"/>
        </w:pBd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lastRenderedPageBreak/>
        <w:tab/>
        <w:t>3. Информацию о проведен</w:t>
      </w:r>
      <w:proofErr w:type="gramStart"/>
      <w:r w:rsidRPr="00D67FE4">
        <w:rPr>
          <w:rFonts w:ascii="Times New Roman" w:hAnsi="Times New Roman" w:cs="Times New Roman"/>
        </w:rPr>
        <w:t>ии ау</w:t>
      </w:r>
      <w:proofErr w:type="gramEnd"/>
      <w:r w:rsidRPr="00D67FE4">
        <w:rPr>
          <w:rFonts w:ascii="Times New Roman" w:hAnsi="Times New Roman" w:cs="Times New Roman"/>
        </w:rPr>
        <w:t>кциона по продаже права на заключение договора аренды земельного участка, указанного в пункте 1 настоящего Постановления, и о его результатах:</w:t>
      </w:r>
    </w:p>
    <w:p w:rsidR="00052BD7" w:rsidRPr="00D67FE4" w:rsidRDefault="00052BD7" w:rsidP="00052BD7">
      <w:pPr>
        <w:autoSpaceDE w:val="0"/>
        <w:autoSpaceDN w:val="0"/>
        <w:adjustRightInd w:val="0"/>
        <w:spacing w:line="360" w:lineRule="auto"/>
        <w:ind w:left="851" w:firstLine="567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 xml:space="preserve">3.1. Разместить на официальном </w:t>
      </w:r>
      <w:hyperlink r:id="rId5" w:history="1">
        <w:r w:rsidRPr="00D67FE4">
          <w:rPr>
            <w:rFonts w:ascii="Times New Roman" w:hAnsi="Times New Roman" w:cs="Times New Roman"/>
          </w:rPr>
          <w:t>сайте</w:t>
        </w:r>
      </w:hyperlink>
      <w:r w:rsidRPr="00D67FE4">
        <w:rPr>
          <w:rFonts w:ascii="Times New Roman" w:hAnsi="Times New Roman" w:cs="Times New Roman"/>
        </w:rPr>
        <w:t xml:space="preserve"> Администрации городского поселения Петра Дубрава муниципального района Волжский Самарской области в сети «Интернет».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ab/>
        <w:t>3.2. Разместить на официальном сайте торгов Российской Федерации в сети «Интернет», определенном Правительством Российской Федерации.</w:t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</w:rPr>
        <w:tab/>
      </w:r>
    </w:p>
    <w:p w:rsidR="00052BD7" w:rsidRPr="00D67FE4" w:rsidRDefault="00052BD7" w:rsidP="00052BD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num" w:pos="-360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052BD7" w:rsidRPr="00D67FE4" w:rsidRDefault="00052BD7" w:rsidP="00052BD7">
      <w:pPr>
        <w:ind w:left="851"/>
        <w:rPr>
          <w:rFonts w:ascii="Times New Roman" w:hAnsi="Times New Roman" w:cs="Times New Roman"/>
          <w:color w:val="333333"/>
          <w:shd w:val="clear" w:color="auto" w:fill="FFFFFF"/>
        </w:rPr>
      </w:pPr>
      <w:r w:rsidRPr="00D67FE4">
        <w:rPr>
          <w:rFonts w:ascii="Times New Roman" w:hAnsi="Times New Roman" w:cs="Times New Roman"/>
          <w:bCs/>
          <w:color w:val="333333"/>
          <w:shd w:val="clear" w:color="auto" w:fill="FFFFFF"/>
        </w:rPr>
        <w:t>Глава городского</w:t>
      </w:r>
      <w:r w:rsidRPr="00D67FE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D67FE4">
        <w:rPr>
          <w:rFonts w:ascii="Times New Roman" w:hAnsi="Times New Roman" w:cs="Times New Roman"/>
          <w:bCs/>
          <w:color w:val="333333"/>
          <w:shd w:val="clear" w:color="auto" w:fill="FFFFFF"/>
        </w:rPr>
        <w:t>поселения</w:t>
      </w:r>
      <w:r w:rsidRPr="00D67FE4"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p w:rsidR="00052BD7" w:rsidRPr="00D67FE4" w:rsidRDefault="00052BD7" w:rsidP="00052BD7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D67FE4">
        <w:rPr>
          <w:rFonts w:ascii="Times New Roman" w:hAnsi="Times New Roman" w:cs="Times New Roman"/>
          <w:bCs/>
          <w:color w:val="333333"/>
          <w:shd w:val="clear" w:color="auto" w:fill="FFFFFF"/>
        </w:rPr>
        <w:t>Петра</w:t>
      </w:r>
      <w:r w:rsidRPr="00D67FE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D67FE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Дубрава        </w:t>
      </w:r>
      <w:r w:rsidRPr="00D67FE4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</w:t>
      </w:r>
      <w:r w:rsidRPr="00D67FE4">
        <w:rPr>
          <w:rFonts w:ascii="Times New Roman" w:hAnsi="Times New Roman" w:cs="Times New Roman"/>
        </w:rPr>
        <w:t xml:space="preserve">                                             В.А. Крашенинников     </w:t>
      </w:r>
    </w:p>
    <w:p w:rsidR="00052BD7" w:rsidRPr="00D67FE4" w:rsidRDefault="00052BD7" w:rsidP="00052BD7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052BD7" w:rsidRPr="00D67FE4" w:rsidRDefault="00052BD7" w:rsidP="00052BD7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052BD7" w:rsidRPr="00D67FE4" w:rsidRDefault="00052BD7" w:rsidP="00052BD7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</w:p>
    <w:p w:rsidR="00052BD7" w:rsidRPr="00D67FE4" w:rsidRDefault="00052BD7" w:rsidP="00052BD7">
      <w:pPr>
        <w:pStyle w:val="a5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567"/>
          <w:tab w:val="left" w:pos="630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D67FE4">
        <w:rPr>
          <w:rFonts w:ascii="Times New Roman" w:hAnsi="Times New Roman" w:cs="Times New Roman"/>
        </w:rPr>
        <w:t>Чернышов</w:t>
      </w:r>
      <w:proofErr w:type="spellEnd"/>
      <w:r w:rsidRPr="00D67FE4">
        <w:rPr>
          <w:rFonts w:ascii="Times New Roman" w:hAnsi="Times New Roman" w:cs="Times New Roman"/>
        </w:rPr>
        <w:t xml:space="preserve">  226-16-15</w:t>
      </w:r>
    </w:p>
    <w:p w:rsidR="00052BD7" w:rsidRDefault="00052BD7" w:rsidP="00052BD7">
      <w:pPr>
        <w:jc w:val="center"/>
      </w:pPr>
    </w:p>
    <w:sectPr w:rsidR="00052BD7" w:rsidSect="00A7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D7"/>
    <w:rsid w:val="00052BD7"/>
    <w:rsid w:val="005D3FE0"/>
    <w:rsid w:val="00962D15"/>
    <w:rsid w:val="00991EC6"/>
    <w:rsid w:val="00A7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BD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052BD7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2BD7"/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EEE6F45936276CFE40428F953393DA09356399FD999D146AC0BF27C9B0D95F6B2139913C00F7B1p8C7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Петра-Дубрава</dc:creator>
  <cp:keywords/>
  <dc:description/>
  <cp:lastModifiedBy>Петра-Дубрава</cp:lastModifiedBy>
  <cp:revision>2</cp:revision>
  <dcterms:created xsi:type="dcterms:W3CDTF">2020-03-16T11:29:00Z</dcterms:created>
  <dcterms:modified xsi:type="dcterms:W3CDTF">2020-03-16T11:32:00Z</dcterms:modified>
</cp:coreProperties>
</file>