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bookmarkStart w:id="0" w:name="_GoBack"/>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bookmarkEnd w:id="0"/>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8A3782" w:rsidRDefault="004E0C3D" w:rsidP="008A378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муниципального района </w:t>
      </w:r>
      <w:proofErr w:type="gramStart"/>
      <w:r w:rsidRPr="00D32757">
        <w:rPr>
          <w:rFonts w:ascii="Times New Roman" w:eastAsia="Times New Roman" w:hAnsi="Times New Roman"/>
          <w:b/>
          <w:color w:val="1E7307"/>
          <w:spacing w:val="10"/>
          <w:lang w:bidi="en-US"/>
        </w:rPr>
        <w:t>Волжский</w:t>
      </w:r>
      <w:proofErr w:type="gramEnd"/>
      <w:r w:rsidRPr="00D32757">
        <w:rPr>
          <w:rFonts w:ascii="Times New Roman" w:eastAsia="Times New Roman" w:hAnsi="Times New Roman"/>
          <w:b/>
          <w:color w:val="1E7307"/>
          <w:spacing w:val="10"/>
          <w:lang w:bidi="en-US"/>
        </w:rPr>
        <w:t xml:space="preserve"> Самарской област</w:t>
      </w:r>
      <w:r w:rsidR="008A3782">
        <w:rPr>
          <w:rFonts w:ascii="Times New Roman" w:eastAsia="Times New Roman" w:hAnsi="Times New Roman"/>
          <w:b/>
          <w:color w:val="1E7307"/>
          <w:spacing w:val="10"/>
          <w:lang w:bidi="en-US"/>
        </w:rPr>
        <w:t xml:space="preserve">и  </w:t>
      </w:r>
    </w:p>
    <w:p w:rsidR="008A3782" w:rsidRDefault="008A3782" w:rsidP="008A3782">
      <w:pPr>
        <w:spacing w:after="0" w:line="240" w:lineRule="auto"/>
        <w:jc w:val="center"/>
        <w:rPr>
          <w:rFonts w:ascii="Times New Roman" w:eastAsia="Times New Roman" w:hAnsi="Times New Roman"/>
          <w:b/>
          <w:color w:val="1E7307"/>
          <w:spacing w:val="10"/>
          <w:lang w:bidi="en-US"/>
        </w:rPr>
      </w:pPr>
    </w:p>
    <w:p w:rsidR="001D552B" w:rsidRPr="006E156A" w:rsidRDefault="003D4FE6" w:rsidP="008A3782">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 xml:space="preserve">           Понедельник</w:t>
      </w:r>
      <w:r w:rsidR="005C42E4">
        <w:rPr>
          <w:rFonts w:ascii="Times New Roman" w:eastAsia="Times New Roman" w:hAnsi="Times New Roman"/>
          <w:b/>
          <w:color w:val="1E7307"/>
          <w:lang w:bidi="en-US"/>
        </w:rPr>
        <w:t xml:space="preserve">      </w:t>
      </w:r>
      <w:r w:rsidR="003A594A">
        <w:rPr>
          <w:rFonts w:ascii="Times New Roman" w:eastAsia="Times New Roman" w:hAnsi="Times New Roman"/>
          <w:b/>
          <w:color w:val="1E7307"/>
          <w:lang w:bidi="en-US"/>
        </w:rPr>
        <w:t>27</w:t>
      </w:r>
      <w:r>
        <w:rPr>
          <w:rFonts w:ascii="Times New Roman" w:eastAsia="Times New Roman" w:hAnsi="Times New Roman"/>
          <w:b/>
          <w:color w:val="1E7307"/>
          <w:lang w:bidi="en-US"/>
        </w:rPr>
        <w:t xml:space="preserve"> </w:t>
      </w:r>
      <w:r w:rsidR="00B61FAF">
        <w:rPr>
          <w:rFonts w:ascii="Times New Roman" w:eastAsia="Times New Roman" w:hAnsi="Times New Roman"/>
          <w:b/>
          <w:color w:val="1E7307"/>
          <w:lang w:bidi="en-US"/>
        </w:rPr>
        <w:t xml:space="preserve"> января 2020</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Pr>
          <w:rFonts w:ascii="Times New Roman" w:eastAsia="Times New Roman" w:hAnsi="Times New Roman"/>
          <w:b/>
          <w:color w:val="1E7307"/>
          <w:lang w:bidi="en-US"/>
        </w:rPr>
        <w:t xml:space="preserve">  </w:t>
      </w:r>
      <w:r w:rsidR="00890858">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B61FAF">
        <w:rPr>
          <w:rFonts w:ascii="Times New Roman" w:eastAsia="Times New Roman" w:hAnsi="Times New Roman"/>
          <w:b/>
          <w:color w:val="1E7307"/>
          <w:lang w:bidi="en-US"/>
        </w:rPr>
        <w:t xml:space="preserve"> 1 </w:t>
      </w:r>
      <w:r w:rsidR="00890DC5">
        <w:rPr>
          <w:rFonts w:ascii="Times New Roman" w:eastAsia="Times New Roman" w:hAnsi="Times New Roman"/>
          <w:b/>
          <w:color w:val="1E7307"/>
          <w:lang w:bidi="en-US"/>
        </w:rPr>
        <w:t>(</w:t>
      </w:r>
      <w:r w:rsidR="00B61FAF">
        <w:rPr>
          <w:rFonts w:ascii="Times New Roman" w:eastAsia="Times New Roman" w:hAnsi="Times New Roman"/>
          <w:b/>
          <w:color w:val="1E7307"/>
          <w:lang w:bidi="en-US"/>
        </w:rPr>
        <w:t>150</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8D1D19" w:rsidRDefault="00B61FAF" w:rsidP="00B5714F">
      <w:pPr>
        <w:pStyle w:val="af3"/>
        <w:rPr>
          <w:b/>
          <w:bCs/>
          <w:szCs w:val="28"/>
        </w:rPr>
      </w:pPr>
      <w:r>
        <w:rPr>
          <w:b/>
          <w:bCs/>
          <w:szCs w:val="28"/>
        </w:rPr>
        <w:t xml:space="preserve">      </w:t>
      </w:r>
    </w:p>
    <w:p w:rsidR="00B61FAF" w:rsidRPr="00B61FAF" w:rsidRDefault="00B61FAF" w:rsidP="003D4FE6">
      <w:pPr>
        <w:pStyle w:val="af3"/>
        <w:jc w:val="center"/>
        <w:rPr>
          <w:b/>
          <w:bCs/>
          <w:sz w:val="18"/>
          <w:szCs w:val="18"/>
        </w:rPr>
      </w:pPr>
      <w:r w:rsidRPr="00B61FAF">
        <w:rPr>
          <w:b/>
          <w:bCs/>
          <w:sz w:val="18"/>
          <w:szCs w:val="18"/>
        </w:rPr>
        <w:t>Прокуратура информирует:</w:t>
      </w:r>
    </w:p>
    <w:p w:rsidR="00B61FAF" w:rsidRPr="00B61FAF" w:rsidRDefault="00B61FAF" w:rsidP="003D4FE6">
      <w:pPr>
        <w:widowControl w:val="0"/>
        <w:autoSpaceDE w:val="0"/>
        <w:autoSpaceDN w:val="0"/>
        <w:adjustRightInd w:val="0"/>
        <w:spacing w:after="0" w:line="240" w:lineRule="auto"/>
        <w:ind w:firstLine="708"/>
        <w:jc w:val="both"/>
        <w:rPr>
          <w:rFonts w:ascii="Times New Roman" w:eastAsia="Times New Roman" w:hAnsi="Times New Roman"/>
          <w:sz w:val="18"/>
          <w:szCs w:val="18"/>
          <w:lang w:eastAsia="ru-RU"/>
        </w:rPr>
      </w:pPr>
      <w:r w:rsidRPr="00C572F4">
        <w:rPr>
          <w:rFonts w:ascii="Times New Roman" w:eastAsia="Times New Roman" w:hAnsi="Times New Roman"/>
          <w:sz w:val="28"/>
          <w:szCs w:val="28"/>
          <w:lang w:eastAsia="ru-RU"/>
        </w:rPr>
        <w:t>«</w:t>
      </w:r>
      <w:r w:rsidRPr="00B61FAF">
        <w:rPr>
          <w:rFonts w:ascii="Times New Roman" w:eastAsia="Times New Roman" w:hAnsi="Times New Roman"/>
          <w:sz w:val="18"/>
          <w:szCs w:val="18"/>
          <w:lang w:eastAsia="ru-RU"/>
        </w:rPr>
        <w:t>За невыполнение требований прокурора Волжского района Самарской области директор ООО «ПетронефтьАктив»  привлечен к административной ответственности».</w:t>
      </w:r>
    </w:p>
    <w:p w:rsidR="00B61FAF" w:rsidRPr="00B61FAF" w:rsidRDefault="00B61FAF" w:rsidP="003D4FE6">
      <w:pPr>
        <w:widowControl w:val="0"/>
        <w:autoSpaceDE w:val="0"/>
        <w:autoSpaceDN w:val="0"/>
        <w:adjustRightInd w:val="0"/>
        <w:spacing w:after="0" w:line="240" w:lineRule="auto"/>
        <w:ind w:firstLine="708"/>
        <w:jc w:val="both"/>
        <w:rPr>
          <w:rFonts w:ascii="Times New Roman" w:eastAsia="Times New Roman" w:hAnsi="Times New Roman"/>
          <w:sz w:val="18"/>
          <w:szCs w:val="18"/>
          <w:lang w:eastAsia="ru-RU"/>
        </w:rPr>
      </w:pPr>
    </w:p>
    <w:p w:rsidR="00B61FAF" w:rsidRPr="00B61FAF" w:rsidRDefault="00B61FAF" w:rsidP="003D4FE6">
      <w:pPr>
        <w:widowControl w:val="0"/>
        <w:autoSpaceDE w:val="0"/>
        <w:autoSpaceDN w:val="0"/>
        <w:adjustRightInd w:val="0"/>
        <w:spacing w:after="0" w:line="240" w:lineRule="auto"/>
        <w:ind w:firstLine="708"/>
        <w:jc w:val="both"/>
        <w:rPr>
          <w:rFonts w:ascii="Times New Roman" w:eastAsia="Times New Roman" w:hAnsi="Times New Roman"/>
          <w:sz w:val="18"/>
          <w:szCs w:val="18"/>
          <w:lang w:eastAsia="ru-RU"/>
        </w:rPr>
      </w:pPr>
      <w:proofErr w:type="gramStart"/>
      <w:r w:rsidRPr="00B61FAF">
        <w:rPr>
          <w:rFonts w:ascii="Times New Roman" w:eastAsia="Times New Roman" w:hAnsi="Times New Roman"/>
          <w:sz w:val="18"/>
          <w:szCs w:val="18"/>
          <w:lang w:eastAsia="ru-RU"/>
        </w:rPr>
        <w:t>Прокуратурой Волжского района Самарской области возбуждено дело об административном правонарушении в  отношении юридического лица - ООО «ПетронефтьАктив», а также в отношении должностного лица - директора ООО «ПетронефтьАктив» по ст. 17.7 КоАП РФ, за умышленное невыполнение требований прокурора, а именно за непредставление ответа на внесенное прокуратурой района представление об устранении нарушений требований трудового законодательства.</w:t>
      </w:r>
      <w:proofErr w:type="gramEnd"/>
    </w:p>
    <w:p w:rsidR="00B61FAF" w:rsidRPr="00B61FAF" w:rsidRDefault="00B61FAF" w:rsidP="003D4FE6">
      <w:pPr>
        <w:widowControl w:val="0"/>
        <w:autoSpaceDE w:val="0"/>
        <w:autoSpaceDN w:val="0"/>
        <w:adjustRightInd w:val="0"/>
        <w:spacing w:after="0" w:line="240" w:lineRule="auto"/>
        <w:ind w:firstLine="708"/>
        <w:jc w:val="both"/>
        <w:rPr>
          <w:rFonts w:ascii="Times New Roman" w:eastAsia="Times New Roman" w:hAnsi="Times New Roman"/>
          <w:sz w:val="18"/>
          <w:szCs w:val="18"/>
          <w:lang w:eastAsia="ru-RU"/>
        </w:rPr>
      </w:pPr>
      <w:r w:rsidRPr="00B61FAF">
        <w:rPr>
          <w:rFonts w:ascii="Times New Roman" w:eastAsia="Times New Roman" w:hAnsi="Times New Roman"/>
          <w:sz w:val="18"/>
          <w:szCs w:val="18"/>
          <w:lang w:eastAsia="ru-RU"/>
        </w:rPr>
        <w:t>09 января 2020 года мировым судом судебного участка № 133 Самарской области директор Общества Овчаров В.С. признан виновным, ему назначено  наказание в виде административного штрафа в размере 2 000 рублей. Постановление о возбуждении дела об  административном правонарушении в отношении юридического лица - ООО «ПетронефтьАктив» в настоящее время находится на рассмотрении.</w:t>
      </w:r>
    </w:p>
    <w:p w:rsidR="00B61FAF" w:rsidRPr="00B61FAF" w:rsidRDefault="00B61FAF" w:rsidP="003D4FE6">
      <w:pPr>
        <w:spacing w:after="0" w:line="240" w:lineRule="auto"/>
        <w:ind w:firstLine="709"/>
        <w:jc w:val="both"/>
        <w:rPr>
          <w:rFonts w:ascii="Times New Roman" w:eastAsia="Times New Roman" w:hAnsi="Times New Roman"/>
          <w:sz w:val="18"/>
          <w:szCs w:val="18"/>
          <w:lang w:eastAsia="ru-RU"/>
        </w:rPr>
      </w:pPr>
      <w:r w:rsidRPr="00B61FAF">
        <w:rPr>
          <w:rFonts w:ascii="Times New Roman" w:eastAsia="Times New Roman" w:hAnsi="Times New Roman"/>
          <w:sz w:val="18"/>
          <w:szCs w:val="18"/>
          <w:lang w:eastAsia="ru-RU"/>
        </w:rPr>
        <w:t>Данное постановление  в законную силу не вступило.</w:t>
      </w:r>
    </w:p>
    <w:p w:rsidR="00B61FAF" w:rsidRPr="00B61FAF" w:rsidRDefault="00B61FAF" w:rsidP="003D4FE6">
      <w:pPr>
        <w:spacing w:after="0" w:line="240" w:lineRule="auto"/>
        <w:ind w:firstLine="709"/>
        <w:jc w:val="both"/>
        <w:rPr>
          <w:rFonts w:ascii="Times New Roman" w:hAnsi="Times New Roman"/>
          <w:sz w:val="18"/>
          <w:szCs w:val="18"/>
        </w:rPr>
      </w:pPr>
    </w:p>
    <w:p w:rsidR="00B61FAF" w:rsidRPr="00B61FAF" w:rsidRDefault="00B61FAF" w:rsidP="00B61FAF">
      <w:pPr>
        <w:spacing w:after="0" w:line="240" w:lineRule="auto"/>
        <w:ind w:firstLine="709"/>
        <w:jc w:val="both"/>
        <w:rPr>
          <w:rFonts w:ascii="Times New Roman" w:hAnsi="Times New Roman"/>
          <w:sz w:val="18"/>
          <w:szCs w:val="18"/>
        </w:rPr>
      </w:pPr>
    </w:p>
    <w:p w:rsidR="00B61FAF" w:rsidRPr="00B61FAF" w:rsidRDefault="00B61FAF" w:rsidP="00B61FAF">
      <w:pPr>
        <w:spacing w:after="0" w:line="240" w:lineRule="auto"/>
        <w:jc w:val="both"/>
        <w:rPr>
          <w:rFonts w:ascii="Times New Roman" w:hAnsi="Times New Roman"/>
          <w:sz w:val="18"/>
          <w:szCs w:val="18"/>
        </w:rPr>
      </w:pPr>
      <w:r w:rsidRPr="00B61FAF">
        <w:rPr>
          <w:rFonts w:ascii="Times New Roman" w:hAnsi="Times New Roman"/>
          <w:sz w:val="18"/>
          <w:szCs w:val="18"/>
        </w:rPr>
        <w:t xml:space="preserve">И.о. прокурора района </w:t>
      </w:r>
    </w:p>
    <w:p w:rsidR="00B61FAF" w:rsidRPr="00B61FAF" w:rsidRDefault="00B61FAF" w:rsidP="00B61FAF">
      <w:pPr>
        <w:spacing w:after="0" w:line="240" w:lineRule="auto"/>
        <w:jc w:val="both"/>
        <w:rPr>
          <w:rFonts w:ascii="Times New Roman" w:hAnsi="Times New Roman"/>
          <w:sz w:val="18"/>
          <w:szCs w:val="18"/>
        </w:rPr>
      </w:pPr>
    </w:p>
    <w:p w:rsidR="00B61FAF" w:rsidRPr="00B61FAF" w:rsidRDefault="00B61FAF" w:rsidP="00B61FAF">
      <w:pPr>
        <w:spacing w:after="0" w:line="240" w:lineRule="auto"/>
        <w:jc w:val="both"/>
        <w:rPr>
          <w:rFonts w:ascii="Times New Roman" w:hAnsi="Times New Roman"/>
          <w:sz w:val="18"/>
          <w:szCs w:val="18"/>
        </w:rPr>
      </w:pPr>
      <w:r w:rsidRPr="00B61FAF">
        <w:rPr>
          <w:rFonts w:ascii="Times New Roman" w:hAnsi="Times New Roman"/>
          <w:sz w:val="18"/>
          <w:szCs w:val="18"/>
        </w:rPr>
        <w:t>советник юстиции                                                                                     А.Г. Жевлаков</w:t>
      </w:r>
    </w:p>
    <w:p w:rsidR="00B61FAF" w:rsidRPr="00B61FAF" w:rsidRDefault="00B61FAF" w:rsidP="00B61FAF">
      <w:pPr>
        <w:spacing w:after="0" w:line="240" w:lineRule="auto"/>
        <w:jc w:val="both"/>
        <w:rPr>
          <w:rFonts w:ascii="Times New Roman" w:hAnsi="Times New Roman"/>
          <w:sz w:val="18"/>
          <w:szCs w:val="18"/>
        </w:rPr>
      </w:pPr>
    </w:p>
    <w:p w:rsidR="00B61FAF" w:rsidRPr="00B61FAF" w:rsidRDefault="00B61FAF" w:rsidP="00B61FAF">
      <w:pPr>
        <w:spacing w:after="0" w:line="240" w:lineRule="auto"/>
        <w:jc w:val="both"/>
        <w:rPr>
          <w:rFonts w:ascii="Times New Roman" w:hAnsi="Times New Roman"/>
          <w:sz w:val="18"/>
          <w:szCs w:val="18"/>
        </w:rPr>
      </w:pPr>
    </w:p>
    <w:p w:rsidR="00B61FAF" w:rsidRDefault="00B61FAF" w:rsidP="00B61FAF">
      <w:pPr>
        <w:spacing w:after="0" w:line="240" w:lineRule="exact"/>
        <w:jc w:val="both"/>
        <w:rPr>
          <w:rFonts w:ascii="Times New Roman" w:hAnsi="Times New Roman"/>
          <w:sz w:val="28"/>
          <w:szCs w:val="28"/>
        </w:rPr>
      </w:pPr>
    </w:p>
    <w:p w:rsidR="004F2F22" w:rsidRDefault="004F2F22" w:rsidP="004F2F22">
      <w:pPr>
        <w:spacing w:after="0" w:line="240" w:lineRule="auto"/>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 xml:space="preserve">АДМИНИСТРАЦИЯ ГОРОДСКОГО ПОСЕЛЕНИЯ </w:t>
      </w:r>
    </w:p>
    <w:p w:rsidR="004F2F22" w:rsidRPr="004F2F22" w:rsidRDefault="004F2F22" w:rsidP="004F2F22">
      <w:pPr>
        <w:spacing w:after="0" w:line="240" w:lineRule="auto"/>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ПЕТРА ДУБРАВА</w:t>
      </w:r>
    </w:p>
    <w:p w:rsidR="004F2F22" w:rsidRDefault="004F2F22" w:rsidP="004F2F22">
      <w:pPr>
        <w:spacing w:after="0" w:line="240" w:lineRule="auto"/>
        <w:ind w:right="-221"/>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 xml:space="preserve">МУНИЦИПАЛЬНОГО РАЙОНА </w:t>
      </w:r>
    </w:p>
    <w:p w:rsidR="004F2F22" w:rsidRPr="004F2F22" w:rsidRDefault="004F2F22" w:rsidP="004F2F22">
      <w:pPr>
        <w:spacing w:after="0" w:line="240" w:lineRule="auto"/>
        <w:ind w:right="-221"/>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ВОЛЖСКИЙ</w:t>
      </w:r>
    </w:p>
    <w:p w:rsidR="004F2F22" w:rsidRPr="004F2F22" w:rsidRDefault="004F2F22" w:rsidP="004F2F22">
      <w:pPr>
        <w:spacing w:after="0" w:line="240" w:lineRule="auto"/>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САМАРСКОЙ ОБЛАСТИ</w:t>
      </w:r>
    </w:p>
    <w:p w:rsidR="00B2650F" w:rsidRDefault="00B2650F" w:rsidP="00B2650F">
      <w:pPr>
        <w:pStyle w:val="af3"/>
        <w:jc w:val="left"/>
        <w:rPr>
          <w:b/>
          <w:bCs/>
          <w:sz w:val="18"/>
          <w:szCs w:val="18"/>
        </w:rPr>
      </w:pPr>
    </w:p>
    <w:p w:rsidR="004F2F22" w:rsidRDefault="004F2F22" w:rsidP="004F2F22">
      <w:pPr>
        <w:pStyle w:val="36"/>
        <w:tabs>
          <w:tab w:val="left" w:pos="624"/>
        </w:tabs>
        <w:spacing w:line="100" w:lineRule="atLeast"/>
        <w:ind w:left="0" w:right="-2"/>
        <w:jc w:val="left"/>
        <w:rPr>
          <w:sz w:val="16"/>
          <w:szCs w:val="16"/>
        </w:rPr>
      </w:pPr>
      <w:r w:rsidRPr="004F2F22">
        <w:rPr>
          <w:sz w:val="16"/>
          <w:szCs w:val="16"/>
        </w:rPr>
        <w:t>443546, Самарская область, Волжский район,</w:t>
      </w:r>
    </w:p>
    <w:p w:rsidR="004F2F22" w:rsidRPr="004F2F22" w:rsidRDefault="004F2F22" w:rsidP="004F2F22">
      <w:pPr>
        <w:pStyle w:val="36"/>
        <w:tabs>
          <w:tab w:val="left" w:pos="624"/>
        </w:tabs>
        <w:spacing w:line="100" w:lineRule="atLeast"/>
        <w:ind w:left="0" w:right="-2"/>
        <w:jc w:val="left"/>
        <w:rPr>
          <w:sz w:val="16"/>
          <w:szCs w:val="16"/>
        </w:rPr>
      </w:pPr>
      <w:r w:rsidRPr="004F2F22">
        <w:rPr>
          <w:sz w:val="16"/>
          <w:szCs w:val="16"/>
        </w:rPr>
        <w:t xml:space="preserve"> п.г.т</w:t>
      </w:r>
      <w:proofErr w:type="gramStart"/>
      <w:r w:rsidRPr="004F2F22">
        <w:rPr>
          <w:sz w:val="16"/>
          <w:szCs w:val="16"/>
        </w:rPr>
        <w:t>.П</w:t>
      </w:r>
      <w:proofErr w:type="gramEnd"/>
      <w:r w:rsidRPr="004F2F22">
        <w:rPr>
          <w:sz w:val="16"/>
          <w:szCs w:val="16"/>
        </w:rPr>
        <w:t xml:space="preserve">етра Дубрава, </w:t>
      </w:r>
    </w:p>
    <w:p w:rsidR="004F2F22" w:rsidRPr="004F2F22" w:rsidRDefault="004F2F22" w:rsidP="004F2F22">
      <w:pPr>
        <w:pStyle w:val="36"/>
        <w:tabs>
          <w:tab w:val="left" w:pos="624"/>
        </w:tabs>
        <w:spacing w:line="100" w:lineRule="atLeast"/>
        <w:ind w:left="0" w:right="-2"/>
        <w:jc w:val="left"/>
        <w:rPr>
          <w:sz w:val="16"/>
          <w:szCs w:val="16"/>
        </w:rPr>
      </w:pPr>
      <w:r w:rsidRPr="004F2F22">
        <w:rPr>
          <w:sz w:val="16"/>
          <w:szCs w:val="16"/>
        </w:rPr>
        <w:t>ул. Климова, д. 7</w:t>
      </w:r>
    </w:p>
    <w:p w:rsidR="00B67AC7" w:rsidRDefault="00B67AC7" w:rsidP="00B2650F">
      <w:pPr>
        <w:pStyle w:val="af3"/>
        <w:jc w:val="left"/>
        <w:rPr>
          <w:b/>
          <w:bCs/>
          <w:sz w:val="18"/>
          <w:szCs w:val="18"/>
        </w:rPr>
      </w:pPr>
    </w:p>
    <w:p w:rsidR="004F2F22" w:rsidRPr="004F2F22" w:rsidRDefault="004F2F22" w:rsidP="004F2F22">
      <w:pPr>
        <w:spacing w:after="0" w:line="240" w:lineRule="auto"/>
        <w:jc w:val="center"/>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ПРОТОКОЛ № 01/20</w:t>
      </w:r>
    </w:p>
    <w:p w:rsidR="008A7C24" w:rsidRDefault="004F2F22" w:rsidP="004F2F22">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AF7542">
        <w:rPr>
          <w:szCs w:val="24"/>
        </w:rPr>
        <w:t>о результатах  аукциона</w:t>
      </w:r>
    </w:p>
    <w:p w:rsidR="004F2F22" w:rsidRPr="004F2F22" w:rsidRDefault="004F2F22" w:rsidP="004F2F22">
      <w:pPr>
        <w:spacing w:after="0" w:line="240" w:lineRule="auto"/>
        <w:jc w:val="both"/>
        <w:rPr>
          <w:rFonts w:ascii="Times New Roman" w:eastAsia="Times New Roman" w:hAnsi="Times New Roman"/>
          <w:sz w:val="16"/>
          <w:szCs w:val="16"/>
          <w:lang w:eastAsia="ar-SA"/>
        </w:rPr>
      </w:pPr>
      <w:r w:rsidRPr="004F2F22">
        <w:rPr>
          <w:rFonts w:ascii="Times New Roman" w:eastAsia="Times New Roman" w:hAnsi="Times New Roman"/>
          <w:sz w:val="16"/>
          <w:szCs w:val="16"/>
          <w:lang w:eastAsia="ar-SA"/>
        </w:rPr>
        <w:t xml:space="preserve">п.г.т. Петра Дубрава, Волжский район          </w:t>
      </w:r>
      <w:r w:rsidRPr="004F2F22">
        <w:rPr>
          <w:rFonts w:ascii="Times New Roman" w:eastAsia="Times New Roman" w:hAnsi="Times New Roman"/>
          <w:sz w:val="16"/>
          <w:szCs w:val="16"/>
          <w:lang w:eastAsia="ar-SA"/>
        </w:rPr>
        <w:tab/>
      </w:r>
      <w:r w:rsidRPr="004F2F22">
        <w:rPr>
          <w:rFonts w:ascii="Times New Roman" w:eastAsia="Times New Roman" w:hAnsi="Times New Roman"/>
          <w:sz w:val="16"/>
          <w:szCs w:val="16"/>
          <w:lang w:eastAsia="ar-SA"/>
        </w:rPr>
        <w:tab/>
        <w:t xml:space="preserve">                            14  января  2020 года        </w:t>
      </w:r>
    </w:p>
    <w:p w:rsidR="004F2F22" w:rsidRPr="004F2F22" w:rsidRDefault="004F2F22" w:rsidP="004F2F22">
      <w:pPr>
        <w:spacing w:after="0" w:line="240" w:lineRule="auto"/>
        <w:jc w:val="both"/>
        <w:rPr>
          <w:rFonts w:ascii="Times New Roman" w:eastAsia="Times New Roman" w:hAnsi="Times New Roman"/>
          <w:sz w:val="16"/>
          <w:szCs w:val="16"/>
          <w:lang w:eastAsia="ar-SA"/>
        </w:rPr>
      </w:pPr>
    </w:p>
    <w:p w:rsidR="004F2F22" w:rsidRPr="004F2F22" w:rsidRDefault="004F2F22" w:rsidP="004F2F22">
      <w:pPr>
        <w:spacing w:after="0" w:line="240" w:lineRule="auto"/>
        <w:jc w:val="both"/>
        <w:rPr>
          <w:rFonts w:ascii="Times New Roman" w:eastAsia="Times New Roman" w:hAnsi="Times New Roman"/>
          <w:sz w:val="16"/>
          <w:szCs w:val="16"/>
          <w:lang w:eastAsia="ar-SA"/>
        </w:rPr>
      </w:pPr>
      <w:r w:rsidRPr="004F2F22">
        <w:rPr>
          <w:rFonts w:ascii="Times New Roman" w:eastAsia="Times New Roman" w:hAnsi="Times New Roman"/>
          <w:sz w:val="16"/>
          <w:szCs w:val="16"/>
          <w:lang w:eastAsia="ar-SA"/>
        </w:rPr>
        <w:tab/>
        <w:t xml:space="preserve"> </w:t>
      </w:r>
      <w:r w:rsidRPr="004F2F22">
        <w:rPr>
          <w:rFonts w:ascii="Times New Roman" w:hAnsi="Times New Roman"/>
          <w:sz w:val="16"/>
          <w:szCs w:val="16"/>
        </w:rPr>
        <w:t>Уполномоченный представитель  Администрации  городского поселения Петра Дубрава муниципального  района  Волжский  Самарской области на торгах</w:t>
      </w:r>
      <w:r w:rsidRPr="004F2F22">
        <w:rPr>
          <w:rFonts w:ascii="Times New Roman" w:eastAsia="Times New Roman" w:hAnsi="Times New Roman"/>
          <w:sz w:val="16"/>
          <w:szCs w:val="16"/>
          <w:lang w:eastAsia="ar-SA"/>
        </w:rPr>
        <w:t xml:space="preserve"> Арефьева Светлана Александровна и аукционист – Чернышов Геннадий Васильевич, составили настоящий протокол об итогах аукциона, состоявшегося 14 января 2020 года в 10 час. 00 мин. по адресу: </w:t>
      </w:r>
      <w:proofErr w:type="gramStart"/>
      <w:r w:rsidRPr="004F2F22">
        <w:rPr>
          <w:rFonts w:ascii="Times New Roman" w:eastAsia="Times New Roman" w:hAnsi="Times New Roman"/>
          <w:sz w:val="16"/>
          <w:szCs w:val="16"/>
          <w:lang w:eastAsia="ar-SA"/>
        </w:rPr>
        <w:t xml:space="preserve">Самарская область, Волжский район, п.г.т. Петра Дубрава, ул. Климова, д. 7. </w:t>
      </w:r>
      <w:proofErr w:type="gramEnd"/>
    </w:p>
    <w:p w:rsidR="004F2F22" w:rsidRPr="004F2F22" w:rsidRDefault="004F2F22" w:rsidP="004F2F22">
      <w:pPr>
        <w:spacing w:after="0" w:line="240" w:lineRule="auto"/>
        <w:jc w:val="both"/>
        <w:rPr>
          <w:rFonts w:ascii="Times New Roman" w:eastAsia="Times New Roman" w:hAnsi="Times New Roman"/>
          <w:sz w:val="16"/>
          <w:szCs w:val="16"/>
          <w:lang w:eastAsia="ar-SA"/>
        </w:rPr>
      </w:pPr>
    </w:p>
    <w:p w:rsidR="004F2F22" w:rsidRPr="004F2F22" w:rsidRDefault="004F2F22" w:rsidP="004F2F22">
      <w:pPr>
        <w:pBdr>
          <w:top w:val="single" w:sz="4" w:space="1" w:color="FFFFFF"/>
          <w:left w:val="single" w:sz="4" w:space="4" w:color="FFFFFF"/>
          <w:bottom w:val="single" w:sz="4" w:space="1" w:color="FFFFFF"/>
          <w:right w:val="single" w:sz="4" w:space="4" w:color="FFFFFF"/>
        </w:pBdr>
        <w:tabs>
          <w:tab w:val="left" w:pos="630"/>
        </w:tabs>
        <w:spacing w:after="0" w:line="240" w:lineRule="auto"/>
        <w:jc w:val="both"/>
        <w:rPr>
          <w:rFonts w:ascii="Times New Roman" w:hAnsi="Times New Roman"/>
          <w:sz w:val="16"/>
          <w:szCs w:val="16"/>
        </w:rPr>
      </w:pPr>
      <w:r w:rsidRPr="004F2F22">
        <w:rPr>
          <w:rFonts w:ascii="Times New Roman" w:eastAsia="Times New Roman" w:hAnsi="Times New Roman"/>
          <w:sz w:val="16"/>
          <w:szCs w:val="16"/>
          <w:lang w:eastAsia="ar-SA"/>
        </w:rPr>
        <w:lastRenderedPageBreak/>
        <w:tab/>
        <w:t xml:space="preserve">1.  </w:t>
      </w:r>
      <w:r w:rsidRPr="004F2F22">
        <w:rPr>
          <w:rFonts w:ascii="Times New Roman" w:eastAsia="Times New Roman" w:hAnsi="Times New Roman"/>
          <w:b/>
          <w:sz w:val="16"/>
          <w:szCs w:val="16"/>
          <w:u w:val="single"/>
          <w:lang w:eastAsia="ar-SA"/>
        </w:rPr>
        <w:t>Предмет аукциона</w:t>
      </w:r>
      <w:r w:rsidRPr="004F2F22">
        <w:rPr>
          <w:rFonts w:ascii="Times New Roman" w:eastAsia="Times New Roman" w:hAnsi="Times New Roman"/>
          <w:sz w:val="16"/>
          <w:szCs w:val="16"/>
          <w:lang w:eastAsia="ar-SA"/>
        </w:rPr>
        <w:t xml:space="preserve">: </w:t>
      </w:r>
      <w:r w:rsidRPr="004F2F22">
        <w:rPr>
          <w:rFonts w:ascii="Times New Roman" w:hAnsi="Times New Roman"/>
          <w:spacing w:val="-7"/>
          <w:sz w:val="16"/>
          <w:szCs w:val="16"/>
        </w:rPr>
        <w:t xml:space="preserve">право на заключение договора аренды земельного участка </w:t>
      </w:r>
      <w:r w:rsidRPr="004F2F22">
        <w:rPr>
          <w:rFonts w:ascii="Times New Roman" w:hAnsi="Times New Roman"/>
          <w:sz w:val="16"/>
          <w:szCs w:val="16"/>
        </w:rPr>
        <w:t xml:space="preserve">(земли населенных пунктов) для размещения гаража, сроком на 5 (пять) лет, кадастровый номер 63:17:0302007:1048, площадью 51 (пятьдесят один) кв.м., расположенного по адресу: Самарская область, Волжский район, п.г.т. Петра Дубрава, в квартале улиц Южная – 60 лет Октября, </w:t>
      </w:r>
      <w:proofErr w:type="gramStart"/>
      <w:r w:rsidRPr="004F2F22">
        <w:rPr>
          <w:rFonts w:ascii="Times New Roman" w:hAnsi="Times New Roman"/>
          <w:sz w:val="16"/>
          <w:szCs w:val="16"/>
        </w:rPr>
        <w:t>участок б</w:t>
      </w:r>
      <w:proofErr w:type="gramEnd"/>
      <w:r w:rsidRPr="004F2F22">
        <w:rPr>
          <w:rFonts w:ascii="Times New Roman" w:hAnsi="Times New Roman"/>
          <w:sz w:val="16"/>
          <w:szCs w:val="16"/>
        </w:rPr>
        <w:t>/н.</w:t>
      </w:r>
    </w:p>
    <w:p w:rsidR="004F2F22" w:rsidRPr="004F2F22" w:rsidRDefault="004F2F22" w:rsidP="004F2F22">
      <w:pPr>
        <w:pBdr>
          <w:top w:val="single" w:sz="4" w:space="1" w:color="FFFFFF"/>
          <w:left w:val="single" w:sz="4" w:space="4" w:color="FFFFFF"/>
          <w:bottom w:val="single" w:sz="4" w:space="1" w:color="FFFFFF"/>
          <w:right w:val="single" w:sz="4" w:space="4" w:color="FFFFFF"/>
        </w:pBdr>
        <w:tabs>
          <w:tab w:val="left" w:pos="630"/>
        </w:tabs>
        <w:spacing w:after="0" w:line="240" w:lineRule="auto"/>
        <w:jc w:val="both"/>
        <w:rPr>
          <w:rFonts w:ascii="Times New Roman" w:eastAsia="Times New Roman" w:hAnsi="Times New Roman"/>
          <w:sz w:val="16"/>
          <w:szCs w:val="16"/>
          <w:lang w:eastAsia="ar-SA"/>
        </w:rPr>
      </w:pPr>
      <w:r w:rsidRPr="004F2F22">
        <w:rPr>
          <w:rFonts w:ascii="Times New Roman" w:hAnsi="Times New Roman"/>
          <w:sz w:val="16"/>
          <w:szCs w:val="16"/>
        </w:rPr>
        <w:t xml:space="preserve">     Ограничения и обременения: не зарегистрированы.</w:t>
      </w:r>
    </w:p>
    <w:p w:rsidR="004F2F22" w:rsidRPr="004F2F22" w:rsidRDefault="004F2F22" w:rsidP="004F2F22">
      <w:pPr>
        <w:spacing w:after="0" w:line="240" w:lineRule="auto"/>
        <w:jc w:val="both"/>
        <w:rPr>
          <w:rFonts w:ascii="Times New Roman" w:eastAsia="Times New Roman" w:hAnsi="Times New Roman"/>
          <w:sz w:val="16"/>
          <w:szCs w:val="16"/>
          <w:lang w:eastAsia="ar-SA"/>
        </w:rPr>
      </w:pPr>
      <w:r w:rsidRPr="004F2F22">
        <w:rPr>
          <w:rFonts w:ascii="Times New Roman" w:eastAsia="Times New Roman" w:hAnsi="Times New Roman"/>
          <w:sz w:val="16"/>
          <w:szCs w:val="16"/>
          <w:lang w:eastAsia="ar-SA"/>
        </w:rPr>
        <w:t xml:space="preserve">  </w:t>
      </w:r>
      <w:r w:rsidRPr="004F2F22">
        <w:rPr>
          <w:rFonts w:ascii="Times New Roman" w:eastAsia="Times New Roman" w:hAnsi="Times New Roman"/>
          <w:sz w:val="16"/>
          <w:szCs w:val="16"/>
          <w:lang w:eastAsia="ar-SA"/>
        </w:rPr>
        <w:tab/>
        <w:t xml:space="preserve"> </w:t>
      </w:r>
      <w:r w:rsidRPr="004F2F22">
        <w:rPr>
          <w:rFonts w:ascii="Times New Roman" w:eastAsia="Times New Roman" w:hAnsi="Times New Roman"/>
          <w:b/>
          <w:sz w:val="16"/>
          <w:szCs w:val="16"/>
          <w:u w:val="single"/>
          <w:lang w:eastAsia="ar-SA"/>
        </w:rPr>
        <w:t>Начальная цена предмета аукциона:</w:t>
      </w:r>
      <w:r w:rsidRPr="004F2F22">
        <w:rPr>
          <w:rFonts w:ascii="Times New Roman" w:eastAsia="Times New Roman" w:hAnsi="Times New Roman"/>
          <w:sz w:val="16"/>
          <w:szCs w:val="16"/>
          <w:lang w:eastAsia="ar-SA"/>
        </w:rPr>
        <w:t xml:space="preserve"> </w:t>
      </w:r>
      <w:r w:rsidR="003D4FE6">
        <w:rPr>
          <w:rFonts w:ascii="Times New Roman" w:hAnsi="Times New Roman"/>
          <w:sz w:val="16"/>
          <w:szCs w:val="16"/>
        </w:rPr>
        <w:t>4 174</w:t>
      </w:r>
      <w:r w:rsidRPr="004F2F22">
        <w:rPr>
          <w:rFonts w:ascii="Times New Roman" w:hAnsi="Times New Roman"/>
          <w:sz w:val="16"/>
          <w:szCs w:val="16"/>
        </w:rPr>
        <w:t xml:space="preserve"> (четыре тысячи сто семьдесят четыре) рубля 00 копеек в год.</w:t>
      </w:r>
    </w:p>
    <w:p w:rsidR="004F2F22" w:rsidRPr="004F2F22" w:rsidRDefault="004F2F22" w:rsidP="004F2F22">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Times New Roman" w:hAnsi="Times New Roman"/>
          <w:sz w:val="16"/>
          <w:szCs w:val="16"/>
        </w:rPr>
      </w:pPr>
      <w:r w:rsidRPr="004F2F22">
        <w:rPr>
          <w:rFonts w:ascii="Times New Roman" w:eastAsia="Times New Roman" w:hAnsi="Times New Roman"/>
          <w:b/>
          <w:sz w:val="16"/>
          <w:szCs w:val="16"/>
          <w:u w:val="single"/>
          <w:lang w:eastAsia="ar-SA"/>
        </w:rPr>
        <w:t>Шаг аукциона:</w:t>
      </w:r>
      <w:r w:rsidRPr="004F2F22">
        <w:rPr>
          <w:rFonts w:ascii="Times New Roman" w:eastAsia="Times New Roman" w:hAnsi="Times New Roman"/>
          <w:sz w:val="16"/>
          <w:szCs w:val="16"/>
          <w:lang w:eastAsia="ar-SA"/>
        </w:rPr>
        <w:t xml:space="preserve"> </w:t>
      </w:r>
      <w:r w:rsidRPr="004F2F22">
        <w:rPr>
          <w:rFonts w:ascii="Times New Roman" w:hAnsi="Times New Roman"/>
          <w:sz w:val="16"/>
          <w:szCs w:val="16"/>
        </w:rPr>
        <w:t xml:space="preserve">  125  (сто двадцать пять) рублей 00 копеек.</w:t>
      </w:r>
    </w:p>
    <w:p w:rsidR="004F2F22" w:rsidRPr="004F2F22" w:rsidRDefault="004F2F22" w:rsidP="004F2F22">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Times New Roman" w:eastAsia="Times New Roman" w:hAnsi="Times New Roman"/>
          <w:color w:val="FF0000"/>
          <w:sz w:val="16"/>
          <w:szCs w:val="16"/>
        </w:rPr>
      </w:pPr>
    </w:p>
    <w:p w:rsidR="004F2F22" w:rsidRPr="004F2F22" w:rsidRDefault="004F2F22" w:rsidP="004F2F22">
      <w:pPr>
        <w:spacing w:after="0" w:line="240" w:lineRule="auto"/>
        <w:ind w:firstLine="709"/>
        <w:jc w:val="both"/>
        <w:rPr>
          <w:rFonts w:ascii="Times New Roman" w:eastAsia="Times New Roman" w:hAnsi="Times New Roman"/>
          <w:sz w:val="16"/>
          <w:szCs w:val="16"/>
          <w:lang w:eastAsia="ar-SA"/>
        </w:rPr>
      </w:pPr>
      <w:r w:rsidRPr="004F2F22">
        <w:rPr>
          <w:rFonts w:ascii="Times New Roman" w:hAnsi="Times New Roman"/>
          <w:sz w:val="16"/>
          <w:szCs w:val="16"/>
        </w:rPr>
        <w:t>2.</w:t>
      </w:r>
      <w:r w:rsidRPr="004F2F22">
        <w:rPr>
          <w:rFonts w:ascii="Times New Roman" w:eastAsia="Times New Roman" w:hAnsi="Times New Roman"/>
          <w:sz w:val="16"/>
          <w:szCs w:val="16"/>
          <w:lang w:eastAsia="ar-SA"/>
        </w:rPr>
        <w:t xml:space="preserve"> В соответствии с пунктами 19-20 статьи 39.12. Земельного Кодекса Российской Федерации, аукцион признан несостоявшимся в связи с тем, что в аукционе участвовал только один участник – Башмакова Ю.Н., </w:t>
      </w:r>
      <w:proofErr w:type="gramStart"/>
      <w:r w:rsidRPr="004F2F22">
        <w:rPr>
          <w:rFonts w:ascii="Times New Roman" w:eastAsia="Times New Roman" w:hAnsi="Times New Roman"/>
          <w:sz w:val="16"/>
          <w:szCs w:val="16"/>
          <w:lang w:eastAsia="ar-SA"/>
        </w:rPr>
        <w:t>зарегистрированная</w:t>
      </w:r>
      <w:proofErr w:type="gramEnd"/>
      <w:r w:rsidRPr="004F2F22">
        <w:rPr>
          <w:rFonts w:ascii="Times New Roman" w:eastAsia="Times New Roman" w:hAnsi="Times New Roman"/>
          <w:sz w:val="16"/>
          <w:szCs w:val="16"/>
          <w:lang w:eastAsia="ar-SA"/>
        </w:rPr>
        <w:t xml:space="preserve"> по адресу: Самарская область, Волж</w:t>
      </w:r>
      <w:r>
        <w:rPr>
          <w:rFonts w:ascii="Times New Roman" w:eastAsia="Times New Roman" w:hAnsi="Times New Roman"/>
          <w:sz w:val="16"/>
          <w:szCs w:val="16"/>
          <w:lang w:eastAsia="ar-SA"/>
        </w:rPr>
        <w:t>ский район, в районе п.г.т. Смыш</w:t>
      </w:r>
      <w:r w:rsidRPr="004F2F22">
        <w:rPr>
          <w:rFonts w:ascii="Times New Roman" w:eastAsia="Times New Roman" w:hAnsi="Times New Roman"/>
          <w:sz w:val="16"/>
          <w:szCs w:val="16"/>
          <w:lang w:eastAsia="ar-SA"/>
        </w:rPr>
        <w:t>ляевка,  д. 8, кв. 84.</w:t>
      </w: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Уполномоченный представитель</w:t>
      </w:r>
    </w:p>
    <w:p w:rsidR="004F2F22" w:rsidRPr="004F2F22" w:rsidRDefault="004F2F22" w:rsidP="004F2F22">
      <w:pPr>
        <w:spacing w:after="0" w:line="240" w:lineRule="auto"/>
        <w:jc w:val="both"/>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организатор</w:t>
      </w:r>
      <w:r>
        <w:rPr>
          <w:rFonts w:ascii="Times New Roman" w:eastAsia="Times New Roman" w:hAnsi="Times New Roman"/>
          <w:b/>
          <w:sz w:val="16"/>
          <w:szCs w:val="16"/>
          <w:lang w:eastAsia="ar-SA"/>
        </w:rPr>
        <w:t>а торгов</w:t>
      </w:r>
      <w:r>
        <w:rPr>
          <w:rFonts w:ascii="Times New Roman" w:eastAsia="Times New Roman" w:hAnsi="Times New Roman"/>
          <w:b/>
          <w:sz w:val="16"/>
          <w:szCs w:val="16"/>
          <w:lang w:eastAsia="ar-SA"/>
        </w:rPr>
        <w:tab/>
        <w:t xml:space="preserve">            </w:t>
      </w:r>
      <w:r w:rsidRPr="004F2F22">
        <w:rPr>
          <w:rFonts w:ascii="Times New Roman" w:eastAsia="Times New Roman" w:hAnsi="Times New Roman"/>
          <w:b/>
          <w:sz w:val="16"/>
          <w:szCs w:val="16"/>
          <w:lang w:eastAsia="ar-SA"/>
        </w:rPr>
        <w:t xml:space="preserve"> _______________  С.А.Арефьева</w:t>
      </w: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r>
        <w:rPr>
          <w:rFonts w:ascii="Times New Roman" w:eastAsia="Times New Roman" w:hAnsi="Times New Roman"/>
          <w:b/>
          <w:sz w:val="16"/>
          <w:szCs w:val="16"/>
          <w:lang w:eastAsia="ar-SA"/>
        </w:rPr>
        <w:t>Аукционист</w:t>
      </w:r>
      <w:r>
        <w:rPr>
          <w:rFonts w:ascii="Times New Roman" w:eastAsia="Times New Roman" w:hAnsi="Times New Roman"/>
          <w:b/>
          <w:sz w:val="16"/>
          <w:szCs w:val="16"/>
          <w:lang w:eastAsia="ar-SA"/>
        </w:rPr>
        <w:tab/>
      </w:r>
      <w:r>
        <w:rPr>
          <w:rFonts w:ascii="Times New Roman" w:eastAsia="Times New Roman" w:hAnsi="Times New Roman"/>
          <w:b/>
          <w:sz w:val="16"/>
          <w:szCs w:val="16"/>
          <w:lang w:eastAsia="ar-SA"/>
        </w:rPr>
        <w:tab/>
        <w:t xml:space="preserve">        </w:t>
      </w:r>
      <w:r w:rsidR="00F40BB0">
        <w:rPr>
          <w:rFonts w:ascii="Times New Roman" w:eastAsia="Times New Roman" w:hAnsi="Times New Roman"/>
          <w:b/>
          <w:sz w:val="16"/>
          <w:szCs w:val="16"/>
          <w:lang w:eastAsia="ar-SA"/>
        </w:rPr>
        <w:t xml:space="preserve"> _________________</w:t>
      </w:r>
      <w:r w:rsidRPr="004F2F22">
        <w:rPr>
          <w:rFonts w:ascii="Times New Roman" w:eastAsia="Times New Roman" w:hAnsi="Times New Roman"/>
          <w:b/>
          <w:sz w:val="16"/>
          <w:szCs w:val="16"/>
          <w:lang w:eastAsia="ar-SA"/>
        </w:rPr>
        <w:t xml:space="preserve"> Г.В.Чернышов</w:t>
      </w: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4F2F22" w:rsidRDefault="004F2F22" w:rsidP="004F2F22">
      <w:pPr>
        <w:spacing w:after="0" w:line="240" w:lineRule="auto"/>
        <w:jc w:val="both"/>
        <w:rPr>
          <w:rFonts w:ascii="Times New Roman" w:eastAsia="Times New Roman" w:hAnsi="Times New Roman"/>
          <w:b/>
          <w:sz w:val="16"/>
          <w:szCs w:val="16"/>
          <w:lang w:eastAsia="ar-SA"/>
        </w:rPr>
      </w:pPr>
      <w:r w:rsidRPr="004F2F22">
        <w:rPr>
          <w:rFonts w:ascii="Times New Roman" w:eastAsia="Times New Roman" w:hAnsi="Times New Roman"/>
          <w:b/>
          <w:sz w:val="16"/>
          <w:szCs w:val="16"/>
          <w:lang w:eastAsia="ar-SA"/>
        </w:rPr>
        <w:t>Победитель аукциона                     ___________________  Ю.Н.Башмакова</w:t>
      </w:r>
    </w:p>
    <w:p w:rsidR="004F2F22" w:rsidRPr="004F2F22" w:rsidRDefault="004F2F22" w:rsidP="004F2F22">
      <w:pPr>
        <w:spacing w:after="0" w:line="240" w:lineRule="auto"/>
        <w:jc w:val="both"/>
        <w:rPr>
          <w:rFonts w:ascii="Times New Roman" w:eastAsia="Times New Roman" w:hAnsi="Times New Roman"/>
          <w:b/>
          <w:sz w:val="16"/>
          <w:szCs w:val="16"/>
          <w:lang w:eastAsia="ar-SA"/>
        </w:rPr>
      </w:pPr>
    </w:p>
    <w:p w:rsidR="004F2F22" w:rsidRPr="00AF7542" w:rsidRDefault="004F2F22" w:rsidP="004F2F22">
      <w:pPr>
        <w:spacing w:after="0" w:line="240" w:lineRule="auto"/>
        <w:ind w:left="5387" w:hanging="5387"/>
        <w:rPr>
          <w:rFonts w:ascii="Times New Roman" w:eastAsia="Times New Roman" w:hAnsi="Times New Roman"/>
          <w:b/>
          <w:sz w:val="24"/>
          <w:lang w:eastAsia="ar-SA"/>
        </w:rPr>
      </w:pPr>
      <w:r w:rsidRPr="00AF7542">
        <w:rPr>
          <w:rFonts w:ascii="Times New Roman" w:eastAsia="Times New Roman" w:hAnsi="Times New Roman"/>
          <w:b/>
          <w:sz w:val="24"/>
          <w:lang w:eastAsia="ar-SA"/>
        </w:rPr>
        <w:t xml:space="preserve">                                                                             </w:t>
      </w:r>
    </w:p>
    <w:p w:rsidR="00681B72" w:rsidRPr="004F2F22" w:rsidRDefault="004F2F22" w:rsidP="00681B72">
      <w:pPr>
        <w:jc w:val="center"/>
        <w:rPr>
          <w:rFonts w:ascii="Times New Roman" w:hAnsi="Times New Roman"/>
          <w:sz w:val="16"/>
          <w:szCs w:val="16"/>
        </w:rPr>
      </w:pPr>
      <w:r w:rsidRPr="004F2F22">
        <w:rPr>
          <w:rFonts w:ascii="Times New Roman" w:hAnsi="Times New Roman"/>
          <w:sz w:val="16"/>
          <w:szCs w:val="16"/>
        </w:rPr>
        <w:t>ГМНС на январь 2020.</w:t>
      </w:r>
    </w:p>
    <w:p w:rsidR="004F2F22" w:rsidRPr="004F2F22" w:rsidRDefault="004F2F22" w:rsidP="004F2F22">
      <w:pPr>
        <w:pStyle w:val="afa"/>
        <w:ind w:firstLine="851"/>
        <w:jc w:val="both"/>
        <w:rPr>
          <w:rFonts w:ascii="Times New Roman" w:hAnsi="Times New Roman"/>
          <w:sz w:val="16"/>
          <w:szCs w:val="16"/>
        </w:rPr>
      </w:pPr>
      <w:r w:rsidRPr="004F2F22">
        <w:rPr>
          <w:rFonts w:ascii="Times New Roman" w:hAnsi="Times New Roman"/>
          <w:sz w:val="16"/>
          <w:szCs w:val="16"/>
        </w:rPr>
        <w:t>23.01.2020 в период времени с 14:30 до 16:30, в четверг, на 16км автодороги «Самара-Пугачев-Энгельс-Волгоград» под условным названием «Пешеходный переход».</w:t>
      </w:r>
    </w:p>
    <w:p w:rsidR="004F2F22" w:rsidRPr="004F2F22" w:rsidRDefault="004F2F22" w:rsidP="004F2F22">
      <w:pPr>
        <w:pStyle w:val="afa"/>
        <w:ind w:firstLine="851"/>
        <w:jc w:val="both"/>
        <w:rPr>
          <w:rFonts w:ascii="Times New Roman" w:hAnsi="Times New Roman"/>
          <w:sz w:val="16"/>
          <w:szCs w:val="16"/>
        </w:rPr>
      </w:pPr>
      <w:r w:rsidRPr="004F2F22">
        <w:rPr>
          <w:rFonts w:ascii="Times New Roman" w:hAnsi="Times New Roman"/>
          <w:sz w:val="16"/>
          <w:szCs w:val="16"/>
        </w:rPr>
        <w:t>24.01.2020 в период времени с 14:00 до 16:00 в пятницу, на Николаевском проспекте, напротив дома 38 мкр. Южный Город Волжского района Самарской области под условным названием «Пешеход».</w:t>
      </w:r>
    </w:p>
    <w:p w:rsidR="004F2F22" w:rsidRPr="004F2F22" w:rsidRDefault="004F2F22" w:rsidP="004F2F22">
      <w:pPr>
        <w:pStyle w:val="afa"/>
        <w:ind w:firstLine="851"/>
        <w:jc w:val="both"/>
        <w:rPr>
          <w:rFonts w:ascii="Times New Roman" w:hAnsi="Times New Roman"/>
          <w:sz w:val="16"/>
          <w:szCs w:val="16"/>
        </w:rPr>
      </w:pPr>
      <w:r w:rsidRPr="004F2F22">
        <w:rPr>
          <w:rFonts w:ascii="Times New Roman" w:hAnsi="Times New Roman"/>
          <w:sz w:val="16"/>
          <w:szCs w:val="16"/>
        </w:rPr>
        <w:t>25.01.2020 в период времени с 23:00 до 01:00 в субботу, на 53км автодороги «Самара-Б</w:t>
      </w:r>
      <w:proofErr w:type="gramStart"/>
      <w:r w:rsidRPr="004F2F22">
        <w:rPr>
          <w:rFonts w:ascii="Times New Roman" w:hAnsi="Times New Roman"/>
          <w:sz w:val="16"/>
          <w:szCs w:val="16"/>
        </w:rPr>
        <w:t>.Ч</w:t>
      </w:r>
      <w:proofErr w:type="gramEnd"/>
      <w:r w:rsidRPr="004F2F22">
        <w:rPr>
          <w:rFonts w:ascii="Times New Roman" w:hAnsi="Times New Roman"/>
          <w:sz w:val="16"/>
          <w:szCs w:val="16"/>
        </w:rPr>
        <w:t>ерниговка» под условным названием «Контроль трезвости».</w:t>
      </w:r>
    </w:p>
    <w:p w:rsidR="004F2F22" w:rsidRDefault="004F2F22" w:rsidP="004F2F22">
      <w:pPr>
        <w:pStyle w:val="afa"/>
        <w:ind w:firstLine="851"/>
        <w:jc w:val="both"/>
        <w:rPr>
          <w:rFonts w:ascii="Times New Roman" w:hAnsi="Times New Roman"/>
          <w:sz w:val="28"/>
          <w:szCs w:val="28"/>
        </w:rPr>
      </w:pPr>
    </w:p>
    <w:p w:rsidR="004F2F22" w:rsidRPr="00211A71" w:rsidRDefault="004F2F22" w:rsidP="00211A71">
      <w:pPr>
        <w:ind w:firstLine="708"/>
        <w:jc w:val="center"/>
        <w:rPr>
          <w:rFonts w:ascii="Times New Roman" w:hAnsi="Times New Roman"/>
          <w:b/>
          <w:sz w:val="16"/>
          <w:szCs w:val="16"/>
        </w:rPr>
      </w:pPr>
      <w:r w:rsidRPr="00211A71">
        <w:rPr>
          <w:rFonts w:ascii="Times New Roman" w:hAnsi="Times New Roman"/>
          <w:b/>
          <w:sz w:val="16"/>
          <w:szCs w:val="16"/>
        </w:rPr>
        <w:t>Госавтоинспекция публикует разъяснения отдельных положений законодательства в сфере регистрации транспортных средств:</w:t>
      </w:r>
    </w:p>
    <w:p w:rsidR="00681B72" w:rsidRDefault="00681B72" w:rsidP="00211A71">
      <w:pPr>
        <w:ind w:firstLine="708"/>
        <w:jc w:val="center"/>
        <w:rPr>
          <w:rFonts w:ascii="Times New Roman" w:hAnsi="Times New Roman"/>
          <w:sz w:val="16"/>
          <w:szCs w:val="16"/>
        </w:rPr>
      </w:pPr>
      <w:r w:rsidRPr="00681B72">
        <w:rPr>
          <w:rFonts w:ascii="Times New Roman" w:hAnsi="Times New Roman"/>
          <w:noProof/>
          <w:sz w:val="16"/>
          <w:szCs w:val="16"/>
          <w:lang w:eastAsia="ru-RU"/>
        </w:rPr>
        <w:drawing>
          <wp:inline distT="0" distB="0" distL="0" distR="0">
            <wp:extent cx="1338887" cy="891865"/>
            <wp:effectExtent l="19050" t="0" r="0" b="0"/>
            <wp:docPr id="6" name="Рисунок 1" descr="C:\Users\Петра-Дубрава\Desktop\Газета\№1(150)\гаи\Регистрация 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Газета\№1(150)\гаи\Регистрация ТС.jpg"/>
                    <pic:cNvPicPr>
                      <a:picLocks noChangeAspect="1" noChangeArrowheads="1"/>
                    </pic:cNvPicPr>
                  </pic:nvPicPr>
                  <pic:blipFill>
                    <a:blip r:embed="rId9" cstate="print"/>
                    <a:srcRect/>
                    <a:stretch>
                      <a:fillRect/>
                    </a:stretch>
                  </pic:blipFill>
                  <pic:spPr bwMode="auto">
                    <a:xfrm>
                      <a:off x="0" y="0"/>
                      <a:ext cx="1338887" cy="891865"/>
                    </a:xfrm>
                    <a:prstGeom prst="rect">
                      <a:avLst/>
                    </a:prstGeom>
                    <a:noFill/>
                    <a:ln w="9525">
                      <a:noFill/>
                      <a:miter lim="800000"/>
                      <a:headEnd/>
                      <a:tailEnd/>
                    </a:ln>
                  </pic:spPr>
                </pic:pic>
              </a:graphicData>
            </a:graphic>
          </wp:inline>
        </w:drawing>
      </w:r>
    </w:p>
    <w:p w:rsidR="004F2F22" w:rsidRPr="004F2F22" w:rsidRDefault="004F2F22" w:rsidP="004F2F22">
      <w:pPr>
        <w:ind w:firstLine="708"/>
        <w:jc w:val="both"/>
        <w:rPr>
          <w:rFonts w:ascii="Times New Roman" w:hAnsi="Times New Roman"/>
          <w:sz w:val="16"/>
          <w:szCs w:val="16"/>
        </w:rPr>
      </w:pPr>
      <w:r w:rsidRPr="004F2F22">
        <w:rPr>
          <w:rFonts w:ascii="Times New Roman" w:hAnsi="Times New Roman"/>
          <w:sz w:val="16"/>
          <w:szCs w:val="16"/>
        </w:rPr>
        <w:t>С целью дальнейшей оптимизации и развития в Российской Федерации системы регистрации транспортных средств с 1 января 2020 года вступил в силу Федеральный закон от 3 августа 2018 года № 283-ФЗ «О государственной регистрации транспортных сре</w:t>
      </w:r>
      <w:proofErr w:type="gramStart"/>
      <w:r w:rsidRPr="004F2F22">
        <w:rPr>
          <w:rFonts w:ascii="Times New Roman" w:hAnsi="Times New Roman"/>
          <w:sz w:val="16"/>
          <w:szCs w:val="16"/>
        </w:rPr>
        <w:t>дств в Р</w:t>
      </w:r>
      <w:proofErr w:type="gramEnd"/>
      <w:r w:rsidRPr="004F2F22">
        <w:rPr>
          <w:rFonts w:ascii="Times New Roman" w:hAnsi="Times New Roman"/>
          <w:sz w:val="16"/>
          <w:szCs w:val="16"/>
        </w:rPr>
        <w:t>оссийской Федерации и о внесении изменений в отдельные законодательные акты Российской Федерации». Так, в соответствии с пунктом 5 части 1 статьи 8 Федерального закона от 3 августа 2018 года № 283-ФЗ введена процедура присвоения государственных регистрационных номеров без их фактической выдачи в подразделениях Госавтоинспекции.</w:t>
      </w:r>
    </w:p>
    <w:p w:rsidR="004F2F22" w:rsidRPr="004F2F22" w:rsidRDefault="004F2F22" w:rsidP="004F2F22">
      <w:pPr>
        <w:ind w:firstLine="708"/>
        <w:jc w:val="both"/>
        <w:rPr>
          <w:rFonts w:ascii="Times New Roman" w:hAnsi="Times New Roman"/>
          <w:sz w:val="16"/>
          <w:szCs w:val="16"/>
        </w:rPr>
      </w:pPr>
      <w:proofErr w:type="gramStart"/>
      <w:r w:rsidRPr="004F2F22">
        <w:rPr>
          <w:rFonts w:ascii="Times New Roman" w:hAnsi="Times New Roman"/>
          <w:sz w:val="16"/>
          <w:szCs w:val="16"/>
        </w:rPr>
        <w:t xml:space="preserve">При этом в соответствии с пунктом 2 части 3 статьи 8 указанного Федерального закона владелец транспортного средства обязан в целях участия транспортного средства в дорожном движении обратиться к изготовителю государственных регистрационных знаков для их изготовления в случае присвоения государственного регистрационного номера при регистрации автомобиля без фактического получения комплекта государственных регистрационных знаков непосредственно в подразделении Госавтоинспекции. </w:t>
      </w:r>
      <w:proofErr w:type="gramEnd"/>
    </w:p>
    <w:p w:rsidR="004F2F22" w:rsidRPr="004F2F22" w:rsidRDefault="004F2F22" w:rsidP="004F2F22">
      <w:pPr>
        <w:ind w:firstLine="708"/>
        <w:jc w:val="both"/>
        <w:rPr>
          <w:rFonts w:ascii="Times New Roman" w:hAnsi="Times New Roman"/>
          <w:sz w:val="16"/>
          <w:szCs w:val="16"/>
        </w:rPr>
      </w:pPr>
      <w:r w:rsidRPr="004F2F22">
        <w:rPr>
          <w:rFonts w:ascii="Times New Roman" w:hAnsi="Times New Roman"/>
          <w:sz w:val="16"/>
          <w:szCs w:val="16"/>
        </w:rPr>
        <w:t>Учитывая изложенное, Госавтоинспекция МВД России обращает внимание автовладельцев на необходимость изготовления государственных регистрационных знаков после присвоения государственных регистрационных номеров и недопустимость управления зарегистрированным транспортным средством без установки на нем государственных регистрационных знаков.</w:t>
      </w:r>
    </w:p>
    <w:p w:rsidR="004F2F22" w:rsidRPr="004F2F22" w:rsidRDefault="004F2F22" w:rsidP="004F2F22">
      <w:pPr>
        <w:spacing w:before="100" w:beforeAutospacing="1" w:after="100" w:afterAutospacing="1" w:line="240" w:lineRule="auto"/>
        <w:jc w:val="both"/>
        <w:rPr>
          <w:rFonts w:ascii="Times New Roman" w:eastAsia="Times New Roman" w:hAnsi="Times New Roman"/>
          <w:b/>
          <w:sz w:val="16"/>
          <w:szCs w:val="16"/>
          <w:lang w:eastAsia="ru-RU"/>
        </w:rPr>
      </w:pPr>
      <w:r w:rsidRPr="004F2F22">
        <w:rPr>
          <w:rFonts w:ascii="Times New Roman" w:eastAsia="Times New Roman" w:hAnsi="Times New Roman"/>
          <w:sz w:val="16"/>
          <w:szCs w:val="16"/>
          <w:lang w:eastAsia="ru-RU"/>
        </w:rPr>
        <w:t xml:space="preserve">На территории Самарской области зарегистрировано уже 13 ДТП с участием пешеходов в темное время суток, которые переходили проезжую часть без </w:t>
      </w:r>
      <w:r w:rsidRPr="004F2F22">
        <w:rPr>
          <w:rFonts w:ascii="Times New Roman" w:eastAsia="Times New Roman" w:hAnsi="Times New Roman"/>
          <w:b/>
          <w:sz w:val="16"/>
          <w:szCs w:val="16"/>
          <w:lang w:eastAsia="ru-RU"/>
        </w:rPr>
        <w:t>световозвращающих элементов.</w:t>
      </w:r>
    </w:p>
    <w:p w:rsidR="004F2F22" w:rsidRPr="004F2F22" w:rsidRDefault="004F2F22" w:rsidP="004F2F22">
      <w:pPr>
        <w:spacing w:before="100" w:beforeAutospacing="1" w:after="100" w:afterAutospacing="1" w:line="240" w:lineRule="auto"/>
        <w:ind w:firstLine="708"/>
        <w:jc w:val="both"/>
        <w:rPr>
          <w:rFonts w:ascii="Times New Roman" w:eastAsia="Times New Roman" w:hAnsi="Times New Roman"/>
          <w:sz w:val="16"/>
          <w:szCs w:val="16"/>
          <w:lang w:eastAsia="ru-RU"/>
        </w:rPr>
      </w:pPr>
      <w:r w:rsidRPr="004F2F22">
        <w:rPr>
          <w:rFonts w:ascii="Times New Roman" w:eastAsia="Times New Roman" w:hAnsi="Times New Roman"/>
          <w:sz w:val="16"/>
          <w:szCs w:val="16"/>
          <w:lang w:eastAsia="ru-RU"/>
        </w:rPr>
        <w:t>Отдел ГИБДД по Волжскому району напоминает, что согласно пункту 4.1 Правил дорожного движения, люди, находящиеся ночью на проезжей части дороги вне заселенной местности, должны иметь световозвращающие приспособления.</w:t>
      </w:r>
    </w:p>
    <w:p w:rsidR="004F2F22" w:rsidRPr="004F2F22" w:rsidRDefault="004F2F22" w:rsidP="004F2F22">
      <w:pPr>
        <w:spacing w:before="100" w:beforeAutospacing="1" w:after="100" w:afterAutospacing="1" w:line="240" w:lineRule="auto"/>
        <w:ind w:firstLine="708"/>
        <w:jc w:val="both"/>
        <w:rPr>
          <w:rFonts w:ascii="Times New Roman" w:eastAsia="Times New Roman" w:hAnsi="Times New Roman"/>
          <w:sz w:val="16"/>
          <w:szCs w:val="16"/>
          <w:lang w:eastAsia="ru-RU"/>
        </w:rPr>
      </w:pPr>
      <w:r w:rsidRPr="004F2F22">
        <w:rPr>
          <w:rFonts w:ascii="Times New Roman" w:eastAsia="Times New Roman" w:hAnsi="Times New Roman"/>
          <w:sz w:val="16"/>
          <w:szCs w:val="16"/>
          <w:lang w:eastAsia="ru-RU"/>
        </w:rPr>
        <w:t xml:space="preserve">В сумерках или в темноте пешехода на дороге почти не видно. Благодаря световозвращающим элементам пешеходы в условиях плохой или недостаточной видимости обеспечены безопасностью на дороге. Яркое световое пятно, создаваемое световозвращателем, привлечет внимание водителя и позволит ему вовремя заметить пешехода. Человек, имеющий при себе такой элемент, виден на </w:t>
      </w:r>
      <w:proofErr w:type="gramStart"/>
      <w:r w:rsidRPr="004F2F22">
        <w:rPr>
          <w:rFonts w:ascii="Times New Roman" w:eastAsia="Times New Roman" w:hAnsi="Times New Roman"/>
          <w:sz w:val="16"/>
          <w:szCs w:val="16"/>
          <w:lang w:eastAsia="ru-RU"/>
        </w:rPr>
        <w:t>расстоянии</w:t>
      </w:r>
      <w:proofErr w:type="gramEnd"/>
      <w:r w:rsidRPr="004F2F22">
        <w:rPr>
          <w:rFonts w:ascii="Times New Roman" w:eastAsia="Times New Roman" w:hAnsi="Times New Roman"/>
          <w:sz w:val="16"/>
          <w:szCs w:val="16"/>
          <w:lang w:eastAsia="ru-RU"/>
        </w:rPr>
        <w:t xml:space="preserve"> втрое превышающем способность водителя заметить его без отражателя (130-400 м).</w:t>
      </w:r>
    </w:p>
    <w:p w:rsidR="004F2F22" w:rsidRPr="004F2F22" w:rsidRDefault="004F2F22" w:rsidP="004F2F22">
      <w:pPr>
        <w:spacing w:before="100" w:beforeAutospacing="1" w:after="100" w:afterAutospacing="1" w:line="240" w:lineRule="auto"/>
        <w:ind w:firstLine="708"/>
        <w:jc w:val="both"/>
        <w:rPr>
          <w:rFonts w:ascii="Times New Roman" w:eastAsia="Times New Roman" w:hAnsi="Times New Roman"/>
          <w:sz w:val="16"/>
          <w:szCs w:val="16"/>
          <w:lang w:eastAsia="ru-RU"/>
        </w:rPr>
      </w:pPr>
      <w:r w:rsidRPr="004F2F22">
        <w:rPr>
          <w:rFonts w:ascii="Times New Roman" w:eastAsia="Times New Roman" w:hAnsi="Times New Roman"/>
          <w:sz w:val="16"/>
          <w:szCs w:val="16"/>
          <w:lang w:eastAsia="ru-RU"/>
        </w:rPr>
        <w:t>Обращаем внимание, что водитель, покидая транспортное средство вне населенного пункта, становится пешеходом, что так же обязывает его использовать светоотражающие элементы. Отсутствие световозвращательных элементов влечет за собой наказание в виде штрафа размером - 500 рублей, в соответствии с частью 1 статьи 12.29 КоАП РФ.</w:t>
      </w:r>
    </w:p>
    <w:p w:rsidR="00681B72" w:rsidRDefault="004F2F22" w:rsidP="00681B72">
      <w:pPr>
        <w:spacing w:before="100" w:beforeAutospacing="1" w:after="100" w:afterAutospacing="1" w:line="240" w:lineRule="auto"/>
        <w:ind w:firstLine="708"/>
        <w:jc w:val="both"/>
        <w:rPr>
          <w:rFonts w:ascii="Times New Roman" w:eastAsia="Times New Roman" w:hAnsi="Times New Roman"/>
          <w:sz w:val="16"/>
          <w:szCs w:val="16"/>
          <w:lang w:eastAsia="ru-RU"/>
        </w:rPr>
      </w:pPr>
      <w:r w:rsidRPr="004F2F22">
        <w:rPr>
          <w:rFonts w:ascii="Times New Roman" w:eastAsia="Times New Roman" w:hAnsi="Times New Roman"/>
          <w:b/>
          <w:bCs/>
          <w:sz w:val="16"/>
          <w:szCs w:val="16"/>
          <w:lang w:eastAsia="ru-RU"/>
        </w:rPr>
        <w:lastRenderedPageBreak/>
        <w:t>Уважаемые пешеходы, помните, что ваша безопасность в ваших руках! </w:t>
      </w:r>
      <w:r w:rsidRPr="004F2F22">
        <w:rPr>
          <w:rFonts w:ascii="Times New Roman" w:eastAsia="Times New Roman" w:hAnsi="Times New Roman"/>
          <w:sz w:val="16"/>
          <w:szCs w:val="16"/>
          <w:lang w:eastAsia="ru-RU"/>
        </w:rPr>
        <w:t>Используйте световозвращающие элементы на одежде во время передвижении по проезжей части в темное время суток или в условиях недостаточной видимости. Кроме того уделите особое внимание юным участникам дорожного движения. Проконтролируйте, что бы на ваших детях всегда были элементы со световозвращающим покрытием.</w:t>
      </w:r>
    </w:p>
    <w:p w:rsidR="00681B72" w:rsidRPr="00211A71" w:rsidRDefault="00681B72" w:rsidP="00211A71">
      <w:pPr>
        <w:spacing w:before="100" w:beforeAutospacing="1" w:after="100" w:afterAutospacing="1" w:line="240" w:lineRule="auto"/>
        <w:jc w:val="center"/>
        <w:rPr>
          <w:rFonts w:ascii="Times New Roman" w:eastAsia="Times New Roman" w:hAnsi="Times New Roman"/>
          <w:b/>
          <w:sz w:val="20"/>
          <w:szCs w:val="20"/>
          <w:lang w:eastAsia="ru-RU"/>
        </w:rPr>
      </w:pPr>
      <w:r w:rsidRPr="00211A71">
        <w:rPr>
          <w:rFonts w:ascii="Times New Roman" w:eastAsia="Times New Roman" w:hAnsi="Times New Roman"/>
          <w:b/>
          <w:color w:val="3B4256"/>
          <w:spacing w:val="-6"/>
          <w:kern w:val="36"/>
          <w:sz w:val="20"/>
          <w:szCs w:val="20"/>
          <w:lang w:eastAsia="ru-RU"/>
        </w:rPr>
        <w:t>Осторожно – угарный газ!</w:t>
      </w:r>
    </w:p>
    <w:p w:rsidR="004F2F22" w:rsidRPr="004F2F22" w:rsidRDefault="00681B72" w:rsidP="00211A71">
      <w:pPr>
        <w:jc w:val="center"/>
        <w:rPr>
          <w:rFonts w:ascii="Times New Roman" w:eastAsia="Times New Roman" w:hAnsi="Times New Roman"/>
          <w:sz w:val="16"/>
          <w:szCs w:val="16"/>
          <w:lang w:eastAsia="ar-SA"/>
        </w:rPr>
      </w:pPr>
      <w:r w:rsidRPr="00681B72">
        <w:rPr>
          <w:rFonts w:ascii="Times New Roman" w:eastAsia="Times New Roman" w:hAnsi="Times New Roman"/>
          <w:noProof/>
          <w:sz w:val="16"/>
          <w:szCs w:val="16"/>
          <w:lang w:eastAsia="ru-RU"/>
        </w:rPr>
        <w:drawing>
          <wp:inline distT="0" distB="0" distL="0" distR="0">
            <wp:extent cx="828131" cy="539750"/>
            <wp:effectExtent l="19050" t="0" r="0" b="0"/>
            <wp:docPr id="7" name="Рисунок 2" descr="Осторожно – угарный газ!">
              <a:hlinkClick xmlns:a="http://schemas.openxmlformats.org/drawingml/2006/main" r:id="rId10" tooltip="&quot;Осторожно – угарный га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торожно – угарный газ!">
                      <a:hlinkClick r:id="rId10" tooltip="&quot;Осторожно – угарный газ!&quot;"/>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131" cy="539750"/>
                    </a:xfrm>
                    <a:prstGeom prst="rect">
                      <a:avLst/>
                    </a:prstGeom>
                    <a:noFill/>
                    <a:ln>
                      <a:noFill/>
                    </a:ln>
                  </pic:spPr>
                </pic:pic>
              </a:graphicData>
            </a:graphic>
          </wp:inline>
        </w:drawing>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 xml:space="preserve">Администрация муниципального района </w:t>
      </w:r>
      <w:proofErr w:type="gramStart"/>
      <w:r w:rsidRPr="00681B72">
        <w:rPr>
          <w:rFonts w:ascii="Times New Roman" w:eastAsia="Times New Roman" w:hAnsi="Times New Roman"/>
          <w:sz w:val="16"/>
          <w:szCs w:val="16"/>
          <w:lang w:eastAsia="ru-RU"/>
        </w:rPr>
        <w:t>Волжский</w:t>
      </w:r>
      <w:proofErr w:type="gramEnd"/>
      <w:r w:rsidRPr="00681B72">
        <w:rPr>
          <w:rFonts w:ascii="Times New Roman" w:eastAsia="Times New Roman" w:hAnsi="Times New Roman"/>
          <w:sz w:val="16"/>
          <w:szCs w:val="16"/>
          <w:lang w:eastAsia="ru-RU"/>
        </w:rPr>
        <w:t xml:space="preserve"> Самарской области напоминает гостям и жителям района о необходимости строго следить за исправностью систем газового и печного отопления, которые могут стать источниками опасного угарного газа!</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ab/>
        <w:t>Так, наиболее распространенными источниками такого газа являются неисправные газовые, масляные, дровяные печи, газовые приборы, нагреватели воды в бассейнах и двигатели, выбрасывающие выхлопные газы.</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Недостаточный доступ свежего воздуха к печи также может способствовать скоплению в доме угарного газа. Тесные конструкции домов также увеличивают риск отравлений, поскольку они не обеспечивают свободную вентиляцию.</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ab/>
        <w:t>Особую бдительность нужно проявлять при обильных снегопадах и резкой перемене погоды. Температурные колебания, сильный переменный ветер и снегопады могут привести к разрушению дымоходов и замерзанию льда на них. А это в свою очередь приводит к частичному или полному прекращению тяги. Продукты сгорания газа не удаляются, а попадают в помещение и вызывают тяжелейшее отравление.</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Часто к трагедии приводит несоблюдение правил безопасности при использовании газовых приборов. Как правило, это случается там, где плохо подготовились к отопительному сезону: не прочистили дымоход, в результате чего образовался засор или завал, не восстановили разрушающиеся оголовки дымоходов.</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ab/>
        <w:t>Еще одной причиной может быть отсутствие или неправильно работающая вентиляция в помещении. Очень важно проверять тягу. Отравление возможно и от дровяных печей в банях. При эксплуатации печей на газовом и дровяном топливе нужно следить за дымоходами, очищать их от сажи и нагара, следить за работой системой вентиляции и в случае неполадок сразу обращаться к специалистам. Ответственность за состояние дымоходов и вентиляции несут в равной степени и владелец квартиры, и эксплуатирующая организация.</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 xml:space="preserve">Хозяева домов и квартир обязаны содержать в исправном и работоспособном состоянии дымоходы и </w:t>
      </w:r>
      <w:proofErr w:type="gramStart"/>
      <w:r w:rsidRPr="00681B72">
        <w:rPr>
          <w:rFonts w:ascii="Times New Roman" w:eastAsia="Times New Roman" w:hAnsi="Times New Roman"/>
          <w:sz w:val="16"/>
          <w:szCs w:val="16"/>
          <w:lang w:eastAsia="ru-RU"/>
        </w:rPr>
        <w:t>вент-каналы</w:t>
      </w:r>
      <w:proofErr w:type="gramEnd"/>
      <w:r w:rsidRPr="00681B72">
        <w:rPr>
          <w:rFonts w:ascii="Times New Roman" w:eastAsia="Times New Roman" w:hAnsi="Times New Roman"/>
          <w:sz w:val="16"/>
          <w:szCs w:val="16"/>
          <w:lang w:eastAsia="ru-RU"/>
        </w:rPr>
        <w:t>, а также немедленно извещать о неисправностях бытового газового оборудования, наличии запаха газа в помещении.</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Во избежание отравления угарным газом перед каждым розжигом и в процессе работы водонагревателей и отопительных приборов обязательно проверяйте наличие тяги в дымоходе.</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ab/>
        <w:t>При плохой тяге или ее отсутствии, неисправной автоматике пользоваться газовыми приборами категорически запрещается.</w:t>
      </w:r>
    </w:p>
    <w:p w:rsidR="00681B72" w:rsidRPr="00681B72" w:rsidRDefault="00681B72" w:rsidP="00681B72">
      <w:pPr>
        <w:shd w:val="clear" w:color="auto" w:fill="FFFFFF"/>
        <w:spacing w:after="0" w:line="240" w:lineRule="auto"/>
        <w:jc w:val="both"/>
        <w:textAlignment w:val="baseline"/>
        <w:rPr>
          <w:rFonts w:ascii="Times New Roman" w:eastAsia="Times New Roman" w:hAnsi="Times New Roman"/>
          <w:sz w:val="16"/>
          <w:szCs w:val="16"/>
          <w:lang w:eastAsia="ru-RU"/>
        </w:rPr>
      </w:pPr>
      <w:r w:rsidRPr="00681B72">
        <w:rPr>
          <w:rFonts w:ascii="Times New Roman" w:eastAsia="Times New Roman" w:hAnsi="Times New Roman"/>
          <w:sz w:val="16"/>
          <w:szCs w:val="16"/>
          <w:lang w:eastAsia="ru-RU"/>
        </w:rPr>
        <w:t xml:space="preserve">Так же опасно неправильное горение газа. При недостатке кислорода пламя становится неустойчивым, иногда коптящим, </w:t>
      </w:r>
      <w:proofErr w:type="gramStart"/>
      <w:r w:rsidRPr="00681B72">
        <w:rPr>
          <w:rFonts w:ascii="Times New Roman" w:eastAsia="Times New Roman" w:hAnsi="Times New Roman"/>
          <w:sz w:val="16"/>
          <w:szCs w:val="16"/>
          <w:lang w:eastAsia="ru-RU"/>
        </w:rPr>
        <w:t>желто-соломенного цвета</w:t>
      </w:r>
      <w:proofErr w:type="gramEnd"/>
      <w:r w:rsidRPr="00681B72">
        <w:rPr>
          <w:rFonts w:ascii="Times New Roman" w:eastAsia="Times New Roman" w:hAnsi="Times New Roman"/>
          <w:sz w:val="16"/>
          <w:szCs w:val="16"/>
          <w:lang w:eastAsia="ru-RU"/>
        </w:rPr>
        <w:t>. Это значит, что в продуктах сгорания присутствует угарный газ. При нормальном горении пламя спокойное, не коптящее, голубовато-фиолетового цвета. Специалисты рекомендуют при использовании газовой плиты открывать форточку для дополнительного притока кислорода. Запрещено пользоваться плитой для обогрева квартиры. При запахе газа нужно срочно звонить в аварийную газовую службу или 112.</w:t>
      </w:r>
    </w:p>
    <w:p w:rsidR="00681B72" w:rsidRPr="00681B72" w:rsidRDefault="00681B72" w:rsidP="00681B72">
      <w:pPr>
        <w:spacing w:after="0" w:line="240" w:lineRule="auto"/>
        <w:jc w:val="both"/>
        <w:rPr>
          <w:rFonts w:ascii="Times New Roman" w:hAnsi="Times New Roman"/>
          <w:sz w:val="16"/>
          <w:szCs w:val="16"/>
        </w:rPr>
      </w:pPr>
    </w:p>
    <w:p w:rsidR="004F2F22" w:rsidRPr="00681B72" w:rsidRDefault="004F2F22" w:rsidP="00681B72">
      <w:pPr>
        <w:spacing w:after="0" w:line="240" w:lineRule="auto"/>
        <w:rPr>
          <w:sz w:val="16"/>
          <w:szCs w:val="16"/>
        </w:rPr>
      </w:pPr>
    </w:p>
    <w:p w:rsidR="008A3782" w:rsidRPr="00681B72" w:rsidRDefault="008A3782" w:rsidP="00681B72">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ЗАКОН</w:t>
      </w:r>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САМАРСКОЙ ОБЛАСТИ</w:t>
      </w:r>
    </w:p>
    <w:p w:rsidR="001F3E99" w:rsidRPr="001F3E99" w:rsidRDefault="001F3E99" w:rsidP="001F3E99">
      <w:pPr>
        <w:pStyle w:val="ConsPlusTitle"/>
        <w:jc w:val="center"/>
        <w:rPr>
          <w:rFonts w:ascii="Times New Roman" w:hAnsi="Times New Roman" w:cs="Times New Roman"/>
          <w:sz w:val="16"/>
          <w:szCs w:val="16"/>
        </w:rPr>
      </w:pPr>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О ПОРЯДКЕ ПОДАЧИ УВЕДОМЛЕНИЯ</w:t>
      </w:r>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 xml:space="preserve">О ПРОВЕДЕНИИ ПУБЛИЧНОГО МЕРОПРИЯТИЯ И ОБЕСПЕЧЕНИИ </w:t>
      </w:r>
      <w:proofErr w:type="gramStart"/>
      <w:r w:rsidRPr="001F3E99">
        <w:rPr>
          <w:rFonts w:ascii="Times New Roman" w:hAnsi="Times New Roman" w:cs="Times New Roman"/>
          <w:sz w:val="16"/>
          <w:szCs w:val="16"/>
        </w:rPr>
        <w:t>ОТДЕЛЬНЫХ</w:t>
      </w:r>
      <w:proofErr w:type="gramEnd"/>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УСЛОВИЙ РЕАЛИЗАЦИИ ПРАВ ГРАЖДАН НА ПРОВЕДЕНИЕ ПУБЛИЧНЫХ</w:t>
      </w:r>
    </w:p>
    <w:p w:rsidR="001F3E99" w:rsidRPr="001F3E99" w:rsidRDefault="001F3E99" w:rsidP="001F3E99">
      <w:pPr>
        <w:pStyle w:val="ConsPlusTitle"/>
        <w:jc w:val="center"/>
        <w:rPr>
          <w:rFonts w:ascii="Times New Roman" w:hAnsi="Times New Roman" w:cs="Times New Roman"/>
          <w:sz w:val="16"/>
          <w:szCs w:val="16"/>
        </w:rPr>
      </w:pPr>
      <w:r w:rsidRPr="001F3E99">
        <w:rPr>
          <w:rFonts w:ascii="Times New Roman" w:hAnsi="Times New Roman" w:cs="Times New Roman"/>
          <w:sz w:val="16"/>
          <w:szCs w:val="16"/>
        </w:rPr>
        <w:t>МЕРОПРИЯТИЙ В САМАРСКОЙ ОБЛАСТИ</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Normal"/>
        <w:jc w:val="right"/>
        <w:rPr>
          <w:rFonts w:ascii="Times New Roman" w:hAnsi="Times New Roman" w:cs="Times New Roman"/>
          <w:sz w:val="16"/>
          <w:szCs w:val="16"/>
        </w:rPr>
      </w:pPr>
      <w:proofErr w:type="gramStart"/>
      <w:r w:rsidRPr="001F3E99">
        <w:rPr>
          <w:rFonts w:ascii="Times New Roman" w:hAnsi="Times New Roman" w:cs="Times New Roman"/>
          <w:sz w:val="16"/>
          <w:szCs w:val="16"/>
        </w:rPr>
        <w:t>Принят</w:t>
      </w:r>
      <w:proofErr w:type="gramEnd"/>
    </w:p>
    <w:p w:rsidR="001F3E99" w:rsidRPr="001F3E99" w:rsidRDefault="001F3E99" w:rsidP="001F3E99">
      <w:pPr>
        <w:pStyle w:val="ConsPlusNormal"/>
        <w:jc w:val="right"/>
        <w:rPr>
          <w:rFonts w:ascii="Times New Roman" w:hAnsi="Times New Roman" w:cs="Times New Roman"/>
          <w:sz w:val="16"/>
          <w:szCs w:val="16"/>
        </w:rPr>
      </w:pPr>
      <w:r w:rsidRPr="001F3E99">
        <w:rPr>
          <w:rFonts w:ascii="Times New Roman" w:hAnsi="Times New Roman" w:cs="Times New Roman"/>
          <w:sz w:val="16"/>
          <w:szCs w:val="16"/>
        </w:rPr>
        <w:t>Самарской Губернской Думой</w:t>
      </w:r>
    </w:p>
    <w:p w:rsidR="001F3E99" w:rsidRPr="001F3E99" w:rsidRDefault="001F3E99" w:rsidP="001F3E99">
      <w:pPr>
        <w:pStyle w:val="ConsPlusNormal"/>
        <w:jc w:val="right"/>
        <w:rPr>
          <w:rFonts w:ascii="Times New Roman" w:hAnsi="Times New Roman" w:cs="Times New Roman"/>
          <w:sz w:val="16"/>
          <w:szCs w:val="16"/>
        </w:rPr>
      </w:pPr>
      <w:r w:rsidRPr="001F3E99">
        <w:rPr>
          <w:rFonts w:ascii="Times New Roman" w:hAnsi="Times New Roman" w:cs="Times New Roman"/>
          <w:sz w:val="16"/>
          <w:szCs w:val="16"/>
        </w:rPr>
        <w:t>22 марта 2005 года</w:t>
      </w:r>
    </w:p>
    <w:p w:rsidR="001F3E99" w:rsidRPr="001F3E99" w:rsidRDefault="001F3E99" w:rsidP="001F3E99">
      <w:pPr>
        <w:spacing w:after="1" w:line="240" w:lineRule="auto"/>
        <w:rPr>
          <w:rFonts w:ascii="Times New Roman" w:hAnsi="Times New Roman"/>
          <w:sz w:val="16"/>
          <w:szCs w:val="16"/>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F3E99" w:rsidRPr="001F3E99" w:rsidTr="009E3E80">
        <w:trPr>
          <w:jc w:val="center"/>
        </w:trPr>
        <w:tc>
          <w:tcPr>
            <w:tcW w:w="9294" w:type="dxa"/>
            <w:tcBorders>
              <w:top w:val="nil"/>
              <w:left w:val="single" w:sz="24" w:space="0" w:color="CED3F1"/>
              <w:bottom w:val="nil"/>
              <w:right w:val="single" w:sz="24" w:space="0" w:color="F4F3F8"/>
            </w:tcBorders>
            <w:shd w:val="clear" w:color="auto" w:fill="F4F3F8"/>
          </w:tcPr>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Список изменяющих документов</w:t>
            </w:r>
          </w:p>
          <w:p w:rsidR="001F3E99" w:rsidRPr="001F3E99" w:rsidRDefault="001F3E99" w:rsidP="001F3E99">
            <w:pPr>
              <w:pStyle w:val="ConsPlusNormal"/>
              <w:jc w:val="center"/>
              <w:rPr>
                <w:rFonts w:ascii="Times New Roman" w:hAnsi="Times New Roman" w:cs="Times New Roman"/>
                <w:sz w:val="16"/>
                <w:szCs w:val="16"/>
              </w:rPr>
            </w:pPr>
            <w:proofErr w:type="gramStart"/>
            <w:r w:rsidRPr="001F3E99">
              <w:rPr>
                <w:rFonts w:ascii="Times New Roman" w:hAnsi="Times New Roman" w:cs="Times New Roman"/>
                <w:color w:val="392C69"/>
                <w:sz w:val="16"/>
                <w:szCs w:val="16"/>
              </w:rPr>
              <w:t>(в ред. Законов Самарской области</w:t>
            </w:r>
            <w:proofErr w:type="gramEnd"/>
          </w:p>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 xml:space="preserve">от 05.03.2010 </w:t>
            </w:r>
            <w:hyperlink r:id="rId12" w:history="1">
              <w:r w:rsidRPr="001F3E99">
                <w:rPr>
                  <w:rFonts w:ascii="Times New Roman" w:hAnsi="Times New Roman" w:cs="Times New Roman"/>
                  <w:color w:val="0000FF"/>
                  <w:sz w:val="16"/>
                  <w:szCs w:val="16"/>
                </w:rPr>
                <w:t>N 22-ГД</w:t>
              </w:r>
            </w:hyperlink>
            <w:r w:rsidRPr="001F3E99">
              <w:rPr>
                <w:rFonts w:ascii="Times New Roman" w:hAnsi="Times New Roman" w:cs="Times New Roman"/>
                <w:color w:val="392C69"/>
                <w:sz w:val="16"/>
                <w:szCs w:val="16"/>
              </w:rPr>
              <w:t xml:space="preserve">, от 10.05.2011 </w:t>
            </w:r>
            <w:hyperlink r:id="rId13" w:history="1">
              <w:r w:rsidRPr="001F3E99">
                <w:rPr>
                  <w:rFonts w:ascii="Times New Roman" w:hAnsi="Times New Roman" w:cs="Times New Roman"/>
                  <w:color w:val="0000FF"/>
                  <w:sz w:val="16"/>
                  <w:szCs w:val="16"/>
                </w:rPr>
                <w:t>N 45-ГД</w:t>
              </w:r>
            </w:hyperlink>
            <w:r w:rsidRPr="001F3E99">
              <w:rPr>
                <w:rFonts w:ascii="Times New Roman" w:hAnsi="Times New Roman" w:cs="Times New Roman"/>
                <w:color w:val="392C69"/>
                <w:sz w:val="16"/>
                <w:szCs w:val="16"/>
              </w:rPr>
              <w:t xml:space="preserve">, от 20.12.2012 </w:t>
            </w:r>
            <w:hyperlink r:id="rId14" w:history="1">
              <w:r w:rsidRPr="001F3E99">
                <w:rPr>
                  <w:rFonts w:ascii="Times New Roman" w:hAnsi="Times New Roman" w:cs="Times New Roman"/>
                  <w:color w:val="0000FF"/>
                  <w:sz w:val="16"/>
                  <w:szCs w:val="16"/>
                </w:rPr>
                <w:t>N 132-ГД</w:t>
              </w:r>
            </w:hyperlink>
            <w:r w:rsidRPr="001F3E99">
              <w:rPr>
                <w:rFonts w:ascii="Times New Roman" w:hAnsi="Times New Roman" w:cs="Times New Roman"/>
                <w:color w:val="392C69"/>
                <w:sz w:val="16"/>
                <w:szCs w:val="16"/>
              </w:rPr>
              <w:t>,</w:t>
            </w:r>
          </w:p>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 xml:space="preserve">от 13.01.2014 </w:t>
            </w:r>
            <w:hyperlink r:id="rId15" w:history="1">
              <w:r w:rsidRPr="001F3E99">
                <w:rPr>
                  <w:rFonts w:ascii="Times New Roman" w:hAnsi="Times New Roman" w:cs="Times New Roman"/>
                  <w:color w:val="0000FF"/>
                  <w:sz w:val="16"/>
                  <w:szCs w:val="16"/>
                </w:rPr>
                <w:t>N 6-ГД</w:t>
              </w:r>
            </w:hyperlink>
            <w:r w:rsidRPr="001F3E99">
              <w:rPr>
                <w:rFonts w:ascii="Times New Roman" w:hAnsi="Times New Roman" w:cs="Times New Roman"/>
                <w:color w:val="392C69"/>
                <w:sz w:val="16"/>
                <w:szCs w:val="16"/>
              </w:rPr>
              <w:t xml:space="preserve">, от 10.04.2014 </w:t>
            </w:r>
            <w:hyperlink r:id="rId16" w:history="1">
              <w:r w:rsidRPr="001F3E99">
                <w:rPr>
                  <w:rFonts w:ascii="Times New Roman" w:hAnsi="Times New Roman" w:cs="Times New Roman"/>
                  <w:color w:val="0000FF"/>
                  <w:sz w:val="16"/>
                  <w:szCs w:val="16"/>
                </w:rPr>
                <w:t>N 34-ГД</w:t>
              </w:r>
            </w:hyperlink>
            <w:r w:rsidRPr="001F3E99">
              <w:rPr>
                <w:rFonts w:ascii="Times New Roman" w:hAnsi="Times New Roman" w:cs="Times New Roman"/>
                <w:color w:val="392C69"/>
                <w:sz w:val="16"/>
                <w:szCs w:val="16"/>
              </w:rPr>
              <w:t xml:space="preserve">, от 06.07.2015 </w:t>
            </w:r>
            <w:hyperlink r:id="rId17" w:history="1">
              <w:r w:rsidRPr="001F3E99">
                <w:rPr>
                  <w:rFonts w:ascii="Times New Roman" w:hAnsi="Times New Roman" w:cs="Times New Roman"/>
                  <w:color w:val="0000FF"/>
                  <w:sz w:val="16"/>
                  <w:szCs w:val="16"/>
                </w:rPr>
                <w:t>N 78-ГД</w:t>
              </w:r>
            </w:hyperlink>
            <w:r w:rsidRPr="001F3E99">
              <w:rPr>
                <w:rFonts w:ascii="Times New Roman" w:hAnsi="Times New Roman" w:cs="Times New Roman"/>
                <w:color w:val="392C69"/>
                <w:sz w:val="16"/>
                <w:szCs w:val="16"/>
              </w:rPr>
              <w:t>,</w:t>
            </w:r>
          </w:p>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 xml:space="preserve">от 11.10.2017 </w:t>
            </w:r>
            <w:hyperlink r:id="rId18" w:history="1">
              <w:r w:rsidRPr="001F3E99">
                <w:rPr>
                  <w:rFonts w:ascii="Times New Roman" w:hAnsi="Times New Roman" w:cs="Times New Roman"/>
                  <w:color w:val="0000FF"/>
                  <w:sz w:val="16"/>
                  <w:szCs w:val="16"/>
                </w:rPr>
                <w:t>N 98-ГД</w:t>
              </w:r>
            </w:hyperlink>
            <w:r w:rsidRPr="001F3E99">
              <w:rPr>
                <w:rFonts w:ascii="Times New Roman" w:hAnsi="Times New Roman" w:cs="Times New Roman"/>
                <w:color w:val="392C69"/>
                <w:sz w:val="16"/>
                <w:szCs w:val="16"/>
              </w:rPr>
              <w:t xml:space="preserve">, от 03.04.2019 </w:t>
            </w:r>
            <w:hyperlink r:id="rId19" w:history="1">
              <w:r w:rsidRPr="001F3E99">
                <w:rPr>
                  <w:rFonts w:ascii="Times New Roman" w:hAnsi="Times New Roman" w:cs="Times New Roman"/>
                  <w:color w:val="0000FF"/>
                  <w:sz w:val="16"/>
                  <w:szCs w:val="16"/>
                </w:rPr>
                <w:t>N 29-ГД</w:t>
              </w:r>
            </w:hyperlink>
            <w:r w:rsidRPr="001F3E99">
              <w:rPr>
                <w:rFonts w:ascii="Times New Roman" w:hAnsi="Times New Roman" w:cs="Times New Roman"/>
                <w:color w:val="392C69"/>
                <w:sz w:val="16"/>
                <w:szCs w:val="16"/>
              </w:rPr>
              <w:t>,</w:t>
            </w:r>
          </w:p>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 xml:space="preserve">с изм., </w:t>
            </w:r>
            <w:proofErr w:type="gramStart"/>
            <w:r w:rsidRPr="001F3E99">
              <w:rPr>
                <w:rFonts w:ascii="Times New Roman" w:hAnsi="Times New Roman" w:cs="Times New Roman"/>
                <w:color w:val="392C69"/>
                <w:sz w:val="16"/>
                <w:szCs w:val="16"/>
              </w:rPr>
              <w:t>внесенными</w:t>
            </w:r>
            <w:proofErr w:type="gramEnd"/>
            <w:r w:rsidRPr="001F3E99">
              <w:rPr>
                <w:rFonts w:ascii="Times New Roman" w:hAnsi="Times New Roman" w:cs="Times New Roman"/>
                <w:color w:val="392C69"/>
                <w:sz w:val="16"/>
                <w:szCs w:val="16"/>
              </w:rPr>
              <w:t xml:space="preserve"> </w:t>
            </w:r>
            <w:hyperlink r:id="rId20" w:history="1">
              <w:r w:rsidRPr="001F3E99">
                <w:rPr>
                  <w:rFonts w:ascii="Times New Roman" w:hAnsi="Times New Roman" w:cs="Times New Roman"/>
                  <w:color w:val="0000FF"/>
                  <w:sz w:val="16"/>
                  <w:szCs w:val="16"/>
                </w:rPr>
                <w:t>Решением</w:t>
              </w:r>
            </w:hyperlink>
            <w:r w:rsidRPr="001F3E99">
              <w:rPr>
                <w:rFonts w:ascii="Times New Roman" w:hAnsi="Times New Roman" w:cs="Times New Roman"/>
                <w:color w:val="392C69"/>
                <w:sz w:val="16"/>
                <w:szCs w:val="16"/>
              </w:rPr>
              <w:t xml:space="preserve"> Самарского областного суда</w:t>
            </w:r>
          </w:p>
          <w:p w:rsidR="001F3E99" w:rsidRPr="001F3E99" w:rsidRDefault="001F3E99" w:rsidP="001F3E99">
            <w:pPr>
              <w:pStyle w:val="ConsPlusNormal"/>
              <w:jc w:val="center"/>
              <w:rPr>
                <w:rFonts w:ascii="Times New Roman" w:hAnsi="Times New Roman" w:cs="Times New Roman"/>
                <w:sz w:val="16"/>
                <w:szCs w:val="16"/>
              </w:rPr>
            </w:pPr>
            <w:r w:rsidRPr="001F3E99">
              <w:rPr>
                <w:rFonts w:ascii="Times New Roman" w:hAnsi="Times New Roman" w:cs="Times New Roman"/>
                <w:color w:val="392C69"/>
                <w:sz w:val="16"/>
                <w:szCs w:val="16"/>
              </w:rPr>
              <w:t>от 27.03.2013)</w:t>
            </w:r>
          </w:p>
        </w:tc>
      </w:tr>
    </w:tbl>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1. Предмет регулирования настоящего Закона</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Настоящий Закон в соответствии с Федеральным </w:t>
      </w:r>
      <w:hyperlink r:id="rId21"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"О собраниях, митингах, демонстрациях, шествиях и пикетированиях" устанавливает порядок подачи уведомления о проведении публичных мероприятий в департамент по вопросам общественной безопасности Самарской области (далее - Департамент) и (или) главам местных администраций муниципальных образований в Самарской области.</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(в ред. Законов Самарской области от 05.03.2010 </w:t>
      </w:r>
      <w:hyperlink r:id="rId22" w:history="1">
        <w:r w:rsidRPr="001F3E99">
          <w:rPr>
            <w:rFonts w:ascii="Times New Roman" w:hAnsi="Times New Roman" w:cs="Times New Roman"/>
            <w:color w:val="0000FF"/>
            <w:sz w:val="16"/>
            <w:szCs w:val="16"/>
          </w:rPr>
          <w:t>N 22-ГД</w:t>
        </w:r>
      </w:hyperlink>
      <w:r w:rsidRPr="001F3E99">
        <w:rPr>
          <w:rFonts w:ascii="Times New Roman" w:hAnsi="Times New Roman" w:cs="Times New Roman"/>
          <w:sz w:val="16"/>
          <w:szCs w:val="16"/>
        </w:rPr>
        <w:t xml:space="preserve">, от 10.05.2011 </w:t>
      </w:r>
      <w:hyperlink r:id="rId23" w:history="1">
        <w:r w:rsidRPr="001F3E99">
          <w:rPr>
            <w:rFonts w:ascii="Times New Roman" w:hAnsi="Times New Roman" w:cs="Times New Roman"/>
            <w:color w:val="0000FF"/>
            <w:sz w:val="16"/>
            <w:szCs w:val="16"/>
          </w:rPr>
          <w:t>N 45-ГД</w:t>
        </w:r>
      </w:hyperlink>
      <w:r w:rsidRPr="001F3E99">
        <w:rPr>
          <w:rFonts w:ascii="Times New Roman" w:hAnsi="Times New Roman" w:cs="Times New Roman"/>
          <w:sz w:val="16"/>
          <w:szCs w:val="16"/>
        </w:rPr>
        <w:t>)</w:t>
      </w:r>
    </w:p>
    <w:p w:rsidR="001F3E99" w:rsidRPr="001F3E99" w:rsidRDefault="001F3E99" w:rsidP="001F3E99">
      <w:pPr>
        <w:pStyle w:val="ConsPlusNormal"/>
        <w:spacing w:before="220"/>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Настоящий Закон в соответствии с Федеральным </w:t>
      </w:r>
      <w:hyperlink r:id="rId24"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"О собраниях, митингах, демонстрациях, шествиях и пикетированиях" направлен на обеспечение отдельных условий реализации прав граждан на проведение публичных мероприятий в Самарской области.</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(абзац введен </w:t>
      </w:r>
      <w:hyperlink r:id="rId25"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20.12.2012 N 132-ГД)</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2. Основные понятия</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Понятия, используемые в настоящем Законе, применяются в том же значении, что и в Федеральном </w:t>
      </w:r>
      <w:hyperlink r:id="rId26" w:history="1">
        <w:r w:rsidRPr="001F3E99">
          <w:rPr>
            <w:rFonts w:ascii="Times New Roman" w:hAnsi="Times New Roman" w:cs="Times New Roman"/>
            <w:color w:val="0000FF"/>
            <w:sz w:val="16"/>
            <w:szCs w:val="16"/>
          </w:rPr>
          <w:t>законе</w:t>
        </w:r>
      </w:hyperlink>
      <w:r w:rsidRPr="001F3E99">
        <w:rPr>
          <w:rFonts w:ascii="Times New Roman" w:hAnsi="Times New Roman" w:cs="Times New Roman"/>
          <w:sz w:val="16"/>
          <w:szCs w:val="16"/>
        </w:rPr>
        <w:t xml:space="preserve"> "О собраниях, митингах, демонстрациях, шествиях и пикетированиях".</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3. Подача уведомления о проведении публичного мероприятия</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1. </w:t>
      </w:r>
      <w:proofErr w:type="gramStart"/>
      <w:r w:rsidRPr="001F3E99">
        <w:rPr>
          <w:rFonts w:ascii="Times New Roman" w:hAnsi="Times New Roman" w:cs="Times New Roman"/>
          <w:sz w:val="16"/>
          <w:szCs w:val="16"/>
        </w:rPr>
        <w:t>Уведомление о проведении публичного мероприятия (за исключением публичного мероприятия, проводимого депутатом Самарской Губернской Думы, депутатом представительного органа муниципального образования в Самарской области в целях информирования избирателей о своей деятельности при встрече с избирателями, а также собрания и пикетирования, проводимого одним участником без использования быстровозводимой сборно-разборной конструкции) подается его организатором в письменной форме в Департамент или главе местной администрации муниципального образования</w:t>
      </w:r>
      <w:proofErr w:type="gramEnd"/>
      <w:r w:rsidRPr="001F3E99">
        <w:rPr>
          <w:rFonts w:ascii="Times New Roman" w:hAnsi="Times New Roman" w:cs="Times New Roman"/>
          <w:sz w:val="16"/>
          <w:szCs w:val="16"/>
        </w:rPr>
        <w:t xml:space="preserve">, на </w:t>
      </w:r>
      <w:proofErr w:type="gramStart"/>
      <w:r w:rsidRPr="001F3E99">
        <w:rPr>
          <w:rFonts w:ascii="Times New Roman" w:hAnsi="Times New Roman" w:cs="Times New Roman"/>
          <w:sz w:val="16"/>
          <w:szCs w:val="16"/>
        </w:rPr>
        <w:t>территории</w:t>
      </w:r>
      <w:proofErr w:type="gramEnd"/>
      <w:r w:rsidRPr="001F3E99">
        <w:rPr>
          <w:rFonts w:ascii="Times New Roman" w:hAnsi="Times New Roman" w:cs="Times New Roman"/>
          <w:sz w:val="16"/>
          <w:szCs w:val="16"/>
        </w:rPr>
        <w:t xml:space="preserve"> которого планируется проведение публичного мероприятия, в срок не ранее 15 и не позднее 10 дней до дня проведения публичного мероприятия. </w:t>
      </w:r>
      <w:proofErr w:type="gramStart"/>
      <w:r w:rsidRPr="001F3E99">
        <w:rPr>
          <w:rFonts w:ascii="Times New Roman" w:hAnsi="Times New Roman" w:cs="Times New Roman"/>
          <w:sz w:val="16"/>
          <w:szCs w:val="16"/>
        </w:rPr>
        <w:t>Уведомление о проведении публичного мероприятия депутатом Самарской Губернской Думы, депутатом представительного органа муниципального образования в Самарской области в целях информирования избирателей о своей деятельности при встрече с избирателями (за исключением собрания и пикетирования, проводимого одним участником без использования быстровозводимой сборно-разборной конструкции) подается в срок не ранее 10 и не позднее 5 дней до дня проведения публичного мероприятия.</w:t>
      </w:r>
      <w:proofErr w:type="gramEnd"/>
      <w:r w:rsidRPr="001F3E99">
        <w:rPr>
          <w:rFonts w:ascii="Times New Roman" w:hAnsi="Times New Roman" w:cs="Times New Roman"/>
          <w:sz w:val="16"/>
          <w:szCs w:val="16"/>
        </w:rPr>
        <w:t xml:space="preserve"> </w:t>
      </w:r>
      <w:proofErr w:type="gramStart"/>
      <w:r w:rsidRPr="001F3E99">
        <w:rPr>
          <w:rFonts w:ascii="Times New Roman" w:hAnsi="Times New Roman" w:cs="Times New Roman"/>
          <w:sz w:val="16"/>
          <w:szCs w:val="16"/>
        </w:rPr>
        <w:t>При проведении пикетирования группой лиц либо пикетирования, осуществляемого одним участником с использованием быстровозводимой сборно-разборной конструкции, создающей препятствия для движения пешеходов и транспортных средств, уведомление о проведении публичного мероприятия может подаваться в срок не позднее трех дней до дня его проведения, а если указанные дни совпадают с воскресеньем и (или) нерабочим праздничным днем (нерабочими праздничными днями), не позднее четырех дней до</w:t>
      </w:r>
      <w:proofErr w:type="gramEnd"/>
      <w:r w:rsidRPr="001F3E99">
        <w:rPr>
          <w:rFonts w:ascii="Times New Roman" w:hAnsi="Times New Roman" w:cs="Times New Roman"/>
          <w:sz w:val="16"/>
          <w:szCs w:val="16"/>
        </w:rPr>
        <w:t xml:space="preserve"> дня его проведения. Если срок подачи уведомления о проведении публичного мероприятия полностью совпадает с нерабочими праздничными днями, уведомление может быть подано в последний рабочий день, предшествующий нерабочим праздничным дням.</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(часть 1 в ред. </w:t>
      </w:r>
      <w:hyperlink r:id="rId27"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Самарской области от 11.10.2017 N 98-ГД)</w:t>
      </w:r>
    </w:p>
    <w:p w:rsidR="001F3E99" w:rsidRPr="001F3E99" w:rsidRDefault="001F3E99" w:rsidP="001F3E99">
      <w:pPr>
        <w:pStyle w:val="ConsPlusNormal"/>
        <w:spacing w:before="220"/>
        <w:ind w:firstLine="540"/>
        <w:jc w:val="both"/>
        <w:rPr>
          <w:rFonts w:ascii="Times New Roman" w:hAnsi="Times New Roman" w:cs="Times New Roman"/>
          <w:sz w:val="16"/>
          <w:szCs w:val="16"/>
        </w:rPr>
      </w:pPr>
      <w:r w:rsidRPr="001F3E99">
        <w:rPr>
          <w:rFonts w:ascii="Times New Roman" w:hAnsi="Times New Roman" w:cs="Times New Roman"/>
          <w:sz w:val="16"/>
          <w:szCs w:val="16"/>
        </w:rPr>
        <w:t>2. Уведомление о проведении публичного мероприятия подается:</w:t>
      </w:r>
    </w:p>
    <w:p w:rsidR="001F3E99" w:rsidRPr="001F3E99" w:rsidRDefault="001F3E99" w:rsidP="001F3E99">
      <w:pPr>
        <w:pStyle w:val="ConsPlusNormal"/>
        <w:ind w:firstLine="540"/>
        <w:jc w:val="both"/>
        <w:rPr>
          <w:rFonts w:ascii="Times New Roman" w:hAnsi="Times New Roman" w:cs="Times New Roman"/>
          <w:sz w:val="16"/>
          <w:szCs w:val="16"/>
        </w:rPr>
      </w:pPr>
      <w:bookmarkStart w:id="1" w:name="P39"/>
      <w:bookmarkEnd w:id="1"/>
      <w:r w:rsidRPr="001F3E99">
        <w:rPr>
          <w:rFonts w:ascii="Times New Roman" w:hAnsi="Times New Roman" w:cs="Times New Roman"/>
          <w:sz w:val="16"/>
          <w:szCs w:val="16"/>
        </w:rPr>
        <w:t>1) в случае проведения публичного мероприятия в городе Самаре в границах улиц Галактионовской, Маяковского, Волжского проспекта, Студенческого переулка - в Департамент;</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(в ред. </w:t>
      </w:r>
      <w:hyperlink r:id="rId28"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Самарской области от 10.05.2011 N 45-ГД)</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2) в случае проведения публичного мероприятия на территории городского округа или поселения, за исключением территории, указанной в </w:t>
      </w:r>
      <w:hyperlink w:anchor="P39" w:history="1">
        <w:r w:rsidRPr="001F3E99">
          <w:rPr>
            <w:rFonts w:ascii="Times New Roman" w:hAnsi="Times New Roman" w:cs="Times New Roman"/>
            <w:color w:val="0000FF"/>
            <w:sz w:val="16"/>
            <w:szCs w:val="16"/>
          </w:rPr>
          <w:t>пункте 1 части 2</w:t>
        </w:r>
      </w:hyperlink>
      <w:r w:rsidRPr="001F3E99">
        <w:rPr>
          <w:rFonts w:ascii="Times New Roman" w:hAnsi="Times New Roman" w:cs="Times New Roman"/>
          <w:sz w:val="16"/>
          <w:szCs w:val="16"/>
        </w:rPr>
        <w:t xml:space="preserve"> настоящей статьи, - главе местной администрации соответствующего городского округа или поселения;</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3) в случае проведения публичного мероприятия на территории нескольких поселений и (или) городских округов - главам местных администраций соответствующих поселений и (или) городских округов;</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4) в случае проведения публичного мероприятия на межселенной территории - главе местной администрации муниципального района, в состав которого входит межселенная территория;</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5) в случае проведения публичного мероприятия одновременно на территории поселения и (или) городского округа, а также на межселенной территории - главе местной администрации соответствующего поселения и (или) городского округа, а также главе местной администрации муниципального района, в состав которого входит межселенная территория;</w:t>
      </w:r>
    </w:p>
    <w:p w:rsidR="001F3E99" w:rsidRPr="001F3E99" w:rsidRDefault="001F3E99" w:rsidP="001F3E99">
      <w:pPr>
        <w:pStyle w:val="ConsPlusNormal"/>
        <w:ind w:firstLine="540"/>
        <w:jc w:val="both"/>
        <w:rPr>
          <w:rFonts w:ascii="Times New Roman" w:hAnsi="Times New Roman" w:cs="Times New Roman"/>
          <w:sz w:val="16"/>
          <w:szCs w:val="16"/>
        </w:rPr>
      </w:pPr>
      <w:proofErr w:type="gramStart"/>
      <w:r w:rsidRPr="001F3E99">
        <w:rPr>
          <w:rFonts w:ascii="Times New Roman" w:hAnsi="Times New Roman" w:cs="Times New Roman"/>
          <w:sz w:val="16"/>
          <w:szCs w:val="16"/>
        </w:rPr>
        <w:t xml:space="preserve">6) в случае проведения публичного мероприятия одновременно в границах, указанных в </w:t>
      </w:r>
      <w:hyperlink w:anchor="P39" w:history="1">
        <w:r w:rsidRPr="001F3E99">
          <w:rPr>
            <w:rFonts w:ascii="Times New Roman" w:hAnsi="Times New Roman" w:cs="Times New Roman"/>
            <w:color w:val="0000FF"/>
            <w:sz w:val="16"/>
            <w:szCs w:val="16"/>
          </w:rPr>
          <w:t>пункте 1 части 2</w:t>
        </w:r>
      </w:hyperlink>
      <w:r w:rsidRPr="001F3E99">
        <w:rPr>
          <w:rFonts w:ascii="Times New Roman" w:hAnsi="Times New Roman" w:cs="Times New Roman"/>
          <w:sz w:val="16"/>
          <w:szCs w:val="16"/>
        </w:rPr>
        <w:t xml:space="preserve"> настоящей статьи, а также на иных территориях поселений и (или) городских округов и (или) на межселенной территории - в Департамент, а также главам местных администраций соответствующих поселений и (или) городских округов и (или) главе местной администрации муниципального района, в состав которого входит межселенная территория.</w:t>
      </w:r>
      <w:proofErr w:type="gramEnd"/>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(в ред. Законов Самарской области от 05.03.2010 </w:t>
      </w:r>
      <w:hyperlink r:id="rId29" w:history="1">
        <w:r w:rsidRPr="001F3E99">
          <w:rPr>
            <w:rFonts w:ascii="Times New Roman" w:hAnsi="Times New Roman" w:cs="Times New Roman"/>
            <w:color w:val="0000FF"/>
            <w:sz w:val="16"/>
            <w:szCs w:val="16"/>
          </w:rPr>
          <w:t>N 22-ГД</w:t>
        </w:r>
      </w:hyperlink>
      <w:r w:rsidRPr="001F3E99">
        <w:rPr>
          <w:rFonts w:ascii="Times New Roman" w:hAnsi="Times New Roman" w:cs="Times New Roman"/>
          <w:sz w:val="16"/>
          <w:szCs w:val="16"/>
        </w:rPr>
        <w:t xml:space="preserve">, от 10.05.2011 </w:t>
      </w:r>
      <w:hyperlink r:id="rId30" w:history="1">
        <w:r w:rsidRPr="001F3E99">
          <w:rPr>
            <w:rFonts w:ascii="Times New Roman" w:hAnsi="Times New Roman" w:cs="Times New Roman"/>
            <w:color w:val="0000FF"/>
            <w:sz w:val="16"/>
            <w:szCs w:val="16"/>
          </w:rPr>
          <w:t>N 45-ГД</w:t>
        </w:r>
      </w:hyperlink>
      <w:r w:rsidRPr="001F3E99">
        <w:rPr>
          <w:rFonts w:ascii="Times New Roman" w:hAnsi="Times New Roman" w:cs="Times New Roman"/>
          <w:sz w:val="16"/>
          <w:szCs w:val="16"/>
        </w:rPr>
        <w:t>)</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3. Если организатором публичного мероприятия является гражданин (граждане) Российской Федерации, уведомление подписывается организатором (одним из организаторов) публичного мероприятия и подается лично либо через представителя с предъявлением ими паспорта гражданина Российской Федерации или иного документа, удостоверяющего личность гражданина Российской Федерации, а также документа, подтверждающего полномочия представителя.</w:t>
      </w:r>
    </w:p>
    <w:p w:rsidR="001F3E99" w:rsidRPr="001F3E99" w:rsidRDefault="001F3E99" w:rsidP="001F3E99">
      <w:pPr>
        <w:pStyle w:val="ConsPlusNormal"/>
        <w:ind w:firstLine="540"/>
        <w:jc w:val="both"/>
        <w:rPr>
          <w:rFonts w:ascii="Times New Roman" w:hAnsi="Times New Roman" w:cs="Times New Roman"/>
          <w:sz w:val="16"/>
          <w:szCs w:val="16"/>
        </w:rPr>
      </w:pPr>
      <w:proofErr w:type="gramStart"/>
      <w:r w:rsidRPr="001F3E99">
        <w:rPr>
          <w:rFonts w:ascii="Times New Roman" w:hAnsi="Times New Roman" w:cs="Times New Roman"/>
          <w:sz w:val="16"/>
          <w:szCs w:val="16"/>
        </w:rPr>
        <w:t>Если организатором публичного мероприятия является политическая партия, иное общественное объединение, религиозное объединение, их региональное отделение, иное структурное подразделение, уведомление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и подается лицом, уполномоченным организатором публичного мероприятия выполнять распорядительные функции по организации и проведению публичного мероприятия, либо другим уполномоченным организатором публичного мероприятия лицом</w:t>
      </w:r>
      <w:proofErr w:type="gramEnd"/>
      <w:r w:rsidRPr="001F3E99">
        <w:rPr>
          <w:rFonts w:ascii="Times New Roman" w:hAnsi="Times New Roman" w:cs="Times New Roman"/>
          <w:sz w:val="16"/>
          <w:szCs w:val="16"/>
        </w:rPr>
        <w:t xml:space="preserve"> с предъявлением ими паспорта гражданина Российской Федерации или иного документа, удостоверяющего личность гражданина Российской Федерации, а также документов, подтверждающих их полномочия.</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(часть 3 введена </w:t>
      </w:r>
      <w:hyperlink r:id="rId31"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10.05.2011 N 45-ГД)</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4. Уведомление регистрируется в Департаменте или в местной администрации муниципального образования в день поступления, о чем делается соответствующая запись в регистрационной книге. Документальное подтверждение получения уведомления осуществляется путем указания на его копии (или втором экземпляре) даты и времени получения уведомления, регистрационного номера, а также должности, фамилии, имени и отчества должностного лица, принявшего уведомление, </w:t>
      </w:r>
      <w:proofErr w:type="gramStart"/>
      <w:r w:rsidRPr="001F3E99">
        <w:rPr>
          <w:rFonts w:ascii="Times New Roman" w:hAnsi="Times New Roman" w:cs="Times New Roman"/>
          <w:sz w:val="16"/>
          <w:szCs w:val="16"/>
        </w:rPr>
        <w:t>удостоверенных</w:t>
      </w:r>
      <w:proofErr w:type="gramEnd"/>
      <w:r w:rsidRPr="001F3E99">
        <w:rPr>
          <w:rFonts w:ascii="Times New Roman" w:hAnsi="Times New Roman" w:cs="Times New Roman"/>
          <w:sz w:val="16"/>
          <w:szCs w:val="16"/>
        </w:rPr>
        <w:t xml:space="preserve"> подписью этого лица. Копия уведомления (или его второй экземпляр) возвращается лицу, подавшему уведомление.</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Регистрационная книга предоставляется для обозрения и (или) снятия копий организатору публичного мероприятия (уполномоченному им лицу) немедленно по его требованию.</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Департамент или местная администрация муниципального образования обязаны в случае обращения организатора выдать ему на руки копию направленного ему ответа на поданное уведомление о проведении публичного мероприятия.</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(часть 4 введена </w:t>
      </w:r>
      <w:hyperlink r:id="rId32"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10.05.2011 N 45-ГД)</w:t>
      </w:r>
    </w:p>
    <w:p w:rsidR="001F3E99" w:rsidRPr="001F3E99" w:rsidRDefault="001F3E99" w:rsidP="001F3E99">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5. В случае если несколько организаторов публичных мероприятий подали уведомление о проведении разных публичных мероприятий на одной территории в одно время, право проведения публичного мероприятия на данной территории предоставляется организатору публичного мероприятия, ранее подавшему уведомление, соответствующее требованиям Федерального </w:t>
      </w:r>
      <w:hyperlink r:id="rId33"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"О собраниях, митингах, демонстрациях, шествиях и пикетированиях". Иным организаторам публичных мероприятий направляются предложения об изменении места и (или) времени их проведения, а также предложения об устранении выявленного несоответствия указанных в уведомлении целей, форм и иных условий проведения публичного мероприятия требованиям Федерального </w:t>
      </w:r>
      <w:hyperlink r:id="rId34"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"О собраниях, митингах, демонстрациях, шествиях и пикетированиях".</w:t>
      </w:r>
    </w:p>
    <w:p w:rsidR="001F3E99" w:rsidRPr="001F3E99" w:rsidRDefault="001F3E99" w:rsidP="001F3E99">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(часть 5 введена </w:t>
      </w:r>
      <w:hyperlink r:id="rId35"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10.05.2011 N 45-ГД)</w:t>
      </w:r>
    </w:p>
    <w:p w:rsidR="001F3E99" w:rsidRPr="001F3E99" w:rsidRDefault="001F3E99" w:rsidP="001F3E99">
      <w:pPr>
        <w:pStyle w:val="ConsPlusNormal"/>
        <w:jc w:val="both"/>
        <w:rPr>
          <w:rFonts w:ascii="Times New Roman" w:hAnsi="Times New Roman" w:cs="Times New Roman"/>
          <w:sz w:val="16"/>
          <w:szCs w:val="16"/>
        </w:rPr>
      </w:pPr>
    </w:p>
    <w:p w:rsidR="001F3E99" w:rsidRPr="001F3E99" w:rsidRDefault="001F3E99" w:rsidP="001F3E99">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3.1. Минимальное допустимое расстояние между лицами, осуществляющими пикетирование, проводимое одним участником</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lastRenderedPageBreak/>
        <w:t>(</w:t>
      </w:r>
      <w:proofErr w:type="gramStart"/>
      <w:r w:rsidRPr="001F3E99">
        <w:rPr>
          <w:rFonts w:ascii="Times New Roman" w:hAnsi="Times New Roman" w:cs="Times New Roman"/>
          <w:sz w:val="16"/>
          <w:szCs w:val="16"/>
        </w:rPr>
        <w:t>введена</w:t>
      </w:r>
      <w:proofErr w:type="gramEnd"/>
      <w:r w:rsidRPr="001F3E99">
        <w:rPr>
          <w:rFonts w:ascii="Times New Roman" w:hAnsi="Times New Roman" w:cs="Times New Roman"/>
          <w:sz w:val="16"/>
          <w:szCs w:val="16"/>
        </w:rPr>
        <w:t xml:space="preserve"> </w:t>
      </w:r>
      <w:hyperlink r:id="rId36"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20.12.2012 N 132-ГД)</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Минимальное допустимое расстояние между лицами, осуществляющими пикетирование, проводимое одним участником, составляет 25 метров.</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3.2. Порядок определения единых специально отведенных или приспособленных мест для проведения публичных мероприятий</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w:t>
      </w:r>
      <w:proofErr w:type="gramStart"/>
      <w:r w:rsidRPr="001F3E99">
        <w:rPr>
          <w:rFonts w:ascii="Times New Roman" w:hAnsi="Times New Roman" w:cs="Times New Roman"/>
          <w:sz w:val="16"/>
          <w:szCs w:val="16"/>
        </w:rPr>
        <w:t>введена</w:t>
      </w:r>
      <w:proofErr w:type="gramEnd"/>
      <w:r w:rsidRPr="001F3E99">
        <w:rPr>
          <w:rFonts w:ascii="Times New Roman" w:hAnsi="Times New Roman" w:cs="Times New Roman"/>
          <w:sz w:val="16"/>
          <w:szCs w:val="16"/>
        </w:rPr>
        <w:t xml:space="preserve"> </w:t>
      </w:r>
      <w:hyperlink r:id="rId37"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20.12.2012 N 132-ГД)</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Normal"/>
        <w:ind w:firstLine="540"/>
        <w:jc w:val="both"/>
        <w:rPr>
          <w:rFonts w:ascii="Times New Roman" w:hAnsi="Times New Roman" w:cs="Times New Roman"/>
          <w:sz w:val="16"/>
          <w:szCs w:val="16"/>
        </w:rPr>
      </w:pPr>
      <w:proofErr w:type="gramStart"/>
      <w:r w:rsidRPr="001F3E99">
        <w:rPr>
          <w:rFonts w:ascii="Times New Roman" w:hAnsi="Times New Roman" w:cs="Times New Roman"/>
          <w:sz w:val="16"/>
          <w:szCs w:val="16"/>
        </w:rPr>
        <w:t xml:space="preserve">Единые специально отведенные или приспособленные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 по поводу актуальных проблем преимущественно общественно-политического характера места (далее - специально отведенные места) определяются Департаментом в соответствии с </w:t>
      </w:r>
      <w:hyperlink r:id="rId38" w:history="1">
        <w:r w:rsidRPr="001F3E99">
          <w:rPr>
            <w:rFonts w:ascii="Times New Roman" w:hAnsi="Times New Roman" w:cs="Times New Roman"/>
            <w:color w:val="0000FF"/>
            <w:sz w:val="16"/>
            <w:szCs w:val="16"/>
          </w:rPr>
          <w:t>частью 1.2 статьи 8</w:t>
        </w:r>
      </w:hyperlink>
      <w:r w:rsidRPr="001F3E99">
        <w:rPr>
          <w:rFonts w:ascii="Times New Roman" w:hAnsi="Times New Roman" w:cs="Times New Roman"/>
          <w:sz w:val="16"/>
          <w:szCs w:val="16"/>
        </w:rPr>
        <w:t xml:space="preserve"> Федерального закона "О собраниях, митингах, демонстрациях, шествиях и пикетированиях".</w:t>
      </w:r>
      <w:proofErr w:type="gramEnd"/>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3.3. Порядок использования специально отведенных мест</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w:t>
      </w:r>
      <w:proofErr w:type="gramStart"/>
      <w:r w:rsidRPr="001F3E99">
        <w:rPr>
          <w:rFonts w:ascii="Times New Roman" w:hAnsi="Times New Roman" w:cs="Times New Roman"/>
          <w:sz w:val="16"/>
          <w:szCs w:val="16"/>
        </w:rPr>
        <w:t>введена</w:t>
      </w:r>
      <w:proofErr w:type="gramEnd"/>
      <w:r w:rsidRPr="001F3E99">
        <w:rPr>
          <w:rFonts w:ascii="Times New Roman" w:hAnsi="Times New Roman" w:cs="Times New Roman"/>
          <w:sz w:val="16"/>
          <w:szCs w:val="16"/>
        </w:rPr>
        <w:t xml:space="preserve"> </w:t>
      </w:r>
      <w:hyperlink r:id="rId39"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20.12.2012 N 132-ГД)</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1. После определения в установленном настоящим Законом порядке специально отведенных мест публичные мероприятия проводятся, как правило, в указанных местах. Проведение публичного мероприятия вне специально отведенных мест допускается только после согласования с Департаментом или главой местной администрации муниципального образования в порядке, установленном Федеральным </w:t>
      </w:r>
      <w:hyperlink r:id="rId40"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"О собраниях, митингах, демонстрациях, шествиях и пикетированиях" и настоящим Законом.</w:t>
      </w:r>
    </w:p>
    <w:p w:rsidR="001F3E99" w:rsidRPr="001F3E99" w:rsidRDefault="001F3E99" w:rsidP="009931A6">
      <w:pPr>
        <w:pStyle w:val="ConsPlusNormal"/>
        <w:spacing w:before="220"/>
        <w:ind w:firstLine="540"/>
        <w:jc w:val="both"/>
        <w:rPr>
          <w:rFonts w:ascii="Times New Roman" w:hAnsi="Times New Roman" w:cs="Times New Roman"/>
          <w:sz w:val="16"/>
          <w:szCs w:val="16"/>
        </w:rPr>
      </w:pPr>
      <w:r w:rsidRPr="001F3E99">
        <w:rPr>
          <w:rFonts w:ascii="Times New Roman" w:hAnsi="Times New Roman" w:cs="Times New Roman"/>
          <w:sz w:val="16"/>
          <w:szCs w:val="16"/>
        </w:rPr>
        <w:t>2. Предельная численность лиц, участвующих в публичных мероприятиях в специально отведенных местах, уведомление о проведении которых не требуется, не должна превышать 150 человек.</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3. В одном специально отведенном месте в одно время не может быть проведено более одного публичного мероприятия.</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4. </w:t>
      </w:r>
      <w:proofErr w:type="gramStart"/>
      <w:r w:rsidRPr="001F3E99">
        <w:rPr>
          <w:rFonts w:ascii="Times New Roman" w:hAnsi="Times New Roman" w:cs="Times New Roman"/>
          <w:sz w:val="16"/>
          <w:szCs w:val="16"/>
        </w:rPr>
        <w:t xml:space="preserve">В случае направления организаторами нескольких публичных мероприятий уведомлений о проведении публичных мероприятий в специально отведенных местах в одно и то же время очередность использования специально отведенных мест определяется исходя из времени получения соответствующего уведомления Департаментом или главой местной администрации муниципального образования в порядке, установленном Федеральным </w:t>
      </w:r>
      <w:hyperlink r:id="rId41"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"О собраниях, митингах, демонстрациях, шествиях и пикетированиях" и настоящим Законом.</w:t>
      </w:r>
      <w:proofErr w:type="gramEnd"/>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В случае если в специально отведенном месте в одно и то же время присутствуют участники различных публичных мероприятий, уведомление о которых не требуется, очередность использования указанного специально отведенного места определяется в соответствии с тем, участники какого публичного мероприятия раньше прибыли в данное специально отведенное место.</w:t>
      </w:r>
    </w:p>
    <w:p w:rsidR="001F3E99" w:rsidRPr="001F3E99" w:rsidRDefault="001F3E99" w:rsidP="009931A6">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(абзац введен </w:t>
      </w:r>
      <w:hyperlink r:id="rId42"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13.01.2014 N 6-ГД)</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5. При проведении публичного мероприятия в специально отведенных местах организатор обязан:</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1) обеспечивать проведение публичного мероприятия в соответствии с требованиями Федерального </w:t>
      </w:r>
      <w:hyperlink r:id="rId43"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"О собраниях, митингах, демонстрациях, шествиях и пикетированиях", а также настоящего Закона;</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2) обеспечивать соблюдение санитарных норм и правил, правил пожарной безопасности, установленных действующим законодательством.</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6. Норма </w:t>
      </w:r>
      <w:proofErr w:type="gramStart"/>
      <w:r w:rsidRPr="001F3E99">
        <w:rPr>
          <w:rFonts w:ascii="Times New Roman" w:hAnsi="Times New Roman" w:cs="Times New Roman"/>
          <w:sz w:val="16"/>
          <w:szCs w:val="16"/>
        </w:rPr>
        <w:t>предельной</w:t>
      </w:r>
      <w:proofErr w:type="gramEnd"/>
      <w:r w:rsidRPr="001F3E99">
        <w:rPr>
          <w:rFonts w:ascii="Times New Roman" w:hAnsi="Times New Roman" w:cs="Times New Roman"/>
          <w:sz w:val="16"/>
          <w:szCs w:val="16"/>
        </w:rPr>
        <w:t xml:space="preserve"> заполняемости специально отведенных мест - один человек на 1 кв. метр.</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7. Специально отведенные места могут использоваться для проведения массовых мероприятий в случае отсутствия информации о проведении публичных мероприятий.</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3.4. Места, в которых проведение публичных мероприятий запрещается</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w:t>
      </w:r>
      <w:proofErr w:type="gramStart"/>
      <w:r w:rsidRPr="001F3E99">
        <w:rPr>
          <w:rFonts w:ascii="Times New Roman" w:hAnsi="Times New Roman" w:cs="Times New Roman"/>
          <w:sz w:val="16"/>
          <w:szCs w:val="16"/>
        </w:rPr>
        <w:t>введена</w:t>
      </w:r>
      <w:proofErr w:type="gramEnd"/>
      <w:r w:rsidRPr="001F3E99">
        <w:rPr>
          <w:rFonts w:ascii="Times New Roman" w:hAnsi="Times New Roman" w:cs="Times New Roman"/>
          <w:sz w:val="16"/>
          <w:szCs w:val="16"/>
        </w:rPr>
        <w:t xml:space="preserve"> </w:t>
      </w:r>
      <w:hyperlink r:id="rId44"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20.12.2012 N 132-ГД)</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В соответствии с </w:t>
      </w:r>
      <w:hyperlink r:id="rId45" w:history="1">
        <w:r w:rsidRPr="001F3E99">
          <w:rPr>
            <w:rFonts w:ascii="Times New Roman" w:hAnsi="Times New Roman" w:cs="Times New Roman"/>
            <w:color w:val="0000FF"/>
            <w:sz w:val="16"/>
            <w:szCs w:val="16"/>
          </w:rPr>
          <w:t>частью 2.2 статьи 8</w:t>
        </w:r>
      </w:hyperlink>
      <w:r w:rsidRPr="001F3E99">
        <w:rPr>
          <w:rFonts w:ascii="Times New Roman" w:hAnsi="Times New Roman" w:cs="Times New Roman"/>
          <w:sz w:val="16"/>
          <w:szCs w:val="16"/>
        </w:rPr>
        <w:t xml:space="preserve"> Федерального закона "О собраниях, митингах, демонстрациях, шествиях и пикетированиях" к числу мест, в которых запрещается проведение собраний, митингов, шествий, демонстраций, относятся места в 150 метрах </w:t>
      </w:r>
      <w:proofErr w:type="gramStart"/>
      <w:r w:rsidRPr="001F3E99">
        <w:rPr>
          <w:rFonts w:ascii="Times New Roman" w:hAnsi="Times New Roman" w:cs="Times New Roman"/>
          <w:sz w:val="16"/>
          <w:szCs w:val="16"/>
        </w:rPr>
        <w:t>от</w:t>
      </w:r>
      <w:proofErr w:type="gramEnd"/>
      <w:r w:rsidRPr="001F3E99">
        <w:rPr>
          <w:rFonts w:ascii="Times New Roman" w:hAnsi="Times New Roman" w:cs="Times New Roman"/>
          <w:sz w:val="16"/>
          <w:szCs w:val="16"/>
        </w:rPr>
        <w:t>:</w:t>
      </w:r>
    </w:p>
    <w:p w:rsidR="001F3E99" w:rsidRPr="001F3E99" w:rsidRDefault="001F3E99" w:rsidP="009931A6">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(в ред. </w:t>
      </w:r>
      <w:hyperlink r:id="rId46" w:history="1">
        <w:r w:rsidRPr="001F3E99">
          <w:rPr>
            <w:rFonts w:ascii="Times New Roman" w:hAnsi="Times New Roman" w:cs="Times New Roman"/>
            <w:color w:val="0000FF"/>
            <w:sz w:val="16"/>
            <w:szCs w:val="16"/>
          </w:rPr>
          <w:t>Закона</w:t>
        </w:r>
      </w:hyperlink>
      <w:r w:rsidRPr="001F3E99">
        <w:rPr>
          <w:rFonts w:ascii="Times New Roman" w:hAnsi="Times New Roman" w:cs="Times New Roman"/>
          <w:sz w:val="16"/>
          <w:szCs w:val="16"/>
        </w:rPr>
        <w:t xml:space="preserve"> Самарской области от 10.04.2014 N 34-ГД)</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опасных производственных объектов и военных объектов;</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зданий, занимаемых дошкольными образовательными организациями и общеобразовательными организациями, а также профессиональными образовательными организациями, за исключением зданий, в которых образовательная деятельность осуществляется исключительно по программам повышения квалификации, программам профессиональной переподготовки;</w:t>
      </w:r>
    </w:p>
    <w:p w:rsidR="001F3E99" w:rsidRPr="001F3E99" w:rsidRDefault="001F3E99" w:rsidP="009931A6">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(в ред. Законов Самарской области от 10.04.2014 </w:t>
      </w:r>
      <w:hyperlink r:id="rId47" w:history="1">
        <w:r w:rsidRPr="001F3E99">
          <w:rPr>
            <w:rFonts w:ascii="Times New Roman" w:hAnsi="Times New Roman" w:cs="Times New Roman"/>
            <w:color w:val="0000FF"/>
            <w:sz w:val="16"/>
            <w:szCs w:val="16"/>
          </w:rPr>
          <w:t>N 34-ГД</w:t>
        </w:r>
      </w:hyperlink>
      <w:r w:rsidRPr="001F3E99">
        <w:rPr>
          <w:rFonts w:ascii="Times New Roman" w:hAnsi="Times New Roman" w:cs="Times New Roman"/>
          <w:sz w:val="16"/>
          <w:szCs w:val="16"/>
        </w:rPr>
        <w:t xml:space="preserve">, от 03.04.2019 </w:t>
      </w:r>
      <w:hyperlink r:id="rId48" w:history="1">
        <w:r w:rsidRPr="001F3E99">
          <w:rPr>
            <w:rFonts w:ascii="Times New Roman" w:hAnsi="Times New Roman" w:cs="Times New Roman"/>
            <w:color w:val="0000FF"/>
            <w:sz w:val="16"/>
            <w:szCs w:val="16"/>
          </w:rPr>
          <w:t>N 29-ГД</w:t>
        </w:r>
      </w:hyperlink>
      <w:r w:rsidRPr="001F3E99">
        <w:rPr>
          <w:rFonts w:ascii="Times New Roman" w:hAnsi="Times New Roman" w:cs="Times New Roman"/>
          <w:sz w:val="16"/>
          <w:szCs w:val="16"/>
        </w:rPr>
        <w:t>)</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зданий, занимаемых организациями, осуществляющими образовательную деятельность по дополнительным образовательным программам, за исключением зданий, в которых образовательная деятельность осуществляется исключительно по программам повышения квалификации, программам профессиональной переподготовки;</w:t>
      </w:r>
    </w:p>
    <w:p w:rsidR="001F3E99" w:rsidRPr="001F3E99" w:rsidRDefault="001F3E99" w:rsidP="009931A6">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(абзац введен </w:t>
      </w:r>
      <w:hyperlink r:id="rId49"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03.04.2019 N 29-ГД)</w:t>
      </w:r>
    </w:p>
    <w:p w:rsidR="009931A6"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 xml:space="preserve">абзац утратил силу. - </w:t>
      </w:r>
      <w:hyperlink r:id="rId50" w:history="1">
        <w:r w:rsidRPr="001F3E99">
          <w:rPr>
            <w:rFonts w:ascii="Times New Roman" w:hAnsi="Times New Roman" w:cs="Times New Roman"/>
            <w:color w:val="0000FF"/>
            <w:sz w:val="16"/>
            <w:szCs w:val="16"/>
          </w:rPr>
          <w:t>Закон</w:t>
        </w:r>
      </w:hyperlink>
      <w:r w:rsidRPr="001F3E99">
        <w:rPr>
          <w:rFonts w:ascii="Times New Roman" w:hAnsi="Times New Roman" w:cs="Times New Roman"/>
          <w:sz w:val="16"/>
          <w:szCs w:val="16"/>
        </w:rPr>
        <w:t xml:space="preserve"> Самарской области от 10.04.2014 N 34-ГД;</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зданий и объектов, используемых для богослужений, проведения религиозных обрядов и церемоний;</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зданий, занимаемых организациями, в которых осуществляется оказание стационарной медицинской помощи.</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Примечание. Местами в 150 метрах от объектов и зданий, указанных в настоящей статье, являются территории, расположенные ближе 150 метров от границ зданий и объектов. При этом границами зданий и объектов являются внешние границы ограждающих конструкций (стен) зданий на уровне их примыкания к поверхности земли, а границами объектов, имеющих закрепленные земельные участки, границы таких земельных участков.</w:t>
      </w:r>
    </w:p>
    <w:p w:rsidR="001F3E99" w:rsidRPr="001F3E99" w:rsidRDefault="001F3E99" w:rsidP="009931A6">
      <w:pPr>
        <w:pStyle w:val="ConsPlusNormal"/>
        <w:jc w:val="both"/>
        <w:rPr>
          <w:rFonts w:ascii="Times New Roman" w:hAnsi="Times New Roman" w:cs="Times New Roman"/>
          <w:sz w:val="16"/>
          <w:szCs w:val="16"/>
        </w:rPr>
      </w:pPr>
      <w:r w:rsidRPr="001F3E99">
        <w:rPr>
          <w:rFonts w:ascii="Times New Roman" w:hAnsi="Times New Roman" w:cs="Times New Roman"/>
          <w:sz w:val="16"/>
          <w:szCs w:val="16"/>
        </w:rPr>
        <w:t xml:space="preserve">(примечание введено </w:t>
      </w:r>
      <w:hyperlink r:id="rId51" w:history="1">
        <w:r w:rsidRPr="001F3E99">
          <w:rPr>
            <w:rFonts w:ascii="Times New Roman" w:hAnsi="Times New Roman" w:cs="Times New Roman"/>
            <w:color w:val="0000FF"/>
            <w:sz w:val="16"/>
            <w:szCs w:val="16"/>
          </w:rPr>
          <w:t>Законом</w:t>
        </w:r>
      </w:hyperlink>
      <w:r w:rsidRPr="001F3E99">
        <w:rPr>
          <w:rFonts w:ascii="Times New Roman" w:hAnsi="Times New Roman" w:cs="Times New Roman"/>
          <w:sz w:val="16"/>
          <w:szCs w:val="16"/>
        </w:rPr>
        <w:t xml:space="preserve"> Самарской области от 10.04.2014 N 34-ГД)</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Title"/>
        <w:ind w:firstLine="540"/>
        <w:jc w:val="both"/>
        <w:outlineLvl w:val="0"/>
        <w:rPr>
          <w:rFonts w:ascii="Times New Roman" w:hAnsi="Times New Roman" w:cs="Times New Roman"/>
          <w:sz w:val="16"/>
          <w:szCs w:val="16"/>
        </w:rPr>
      </w:pPr>
      <w:r w:rsidRPr="001F3E99">
        <w:rPr>
          <w:rFonts w:ascii="Times New Roman" w:hAnsi="Times New Roman" w:cs="Times New Roman"/>
          <w:sz w:val="16"/>
          <w:szCs w:val="16"/>
        </w:rPr>
        <w:t>Статья 4. Вступление в силу настоящего Закона</w:t>
      </w:r>
    </w:p>
    <w:p w:rsidR="001F3E99" w:rsidRPr="001F3E99" w:rsidRDefault="001F3E99" w:rsidP="009931A6">
      <w:pPr>
        <w:pStyle w:val="ConsPlusNormal"/>
        <w:ind w:firstLine="540"/>
        <w:jc w:val="both"/>
        <w:rPr>
          <w:rFonts w:ascii="Times New Roman" w:hAnsi="Times New Roman" w:cs="Times New Roman"/>
          <w:sz w:val="16"/>
          <w:szCs w:val="16"/>
        </w:rPr>
      </w:pPr>
      <w:r w:rsidRPr="001F3E99">
        <w:rPr>
          <w:rFonts w:ascii="Times New Roman" w:hAnsi="Times New Roman" w:cs="Times New Roman"/>
          <w:sz w:val="16"/>
          <w:szCs w:val="16"/>
        </w:rPr>
        <w:t>Настоящий Закон вступает в силу по истечении десяти дней со дня его официального опубликования.</w:t>
      </w:r>
    </w:p>
    <w:p w:rsidR="001F3E99" w:rsidRPr="001F3E99" w:rsidRDefault="001F3E99" w:rsidP="009931A6">
      <w:pPr>
        <w:pStyle w:val="ConsPlusNormal"/>
        <w:jc w:val="both"/>
        <w:rPr>
          <w:rFonts w:ascii="Times New Roman" w:hAnsi="Times New Roman" w:cs="Times New Roman"/>
          <w:sz w:val="16"/>
          <w:szCs w:val="16"/>
        </w:rPr>
      </w:pPr>
    </w:p>
    <w:p w:rsidR="001F3E99" w:rsidRPr="001F3E99" w:rsidRDefault="001F3E99" w:rsidP="009931A6">
      <w:pPr>
        <w:pStyle w:val="ConsPlusNormal"/>
        <w:jc w:val="right"/>
        <w:rPr>
          <w:rFonts w:ascii="Times New Roman" w:hAnsi="Times New Roman" w:cs="Times New Roman"/>
          <w:sz w:val="16"/>
          <w:szCs w:val="16"/>
        </w:rPr>
      </w:pPr>
      <w:r w:rsidRPr="001F3E99">
        <w:rPr>
          <w:rFonts w:ascii="Times New Roman" w:hAnsi="Times New Roman" w:cs="Times New Roman"/>
          <w:sz w:val="16"/>
          <w:szCs w:val="16"/>
        </w:rPr>
        <w:t>Губернатор Самарской области</w:t>
      </w:r>
    </w:p>
    <w:p w:rsidR="001F3E99" w:rsidRPr="001F3E99" w:rsidRDefault="001F3E99" w:rsidP="009931A6">
      <w:pPr>
        <w:pStyle w:val="ConsPlusNormal"/>
        <w:jc w:val="right"/>
        <w:rPr>
          <w:rFonts w:ascii="Times New Roman" w:hAnsi="Times New Roman" w:cs="Times New Roman"/>
          <w:sz w:val="16"/>
          <w:szCs w:val="16"/>
        </w:rPr>
      </w:pPr>
      <w:r w:rsidRPr="001F3E99">
        <w:rPr>
          <w:rFonts w:ascii="Times New Roman" w:hAnsi="Times New Roman" w:cs="Times New Roman"/>
          <w:sz w:val="16"/>
          <w:szCs w:val="16"/>
        </w:rPr>
        <w:t>К.А.ТИТОВ</w:t>
      </w:r>
    </w:p>
    <w:p w:rsidR="001F3E99" w:rsidRPr="001F3E99" w:rsidRDefault="001F3E99" w:rsidP="009931A6">
      <w:pPr>
        <w:pStyle w:val="ConsPlusNormal"/>
        <w:rPr>
          <w:rFonts w:ascii="Times New Roman" w:hAnsi="Times New Roman" w:cs="Times New Roman"/>
          <w:sz w:val="16"/>
          <w:szCs w:val="16"/>
        </w:rPr>
      </w:pPr>
      <w:r w:rsidRPr="001F3E99">
        <w:rPr>
          <w:rFonts w:ascii="Times New Roman" w:hAnsi="Times New Roman" w:cs="Times New Roman"/>
          <w:sz w:val="16"/>
          <w:szCs w:val="16"/>
        </w:rPr>
        <w:t>г. Самара</w:t>
      </w:r>
    </w:p>
    <w:p w:rsidR="001F3E99" w:rsidRPr="001F3E99" w:rsidRDefault="001F3E99" w:rsidP="009931A6">
      <w:pPr>
        <w:pStyle w:val="ConsPlusNormal"/>
        <w:rPr>
          <w:rFonts w:ascii="Times New Roman" w:hAnsi="Times New Roman" w:cs="Times New Roman"/>
          <w:sz w:val="16"/>
          <w:szCs w:val="16"/>
        </w:rPr>
      </w:pPr>
      <w:r w:rsidRPr="001F3E99">
        <w:rPr>
          <w:rFonts w:ascii="Times New Roman" w:hAnsi="Times New Roman" w:cs="Times New Roman"/>
          <w:sz w:val="16"/>
          <w:szCs w:val="16"/>
        </w:rPr>
        <w:t>6 апреля 2005 года</w:t>
      </w:r>
    </w:p>
    <w:p w:rsidR="001F3E99" w:rsidRPr="001F3E99" w:rsidRDefault="001F3E99" w:rsidP="009931A6">
      <w:pPr>
        <w:pStyle w:val="ConsPlusNormal"/>
        <w:rPr>
          <w:rFonts w:ascii="Times New Roman" w:hAnsi="Times New Roman" w:cs="Times New Roman"/>
          <w:sz w:val="16"/>
          <w:szCs w:val="16"/>
        </w:rPr>
      </w:pPr>
      <w:r w:rsidRPr="001F3E99">
        <w:rPr>
          <w:rFonts w:ascii="Times New Roman" w:hAnsi="Times New Roman" w:cs="Times New Roman"/>
          <w:sz w:val="16"/>
          <w:szCs w:val="16"/>
        </w:rPr>
        <w:t>N 105-ГД</w:t>
      </w:r>
    </w:p>
    <w:p w:rsidR="00DB02D0" w:rsidRPr="00211A71" w:rsidRDefault="00DB02D0" w:rsidP="001F3E99">
      <w:pPr>
        <w:pStyle w:val="ConsPlusNormal"/>
        <w:jc w:val="both"/>
        <w:rPr>
          <w:rFonts w:ascii="Times New Roman" w:hAnsi="Times New Roman" w:cs="Times New Roman"/>
          <w:b/>
          <w:sz w:val="18"/>
          <w:szCs w:val="18"/>
        </w:rPr>
      </w:pPr>
      <w:r>
        <w:rPr>
          <w:rFonts w:ascii="Times New Roman" w:hAnsi="Times New Roman" w:cs="Times New Roman"/>
          <w:sz w:val="16"/>
          <w:szCs w:val="16"/>
        </w:rPr>
        <w:t xml:space="preserve">                                                         </w:t>
      </w:r>
      <w:r w:rsidRPr="00211A71">
        <w:rPr>
          <w:rFonts w:ascii="Times New Roman" w:hAnsi="Times New Roman" w:cs="Times New Roman"/>
          <w:b/>
          <w:sz w:val="18"/>
          <w:szCs w:val="18"/>
        </w:rPr>
        <w:t xml:space="preserve">Информация </w:t>
      </w:r>
      <w:r w:rsidRPr="00211A71">
        <w:rPr>
          <w:rFonts w:ascii="Times New Roman" w:hAnsi="Times New Roman" w:cs="Times New Roman"/>
          <w:b/>
          <w:color w:val="000000"/>
          <w:sz w:val="18"/>
          <w:szCs w:val="18"/>
        </w:rPr>
        <w:t>Россельхознадзора по Самарской области</w:t>
      </w:r>
    </w:p>
    <w:p w:rsidR="00DB02D0" w:rsidRPr="00211A71" w:rsidRDefault="00DB02D0" w:rsidP="00DB02D0">
      <w:pPr>
        <w:jc w:val="center"/>
        <w:rPr>
          <w:sz w:val="16"/>
          <w:szCs w:val="16"/>
          <w:u w:val="single"/>
        </w:rPr>
      </w:pPr>
      <w:r w:rsidRPr="00211A71">
        <w:rPr>
          <w:sz w:val="16"/>
          <w:szCs w:val="16"/>
          <w:u w:val="single"/>
        </w:rPr>
        <w:lastRenderedPageBreak/>
        <w:t>В Самарской области зафиксирован второй случай африканской чумы свиней</w:t>
      </w:r>
    </w:p>
    <w:p w:rsidR="00DB02D0" w:rsidRPr="00DB02D0" w:rsidRDefault="00DB02D0" w:rsidP="00DB02D0">
      <w:pPr>
        <w:pStyle w:val="ad"/>
        <w:shd w:val="clear" w:color="auto" w:fill="FFFFFF"/>
        <w:spacing w:before="0" w:beforeAutospacing="0" w:after="0"/>
        <w:ind w:firstLine="708"/>
        <w:jc w:val="both"/>
        <w:textAlignment w:val="baseline"/>
        <w:rPr>
          <w:color w:val="000000"/>
          <w:sz w:val="16"/>
          <w:szCs w:val="16"/>
        </w:rPr>
      </w:pPr>
      <w:r w:rsidRPr="00DB02D0">
        <w:rPr>
          <w:color w:val="000000"/>
          <w:sz w:val="16"/>
          <w:szCs w:val="16"/>
        </w:rPr>
        <w:t xml:space="preserve">Управление Россельхознадзора по Самарской области информирует о распространении вируса африканской чумы свиней на территории Кошкинского района Самарской области. </w:t>
      </w:r>
    </w:p>
    <w:p w:rsidR="00DB02D0" w:rsidRPr="00DB02D0" w:rsidRDefault="00DB02D0" w:rsidP="00DB02D0">
      <w:pPr>
        <w:pStyle w:val="ad"/>
        <w:shd w:val="clear" w:color="auto" w:fill="FFFFFF"/>
        <w:spacing w:before="0" w:beforeAutospacing="0" w:after="0"/>
        <w:ind w:firstLine="708"/>
        <w:jc w:val="both"/>
        <w:textAlignment w:val="baseline"/>
        <w:rPr>
          <w:color w:val="000000"/>
          <w:sz w:val="16"/>
          <w:szCs w:val="16"/>
        </w:rPr>
      </w:pPr>
      <w:r w:rsidRPr="00DB02D0">
        <w:rPr>
          <w:color w:val="000000"/>
          <w:sz w:val="16"/>
          <w:szCs w:val="16"/>
        </w:rPr>
        <w:t>Так, 20 января 2020 года при лабораторном исследовании методом полимеразной цепной реакции (ПЦР) патматериала от павшего кабана, обнаруженного в 91 квартале Кошкинского охотхозяйства, был выявлен ДНК вируса африканской чумы свиней.</w:t>
      </w:r>
    </w:p>
    <w:p w:rsidR="00DB02D0" w:rsidRPr="00DB02D0" w:rsidRDefault="00DB02D0" w:rsidP="00DB02D0">
      <w:pPr>
        <w:ind w:firstLine="709"/>
        <w:jc w:val="both"/>
        <w:rPr>
          <w:color w:val="000000"/>
          <w:sz w:val="16"/>
          <w:szCs w:val="16"/>
        </w:rPr>
      </w:pPr>
      <w:r w:rsidRPr="00DB02D0">
        <w:rPr>
          <w:color w:val="000000"/>
          <w:sz w:val="16"/>
          <w:szCs w:val="16"/>
        </w:rPr>
        <w:t xml:space="preserve">Это уже второй случай африканской чумы свиней в Самарской области за неделю. Напомним, 16 января на территории 87 квартала Кошкинского охотохозяйства также были обнаружены два погибших кабана, которые </w:t>
      </w:r>
      <w:proofErr w:type="gramStart"/>
      <w:r w:rsidRPr="00DB02D0">
        <w:rPr>
          <w:color w:val="000000"/>
          <w:sz w:val="16"/>
          <w:szCs w:val="16"/>
        </w:rPr>
        <w:t>оказались</w:t>
      </w:r>
      <w:proofErr w:type="gramEnd"/>
      <w:r w:rsidRPr="00DB02D0">
        <w:rPr>
          <w:color w:val="000000"/>
          <w:sz w:val="16"/>
          <w:szCs w:val="16"/>
        </w:rPr>
        <w:t xml:space="preserve"> заражены АЧС. В настоящее время эпизоотическая ситуация по африканской чуме свиней и проводимые мероприятия по недопущению распространения и ликвидации заболевания находятся под контролем Управления Россельхознадзора по Самарской области. Принимаются все необходимые меры по установлению карантинных мероприятий на всей территории Кошкинского охотохозяйства. </w:t>
      </w:r>
    </w:p>
    <w:p w:rsidR="00DB02D0" w:rsidRPr="00DB02D0" w:rsidRDefault="00C727C1" w:rsidP="00C727C1">
      <w:pPr>
        <w:jc w:val="center"/>
        <w:rPr>
          <w:sz w:val="16"/>
          <w:szCs w:val="16"/>
        </w:rPr>
      </w:pPr>
      <w:r>
        <w:rPr>
          <w:noProof/>
          <w:sz w:val="16"/>
          <w:szCs w:val="16"/>
          <w:lang w:eastAsia="ru-RU"/>
        </w:rPr>
        <w:drawing>
          <wp:inline distT="0" distB="0" distL="0" distR="0">
            <wp:extent cx="5032375" cy="2556284"/>
            <wp:effectExtent l="19050" t="0" r="0" b="0"/>
            <wp:docPr id="2" name="Рисунок 1" descr="C:\Users\Петра-Дубрава\Desktop\сайт 2020\22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сайт 2020\222 - 0002.jpg"/>
                    <pic:cNvPicPr>
                      <a:picLocks noChangeAspect="1" noChangeArrowheads="1"/>
                    </pic:cNvPicPr>
                  </pic:nvPicPr>
                  <pic:blipFill>
                    <a:blip r:embed="rId52" cstate="print"/>
                    <a:srcRect/>
                    <a:stretch>
                      <a:fillRect/>
                    </a:stretch>
                  </pic:blipFill>
                  <pic:spPr bwMode="auto">
                    <a:xfrm>
                      <a:off x="0" y="0"/>
                      <a:ext cx="5032375" cy="2556284"/>
                    </a:xfrm>
                    <a:prstGeom prst="rect">
                      <a:avLst/>
                    </a:prstGeom>
                    <a:noFill/>
                    <a:ln w="9525">
                      <a:noFill/>
                      <a:miter lim="800000"/>
                      <a:headEnd/>
                      <a:tailEnd/>
                    </a:ln>
                  </pic:spPr>
                </pic:pic>
              </a:graphicData>
            </a:graphic>
          </wp:inline>
        </w:drawing>
      </w:r>
    </w:p>
    <w:p w:rsidR="00DB02D0" w:rsidRDefault="00B312E8" w:rsidP="00B312E8">
      <w:pPr>
        <w:jc w:val="center"/>
        <w:rPr>
          <w:sz w:val="28"/>
          <w:szCs w:val="28"/>
        </w:rPr>
      </w:pPr>
      <w:r w:rsidRPr="00B312E8">
        <w:rPr>
          <w:noProof/>
          <w:sz w:val="28"/>
          <w:szCs w:val="28"/>
          <w:lang w:eastAsia="ru-RU"/>
        </w:rPr>
        <w:drawing>
          <wp:inline distT="0" distB="0" distL="0" distR="0">
            <wp:extent cx="455720" cy="558800"/>
            <wp:effectExtent l="19050" t="0" r="1480" b="0"/>
            <wp:docPr id="3"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53" cstate="print"/>
                    <a:srcRect/>
                    <a:stretch>
                      <a:fillRect/>
                    </a:stretch>
                  </pic:blipFill>
                  <pic:spPr bwMode="auto">
                    <a:xfrm>
                      <a:off x="0" y="0"/>
                      <a:ext cx="455720" cy="558800"/>
                    </a:xfrm>
                    <a:prstGeom prst="rect">
                      <a:avLst/>
                    </a:prstGeom>
                    <a:noFill/>
                    <a:ln w="9525">
                      <a:noFill/>
                      <a:miter lim="800000"/>
                      <a:headEnd/>
                      <a:tailEnd/>
                    </a:ln>
                  </pic:spPr>
                </pic:pic>
              </a:graphicData>
            </a:graphic>
          </wp:inline>
        </w:drawing>
      </w:r>
    </w:p>
    <w:p w:rsidR="00B312E8" w:rsidRDefault="00B312E8" w:rsidP="00B312E8">
      <w:pPr>
        <w:pStyle w:val="Style1"/>
        <w:widowControl/>
        <w:spacing w:line="240" w:lineRule="auto"/>
        <w:jc w:val="center"/>
        <w:rPr>
          <w:rStyle w:val="FontStyle14"/>
          <w:sz w:val="18"/>
          <w:szCs w:val="18"/>
        </w:rPr>
      </w:pPr>
      <w:r w:rsidRPr="00B312E8">
        <w:rPr>
          <w:rStyle w:val="FontStyle14"/>
          <w:sz w:val="18"/>
          <w:szCs w:val="18"/>
        </w:rPr>
        <w:t>Собрание Представителей городского поселения Петра Дубрава</w:t>
      </w:r>
    </w:p>
    <w:p w:rsidR="00B312E8" w:rsidRPr="00B312E8" w:rsidRDefault="00B312E8" w:rsidP="00B312E8">
      <w:pPr>
        <w:pStyle w:val="Style1"/>
        <w:widowControl/>
        <w:spacing w:line="240" w:lineRule="auto"/>
        <w:jc w:val="center"/>
        <w:rPr>
          <w:rStyle w:val="FontStyle14"/>
          <w:sz w:val="18"/>
          <w:szCs w:val="18"/>
        </w:rPr>
      </w:pPr>
      <w:r w:rsidRPr="00B312E8">
        <w:rPr>
          <w:rStyle w:val="FontStyle14"/>
          <w:sz w:val="18"/>
          <w:szCs w:val="18"/>
        </w:rPr>
        <w:t xml:space="preserve"> муниципал</w:t>
      </w:r>
      <w:r>
        <w:rPr>
          <w:rStyle w:val="FontStyle14"/>
          <w:sz w:val="18"/>
          <w:szCs w:val="18"/>
        </w:rPr>
        <w:t xml:space="preserve">ьного района </w:t>
      </w:r>
      <w:proofErr w:type="gramStart"/>
      <w:r>
        <w:rPr>
          <w:rStyle w:val="FontStyle14"/>
          <w:sz w:val="18"/>
          <w:szCs w:val="18"/>
        </w:rPr>
        <w:t>Волжский</w:t>
      </w:r>
      <w:proofErr w:type="gramEnd"/>
      <w:r>
        <w:rPr>
          <w:rStyle w:val="FontStyle14"/>
          <w:sz w:val="18"/>
          <w:szCs w:val="18"/>
        </w:rPr>
        <w:t xml:space="preserve"> Самарской </w:t>
      </w:r>
      <w:r w:rsidRPr="00B312E8">
        <w:rPr>
          <w:rStyle w:val="FontStyle14"/>
          <w:sz w:val="18"/>
          <w:szCs w:val="18"/>
        </w:rPr>
        <w:t>области</w:t>
      </w:r>
    </w:p>
    <w:p w:rsidR="00B312E8" w:rsidRPr="00B312E8" w:rsidRDefault="00B312E8" w:rsidP="00B312E8">
      <w:pPr>
        <w:pStyle w:val="Style2"/>
        <w:widowControl/>
        <w:spacing w:line="240" w:lineRule="auto"/>
        <w:jc w:val="center"/>
        <w:rPr>
          <w:b/>
          <w:sz w:val="18"/>
          <w:szCs w:val="18"/>
        </w:rPr>
      </w:pPr>
      <w:r w:rsidRPr="00B312E8">
        <w:rPr>
          <w:rStyle w:val="FontStyle14"/>
          <w:sz w:val="18"/>
          <w:szCs w:val="18"/>
        </w:rPr>
        <w:t>Третьего созыва</w:t>
      </w:r>
    </w:p>
    <w:p w:rsidR="00B312E8" w:rsidRPr="00B312E8" w:rsidRDefault="00B312E8" w:rsidP="00B312E8">
      <w:pPr>
        <w:pStyle w:val="Style5"/>
        <w:widowControl/>
        <w:spacing w:before="120" w:line="240" w:lineRule="auto"/>
        <w:jc w:val="center"/>
        <w:rPr>
          <w:rStyle w:val="FontStyle14"/>
          <w:sz w:val="18"/>
          <w:szCs w:val="18"/>
        </w:rPr>
      </w:pPr>
      <w:r w:rsidRPr="00B312E8">
        <w:rPr>
          <w:rStyle w:val="FontStyle14"/>
          <w:sz w:val="18"/>
          <w:szCs w:val="18"/>
        </w:rPr>
        <w:t>РЕШЕНИЕ</w:t>
      </w:r>
    </w:p>
    <w:p w:rsidR="00B312E8" w:rsidRPr="00B312E8" w:rsidRDefault="00B312E8" w:rsidP="00B312E8">
      <w:pPr>
        <w:pStyle w:val="Style4"/>
        <w:widowControl/>
        <w:tabs>
          <w:tab w:val="left" w:pos="5794"/>
        </w:tabs>
        <w:spacing w:before="43" w:line="240" w:lineRule="auto"/>
        <w:rPr>
          <w:rStyle w:val="FontStyle14"/>
          <w:sz w:val="18"/>
          <w:szCs w:val="18"/>
        </w:rPr>
      </w:pPr>
      <w:r w:rsidRPr="00B312E8">
        <w:rPr>
          <w:rStyle w:val="FontStyle14"/>
          <w:sz w:val="18"/>
          <w:szCs w:val="18"/>
        </w:rPr>
        <w:t xml:space="preserve">  22.01.2020г.</w:t>
      </w:r>
      <w:r w:rsidRPr="00B312E8">
        <w:rPr>
          <w:rStyle w:val="FontStyle14"/>
          <w:sz w:val="18"/>
          <w:szCs w:val="18"/>
        </w:rPr>
        <w:tab/>
      </w:r>
      <w:r w:rsidRPr="00B312E8">
        <w:rPr>
          <w:rStyle w:val="FontStyle14"/>
          <w:sz w:val="18"/>
          <w:szCs w:val="18"/>
        </w:rPr>
        <w:tab/>
        <w:t xml:space="preserve">                          № 170 </w:t>
      </w:r>
      <w:r w:rsidRPr="00B312E8">
        <w:rPr>
          <w:rStyle w:val="FontStyle14"/>
          <w:sz w:val="18"/>
          <w:szCs w:val="18"/>
        </w:rPr>
        <w:tab/>
      </w:r>
    </w:p>
    <w:p w:rsidR="00B312E8" w:rsidRPr="00B312E8" w:rsidRDefault="00B312E8" w:rsidP="00B312E8">
      <w:pPr>
        <w:spacing w:line="240" w:lineRule="auto"/>
        <w:jc w:val="center"/>
        <w:rPr>
          <w:rFonts w:ascii="Times New Roman" w:hAnsi="Times New Roman"/>
          <w:color w:val="000000"/>
          <w:sz w:val="18"/>
          <w:szCs w:val="18"/>
        </w:rPr>
      </w:pPr>
    </w:p>
    <w:p w:rsidR="00B312E8" w:rsidRPr="00B312E8" w:rsidRDefault="00B312E8" w:rsidP="00B312E8">
      <w:pPr>
        <w:pStyle w:val="af3"/>
        <w:jc w:val="center"/>
        <w:rPr>
          <w:b/>
          <w:sz w:val="18"/>
          <w:szCs w:val="18"/>
        </w:rPr>
      </w:pPr>
      <w:r w:rsidRPr="00B312E8">
        <w:rPr>
          <w:b/>
          <w:sz w:val="18"/>
          <w:szCs w:val="18"/>
        </w:rPr>
        <w:t xml:space="preserve">Об утверждении </w:t>
      </w:r>
      <w:proofErr w:type="gramStart"/>
      <w:r w:rsidRPr="00B312E8">
        <w:rPr>
          <w:b/>
          <w:sz w:val="18"/>
          <w:szCs w:val="18"/>
        </w:rPr>
        <w:t>плана работы Собрания представителей</w:t>
      </w:r>
      <w:r w:rsidRPr="00B312E8">
        <w:rPr>
          <w:b/>
          <w:sz w:val="18"/>
          <w:szCs w:val="18"/>
        </w:rPr>
        <w:br/>
        <w:t>городского поселения Петра</w:t>
      </w:r>
      <w:proofErr w:type="gramEnd"/>
      <w:r w:rsidRPr="00B312E8">
        <w:rPr>
          <w:b/>
          <w:sz w:val="18"/>
          <w:szCs w:val="18"/>
        </w:rPr>
        <w:t xml:space="preserve">  Дубрава муниципального</w:t>
      </w:r>
      <w:r w:rsidRPr="00B312E8">
        <w:rPr>
          <w:b/>
          <w:sz w:val="18"/>
          <w:szCs w:val="18"/>
        </w:rPr>
        <w:br/>
        <w:t>района Волжский  Самарской области на 2020 год.</w:t>
      </w:r>
    </w:p>
    <w:p w:rsidR="00B312E8" w:rsidRPr="00B312E8" w:rsidRDefault="00B312E8" w:rsidP="00B312E8">
      <w:pPr>
        <w:spacing w:line="240" w:lineRule="auto"/>
        <w:rPr>
          <w:rFonts w:ascii="Times New Roman" w:hAnsi="Times New Roman"/>
          <w:sz w:val="18"/>
          <w:szCs w:val="18"/>
        </w:rPr>
      </w:pPr>
    </w:p>
    <w:p w:rsidR="00B312E8" w:rsidRPr="00B312E8" w:rsidRDefault="00B312E8" w:rsidP="00B312E8">
      <w:pPr>
        <w:pStyle w:val="21"/>
        <w:spacing w:line="240" w:lineRule="auto"/>
        <w:jc w:val="both"/>
        <w:rPr>
          <w:sz w:val="18"/>
          <w:szCs w:val="18"/>
        </w:rPr>
      </w:pPr>
      <w:r w:rsidRPr="00B312E8">
        <w:rPr>
          <w:sz w:val="18"/>
          <w:szCs w:val="18"/>
        </w:rPr>
        <w:t xml:space="preserve">          В соответствии с Федеральным законом Российской Федерации </w:t>
      </w:r>
      <w:r w:rsidRPr="00B312E8">
        <w:rPr>
          <w:color w:val="000000"/>
          <w:spacing w:val="6"/>
          <w:sz w:val="18"/>
          <w:szCs w:val="18"/>
        </w:rPr>
        <w:t xml:space="preserve">от 06.10.2003 г. </w:t>
      </w:r>
      <w:r w:rsidRPr="00B312E8">
        <w:rPr>
          <w:sz w:val="18"/>
          <w:szCs w:val="18"/>
        </w:rPr>
        <w:t>№131-ФЗ «Об общих принципах организации местного самоуправления в Российской Федерации» и Уставом городского поселения Петра Дубрава, Собрание представителей городского поселения Петра Дубрава</w:t>
      </w:r>
    </w:p>
    <w:p w:rsidR="00B312E8" w:rsidRPr="00B312E8" w:rsidRDefault="00B312E8" w:rsidP="00B312E8">
      <w:pPr>
        <w:spacing w:line="240" w:lineRule="auto"/>
        <w:jc w:val="both"/>
        <w:rPr>
          <w:rFonts w:ascii="Times New Roman" w:hAnsi="Times New Roman"/>
          <w:b/>
          <w:sz w:val="18"/>
          <w:szCs w:val="18"/>
        </w:rPr>
      </w:pPr>
      <w:r w:rsidRPr="00B312E8">
        <w:rPr>
          <w:rFonts w:ascii="Times New Roman" w:hAnsi="Times New Roman"/>
          <w:b/>
          <w:sz w:val="18"/>
          <w:szCs w:val="18"/>
        </w:rPr>
        <w:t xml:space="preserve">          РЕШИЛО:</w:t>
      </w:r>
    </w:p>
    <w:p w:rsidR="00B312E8" w:rsidRPr="00B312E8" w:rsidRDefault="00B312E8" w:rsidP="00B312E8">
      <w:pPr>
        <w:spacing w:line="240" w:lineRule="auto"/>
        <w:jc w:val="both"/>
        <w:rPr>
          <w:rFonts w:ascii="Times New Roman" w:hAnsi="Times New Roman"/>
          <w:sz w:val="18"/>
          <w:szCs w:val="18"/>
        </w:rPr>
      </w:pPr>
      <w:r w:rsidRPr="00B312E8">
        <w:rPr>
          <w:rFonts w:ascii="Times New Roman" w:hAnsi="Times New Roman"/>
          <w:b/>
          <w:sz w:val="18"/>
          <w:szCs w:val="18"/>
        </w:rPr>
        <w:t xml:space="preserve">         </w:t>
      </w:r>
      <w:r w:rsidRPr="00B312E8">
        <w:rPr>
          <w:rFonts w:ascii="Times New Roman" w:hAnsi="Times New Roman"/>
          <w:sz w:val="18"/>
          <w:szCs w:val="18"/>
        </w:rPr>
        <w:t xml:space="preserve"> 1.Утвердить план </w:t>
      </w:r>
      <w:proofErr w:type="gramStart"/>
      <w:r w:rsidRPr="00B312E8">
        <w:rPr>
          <w:rFonts w:ascii="Times New Roman" w:hAnsi="Times New Roman"/>
          <w:sz w:val="18"/>
          <w:szCs w:val="18"/>
        </w:rPr>
        <w:t>работы Собрания представителей городского поселения Петра</w:t>
      </w:r>
      <w:proofErr w:type="gramEnd"/>
      <w:r w:rsidRPr="00B312E8">
        <w:rPr>
          <w:rFonts w:ascii="Times New Roman" w:hAnsi="Times New Roman"/>
          <w:sz w:val="18"/>
          <w:szCs w:val="18"/>
        </w:rPr>
        <w:t xml:space="preserve"> Дубрава муниципального района Волжский Самарской области  на 2020 год согласно приложению 1.</w:t>
      </w:r>
    </w:p>
    <w:p w:rsidR="00B312E8" w:rsidRPr="00B312E8" w:rsidRDefault="00B312E8" w:rsidP="007E3515">
      <w:pPr>
        <w:spacing w:after="0" w:line="240" w:lineRule="auto"/>
        <w:jc w:val="both"/>
        <w:rPr>
          <w:rFonts w:ascii="Times New Roman" w:hAnsi="Times New Roman"/>
          <w:sz w:val="18"/>
          <w:szCs w:val="18"/>
        </w:rPr>
      </w:pPr>
    </w:p>
    <w:p w:rsidR="00B312E8" w:rsidRPr="00B312E8" w:rsidRDefault="00B312E8" w:rsidP="007E3515">
      <w:pPr>
        <w:spacing w:after="0" w:line="240" w:lineRule="auto"/>
        <w:rPr>
          <w:rFonts w:ascii="Times New Roman" w:hAnsi="Times New Roman"/>
          <w:b/>
          <w:sz w:val="18"/>
          <w:szCs w:val="18"/>
        </w:rPr>
      </w:pPr>
      <w:r w:rsidRPr="00B312E8">
        <w:rPr>
          <w:rFonts w:ascii="Times New Roman" w:hAnsi="Times New Roman"/>
          <w:b/>
          <w:sz w:val="18"/>
          <w:szCs w:val="18"/>
        </w:rPr>
        <w:t xml:space="preserve">Глава городского поселения                                           В.А. Крашенинников                     </w:t>
      </w:r>
    </w:p>
    <w:p w:rsidR="00B312E8" w:rsidRPr="00B312E8" w:rsidRDefault="00B312E8" w:rsidP="007E3515">
      <w:pPr>
        <w:spacing w:after="0" w:line="240" w:lineRule="auto"/>
        <w:rPr>
          <w:rFonts w:ascii="Times New Roman" w:hAnsi="Times New Roman"/>
          <w:b/>
          <w:sz w:val="18"/>
          <w:szCs w:val="18"/>
        </w:rPr>
      </w:pPr>
      <w:r w:rsidRPr="00B312E8">
        <w:rPr>
          <w:rFonts w:ascii="Times New Roman" w:hAnsi="Times New Roman"/>
          <w:b/>
          <w:sz w:val="18"/>
          <w:szCs w:val="18"/>
        </w:rPr>
        <w:t xml:space="preserve">     </w:t>
      </w:r>
    </w:p>
    <w:p w:rsidR="00B312E8" w:rsidRPr="00B312E8" w:rsidRDefault="00B312E8" w:rsidP="007E3515">
      <w:pPr>
        <w:spacing w:after="0" w:line="240" w:lineRule="auto"/>
        <w:rPr>
          <w:rFonts w:ascii="Times New Roman" w:hAnsi="Times New Roman"/>
          <w:b/>
          <w:sz w:val="18"/>
          <w:szCs w:val="18"/>
        </w:rPr>
      </w:pPr>
    </w:p>
    <w:p w:rsidR="00B312E8" w:rsidRPr="007E3515" w:rsidRDefault="00B312E8" w:rsidP="007E3515">
      <w:pPr>
        <w:spacing w:after="0" w:line="240" w:lineRule="auto"/>
        <w:jc w:val="both"/>
        <w:outlineLvl w:val="0"/>
        <w:rPr>
          <w:rFonts w:ascii="Times New Roman" w:hAnsi="Times New Roman"/>
          <w:b/>
          <w:sz w:val="18"/>
          <w:szCs w:val="18"/>
        </w:rPr>
      </w:pPr>
      <w:r w:rsidRPr="00B312E8">
        <w:rPr>
          <w:rFonts w:ascii="Times New Roman" w:hAnsi="Times New Roman"/>
          <w:b/>
          <w:sz w:val="18"/>
          <w:szCs w:val="18"/>
        </w:rPr>
        <w:t xml:space="preserve">Председатель                                                                                                            Собрания Представителей                                                  Л.Н. Ларюшина   </w:t>
      </w:r>
    </w:p>
    <w:p w:rsidR="00B312E8" w:rsidRDefault="00B312E8" w:rsidP="007E3515">
      <w:pPr>
        <w:spacing w:after="0" w:line="240" w:lineRule="auto"/>
        <w:jc w:val="right"/>
        <w:rPr>
          <w:sz w:val="16"/>
          <w:szCs w:val="16"/>
        </w:rPr>
      </w:pPr>
      <w:r>
        <w:rPr>
          <w:sz w:val="16"/>
          <w:szCs w:val="16"/>
        </w:rPr>
        <w:t>Приложение 1</w:t>
      </w:r>
    </w:p>
    <w:p w:rsidR="00B312E8" w:rsidRDefault="00B312E8" w:rsidP="007E3515">
      <w:pPr>
        <w:spacing w:after="0" w:line="240" w:lineRule="auto"/>
        <w:jc w:val="right"/>
        <w:rPr>
          <w:sz w:val="16"/>
          <w:szCs w:val="16"/>
        </w:rPr>
      </w:pPr>
      <w:r>
        <w:rPr>
          <w:sz w:val="16"/>
          <w:szCs w:val="16"/>
        </w:rPr>
        <w:t xml:space="preserve">к решению Собрания представителей </w:t>
      </w:r>
    </w:p>
    <w:p w:rsidR="007E3515" w:rsidRDefault="00B312E8" w:rsidP="007E3515">
      <w:pPr>
        <w:spacing w:after="0" w:line="240" w:lineRule="auto"/>
        <w:jc w:val="right"/>
        <w:rPr>
          <w:sz w:val="16"/>
          <w:szCs w:val="16"/>
        </w:rPr>
      </w:pPr>
      <w:r>
        <w:rPr>
          <w:sz w:val="16"/>
          <w:szCs w:val="16"/>
        </w:rPr>
        <w:t>городского поселения Петра</w:t>
      </w:r>
      <w:r w:rsidR="007E3515">
        <w:rPr>
          <w:sz w:val="16"/>
          <w:szCs w:val="16"/>
        </w:rPr>
        <w:t xml:space="preserve">Дубрава </w:t>
      </w:r>
    </w:p>
    <w:p w:rsidR="007E3515" w:rsidRDefault="007E3515" w:rsidP="007E3515">
      <w:pPr>
        <w:jc w:val="right"/>
        <w:rPr>
          <w:sz w:val="16"/>
          <w:szCs w:val="16"/>
        </w:rPr>
      </w:pPr>
      <w:r>
        <w:rPr>
          <w:sz w:val="16"/>
          <w:szCs w:val="16"/>
        </w:rPr>
        <w:t xml:space="preserve">муниципального района </w:t>
      </w:r>
      <w:proofErr w:type="gramStart"/>
      <w:r>
        <w:rPr>
          <w:sz w:val="16"/>
          <w:szCs w:val="16"/>
        </w:rPr>
        <w:t>Волжский</w:t>
      </w:r>
      <w:proofErr w:type="gramEnd"/>
      <w:r>
        <w:rPr>
          <w:sz w:val="16"/>
          <w:szCs w:val="16"/>
        </w:rPr>
        <w:t xml:space="preserve"> </w:t>
      </w:r>
    </w:p>
    <w:p w:rsidR="007E3515" w:rsidRDefault="007E3515" w:rsidP="007E3515">
      <w:pPr>
        <w:spacing w:after="0" w:line="240" w:lineRule="auto"/>
        <w:jc w:val="right"/>
        <w:rPr>
          <w:sz w:val="16"/>
          <w:szCs w:val="16"/>
        </w:rPr>
      </w:pPr>
      <w:r>
        <w:rPr>
          <w:sz w:val="16"/>
          <w:szCs w:val="16"/>
        </w:rPr>
        <w:lastRenderedPageBreak/>
        <w:t>Самарской области</w:t>
      </w:r>
    </w:p>
    <w:p w:rsidR="007E3515" w:rsidRDefault="007E3515" w:rsidP="007E3515">
      <w:pPr>
        <w:spacing w:after="0" w:line="240" w:lineRule="auto"/>
        <w:jc w:val="right"/>
        <w:rPr>
          <w:sz w:val="16"/>
          <w:szCs w:val="16"/>
        </w:rPr>
      </w:pPr>
      <w:r>
        <w:rPr>
          <w:sz w:val="16"/>
          <w:szCs w:val="16"/>
        </w:rPr>
        <w:t>от  17.01.2020г.  №170</w:t>
      </w:r>
    </w:p>
    <w:p w:rsidR="007E3515" w:rsidRPr="007E3515" w:rsidRDefault="007E3515" w:rsidP="007E3515">
      <w:pPr>
        <w:pStyle w:val="10"/>
        <w:spacing w:before="0" w:after="0"/>
        <w:jc w:val="center"/>
        <w:rPr>
          <w:rFonts w:ascii="Times New Roman" w:hAnsi="Times New Roman" w:cs="Times New Roman"/>
          <w:sz w:val="18"/>
          <w:szCs w:val="18"/>
        </w:rPr>
      </w:pPr>
      <w:proofErr w:type="gramStart"/>
      <w:r w:rsidRPr="007E3515">
        <w:rPr>
          <w:rFonts w:ascii="Times New Roman" w:hAnsi="Times New Roman" w:cs="Times New Roman"/>
          <w:bCs w:val="0"/>
          <w:sz w:val="18"/>
          <w:szCs w:val="18"/>
        </w:rPr>
        <w:t>П</w:t>
      </w:r>
      <w:proofErr w:type="gramEnd"/>
      <w:r w:rsidRPr="007E3515">
        <w:rPr>
          <w:rFonts w:ascii="Times New Roman" w:hAnsi="Times New Roman" w:cs="Times New Roman"/>
          <w:bCs w:val="0"/>
          <w:sz w:val="18"/>
          <w:szCs w:val="18"/>
        </w:rPr>
        <w:t xml:space="preserve"> Л А Н</w:t>
      </w:r>
    </w:p>
    <w:p w:rsidR="007E3515" w:rsidRPr="007E3515" w:rsidRDefault="007E3515" w:rsidP="007E3515">
      <w:pPr>
        <w:pStyle w:val="10"/>
        <w:spacing w:before="0" w:after="0"/>
        <w:jc w:val="center"/>
        <w:rPr>
          <w:rFonts w:ascii="Times New Roman" w:hAnsi="Times New Roman" w:cs="Times New Roman"/>
          <w:bCs w:val="0"/>
          <w:sz w:val="18"/>
          <w:szCs w:val="18"/>
        </w:rPr>
      </w:pPr>
      <w:r w:rsidRPr="007E3515">
        <w:rPr>
          <w:rFonts w:ascii="Times New Roman" w:hAnsi="Times New Roman" w:cs="Times New Roman"/>
          <w:bCs w:val="0"/>
          <w:sz w:val="18"/>
          <w:szCs w:val="18"/>
        </w:rPr>
        <w:t>работы Собрания  представителей</w:t>
      </w:r>
    </w:p>
    <w:p w:rsidR="008A3782" w:rsidRPr="007E3515" w:rsidRDefault="007E3515" w:rsidP="007E3515">
      <w:pPr>
        <w:spacing w:after="0" w:line="240" w:lineRule="auto"/>
        <w:jc w:val="center"/>
        <w:rPr>
          <w:rFonts w:ascii="Times New Roman" w:hAnsi="Times New Roman"/>
          <w:b/>
          <w:bCs/>
          <w:sz w:val="18"/>
          <w:szCs w:val="18"/>
        </w:rPr>
      </w:pPr>
      <w:r w:rsidRPr="007E3515">
        <w:rPr>
          <w:rFonts w:ascii="Times New Roman" w:hAnsi="Times New Roman"/>
          <w:b/>
          <w:bCs/>
          <w:sz w:val="18"/>
          <w:szCs w:val="18"/>
        </w:rPr>
        <w:t>городского поселения Петра Дубрава на 2020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022"/>
        <w:gridCol w:w="1906"/>
        <w:gridCol w:w="2083"/>
      </w:tblGrid>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b/>
                <w:sz w:val="10"/>
                <w:szCs w:val="10"/>
              </w:rPr>
            </w:pPr>
            <w:r w:rsidRPr="008F0750">
              <w:rPr>
                <w:b/>
                <w:sz w:val="10"/>
                <w:szCs w:val="10"/>
              </w:rPr>
              <w:t>№</w:t>
            </w:r>
          </w:p>
          <w:p w:rsidR="007E3515" w:rsidRPr="008F0750" w:rsidRDefault="007E3515" w:rsidP="009E3E80">
            <w:pPr>
              <w:pStyle w:val="21"/>
              <w:spacing w:line="240" w:lineRule="auto"/>
              <w:rPr>
                <w:b/>
                <w:sz w:val="10"/>
                <w:szCs w:val="10"/>
              </w:rPr>
            </w:pPr>
            <w:proofErr w:type="gramStart"/>
            <w:r w:rsidRPr="008F0750">
              <w:rPr>
                <w:b/>
                <w:sz w:val="10"/>
                <w:szCs w:val="10"/>
              </w:rPr>
              <w:t>п</w:t>
            </w:r>
            <w:proofErr w:type="gramEnd"/>
            <w:r w:rsidRPr="008F0750">
              <w:rPr>
                <w:b/>
                <w:sz w:val="10"/>
                <w:szCs w:val="10"/>
              </w:rPr>
              <w:t>/п</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Наименование вопроса</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b/>
                <w:sz w:val="10"/>
                <w:szCs w:val="10"/>
              </w:rPr>
            </w:pPr>
            <w:r w:rsidRPr="008F0750">
              <w:rPr>
                <w:b/>
                <w:sz w:val="10"/>
                <w:szCs w:val="10"/>
              </w:rPr>
              <w:t>Ответственные</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Сроки</w:t>
            </w:r>
          </w:p>
          <w:p w:rsidR="007E3515" w:rsidRPr="008F0750" w:rsidRDefault="007E3515" w:rsidP="009E3E80">
            <w:pPr>
              <w:pStyle w:val="21"/>
              <w:spacing w:line="240" w:lineRule="auto"/>
              <w:jc w:val="center"/>
              <w:rPr>
                <w:b/>
                <w:sz w:val="10"/>
                <w:szCs w:val="10"/>
              </w:rPr>
            </w:pPr>
            <w:r w:rsidRPr="008F0750">
              <w:rPr>
                <w:b/>
                <w:sz w:val="10"/>
                <w:szCs w:val="10"/>
              </w:rPr>
              <w:t>рассмотрения</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b/>
                <w:sz w:val="10"/>
                <w:szCs w:val="10"/>
              </w:rPr>
            </w:pPr>
            <w:r w:rsidRPr="008F0750">
              <w:rPr>
                <w:b/>
                <w:sz w:val="10"/>
                <w:szCs w:val="10"/>
              </w:rPr>
              <w:t>1</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2</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3</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4</w:t>
            </w:r>
          </w:p>
        </w:tc>
      </w:tr>
      <w:tr w:rsidR="007E3515" w:rsidRPr="008F0750" w:rsidTr="009E3E80">
        <w:tc>
          <w:tcPr>
            <w:tcW w:w="9571" w:type="dxa"/>
            <w:gridSpan w:val="4"/>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b/>
                <w:sz w:val="10"/>
                <w:szCs w:val="10"/>
              </w:rPr>
            </w:pPr>
            <w:r w:rsidRPr="008F0750">
              <w:rPr>
                <w:b/>
                <w:sz w:val="10"/>
                <w:szCs w:val="10"/>
              </w:rPr>
              <w:t>Проекты нормативных правовых актов, планируемых</w:t>
            </w:r>
          </w:p>
          <w:p w:rsidR="007E3515" w:rsidRPr="008F0750" w:rsidRDefault="007E3515" w:rsidP="009E3E80">
            <w:pPr>
              <w:pStyle w:val="21"/>
              <w:spacing w:after="0" w:line="240" w:lineRule="auto"/>
              <w:jc w:val="center"/>
              <w:rPr>
                <w:b/>
                <w:sz w:val="10"/>
                <w:szCs w:val="10"/>
              </w:rPr>
            </w:pPr>
            <w:r w:rsidRPr="008F0750">
              <w:rPr>
                <w:b/>
                <w:sz w:val="10"/>
                <w:szCs w:val="10"/>
              </w:rPr>
              <w:t>на рассмотрение  Собрания представителей</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Подготовка документов по изменению в Устав городского поселения и представление их на регистрацию в Министерство юстиции по Самарской области</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    специалисты 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 xml:space="preserve">в течение года </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2</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Проекты нормативных правовых актов в соответствии с законами Российской Федерации и Самарской области </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 специалисты 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весь  период</w:t>
            </w:r>
          </w:p>
        </w:tc>
      </w:tr>
      <w:tr w:rsidR="007E3515" w:rsidRPr="008F0750" w:rsidTr="009E3E80">
        <w:tc>
          <w:tcPr>
            <w:tcW w:w="9571" w:type="dxa"/>
            <w:gridSpan w:val="4"/>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Вопросы, планируемые к внесению на рассмотрение Собрания представителей</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Об утверждении отчета об исполнении бюджета городского поселения Петра Дубрава муниципального района Волжский Самарской области за 2019 год</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 xml:space="preserve">депутаты, специалисты  администрация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март-апрель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2</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Проекты решения по уточнению  бюджета городского поселения на 2019год</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по мере необходимости</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3</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Об утверждении отчета главы о результатах деятельности  администрации городского поселения Петра Дубрава за 2019 год</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 xml:space="preserve">депутаты, специалисты 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февраль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4</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Проекты  решений  по внесению изменений в действующие правовые акты:</w:t>
            </w:r>
          </w:p>
          <w:p w:rsidR="007E3515" w:rsidRPr="008F0750" w:rsidRDefault="007E3515" w:rsidP="009E3E80">
            <w:pPr>
              <w:pStyle w:val="21"/>
              <w:spacing w:line="240" w:lineRule="auto"/>
              <w:rPr>
                <w:sz w:val="10"/>
                <w:szCs w:val="10"/>
              </w:rPr>
            </w:pPr>
            <w:r w:rsidRPr="008F0750">
              <w:rPr>
                <w:sz w:val="10"/>
                <w:szCs w:val="10"/>
              </w:rPr>
              <w:t>-по представлению прокуратуры;</w:t>
            </w:r>
          </w:p>
          <w:p w:rsidR="007E3515" w:rsidRPr="008F0750" w:rsidRDefault="007E3515" w:rsidP="009E3E80">
            <w:pPr>
              <w:pStyle w:val="21"/>
              <w:spacing w:line="240" w:lineRule="auto"/>
              <w:rPr>
                <w:sz w:val="10"/>
                <w:szCs w:val="10"/>
              </w:rPr>
            </w:pPr>
            <w:r w:rsidRPr="008F0750">
              <w:rPr>
                <w:sz w:val="10"/>
                <w:szCs w:val="10"/>
              </w:rPr>
              <w:t>-по протесту прокуратуры;</w:t>
            </w:r>
          </w:p>
          <w:p w:rsidR="007E3515" w:rsidRPr="008F0750" w:rsidRDefault="007E3515" w:rsidP="009E3E80">
            <w:pPr>
              <w:pStyle w:val="21"/>
              <w:spacing w:line="240" w:lineRule="auto"/>
              <w:rPr>
                <w:sz w:val="10"/>
                <w:szCs w:val="10"/>
              </w:rPr>
            </w:pPr>
            <w:r w:rsidRPr="008F0750">
              <w:rPr>
                <w:sz w:val="10"/>
                <w:szCs w:val="10"/>
              </w:rPr>
              <w:t>-в связи с изменением законодательства</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 специалисты 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весь период</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5</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Заключения по результатам публичных слушаний</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весь период</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6</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Отчет об исполнении бюджета городского поселения за </w:t>
            </w:r>
            <w:r w:rsidRPr="008F0750">
              <w:rPr>
                <w:sz w:val="10"/>
                <w:szCs w:val="10"/>
                <w:lang w:val="en-US"/>
              </w:rPr>
              <w:t>I</w:t>
            </w:r>
            <w:r w:rsidRPr="008F0750">
              <w:rPr>
                <w:sz w:val="10"/>
                <w:szCs w:val="10"/>
              </w:rPr>
              <w:t xml:space="preserve"> квартал 2020 года</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апрель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7</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Отчет об исполнении бюджета городского поселения за 6 месяцев 2020года</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июль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8</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Отчет об исполнении бюджета городского поселения за 9 месяцев 2020 года         </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специалисты 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октябрь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9</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Об утверждении бюджета городского поселения на 2021 и  на плановый период 2022  и 2023 годов (в первом чтении)</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октябрь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10</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Об утверждении бюджета городского поселения на 2021и  на плановый период 2022 и 2023 годов (во втором чтении)</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ноябрь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11</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Об утверждении </w:t>
            </w:r>
            <w:proofErr w:type="gramStart"/>
            <w:r w:rsidRPr="008F0750">
              <w:rPr>
                <w:sz w:val="10"/>
                <w:szCs w:val="10"/>
              </w:rPr>
              <w:t>плана работы Собрания представителей городского поселения</w:t>
            </w:r>
            <w:proofErr w:type="gramEnd"/>
            <w:r w:rsidRPr="008F0750">
              <w:rPr>
                <w:sz w:val="10"/>
                <w:szCs w:val="10"/>
              </w:rPr>
              <w:t xml:space="preserve"> на 2021 год</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декабрь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12</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О ходе </w:t>
            </w:r>
            <w:proofErr w:type="gramStart"/>
            <w:r w:rsidRPr="008F0750">
              <w:rPr>
                <w:sz w:val="10"/>
                <w:szCs w:val="10"/>
              </w:rPr>
              <w:t>выполнения решений Собрания представителей  городского поселения</w:t>
            </w:r>
            <w:proofErr w:type="gramEnd"/>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по мере необходимости</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13</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Внеплановые вопросы</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по мере необходимости</w:t>
            </w:r>
          </w:p>
        </w:tc>
      </w:tr>
      <w:tr w:rsidR="007E3515" w:rsidRPr="008F0750" w:rsidTr="009E3E80">
        <w:tc>
          <w:tcPr>
            <w:tcW w:w="9571" w:type="dxa"/>
            <w:gridSpan w:val="4"/>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b/>
                <w:sz w:val="10"/>
                <w:szCs w:val="10"/>
              </w:rPr>
            </w:pPr>
            <w:r w:rsidRPr="008F0750">
              <w:rPr>
                <w:b/>
                <w:sz w:val="10"/>
                <w:szCs w:val="10"/>
              </w:rPr>
              <w:t>Заседания, собрания, публичные слушания, семинары и другие мероприятия</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1</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Заседания Собрания представителей</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глава поселения, депутаты</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не реже одного раза в квартал</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2</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Публичные слушания о внесении изменений  в Устав городского поселения Петра Дубрава</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 течение года</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3</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Публичные слушания по итогам исполнения  бюджета городского поселения за 2019 год</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март - апрель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4</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Публичные слушания по проекту  бюджета городского поселения на 2021 и плановые период 2022-2023 годы</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after="0" w:line="240" w:lineRule="auto"/>
              <w:jc w:val="center"/>
              <w:rPr>
                <w:sz w:val="10"/>
                <w:szCs w:val="10"/>
              </w:rPr>
            </w:pPr>
            <w:r w:rsidRPr="008F0750">
              <w:rPr>
                <w:sz w:val="10"/>
                <w:szCs w:val="10"/>
              </w:rPr>
              <w:t>специалисты</w:t>
            </w:r>
          </w:p>
          <w:p w:rsidR="007E3515" w:rsidRPr="008F0750" w:rsidRDefault="007E3515" w:rsidP="009E3E80">
            <w:pPr>
              <w:pStyle w:val="21"/>
              <w:spacing w:after="0" w:line="240" w:lineRule="auto"/>
              <w:jc w:val="center"/>
              <w:rPr>
                <w:sz w:val="10"/>
                <w:szCs w:val="10"/>
              </w:rPr>
            </w:pPr>
            <w:r w:rsidRPr="008F0750">
              <w:rPr>
                <w:sz w:val="10"/>
                <w:szCs w:val="10"/>
              </w:rPr>
              <w:t xml:space="preserve">администрации </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октябрь-ноябрь</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5</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Участие в совещаниях, семинарах, «круглых столах», проводимых  Самарской Губернской думой</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глава поселения, депутаты</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 течение года</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6</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Участие в районных мероприятиях</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глава поселения, депутаты</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 течение года</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7</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Встреча с избирателями в округах</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депутаты</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постоянно</w:t>
            </w:r>
          </w:p>
        </w:tc>
      </w:tr>
      <w:tr w:rsidR="007E3515" w:rsidRPr="008F0750" w:rsidTr="009E3E80">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8</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Публикация в  публичном средстве информации «Голос Дубравы» решений Собрания представителей и других муниципальных актов, подлежащих обязательному обнародованию</w:t>
            </w:r>
          </w:p>
        </w:tc>
        <w:tc>
          <w:tcPr>
            <w:tcW w:w="1906" w:type="dxa"/>
            <w:tcBorders>
              <w:top w:val="single" w:sz="4" w:space="0" w:color="000000"/>
              <w:left w:val="single" w:sz="4" w:space="0" w:color="000000"/>
              <w:bottom w:val="single" w:sz="4" w:space="0" w:color="000000"/>
              <w:right w:val="single" w:sz="4" w:space="0" w:color="000000"/>
            </w:tcBorders>
          </w:tcPr>
          <w:p w:rsidR="007E3515" w:rsidRPr="008F0750" w:rsidRDefault="007E3515" w:rsidP="009E3E80">
            <w:pPr>
              <w:pStyle w:val="21"/>
              <w:spacing w:line="240" w:lineRule="auto"/>
              <w:jc w:val="center"/>
              <w:rPr>
                <w:sz w:val="10"/>
                <w:szCs w:val="10"/>
              </w:rPr>
            </w:pPr>
            <w:r w:rsidRPr="008F0750">
              <w:rPr>
                <w:sz w:val="10"/>
                <w:szCs w:val="10"/>
              </w:rPr>
              <w:t>депутаты, специалисты администрации</w:t>
            </w:r>
          </w:p>
          <w:p w:rsidR="007E3515" w:rsidRPr="008F0750" w:rsidRDefault="007E3515" w:rsidP="009E3E80">
            <w:pPr>
              <w:pStyle w:val="21"/>
              <w:spacing w:after="0" w:line="240" w:lineRule="auto"/>
              <w:jc w:val="center"/>
              <w:rPr>
                <w:sz w:val="10"/>
                <w:szCs w:val="10"/>
              </w:rPr>
            </w:pP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по мере необходимости</w:t>
            </w:r>
          </w:p>
        </w:tc>
      </w:tr>
      <w:tr w:rsidR="007E3515" w:rsidRPr="008F0750" w:rsidTr="009E3E80">
        <w:trPr>
          <w:trHeight w:val="1072"/>
        </w:trPr>
        <w:tc>
          <w:tcPr>
            <w:tcW w:w="560"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9</w:t>
            </w:r>
          </w:p>
        </w:tc>
        <w:tc>
          <w:tcPr>
            <w:tcW w:w="5022"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rPr>
                <w:sz w:val="10"/>
                <w:szCs w:val="10"/>
              </w:rPr>
            </w:pPr>
            <w:r w:rsidRPr="008F0750">
              <w:rPr>
                <w:sz w:val="10"/>
                <w:szCs w:val="10"/>
              </w:rPr>
              <w:t xml:space="preserve">Подготовка документов </w:t>
            </w:r>
            <w:proofErr w:type="gramStart"/>
            <w:r w:rsidRPr="008F0750">
              <w:rPr>
                <w:sz w:val="10"/>
                <w:szCs w:val="10"/>
              </w:rPr>
              <w:t>по изменению в Устав городского поселения для представления их на регистрацию в Министерство</w:t>
            </w:r>
            <w:proofErr w:type="gramEnd"/>
            <w:r w:rsidRPr="008F0750">
              <w:rPr>
                <w:sz w:val="10"/>
                <w:szCs w:val="10"/>
              </w:rPr>
              <w:t xml:space="preserve"> юстиции по Самарской области</w:t>
            </w:r>
          </w:p>
        </w:tc>
        <w:tc>
          <w:tcPr>
            <w:tcW w:w="1906"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Собрание представителей, специалисты администрации</w:t>
            </w:r>
          </w:p>
        </w:tc>
        <w:tc>
          <w:tcPr>
            <w:tcW w:w="2083" w:type="dxa"/>
            <w:tcBorders>
              <w:top w:val="single" w:sz="4" w:space="0" w:color="000000"/>
              <w:left w:val="single" w:sz="4" w:space="0" w:color="000000"/>
              <w:bottom w:val="single" w:sz="4" w:space="0" w:color="000000"/>
              <w:right w:val="single" w:sz="4" w:space="0" w:color="000000"/>
            </w:tcBorders>
            <w:hideMark/>
          </w:tcPr>
          <w:p w:rsidR="007E3515" w:rsidRPr="008F0750" w:rsidRDefault="007E3515" w:rsidP="009E3E80">
            <w:pPr>
              <w:pStyle w:val="21"/>
              <w:spacing w:line="240" w:lineRule="auto"/>
              <w:jc w:val="center"/>
              <w:rPr>
                <w:sz w:val="10"/>
                <w:szCs w:val="10"/>
              </w:rPr>
            </w:pPr>
            <w:r w:rsidRPr="008F0750">
              <w:rPr>
                <w:sz w:val="10"/>
                <w:szCs w:val="10"/>
              </w:rPr>
              <w:t>весь период</w:t>
            </w:r>
          </w:p>
        </w:tc>
      </w:tr>
    </w:tbl>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7E3515" w:rsidRPr="007E3515" w:rsidRDefault="007E3515" w:rsidP="007E3515">
      <w:pPr>
        <w:spacing w:line="360" w:lineRule="auto"/>
        <w:jc w:val="both"/>
        <w:rPr>
          <w:rFonts w:ascii="Times New Roman" w:hAnsi="Times New Roman"/>
          <w:sz w:val="18"/>
          <w:szCs w:val="18"/>
        </w:rPr>
      </w:pPr>
      <w:r w:rsidRPr="007E3515">
        <w:rPr>
          <w:rFonts w:ascii="Times New Roman" w:hAnsi="Times New Roman"/>
          <w:sz w:val="18"/>
          <w:szCs w:val="18"/>
        </w:rPr>
        <w:t>Председатель Собрания Представителей                                 Л.Н. Ларюшина</w:t>
      </w:r>
    </w:p>
    <w:p w:rsidR="008A3782" w:rsidRDefault="007E3515" w:rsidP="007E3515">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7E3515">
        <w:rPr>
          <w:rFonts w:ascii="Times New Roman" w:eastAsia="Times New Roman" w:hAnsi="Times New Roman"/>
          <w:b/>
          <w:bCs/>
          <w:noProof/>
          <w:sz w:val="28"/>
          <w:szCs w:val="28"/>
          <w:lang w:eastAsia="ru-RU"/>
        </w:rPr>
        <w:drawing>
          <wp:inline distT="0" distB="0" distL="0" distR="0">
            <wp:extent cx="440184" cy="539750"/>
            <wp:effectExtent l="19050" t="0" r="0" b="0"/>
            <wp:docPr id="4"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53" cstate="print"/>
                    <a:srcRect/>
                    <a:stretch>
                      <a:fillRect/>
                    </a:stretch>
                  </pic:blipFill>
                  <pic:spPr bwMode="auto">
                    <a:xfrm>
                      <a:off x="0" y="0"/>
                      <a:ext cx="440184" cy="539750"/>
                    </a:xfrm>
                    <a:prstGeom prst="rect">
                      <a:avLst/>
                    </a:prstGeom>
                    <a:noFill/>
                    <a:ln w="9525">
                      <a:noFill/>
                      <a:miter lim="800000"/>
                      <a:headEnd/>
                      <a:tailEnd/>
                    </a:ln>
                  </pic:spPr>
                </pic:pic>
              </a:graphicData>
            </a:graphic>
          </wp:inline>
        </w:drawing>
      </w:r>
    </w:p>
    <w:p w:rsidR="007E3515" w:rsidRPr="007E3515" w:rsidRDefault="007E3515" w:rsidP="007E3515">
      <w:pPr>
        <w:spacing w:after="0" w:line="240" w:lineRule="auto"/>
        <w:jc w:val="center"/>
        <w:rPr>
          <w:rFonts w:ascii="Times New Roman" w:hAnsi="Times New Roman"/>
          <w:b/>
          <w:bCs/>
          <w:sz w:val="16"/>
          <w:szCs w:val="16"/>
        </w:rPr>
      </w:pPr>
      <w:r w:rsidRPr="007E3515">
        <w:rPr>
          <w:rFonts w:ascii="Times New Roman" w:hAnsi="Times New Roman"/>
          <w:b/>
          <w:bCs/>
          <w:sz w:val="16"/>
          <w:szCs w:val="16"/>
        </w:rPr>
        <w:t>Собрание Представителей городского поселения Петра Дубрава</w:t>
      </w:r>
    </w:p>
    <w:p w:rsidR="007E3515" w:rsidRPr="007E3515" w:rsidRDefault="007E3515" w:rsidP="007E3515">
      <w:pPr>
        <w:spacing w:after="0" w:line="240" w:lineRule="auto"/>
        <w:jc w:val="center"/>
        <w:rPr>
          <w:rFonts w:ascii="Times New Roman" w:hAnsi="Times New Roman"/>
          <w:b/>
          <w:bCs/>
          <w:sz w:val="24"/>
          <w:szCs w:val="24"/>
        </w:rPr>
      </w:pPr>
      <w:r w:rsidRPr="007E3515">
        <w:rPr>
          <w:rFonts w:ascii="Times New Roman" w:hAnsi="Times New Roman"/>
          <w:b/>
          <w:bCs/>
          <w:sz w:val="16"/>
          <w:szCs w:val="16"/>
        </w:rPr>
        <w:t xml:space="preserve"> муниципального района </w:t>
      </w:r>
      <w:proofErr w:type="gramStart"/>
      <w:r w:rsidRPr="007E3515">
        <w:rPr>
          <w:rFonts w:ascii="Times New Roman" w:hAnsi="Times New Roman"/>
          <w:b/>
          <w:bCs/>
          <w:sz w:val="16"/>
          <w:szCs w:val="16"/>
        </w:rPr>
        <w:t>Волжский</w:t>
      </w:r>
      <w:proofErr w:type="gramEnd"/>
      <w:r w:rsidRPr="007E3515">
        <w:rPr>
          <w:rFonts w:ascii="Times New Roman" w:hAnsi="Times New Roman"/>
          <w:b/>
          <w:bCs/>
          <w:sz w:val="16"/>
          <w:szCs w:val="16"/>
        </w:rPr>
        <w:t xml:space="preserve"> Самарской области</w:t>
      </w:r>
      <w:r w:rsidRPr="007E3515">
        <w:rPr>
          <w:rFonts w:ascii="Times New Roman" w:hAnsi="Times New Roman"/>
          <w:b/>
          <w:bCs/>
          <w:sz w:val="24"/>
          <w:szCs w:val="24"/>
        </w:rPr>
        <w:t xml:space="preserve">  </w:t>
      </w:r>
    </w:p>
    <w:p w:rsidR="007E3515" w:rsidRPr="007E3515" w:rsidRDefault="007E3515" w:rsidP="007E3515">
      <w:pPr>
        <w:spacing w:after="0" w:line="240" w:lineRule="auto"/>
        <w:jc w:val="center"/>
        <w:rPr>
          <w:rFonts w:ascii="Times New Roman" w:hAnsi="Times New Roman"/>
          <w:b/>
          <w:bCs/>
          <w:sz w:val="16"/>
          <w:szCs w:val="16"/>
        </w:rPr>
      </w:pPr>
      <w:r w:rsidRPr="007E3515">
        <w:rPr>
          <w:rFonts w:ascii="Times New Roman" w:hAnsi="Times New Roman"/>
          <w:b/>
          <w:bCs/>
          <w:sz w:val="16"/>
          <w:szCs w:val="16"/>
        </w:rPr>
        <w:t>третьего созыва</w:t>
      </w:r>
    </w:p>
    <w:p w:rsidR="007E3515" w:rsidRPr="007E3515" w:rsidRDefault="007E3515" w:rsidP="007E3515">
      <w:pPr>
        <w:jc w:val="center"/>
        <w:rPr>
          <w:b/>
          <w:sz w:val="24"/>
          <w:szCs w:val="24"/>
        </w:rPr>
      </w:pPr>
      <w:r>
        <w:rPr>
          <w:b/>
          <w:sz w:val="24"/>
          <w:szCs w:val="24"/>
        </w:rPr>
        <w:t>РЕШЕНИЕ</w:t>
      </w:r>
    </w:p>
    <w:p w:rsidR="007E3515" w:rsidRPr="007E3515" w:rsidRDefault="007E3515" w:rsidP="007E3515">
      <w:pPr>
        <w:spacing w:after="0" w:line="240" w:lineRule="auto"/>
        <w:jc w:val="center"/>
        <w:rPr>
          <w:rFonts w:ascii="Times New Roman" w:hAnsi="Times New Roman"/>
          <w:b/>
          <w:sz w:val="16"/>
          <w:szCs w:val="16"/>
        </w:rPr>
      </w:pPr>
      <w:r w:rsidRPr="007E3515">
        <w:rPr>
          <w:rFonts w:ascii="Times New Roman" w:hAnsi="Times New Roman"/>
          <w:b/>
          <w:sz w:val="16"/>
          <w:szCs w:val="16"/>
        </w:rPr>
        <w:lastRenderedPageBreak/>
        <w:t>22.01.2020                                                                                                                          №171</w:t>
      </w:r>
    </w:p>
    <w:p w:rsidR="007E3515" w:rsidRPr="007E3515" w:rsidRDefault="007E3515" w:rsidP="007E3515">
      <w:pPr>
        <w:spacing w:after="0" w:line="240" w:lineRule="auto"/>
        <w:jc w:val="center"/>
        <w:rPr>
          <w:rFonts w:ascii="Times New Roman" w:hAnsi="Times New Roman"/>
          <w:b/>
          <w:sz w:val="16"/>
          <w:szCs w:val="16"/>
        </w:rPr>
      </w:pPr>
    </w:p>
    <w:p w:rsidR="007E3515" w:rsidRPr="007E3515" w:rsidRDefault="007E3515" w:rsidP="007E3515">
      <w:pPr>
        <w:pStyle w:val="2"/>
        <w:spacing w:after="0"/>
        <w:jc w:val="center"/>
        <w:rPr>
          <w:rFonts w:ascii="Times New Roman" w:eastAsia="Arial" w:hAnsi="Times New Roman" w:cs="Times New Roman"/>
          <w:sz w:val="16"/>
          <w:szCs w:val="16"/>
        </w:rPr>
      </w:pPr>
      <w:r w:rsidRPr="007E3515">
        <w:rPr>
          <w:rFonts w:ascii="Times New Roman" w:eastAsia="Arial" w:hAnsi="Times New Roman" w:cs="Times New Roman"/>
          <w:sz w:val="16"/>
          <w:szCs w:val="16"/>
        </w:rPr>
        <w:t xml:space="preserve">О внесении изменений в решение Собрания Представителей городского поселения Петра Дубрава муниципального района </w:t>
      </w:r>
      <w:proofErr w:type="gramStart"/>
      <w:r w:rsidRPr="007E3515">
        <w:rPr>
          <w:rFonts w:ascii="Times New Roman" w:eastAsia="Arial" w:hAnsi="Times New Roman" w:cs="Times New Roman"/>
          <w:sz w:val="16"/>
          <w:szCs w:val="16"/>
        </w:rPr>
        <w:t>Волжский</w:t>
      </w:r>
      <w:proofErr w:type="gramEnd"/>
      <w:r w:rsidRPr="007E3515">
        <w:rPr>
          <w:rFonts w:ascii="Times New Roman" w:eastAsia="Arial" w:hAnsi="Times New Roman" w:cs="Times New Roman"/>
          <w:sz w:val="16"/>
          <w:szCs w:val="16"/>
        </w:rPr>
        <w:t xml:space="preserve"> Самарской области</w:t>
      </w:r>
    </w:p>
    <w:p w:rsidR="007E3515" w:rsidRPr="007E3515" w:rsidRDefault="007E3515" w:rsidP="007E3515">
      <w:pPr>
        <w:pStyle w:val="2"/>
        <w:spacing w:after="0"/>
        <w:jc w:val="center"/>
        <w:rPr>
          <w:rFonts w:ascii="Times New Roman" w:hAnsi="Times New Roman" w:cs="Times New Roman"/>
          <w:sz w:val="16"/>
          <w:szCs w:val="16"/>
        </w:rPr>
      </w:pPr>
      <w:r w:rsidRPr="007E3515">
        <w:rPr>
          <w:rFonts w:ascii="Times New Roman" w:eastAsia="Arial" w:hAnsi="Times New Roman" w:cs="Times New Roman"/>
          <w:sz w:val="16"/>
          <w:szCs w:val="16"/>
        </w:rPr>
        <w:t>от 14.10.2019 № 156 «Об установлении налога на имущество физических лиц на территории городского поселения Петра Дубрава»</w:t>
      </w:r>
    </w:p>
    <w:p w:rsidR="007E3515" w:rsidRPr="007E3515" w:rsidRDefault="007E3515" w:rsidP="007E3515">
      <w:pPr>
        <w:tabs>
          <w:tab w:val="left" w:pos="810"/>
        </w:tabs>
        <w:snapToGrid w:val="0"/>
        <w:spacing w:after="0" w:line="240" w:lineRule="auto"/>
        <w:ind w:left="30"/>
        <w:jc w:val="center"/>
        <w:rPr>
          <w:rFonts w:ascii="Times New Roman" w:hAnsi="Times New Roman"/>
          <w:b/>
          <w:sz w:val="16"/>
          <w:szCs w:val="16"/>
        </w:rPr>
      </w:pPr>
    </w:p>
    <w:p w:rsidR="007E3515" w:rsidRPr="007E3515" w:rsidRDefault="007E3515" w:rsidP="007E3515">
      <w:pPr>
        <w:spacing w:after="0" w:line="240" w:lineRule="auto"/>
        <w:ind w:firstLine="709"/>
        <w:jc w:val="both"/>
        <w:rPr>
          <w:rFonts w:ascii="Times New Roman" w:hAnsi="Times New Roman"/>
          <w:sz w:val="16"/>
          <w:szCs w:val="16"/>
        </w:rPr>
      </w:pPr>
    </w:p>
    <w:p w:rsidR="007E3515" w:rsidRPr="007E3515" w:rsidRDefault="007E3515" w:rsidP="007E3515">
      <w:pPr>
        <w:spacing w:after="0" w:line="240" w:lineRule="auto"/>
        <w:ind w:firstLine="709"/>
        <w:jc w:val="both"/>
        <w:rPr>
          <w:rFonts w:ascii="Times New Roman" w:hAnsi="Times New Roman"/>
          <w:sz w:val="16"/>
          <w:szCs w:val="16"/>
        </w:rPr>
      </w:pPr>
      <w:r w:rsidRPr="007E3515">
        <w:rPr>
          <w:rFonts w:ascii="Times New Roman" w:hAnsi="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Налоговым кодексом Российской Федерации, Уставом городского поселения Петра Дубрава муниципального района </w:t>
      </w:r>
      <w:proofErr w:type="gramStart"/>
      <w:r w:rsidRPr="007E3515">
        <w:rPr>
          <w:rFonts w:ascii="Times New Roman" w:hAnsi="Times New Roman"/>
          <w:sz w:val="16"/>
          <w:szCs w:val="16"/>
        </w:rPr>
        <w:t>Волжский</w:t>
      </w:r>
      <w:proofErr w:type="gramEnd"/>
      <w:r w:rsidRPr="007E3515">
        <w:rPr>
          <w:rFonts w:ascii="Times New Roman" w:hAnsi="Times New Roman"/>
          <w:sz w:val="16"/>
          <w:szCs w:val="16"/>
        </w:rPr>
        <w:t xml:space="preserve"> Самарской области, Собрание Представителей городского поселения Петра Дубрава</w:t>
      </w:r>
    </w:p>
    <w:p w:rsidR="007E3515" w:rsidRPr="007E3515" w:rsidRDefault="007E3515" w:rsidP="007E3515">
      <w:pPr>
        <w:spacing w:after="0" w:line="240" w:lineRule="auto"/>
        <w:ind w:firstLine="709"/>
        <w:jc w:val="both"/>
        <w:rPr>
          <w:rFonts w:ascii="Times New Roman" w:hAnsi="Times New Roman"/>
          <w:sz w:val="16"/>
          <w:szCs w:val="16"/>
        </w:rPr>
      </w:pPr>
    </w:p>
    <w:p w:rsidR="007E3515" w:rsidRPr="007E3515" w:rsidRDefault="007E3515" w:rsidP="007E3515">
      <w:pPr>
        <w:spacing w:after="0" w:line="240" w:lineRule="auto"/>
        <w:jc w:val="center"/>
        <w:rPr>
          <w:rFonts w:ascii="Times New Roman" w:hAnsi="Times New Roman"/>
          <w:b/>
          <w:bCs/>
          <w:sz w:val="16"/>
          <w:szCs w:val="16"/>
        </w:rPr>
      </w:pPr>
      <w:proofErr w:type="gramStart"/>
      <w:r w:rsidRPr="007E3515">
        <w:rPr>
          <w:rFonts w:ascii="Times New Roman" w:hAnsi="Times New Roman"/>
          <w:b/>
          <w:bCs/>
          <w:sz w:val="16"/>
          <w:szCs w:val="16"/>
        </w:rPr>
        <w:t>Р</w:t>
      </w:r>
      <w:proofErr w:type="gramEnd"/>
      <w:r w:rsidRPr="007E3515">
        <w:rPr>
          <w:rFonts w:ascii="Times New Roman" w:hAnsi="Times New Roman"/>
          <w:b/>
          <w:bCs/>
          <w:sz w:val="16"/>
          <w:szCs w:val="16"/>
        </w:rPr>
        <w:t xml:space="preserve"> Е Ш И Л О:</w:t>
      </w:r>
    </w:p>
    <w:p w:rsidR="007E3515" w:rsidRPr="007E3515" w:rsidRDefault="007E3515" w:rsidP="007E3515">
      <w:pPr>
        <w:spacing w:after="0" w:line="240" w:lineRule="auto"/>
        <w:jc w:val="both"/>
        <w:rPr>
          <w:rFonts w:ascii="Times New Roman" w:hAnsi="Times New Roman"/>
          <w:sz w:val="16"/>
          <w:szCs w:val="16"/>
        </w:rPr>
      </w:pPr>
    </w:p>
    <w:p w:rsidR="007E3515" w:rsidRPr="007E3515" w:rsidRDefault="007E3515" w:rsidP="007E3515">
      <w:pPr>
        <w:pStyle w:val="10"/>
        <w:spacing w:after="0"/>
        <w:jc w:val="both"/>
        <w:rPr>
          <w:rFonts w:ascii="Times New Roman" w:hAnsi="Times New Roman" w:cs="Times New Roman"/>
          <w:b w:val="0"/>
          <w:sz w:val="16"/>
          <w:szCs w:val="16"/>
        </w:rPr>
      </w:pPr>
      <w:r w:rsidRPr="007E3515">
        <w:rPr>
          <w:rFonts w:ascii="Times New Roman" w:hAnsi="Times New Roman" w:cs="Times New Roman"/>
          <w:b w:val="0"/>
          <w:sz w:val="16"/>
          <w:szCs w:val="16"/>
        </w:rPr>
        <w:t xml:space="preserve">1.Внести в решение Собрания Представителей городского поселения Петра Дубрава от 14.10.2019 № 156 «Об </w:t>
      </w:r>
      <w:r w:rsidRPr="007E3515">
        <w:rPr>
          <w:rFonts w:ascii="Times New Roman" w:eastAsia="Arial" w:hAnsi="Times New Roman" w:cs="Times New Roman"/>
          <w:b w:val="0"/>
          <w:sz w:val="16"/>
          <w:szCs w:val="16"/>
        </w:rPr>
        <w:t>установлении налога на имущество физических лиц на территории городского поселения Петра Дубрава</w:t>
      </w:r>
      <w:r w:rsidRPr="007E3515">
        <w:rPr>
          <w:rFonts w:ascii="Times New Roman" w:hAnsi="Times New Roman" w:cs="Times New Roman"/>
          <w:b w:val="0"/>
          <w:sz w:val="16"/>
          <w:szCs w:val="16"/>
        </w:rPr>
        <w:t>» следующие изменения:</w:t>
      </w:r>
    </w:p>
    <w:p w:rsidR="007E3515" w:rsidRPr="007E3515" w:rsidRDefault="007E3515" w:rsidP="007E3515">
      <w:pPr>
        <w:spacing w:after="0" w:line="240" w:lineRule="auto"/>
        <w:jc w:val="both"/>
        <w:rPr>
          <w:rFonts w:ascii="Times New Roman" w:hAnsi="Times New Roman"/>
          <w:sz w:val="16"/>
          <w:szCs w:val="16"/>
        </w:rPr>
      </w:pPr>
      <w:r w:rsidRPr="007E3515">
        <w:rPr>
          <w:rFonts w:ascii="Times New Roman" w:hAnsi="Times New Roman"/>
          <w:sz w:val="16"/>
          <w:szCs w:val="16"/>
        </w:rPr>
        <w:t xml:space="preserve">        1.1.В пункте 9 статьи 4  слово «октября» заменить словом «декабря».</w:t>
      </w:r>
    </w:p>
    <w:p w:rsidR="007E3515" w:rsidRPr="007E3515" w:rsidRDefault="007E3515" w:rsidP="007E3515">
      <w:pPr>
        <w:spacing w:after="0" w:line="240" w:lineRule="auto"/>
        <w:jc w:val="both"/>
        <w:rPr>
          <w:rFonts w:ascii="Times New Roman" w:hAnsi="Times New Roman"/>
          <w:sz w:val="16"/>
          <w:szCs w:val="16"/>
        </w:rPr>
      </w:pPr>
    </w:p>
    <w:p w:rsidR="007E3515" w:rsidRPr="007E3515" w:rsidRDefault="007E3515" w:rsidP="007E3515">
      <w:pPr>
        <w:spacing w:after="0" w:line="240" w:lineRule="auto"/>
        <w:jc w:val="both"/>
        <w:rPr>
          <w:rFonts w:ascii="Times New Roman" w:hAnsi="Times New Roman"/>
          <w:sz w:val="16"/>
          <w:szCs w:val="16"/>
        </w:rPr>
      </w:pPr>
      <w:r w:rsidRPr="007E3515">
        <w:rPr>
          <w:rFonts w:ascii="Times New Roman" w:hAnsi="Times New Roman"/>
          <w:sz w:val="16"/>
          <w:szCs w:val="16"/>
        </w:rPr>
        <w:t xml:space="preserve">        2. Опубликовать настоящее решение в печатном средстве информации городского поселения Петра Дубрава «Голос Дубравы».</w:t>
      </w:r>
    </w:p>
    <w:p w:rsidR="007E3515" w:rsidRPr="007E3515" w:rsidRDefault="007E3515" w:rsidP="007E3515">
      <w:pPr>
        <w:spacing w:after="0" w:line="240" w:lineRule="auto"/>
        <w:jc w:val="both"/>
        <w:rPr>
          <w:rFonts w:ascii="Times New Roman" w:hAnsi="Times New Roman"/>
          <w:sz w:val="16"/>
          <w:szCs w:val="16"/>
        </w:rPr>
      </w:pPr>
    </w:p>
    <w:p w:rsidR="007E3515" w:rsidRPr="007E3515" w:rsidRDefault="007E3515" w:rsidP="007E3515">
      <w:pPr>
        <w:pStyle w:val="af3"/>
        <w:rPr>
          <w:rFonts w:eastAsia="Arial"/>
          <w:sz w:val="16"/>
          <w:szCs w:val="16"/>
        </w:rPr>
      </w:pPr>
      <w:r w:rsidRPr="007E3515">
        <w:rPr>
          <w:sz w:val="16"/>
          <w:szCs w:val="16"/>
        </w:rPr>
        <w:t xml:space="preserve">      </w:t>
      </w:r>
      <w:r w:rsidRPr="007E3515">
        <w:rPr>
          <w:rFonts w:eastAsia="Arial"/>
          <w:sz w:val="16"/>
          <w:szCs w:val="16"/>
        </w:rPr>
        <w:t xml:space="preserve"> 3. Настоящее решение вступает в силу со дня его официального опубликования и распространяет свое действие на правоотношения, возникшие с 01.01.2020 года.</w:t>
      </w:r>
    </w:p>
    <w:p w:rsidR="007E3515" w:rsidRPr="007E3515" w:rsidRDefault="007E3515" w:rsidP="007E3515">
      <w:pPr>
        <w:spacing w:after="0" w:line="240" w:lineRule="auto"/>
        <w:rPr>
          <w:rFonts w:ascii="Times New Roman" w:hAnsi="Times New Roman"/>
          <w:sz w:val="16"/>
          <w:szCs w:val="16"/>
        </w:rPr>
      </w:pPr>
    </w:p>
    <w:p w:rsidR="007E3515" w:rsidRPr="007E3515" w:rsidRDefault="007E3515" w:rsidP="007E3515">
      <w:pPr>
        <w:spacing w:after="0" w:line="240" w:lineRule="auto"/>
        <w:rPr>
          <w:rFonts w:ascii="Times New Roman" w:hAnsi="Times New Roman"/>
          <w:sz w:val="16"/>
          <w:szCs w:val="16"/>
        </w:rPr>
      </w:pPr>
    </w:p>
    <w:p w:rsidR="007E3515" w:rsidRPr="007E3515" w:rsidRDefault="007E3515" w:rsidP="007E3515">
      <w:pPr>
        <w:spacing w:after="0" w:line="240" w:lineRule="auto"/>
        <w:rPr>
          <w:rFonts w:ascii="Times New Roman" w:hAnsi="Times New Roman"/>
          <w:sz w:val="16"/>
          <w:szCs w:val="16"/>
        </w:rPr>
      </w:pPr>
      <w:r w:rsidRPr="007E3515">
        <w:rPr>
          <w:rFonts w:ascii="Times New Roman" w:hAnsi="Times New Roman"/>
          <w:sz w:val="16"/>
          <w:szCs w:val="16"/>
        </w:rPr>
        <w:t>Глава городского поселения                                                                В.А.Крашенинников</w:t>
      </w:r>
    </w:p>
    <w:p w:rsidR="007E3515" w:rsidRPr="007E3515" w:rsidRDefault="007E3515" w:rsidP="007E3515">
      <w:pPr>
        <w:spacing w:after="0" w:line="240" w:lineRule="auto"/>
        <w:rPr>
          <w:rFonts w:ascii="Times New Roman" w:hAnsi="Times New Roman"/>
          <w:sz w:val="16"/>
          <w:szCs w:val="16"/>
        </w:rPr>
      </w:pPr>
    </w:p>
    <w:p w:rsidR="007E3515" w:rsidRPr="007E3515" w:rsidRDefault="007E3515" w:rsidP="007E3515">
      <w:pPr>
        <w:spacing w:after="0" w:line="240" w:lineRule="auto"/>
        <w:rPr>
          <w:rFonts w:ascii="Times New Roman" w:hAnsi="Times New Roman"/>
          <w:sz w:val="16"/>
          <w:szCs w:val="16"/>
        </w:rPr>
      </w:pPr>
      <w:r w:rsidRPr="007E3515">
        <w:rPr>
          <w:rFonts w:ascii="Times New Roman" w:hAnsi="Times New Roman"/>
          <w:sz w:val="16"/>
          <w:szCs w:val="16"/>
        </w:rPr>
        <w:t>Председатель Собрания представителей                                                 Л.Н.Ларюшина</w:t>
      </w:r>
    </w:p>
    <w:p w:rsidR="007E3515" w:rsidRPr="007E3515" w:rsidRDefault="007E3515" w:rsidP="007E3515">
      <w:pPr>
        <w:spacing w:after="0" w:line="240" w:lineRule="auto"/>
        <w:rPr>
          <w:rFonts w:ascii="Times New Roman" w:hAnsi="Times New Roman"/>
          <w:sz w:val="16"/>
          <w:szCs w:val="16"/>
        </w:rPr>
      </w:pPr>
    </w:p>
    <w:p w:rsidR="008A3782" w:rsidRPr="007E3515" w:rsidRDefault="00D64319" w:rsidP="00D64319">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D64319">
        <w:rPr>
          <w:rFonts w:ascii="Times New Roman" w:eastAsia="Times New Roman" w:hAnsi="Times New Roman"/>
          <w:b/>
          <w:bCs/>
          <w:noProof/>
          <w:sz w:val="16"/>
          <w:szCs w:val="16"/>
          <w:lang w:eastAsia="ru-RU"/>
        </w:rPr>
        <w:drawing>
          <wp:inline distT="0" distB="0" distL="0" distR="0">
            <wp:extent cx="366971" cy="450850"/>
            <wp:effectExtent l="19050" t="0" r="0" b="0"/>
            <wp:docPr id="5"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53" cstate="print"/>
                    <a:srcRect/>
                    <a:stretch>
                      <a:fillRect/>
                    </a:stretch>
                  </pic:blipFill>
                  <pic:spPr bwMode="auto">
                    <a:xfrm>
                      <a:off x="0" y="0"/>
                      <a:ext cx="366971" cy="450850"/>
                    </a:xfrm>
                    <a:prstGeom prst="rect">
                      <a:avLst/>
                    </a:prstGeom>
                    <a:noFill/>
                    <a:ln w="9525">
                      <a:noFill/>
                      <a:miter lim="800000"/>
                      <a:headEnd/>
                      <a:tailEnd/>
                    </a:ln>
                  </pic:spPr>
                </pic:pic>
              </a:graphicData>
            </a:graphic>
          </wp:inline>
        </w:drawing>
      </w:r>
    </w:p>
    <w:p w:rsidR="00D64319" w:rsidRPr="00D64319" w:rsidRDefault="00D64319" w:rsidP="00D64319">
      <w:pPr>
        <w:spacing w:after="0" w:line="240" w:lineRule="auto"/>
        <w:jc w:val="center"/>
        <w:rPr>
          <w:rFonts w:ascii="Times New Roman" w:hAnsi="Times New Roman"/>
          <w:b/>
          <w:bCs/>
          <w:sz w:val="16"/>
          <w:szCs w:val="16"/>
        </w:rPr>
      </w:pPr>
      <w:r w:rsidRPr="00D64319">
        <w:rPr>
          <w:rFonts w:ascii="Times New Roman" w:hAnsi="Times New Roman"/>
          <w:b/>
          <w:bCs/>
          <w:sz w:val="16"/>
          <w:szCs w:val="16"/>
        </w:rPr>
        <w:t>Собрание Представителей городского поселения Петра Дубрава</w:t>
      </w:r>
    </w:p>
    <w:p w:rsidR="00D64319" w:rsidRPr="00D64319" w:rsidRDefault="00D64319" w:rsidP="00D64319">
      <w:pPr>
        <w:spacing w:after="0" w:line="240" w:lineRule="auto"/>
        <w:jc w:val="center"/>
        <w:rPr>
          <w:rFonts w:ascii="Times New Roman" w:hAnsi="Times New Roman"/>
          <w:b/>
          <w:bCs/>
          <w:sz w:val="16"/>
          <w:szCs w:val="16"/>
        </w:rPr>
      </w:pPr>
      <w:r w:rsidRPr="00D64319">
        <w:rPr>
          <w:rFonts w:ascii="Times New Roman" w:hAnsi="Times New Roman"/>
          <w:b/>
          <w:bCs/>
          <w:sz w:val="16"/>
          <w:szCs w:val="16"/>
        </w:rPr>
        <w:t xml:space="preserve"> муниципального района </w:t>
      </w:r>
      <w:proofErr w:type="gramStart"/>
      <w:r w:rsidRPr="00D64319">
        <w:rPr>
          <w:rFonts w:ascii="Times New Roman" w:hAnsi="Times New Roman"/>
          <w:b/>
          <w:bCs/>
          <w:sz w:val="16"/>
          <w:szCs w:val="16"/>
        </w:rPr>
        <w:t>Волжский</w:t>
      </w:r>
      <w:proofErr w:type="gramEnd"/>
      <w:r w:rsidRPr="00D64319">
        <w:rPr>
          <w:rFonts w:ascii="Times New Roman" w:hAnsi="Times New Roman"/>
          <w:b/>
          <w:bCs/>
          <w:sz w:val="16"/>
          <w:szCs w:val="16"/>
        </w:rPr>
        <w:t xml:space="preserve"> Самарской области  </w:t>
      </w:r>
    </w:p>
    <w:p w:rsidR="00D64319" w:rsidRDefault="00D64319" w:rsidP="00D64319">
      <w:pPr>
        <w:spacing w:after="0" w:line="240" w:lineRule="auto"/>
        <w:jc w:val="center"/>
        <w:rPr>
          <w:rFonts w:ascii="Times New Roman" w:hAnsi="Times New Roman"/>
          <w:b/>
          <w:bCs/>
          <w:sz w:val="16"/>
          <w:szCs w:val="16"/>
        </w:rPr>
      </w:pPr>
      <w:r w:rsidRPr="00D64319">
        <w:rPr>
          <w:rFonts w:ascii="Times New Roman" w:hAnsi="Times New Roman"/>
          <w:b/>
          <w:bCs/>
          <w:sz w:val="16"/>
          <w:szCs w:val="16"/>
        </w:rPr>
        <w:t>третьего созыва</w:t>
      </w:r>
    </w:p>
    <w:p w:rsidR="00D64319" w:rsidRPr="00D64319" w:rsidRDefault="00D64319" w:rsidP="00D64319">
      <w:pPr>
        <w:spacing w:after="0" w:line="240" w:lineRule="auto"/>
        <w:jc w:val="center"/>
        <w:rPr>
          <w:rFonts w:ascii="Times New Roman" w:hAnsi="Times New Roman"/>
          <w:b/>
          <w:bCs/>
          <w:sz w:val="16"/>
          <w:szCs w:val="16"/>
        </w:rPr>
      </w:pPr>
    </w:p>
    <w:p w:rsidR="00D64319" w:rsidRPr="00D64319" w:rsidRDefault="00D64319" w:rsidP="00D64319">
      <w:pPr>
        <w:jc w:val="center"/>
        <w:rPr>
          <w:rFonts w:ascii="Times New Roman" w:hAnsi="Times New Roman"/>
          <w:b/>
          <w:sz w:val="16"/>
          <w:szCs w:val="16"/>
        </w:rPr>
      </w:pPr>
      <w:r w:rsidRPr="00D64319">
        <w:rPr>
          <w:rFonts w:ascii="Times New Roman" w:hAnsi="Times New Roman"/>
          <w:b/>
          <w:sz w:val="16"/>
          <w:szCs w:val="16"/>
        </w:rPr>
        <w:t xml:space="preserve">РЕШЕНИЕ  </w:t>
      </w:r>
    </w:p>
    <w:p w:rsidR="00D64319" w:rsidRPr="00D64319" w:rsidRDefault="00D64319" w:rsidP="00D64319">
      <w:pPr>
        <w:pStyle w:val="10"/>
        <w:jc w:val="center"/>
        <w:rPr>
          <w:rFonts w:ascii="Times New Roman" w:hAnsi="Times New Roman" w:cs="Times New Roman"/>
          <w:sz w:val="16"/>
          <w:szCs w:val="16"/>
        </w:rPr>
      </w:pPr>
      <w:r w:rsidRPr="00D64319">
        <w:rPr>
          <w:rFonts w:ascii="Times New Roman" w:hAnsi="Times New Roman" w:cs="Times New Roman"/>
          <w:sz w:val="16"/>
          <w:szCs w:val="16"/>
        </w:rPr>
        <w:t xml:space="preserve">22.01.2020                                                                 </w:t>
      </w:r>
      <w:r w:rsidRPr="00D64319">
        <w:rPr>
          <w:rFonts w:ascii="Times New Roman" w:hAnsi="Times New Roman" w:cs="Times New Roman"/>
          <w:sz w:val="16"/>
          <w:szCs w:val="16"/>
        </w:rPr>
        <w:tab/>
        <w:t xml:space="preserve">                                                 № 172</w:t>
      </w:r>
    </w:p>
    <w:p w:rsidR="00D64319" w:rsidRPr="00D64319" w:rsidRDefault="00D64319" w:rsidP="00D64319">
      <w:pPr>
        <w:pStyle w:val="2"/>
        <w:spacing w:before="0" w:after="0"/>
        <w:jc w:val="center"/>
        <w:rPr>
          <w:rFonts w:ascii="Times New Roman" w:eastAsia="Arial" w:hAnsi="Times New Roman" w:cs="Times New Roman"/>
          <w:sz w:val="16"/>
          <w:szCs w:val="16"/>
        </w:rPr>
      </w:pPr>
      <w:r w:rsidRPr="00D64319">
        <w:rPr>
          <w:rFonts w:ascii="Times New Roman" w:eastAsia="Arial" w:hAnsi="Times New Roman" w:cs="Times New Roman"/>
          <w:sz w:val="16"/>
          <w:szCs w:val="16"/>
        </w:rPr>
        <w:t xml:space="preserve">О внесении изменений в решение Собрания Представителей городского поселения Петра Дубрава муниципального района </w:t>
      </w:r>
      <w:proofErr w:type="gramStart"/>
      <w:r w:rsidRPr="00D64319">
        <w:rPr>
          <w:rFonts w:ascii="Times New Roman" w:eastAsia="Arial" w:hAnsi="Times New Roman" w:cs="Times New Roman"/>
          <w:sz w:val="16"/>
          <w:szCs w:val="16"/>
        </w:rPr>
        <w:t>Волжский</w:t>
      </w:r>
      <w:proofErr w:type="gramEnd"/>
      <w:r w:rsidRPr="00D64319">
        <w:rPr>
          <w:rFonts w:ascii="Times New Roman" w:eastAsia="Arial" w:hAnsi="Times New Roman" w:cs="Times New Roman"/>
          <w:sz w:val="16"/>
          <w:szCs w:val="16"/>
        </w:rPr>
        <w:t xml:space="preserve"> Самарской области</w:t>
      </w:r>
    </w:p>
    <w:p w:rsidR="00D64319" w:rsidRPr="00D64319" w:rsidRDefault="00D64319" w:rsidP="00D64319">
      <w:pPr>
        <w:pStyle w:val="2"/>
        <w:spacing w:before="0" w:after="0"/>
        <w:jc w:val="center"/>
        <w:rPr>
          <w:rFonts w:ascii="Times New Roman" w:hAnsi="Times New Roman" w:cs="Times New Roman"/>
          <w:sz w:val="16"/>
          <w:szCs w:val="16"/>
        </w:rPr>
      </w:pPr>
      <w:r w:rsidRPr="00D64319">
        <w:rPr>
          <w:rFonts w:ascii="Times New Roman" w:eastAsia="Arial" w:hAnsi="Times New Roman" w:cs="Times New Roman"/>
          <w:sz w:val="16"/>
          <w:szCs w:val="16"/>
        </w:rPr>
        <w:t>от 14.10.2019 № 155 «Об установлении и введении в действие на территории городского поселения Петра Дубрава земельного налога».</w:t>
      </w:r>
    </w:p>
    <w:p w:rsidR="008A3782" w:rsidRPr="00D64319" w:rsidRDefault="008A3782" w:rsidP="00D64319">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64319" w:rsidRPr="00D64319" w:rsidRDefault="00D64319" w:rsidP="00D64319">
      <w:pPr>
        <w:spacing w:after="0" w:line="240" w:lineRule="auto"/>
        <w:ind w:firstLine="709"/>
        <w:jc w:val="both"/>
        <w:rPr>
          <w:rFonts w:ascii="Times New Roman" w:hAnsi="Times New Roman"/>
          <w:sz w:val="16"/>
          <w:szCs w:val="16"/>
        </w:rPr>
      </w:pPr>
      <w:r w:rsidRPr="00D64319">
        <w:rPr>
          <w:rFonts w:ascii="Times New Roman" w:hAnsi="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Налоговым кодексом Российской Федерации, Уставом городского поселения Петра Дубрава муниципального района </w:t>
      </w:r>
      <w:proofErr w:type="gramStart"/>
      <w:r w:rsidRPr="00D64319">
        <w:rPr>
          <w:rFonts w:ascii="Times New Roman" w:hAnsi="Times New Roman"/>
          <w:sz w:val="16"/>
          <w:szCs w:val="16"/>
        </w:rPr>
        <w:t>Волжский</w:t>
      </w:r>
      <w:proofErr w:type="gramEnd"/>
      <w:r w:rsidRPr="00D64319">
        <w:rPr>
          <w:rFonts w:ascii="Times New Roman" w:hAnsi="Times New Roman"/>
          <w:sz w:val="16"/>
          <w:szCs w:val="16"/>
        </w:rPr>
        <w:t xml:space="preserve"> Самарской области, Собрание Представителей городского поселения Петра Дубрава</w:t>
      </w:r>
    </w:p>
    <w:p w:rsidR="00D64319" w:rsidRPr="00D64319" w:rsidRDefault="00D64319" w:rsidP="00D64319">
      <w:pPr>
        <w:spacing w:after="0" w:line="240" w:lineRule="auto"/>
        <w:ind w:firstLine="709"/>
        <w:jc w:val="both"/>
        <w:rPr>
          <w:rFonts w:ascii="Times New Roman" w:hAnsi="Times New Roman"/>
          <w:sz w:val="16"/>
          <w:szCs w:val="16"/>
        </w:rPr>
      </w:pPr>
    </w:p>
    <w:p w:rsidR="00D64319" w:rsidRPr="00D64319" w:rsidRDefault="00D64319" w:rsidP="00D64319">
      <w:pPr>
        <w:spacing w:after="0" w:line="240" w:lineRule="auto"/>
        <w:jc w:val="center"/>
        <w:rPr>
          <w:rFonts w:ascii="Times New Roman" w:hAnsi="Times New Roman"/>
          <w:b/>
          <w:bCs/>
          <w:sz w:val="16"/>
          <w:szCs w:val="16"/>
        </w:rPr>
      </w:pPr>
      <w:proofErr w:type="gramStart"/>
      <w:r w:rsidRPr="00D64319">
        <w:rPr>
          <w:rFonts w:ascii="Times New Roman" w:hAnsi="Times New Roman"/>
          <w:b/>
          <w:bCs/>
          <w:sz w:val="16"/>
          <w:szCs w:val="16"/>
        </w:rPr>
        <w:t>Р</w:t>
      </w:r>
      <w:proofErr w:type="gramEnd"/>
      <w:r w:rsidRPr="00D64319">
        <w:rPr>
          <w:rFonts w:ascii="Times New Roman" w:hAnsi="Times New Roman"/>
          <w:b/>
          <w:bCs/>
          <w:sz w:val="16"/>
          <w:szCs w:val="16"/>
        </w:rPr>
        <w:t xml:space="preserve"> Е Ш И Л О:</w:t>
      </w:r>
    </w:p>
    <w:p w:rsidR="00D64319" w:rsidRPr="00D64319" w:rsidRDefault="00D64319" w:rsidP="00D64319">
      <w:pPr>
        <w:spacing w:after="0" w:line="240" w:lineRule="auto"/>
        <w:jc w:val="both"/>
        <w:rPr>
          <w:rFonts w:ascii="Times New Roman" w:hAnsi="Times New Roman"/>
          <w:sz w:val="16"/>
          <w:szCs w:val="16"/>
        </w:rPr>
      </w:pPr>
    </w:p>
    <w:p w:rsidR="00D64319" w:rsidRPr="00D64319" w:rsidRDefault="00D64319" w:rsidP="00D64319">
      <w:pPr>
        <w:pStyle w:val="10"/>
        <w:spacing w:after="0"/>
        <w:jc w:val="both"/>
        <w:rPr>
          <w:rFonts w:ascii="Times New Roman" w:hAnsi="Times New Roman" w:cs="Times New Roman"/>
          <w:b w:val="0"/>
          <w:sz w:val="16"/>
          <w:szCs w:val="16"/>
        </w:rPr>
      </w:pPr>
      <w:r w:rsidRPr="00D64319">
        <w:rPr>
          <w:rFonts w:ascii="Times New Roman" w:hAnsi="Times New Roman" w:cs="Times New Roman"/>
          <w:b w:val="0"/>
          <w:sz w:val="16"/>
          <w:szCs w:val="16"/>
        </w:rPr>
        <w:t xml:space="preserve">1.Внести в решение Собрания Представителей городского поселения Петра Дубрава от 14.10.2019 № 155 «Об </w:t>
      </w:r>
      <w:r w:rsidRPr="00D64319">
        <w:rPr>
          <w:rFonts w:ascii="Times New Roman" w:eastAsia="Arial" w:hAnsi="Times New Roman" w:cs="Times New Roman"/>
          <w:b w:val="0"/>
          <w:sz w:val="16"/>
          <w:szCs w:val="16"/>
        </w:rPr>
        <w:t>установлении и введении в действие на территории городского поселения Петра Дубрава земельного налога</w:t>
      </w:r>
      <w:r w:rsidRPr="00D64319">
        <w:rPr>
          <w:rFonts w:ascii="Times New Roman" w:hAnsi="Times New Roman" w:cs="Times New Roman"/>
          <w:b w:val="0"/>
          <w:sz w:val="16"/>
          <w:szCs w:val="16"/>
        </w:rPr>
        <w:t>» следующие изменения:</w:t>
      </w:r>
    </w:p>
    <w:p w:rsidR="00D64319" w:rsidRPr="00D64319" w:rsidRDefault="00D64319" w:rsidP="00D64319">
      <w:pPr>
        <w:pStyle w:val="10"/>
        <w:spacing w:after="0"/>
        <w:jc w:val="both"/>
        <w:rPr>
          <w:rFonts w:ascii="Times New Roman" w:hAnsi="Times New Roman" w:cs="Times New Roman"/>
          <w:b w:val="0"/>
          <w:sz w:val="16"/>
          <w:szCs w:val="16"/>
        </w:rPr>
      </w:pPr>
      <w:r w:rsidRPr="00D64319">
        <w:rPr>
          <w:rFonts w:ascii="Times New Roman" w:hAnsi="Times New Roman" w:cs="Times New Roman"/>
          <w:b w:val="0"/>
          <w:sz w:val="16"/>
          <w:szCs w:val="16"/>
        </w:rPr>
        <w:t>1.1. Дополнить  пунктом 11.1. следующего содержания:</w:t>
      </w: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«11.1. Налоговая льгота в виде уменьшения налоговой базы земельного налога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владении налогоплательщиков, применяется в отношении следующей категории налогоплательщиков:</w:t>
      </w: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 пенсионеров, получающих пенсии, назначенные в порядке, установленном пенсионном законодательством, а также лиц, достигших возраста 60 и 55 лет (соответственно мужчин и женщин), которым в соответствии с законодательством Российской Федерации выплачивается ежемесячное пожизненное содержание;</w:t>
      </w: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31.12.2018 года.</w:t>
      </w: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При наличии в собственности гражданина более одного земельного участка (независимо от вида разрешенного использования) в пределах муниципального образования, суммарная площадь которых составляет не более 600 квадратных метров, льгота предоставляется в отношении всех таких участков, неиспользуемых в предпринимательской деятельности</w:t>
      </w:r>
      <w:proofErr w:type="gramStart"/>
      <w:r w:rsidRPr="00D64319">
        <w:rPr>
          <w:rFonts w:ascii="Times New Roman" w:hAnsi="Times New Roman"/>
          <w:sz w:val="16"/>
          <w:szCs w:val="16"/>
        </w:rPr>
        <w:t>.»</w:t>
      </w:r>
      <w:proofErr w:type="gramEnd"/>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1.2. В пункте 12 словосочетание  «пунктом 11» заменить словосочетанием «пунктами 11  и  11.1».</w:t>
      </w: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1.3.В абзаце 2 пункта 20 слово «ноября» заменить словом «декабря».</w:t>
      </w:r>
    </w:p>
    <w:p w:rsidR="00D64319" w:rsidRPr="00D64319" w:rsidRDefault="00D64319" w:rsidP="00D64319">
      <w:pPr>
        <w:spacing w:after="0" w:line="240" w:lineRule="auto"/>
        <w:jc w:val="both"/>
        <w:rPr>
          <w:rFonts w:ascii="Times New Roman" w:hAnsi="Times New Roman"/>
          <w:sz w:val="16"/>
          <w:szCs w:val="16"/>
        </w:rPr>
      </w:pPr>
    </w:p>
    <w:p w:rsidR="00D64319" w:rsidRPr="00D64319" w:rsidRDefault="00D64319" w:rsidP="00D64319">
      <w:pPr>
        <w:spacing w:after="0" w:line="240" w:lineRule="auto"/>
        <w:jc w:val="both"/>
        <w:rPr>
          <w:rFonts w:ascii="Times New Roman" w:hAnsi="Times New Roman"/>
          <w:sz w:val="16"/>
          <w:szCs w:val="16"/>
        </w:rPr>
      </w:pPr>
      <w:r w:rsidRPr="00D64319">
        <w:rPr>
          <w:rFonts w:ascii="Times New Roman" w:hAnsi="Times New Roman"/>
          <w:sz w:val="16"/>
          <w:szCs w:val="16"/>
        </w:rPr>
        <w:t xml:space="preserve">        2. Опубликовать настоящее решение в печатном средстве информации городского поселения Петра Дубрава «Голос Дубравы».</w:t>
      </w:r>
    </w:p>
    <w:p w:rsidR="00D64319" w:rsidRPr="00D64319" w:rsidRDefault="00D64319" w:rsidP="00D64319">
      <w:pPr>
        <w:spacing w:after="0" w:line="240" w:lineRule="auto"/>
        <w:jc w:val="both"/>
        <w:rPr>
          <w:rFonts w:ascii="Times New Roman" w:hAnsi="Times New Roman"/>
          <w:sz w:val="16"/>
          <w:szCs w:val="16"/>
        </w:rPr>
      </w:pPr>
    </w:p>
    <w:p w:rsidR="00D64319" w:rsidRPr="00D64319" w:rsidRDefault="00D64319" w:rsidP="00D64319">
      <w:pPr>
        <w:pStyle w:val="af3"/>
        <w:rPr>
          <w:rFonts w:eastAsia="Arial"/>
          <w:sz w:val="16"/>
          <w:szCs w:val="16"/>
        </w:rPr>
      </w:pPr>
      <w:r w:rsidRPr="00D64319">
        <w:rPr>
          <w:sz w:val="16"/>
          <w:szCs w:val="16"/>
        </w:rPr>
        <w:t xml:space="preserve">      </w:t>
      </w:r>
      <w:r w:rsidRPr="00D64319">
        <w:rPr>
          <w:rFonts w:eastAsia="Arial"/>
          <w:sz w:val="16"/>
          <w:szCs w:val="16"/>
        </w:rPr>
        <w:t xml:space="preserve"> 3. Настоящее решение вступает в силу со дня его официального опубликования и распространяет свое действие на правоотношения, возникшие с 01.01.2020 года.</w:t>
      </w:r>
    </w:p>
    <w:p w:rsidR="00D64319" w:rsidRPr="00D64319" w:rsidRDefault="00D64319" w:rsidP="00D64319">
      <w:pPr>
        <w:spacing w:after="0" w:line="240" w:lineRule="auto"/>
        <w:rPr>
          <w:rFonts w:ascii="Times New Roman" w:hAnsi="Times New Roman"/>
          <w:sz w:val="16"/>
          <w:szCs w:val="16"/>
        </w:rPr>
      </w:pPr>
    </w:p>
    <w:p w:rsidR="00D64319" w:rsidRPr="00D64319" w:rsidRDefault="00D64319" w:rsidP="00D64319">
      <w:pPr>
        <w:spacing w:after="0" w:line="240" w:lineRule="auto"/>
        <w:rPr>
          <w:rFonts w:ascii="Times New Roman" w:hAnsi="Times New Roman"/>
          <w:sz w:val="16"/>
          <w:szCs w:val="16"/>
        </w:rPr>
      </w:pPr>
    </w:p>
    <w:p w:rsidR="00D64319" w:rsidRPr="00D64319" w:rsidRDefault="00D64319" w:rsidP="00D64319">
      <w:pPr>
        <w:spacing w:after="0" w:line="240" w:lineRule="auto"/>
        <w:rPr>
          <w:rFonts w:ascii="Times New Roman" w:hAnsi="Times New Roman"/>
          <w:sz w:val="16"/>
          <w:szCs w:val="16"/>
        </w:rPr>
      </w:pPr>
      <w:r w:rsidRPr="00D64319">
        <w:rPr>
          <w:rFonts w:ascii="Times New Roman" w:hAnsi="Times New Roman"/>
          <w:sz w:val="16"/>
          <w:szCs w:val="16"/>
        </w:rPr>
        <w:t>Глава городского поселения                                                                В.А.Крашенинников</w:t>
      </w:r>
    </w:p>
    <w:p w:rsidR="00D64319" w:rsidRPr="00D64319" w:rsidRDefault="00D64319" w:rsidP="00D64319">
      <w:pPr>
        <w:spacing w:after="0" w:line="240" w:lineRule="auto"/>
        <w:rPr>
          <w:rFonts w:ascii="Times New Roman" w:hAnsi="Times New Roman"/>
          <w:sz w:val="16"/>
          <w:szCs w:val="16"/>
        </w:rPr>
      </w:pPr>
    </w:p>
    <w:p w:rsidR="00D64319" w:rsidRPr="00D64319" w:rsidRDefault="00D64319" w:rsidP="00D64319">
      <w:pPr>
        <w:spacing w:after="0" w:line="240" w:lineRule="auto"/>
        <w:rPr>
          <w:rFonts w:ascii="Times New Roman" w:hAnsi="Times New Roman"/>
          <w:sz w:val="16"/>
          <w:szCs w:val="16"/>
        </w:rPr>
      </w:pPr>
      <w:r w:rsidRPr="00D64319">
        <w:rPr>
          <w:rFonts w:ascii="Times New Roman" w:hAnsi="Times New Roman"/>
          <w:sz w:val="16"/>
          <w:szCs w:val="16"/>
        </w:rPr>
        <w:t>Председатель Собрания представителей                                                 Л.Н.Ларюшина</w:t>
      </w:r>
    </w:p>
    <w:p w:rsidR="00D64319" w:rsidRPr="00D64319" w:rsidRDefault="00D64319" w:rsidP="00D64319">
      <w:pPr>
        <w:spacing w:after="0" w:line="240" w:lineRule="auto"/>
        <w:ind w:firstLine="709"/>
        <w:jc w:val="both"/>
        <w:rPr>
          <w:rFonts w:ascii="Times New Roman" w:hAnsi="Times New Roman"/>
          <w:sz w:val="16"/>
          <w:szCs w:val="16"/>
        </w:rPr>
      </w:pPr>
    </w:p>
    <w:p w:rsidR="00D64319" w:rsidRDefault="00D64319" w:rsidP="00D64319">
      <w:pPr>
        <w:spacing w:after="0" w:line="240" w:lineRule="auto"/>
        <w:ind w:firstLine="709"/>
        <w:jc w:val="both"/>
        <w:rPr>
          <w:sz w:val="24"/>
          <w:szCs w:val="24"/>
        </w:rPr>
      </w:pPr>
    </w:p>
    <w:p w:rsidR="00D64319" w:rsidRDefault="00D64319" w:rsidP="00D64319">
      <w:pPr>
        <w:ind w:firstLine="709"/>
        <w:jc w:val="center"/>
        <w:rPr>
          <w:sz w:val="24"/>
          <w:szCs w:val="24"/>
        </w:rPr>
      </w:pPr>
      <w:r>
        <w:rPr>
          <w:noProof/>
          <w:sz w:val="28"/>
          <w:szCs w:val="28"/>
          <w:lang w:eastAsia="ru-RU"/>
        </w:rPr>
        <w:drawing>
          <wp:inline distT="0" distB="0" distL="0" distR="0">
            <wp:extent cx="335441" cy="406400"/>
            <wp:effectExtent l="19050" t="0" r="7459"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335441" cy="406400"/>
                    </a:xfrm>
                    <a:prstGeom prst="rect">
                      <a:avLst/>
                    </a:prstGeom>
                    <a:solidFill>
                      <a:srgbClr val="FFFFFF"/>
                    </a:solidFill>
                    <a:ln w="9525">
                      <a:noFill/>
                      <a:miter lim="800000"/>
                      <a:headEnd/>
                      <a:tailEnd/>
                    </a:ln>
                  </pic:spPr>
                </pic:pic>
              </a:graphicData>
            </a:graphic>
          </wp:inline>
        </w:drawing>
      </w:r>
    </w:p>
    <w:p w:rsidR="00D64319" w:rsidRPr="00D64319" w:rsidRDefault="00D64319" w:rsidP="00D64319">
      <w:pPr>
        <w:spacing w:after="0" w:line="240" w:lineRule="auto"/>
        <w:jc w:val="center"/>
        <w:outlineLvl w:val="0"/>
        <w:rPr>
          <w:rFonts w:ascii="Times New Roman" w:hAnsi="Times New Roman"/>
          <w:b/>
          <w:bCs/>
          <w:caps/>
          <w:sz w:val="18"/>
          <w:szCs w:val="18"/>
        </w:rPr>
      </w:pPr>
      <w:r w:rsidRPr="00D64319">
        <w:rPr>
          <w:rFonts w:ascii="Times New Roman" w:hAnsi="Times New Roman"/>
          <w:b/>
          <w:bCs/>
          <w:caps/>
          <w:sz w:val="18"/>
          <w:szCs w:val="18"/>
        </w:rPr>
        <w:t xml:space="preserve">СОБРАНИЕ ПРЕДСТАВИТЕЛЕЙ </w:t>
      </w:r>
    </w:p>
    <w:p w:rsidR="00D64319" w:rsidRPr="00D64319" w:rsidRDefault="00D64319" w:rsidP="00D64319">
      <w:pPr>
        <w:spacing w:after="0" w:line="240" w:lineRule="auto"/>
        <w:jc w:val="center"/>
        <w:outlineLvl w:val="0"/>
        <w:rPr>
          <w:rFonts w:ascii="Times New Roman" w:hAnsi="Times New Roman"/>
          <w:b/>
          <w:bCs/>
          <w:caps/>
          <w:sz w:val="18"/>
          <w:szCs w:val="18"/>
        </w:rPr>
      </w:pPr>
      <w:r w:rsidRPr="00D64319">
        <w:rPr>
          <w:rFonts w:ascii="Times New Roman" w:hAnsi="Times New Roman"/>
          <w:b/>
          <w:bCs/>
          <w:caps/>
          <w:sz w:val="18"/>
          <w:szCs w:val="18"/>
        </w:rPr>
        <w:t xml:space="preserve">ГОРОДСКОГО ПОСЕЛЕНИЯ </w:t>
      </w:r>
      <w:r w:rsidR="00782C3E" w:rsidRPr="00D64319">
        <w:rPr>
          <w:rFonts w:ascii="Times New Roman" w:hAnsi="Times New Roman"/>
          <w:b/>
          <w:bCs/>
          <w:caps/>
          <w:sz w:val="18"/>
          <w:szCs w:val="18"/>
        </w:rPr>
        <w:fldChar w:fldCharType="begin"/>
      </w:r>
      <w:r w:rsidRPr="00D64319">
        <w:rPr>
          <w:rFonts w:ascii="Times New Roman" w:hAnsi="Times New Roman"/>
          <w:b/>
          <w:bCs/>
          <w:caps/>
          <w:sz w:val="18"/>
          <w:szCs w:val="18"/>
        </w:rPr>
        <w:instrText xml:space="preserve"> MERGEFIELD Поселение </w:instrText>
      </w:r>
      <w:r w:rsidR="00782C3E" w:rsidRPr="00D64319">
        <w:rPr>
          <w:rFonts w:ascii="Times New Roman" w:hAnsi="Times New Roman"/>
          <w:b/>
          <w:bCs/>
          <w:caps/>
          <w:sz w:val="18"/>
          <w:szCs w:val="18"/>
        </w:rPr>
        <w:fldChar w:fldCharType="separate"/>
      </w:r>
      <w:r w:rsidRPr="00D64319">
        <w:rPr>
          <w:rFonts w:ascii="Times New Roman" w:hAnsi="Times New Roman"/>
          <w:b/>
          <w:bCs/>
          <w:caps/>
          <w:noProof/>
          <w:sz w:val="18"/>
          <w:szCs w:val="18"/>
        </w:rPr>
        <w:t>Петра Дубрава</w:t>
      </w:r>
      <w:r w:rsidR="00782C3E" w:rsidRPr="00D64319">
        <w:rPr>
          <w:rFonts w:ascii="Times New Roman" w:hAnsi="Times New Roman"/>
          <w:b/>
          <w:bCs/>
          <w:caps/>
          <w:sz w:val="18"/>
          <w:szCs w:val="18"/>
        </w:rPr>
        <w:fldChar w:fldCharType="end"/>
      </w:r>
    </w:p>
    <w:p w:rsidR="00D64319" w:rsidRPr="00D64319" w:rsidRDefault="00D64319" w:rsidP="00D64319">
      <w:pPr>
        <w:spacing w:after="0" w:line="240" w:lineRule="auto"/>
        <w:jc w:val="center"/>
        <w:outlineLvl w:val="0"/>
        <w:rPr>
          <w:rFonts w:ascii="Times New Roman" w:hAnsi="Times New Roman"/>
          <w:b/>
          <w:bCs/>
          <w:caps/>
          <w:sz w:val="18"/>
          <w:szCs w:val="18"/>
        </w:rPr>
      </w:pPr>
      <w:r w:rsidRPr="00D64319">
        <w:rPr>
          <w:rFonts w:ascii="Times New Roman" w:hAnsi="Times New Roman"/>
          <w:b/>
          <w:bCs/>
          <w:caps/>
          <w:sz w:val="18"/>
          <w:szCs w:val="18"/>
        </w:rPr>
        <w:t xml:space="preserve">МУНИЦИПАЛЬНОГО РАЙОНА </w:t>
      </w:r>
      <w:r w:rsidR="00782C3E" w:rsidRPr="00D64319">
        <w:rPr>
          <w:rFonts w:ascii="Times New Roman" w:hAnsi="Times New Roman"/>
          <w:b/>
          <w:bCs/>
          <w:caps/>
          <w:sz w:val="18"/>
          <w:szCs w:val="18"/>
        </w:rPr>
        <w:fldChar w:fldCharType="begin"/>
      </w:r>
      <w:r w:rsidRPr="00D64319">
        <w:rPr>
          <w:rFonts w:ascii="Times New Roman" w:hAnsi="Times New Roman"/>
          <w:b/>
          <w:bCs/>
          <w:caps/>
          <w:sz w:val="18"/>
          <w:szCs w:val="18"/>
        </w:rPr>
        <w:instrText xml:space="preserve"> MERGEFIELD Район </w:instrText>
      </w:r>
      <w:r w:rsidR="00782C3E" w:rsidRPr="00D64319">
        <w:rPr>
          <w:rFonts w:ascii="Times New Roman" w:hAnsi="Times New Roman"/>
          <w:b/>
          <w:bCs/>
          <w:caps/>
          <w:sz w:val="18"/>
          <w:szCs w:val="18"/>
        </w:rPr>
        <w:fldChar w:fldCharType="separate"/>
      </w:r>
      <w:r w:rsidRPr="00D64319">
        <w:rPr>
          <w:rFonts w:ascii="Times New Roman" w:hAnsi="Times New Roman"/>
          <w:b/>
          <w:bCs/>
          <w:caps/>
          <w:noProof/>
          <w:sz w:val="18"/>
          <w:szCs w:val="18"/>
        </w:rPr>
        <w:t>Волжский</w:t>
      </w:r>
      <w:r w:rsidR="00782C3E" w:rsidRPr="00D64319">
        <w:rPr>
          <w:rFonts w:ascii="Times New Roman" w:hAnsi="Times New Roman"/>
          <w:b/>
          <w:bCs/>
          <w:caps/>
          <w:sz w:val="18"/>
          <w:szCs w:val="18"/>
        </w:rPr>
        <w:fldChar w:fldCharType="end"/>
      </w:r>
      <w:r w:rsidRPr="00D64319">
        <w:rPr>
          <w:rFonts w:ascii="Times New Roman" w:hAnsi="Times New Roman"/>
          <w:b/>
          <w:bCs/>
          <w:caps/>
          <w:sz w:val="18"/>
          <w:szCs w:val="18"/>
        </w:rPr>
        <w:t xml:space="preserve"> САМАРСКОЙ ОБЛАСТИ</w:t>
      </w:r>
    </w:p>
    <w:p w:rsidR="00D64319" w:rsidRPr="00D64319" w:rsidRDefault="00D64319" w:rsidP="00D64319">
      <w:pPr>
        <w:spacing w:after="0" w:line="240" w:lineRule="auto"/>
        <w:jc w:val="center"/>
        <w:outlineLvl w:val="0"/>
        <w:rPr>
          <w:rFonts w:ascii="Times New Roman" w:hAnsi="Times New Roman"/>
          <w:b/>
          <w:bCs/>
          <w:caps/>
          <w:sz w:val="18"/>
          <w:szCs w:val="18"/>
        </w:rPr>
      </w:pPr>
    </w:p>
    <w:p w:rsidR="00D64319" w:rsidRPr="00D64319" w:rsidRDefault="00D64319" w:rsidP="00D64319">
      <w:pPr>
        <w:spacing w:after="0" w:line="240" w:lineRule="auto"/>
        <w:jc w:val="center"/>
        <w:outlineLvl w:val="0"/>
        <w:rPr>
          <w:rFonts w:ascii="Times New Roman" w:hAnsi="Times New Roman"/>
          <w:b/>
          <w:sz w:val="18"/>
          <w:szCs w:val="18"/>
        </w:rPr>
      </w:pPr>
      <w:r w:rsidRPr="00D64319">
        <w:rPr>
          <w:rFonts w:ascii="Times New Roman" w:hAnsi="Times New Roman"/>
          <w:b/>
          <w:sz w:val="18"/>
          <w:szCs w:val="18"/>
        </w:rPr>
        <w:t>РЕШЕНИЕ</w:t>
      </w:r>
    </w:p>
    <w:p w:rsidR="00D64319" w:rsidRPr="00D64319" w:rsidRDefault="00D64319" w:rsidP="00D64319">
      <w:pPr>
        <w:spacing w:after="0" w:line="240" w:lineRule="auto"/>
        <w:jc w:val="center"/>
        <w:outlineLvl w:val="0"/>
        <w:rPr>
          <w:rFonts w:ascii="Times New Roman" w:hAnsi="Times New Roman"/>
          <w:b/>
          <w:sz w:val="18"/>
          <w:szCs w:val="18"/>
        </w:rPr>
      </w:pPr>
      <w:r w:rsidRPr="00D64319">
        <w:rPr>
          <w:rFonts w:ascii="Times New Roman" w:hAnsi="Times New Roman"/>
          <w:b/>
          <w:sz w:val="18"/>
          <w:szCs w:val="18"/>
        </w:rPr>
        <w:t>от 22.01.2020 года № 173</w:t>
      </w:r>
    </w:p>
    <w:p w:rsidR="00D64319" w:rsidRPr="00D64319" w:rsidRDefault="00D64319" w:rsidP="00D64319">
      <w:pPr>
        <w:spacing w:after="0" w:line="240" w:lineRule="auto"/>
        <w:jc w:val="both"/>
        <w:rPr>
          <w:rFonts w:ascii="Times New Roman" w:hAnsi="Times New Roman"/>
          <w:sz w:val="18"/>
          <w:szCs w:val="18"/>
        </w:rPr>
      </w:pPr>
    </w:p>
    <w:p w:rsidR="00D64319" w:rsidRPr="00D64319" w:rsidRDefault="00D64319" w:rsidP="00D64319">
      <w:pPr>
        <w:spacing w:after="0" w:line="240" w:lineRule="auto"/>
        <w:ind w:firstLine="709"/>
        <w:jc w:val="center"/>
        <w:rPr>
          <w:rFonts w:ascii="Times New Roman" w:hAnsi="Times New Roman"/>
          <w:b/>
          <w:sz w:val="18"/>
          <w:szCs w:val="18"/>
        </w:rPr>
      </w:pPr>
      <w:r w:rsidRPr="00D64319">
        <w:rPr>
          <w:rFonts w:ascii="Times New Roman" w:hAnsi="Times New Roman"/>
          <w:b/>
          <w:sz w:val="18"/>
          <w:szCs w:val="18"/>
        </w:rPr>
        <w:t xml:space="preserve">О внесении изменений в Генеральный план городского поселения </w:t>
      </w:r>
      <w:r w:rsidR="00782C3E" w:rsidRPr="00D64319">
        <w:rPr>
          <w:rFonts w:ascii="Times New Roman" w:hAnsi="Times New Roman"/>
          <w:b/>
          <w:sz w:val="18"/>
          <w:szCs w:val="18"/>
        </w:rPr>
        <w:fldChar w:fldCharType="begin"/>
      </w:r>
      <w:r w:rsidRPr="00D64319">
        <w:rPr>
          <w:rFonts w:ascii="Times New Roman" w:hAnsi="Times New Roman"/>
          <w:b/>
          <w:sz w:val="18"/>
          <w:szCs w:val="18"/>
        </w:rPr>
        <w:instrText xml:space="preserve"> MERGEFIELD Поселение </w:instrText>
      </w:r>
      <w:r w:rsidR="00782C3E" w:rsidRPr="00D64319">
        <w:rPr>
          <w:rFonts w:ascii="Times New Roman" w:hAnsi="Times New Roman"/>
          <w:b/>
          <w:sz w:val="18"/>
          <w:szCs w:val="18"/>
        </w:rPr>
        <w:fldChar w:fldCharType="separate"/>
      </w:r>
      <w:r w:rsidRPr="00D64319">
        <w:rPr>
          <w:rFonts w:ascii="Times New Roman" w:hAnsi="Times New Roman"/>
          <w:b/>
          <w:noProof/>
          <w:sz w:val="18"/>
          <w:szCs w:val="18"/>
        </w:rPr>
        <w:t>Петра Дубрава</w:t>
      </w:r>
      <w:r w:rsidR="00782C3E" w:rsidRPr="00D64319">
        <w:rPr>
          <w:rFonts w:ascii="Times New Roman" w:hAnsi="Times New Roman"/>
          <w:b/>
          <w:sz w:val="18"/>
          <w:szCs w:val="18"/>
        </w:rPr>
        <w:fldChar w:fldCharType="end"/>
      </w:r>
      <w:r w:rsidRPr="00D64319">
        <w:rPr>
          <w:rFonts w:ascii="Times New Roman" w:hAnsi="Times New Roman"/>
          <w:b/>
          <w:sz w:val="18"/>
          <w:szCs w:val="18"/>
        </w:rPr>
        <w:t xml:space="preserve"> муниципального района </w:t>
      </w:r>
      <w:r w:rsidR="00782C3E" w:rsidRPr="00D64319">
        <w:rPr>
          <w:rFonts w:ascii="Times New Roman" w:hAnsi="Times New Roman"/>
          <w:b/>
          <w:sz w:val="18"/>
          <w:szCs w:val="18"/>
        </w:rPr>
        <w:fldChar w:fldCharType="begin"/>
      </w:r>
      <w:r w:rsidRPr="00D64319">
        <w:rPr>
          <w:rFonts w:ascii="Times New Roman" w:hAnsi="Times New Roman"/>
          <w:b/>
          <w:sz w:val="18"/>
          <w:szCs w:val="18"/>
        </w:rPr>
        <w:instrText xml:space="preserve"> MERGEFIELD Район </w:instrText>
      </w:r>
      <w:r w:rsidR="00782C3E" w:rsidRPr="00D64319">
        <w:rPr>
          <w:rFonts w:ascii="Times New Roman" w:hAnsi="Times New Roman"/>
          <w:b/>
          <w:sz w:val="18"/>
          <w:szCs w:val="18"/>
        </w:rPr>
        <w:fldChar w:fldCharType="separate"/>
      </w:r>
      <w:r w:rsidRPr="00D64319">
        <w:rPr>
          <w:rFonts w:ascii="Times New Roman" w:hAnsi="Times New Roman"/>
          <w:b/>
          <w:noProof/>
          <w:sz w:val="18"/>
          <w:szCs w:val="18"/>
        </w:rPr>
        <w:t>Волжский</w:t>
      </w:r>
      <w:r w:rsidR="00782C3E" w:rsidRPr="00D64319">
        <w:rPr>
          <w:rFonts w:ascii="Times New Roman" w:hAnsi="Times New Roman"/>
          <w:b/>
          <w:sz w:val="18"/>
          <w:szCs w:val="18"/>
        </w:rPr>
        <w:fldChar w:fldCharType="end"/>
      </w:r>
      <w:r w:rsidRPr="00D64319">
        <w:rPr>
          <w:rFonts w:ascii="Times New Roman" w:hAnsi="Times New Roman"/>
          <w:b/>
          <w:sz w:val="18"/>
          <w:szCs w:val="18"/>
        </w:rPr>
        <w:br/>
        <w:t>Самарской области</w:t>
      </w:r>
    </w:p>
    <w:p w:rsidR="00D64319" w:rsidRPr="00D64319" w:rsidRDefault="00D64319" w:rsidP="00D64319">
      <w:pPr>
        <w:spacing w:after="0" w:line="240" w:lineRule="auto"/>
        <w:ind w:firstLine="709"/>
        <w:jc w:val="both"/>
        <w:rPr>
          <w:rFonts w:ascii="Times New Roman" w:hAnsi="Times New Roman"/>
          <w:sz w:val="18"/>
          <w:szCs w:val="18"/>
        </w:rPr>
      </w:pPr>
    </w:p>
    <w:p w:rsidR="00D64319" w:rsidRPr="00D64319" w:rsidRDefault="00D64319" w:rsidP="00D64319">
      <w:pPr>
        <w:tabs>
          <w:tab w:val="left" w:pos="993"/>
        </w:tabs>
        <w:spacing w:after="0" w:line="240" w:lineRule="auto"/>
        <w:ind w:firstLine="709"/>
        <w:jc w:val="both"/>
        <w:rPr>
          <w:rFonts w:ascii="Times New Roman" w:hAnsi="Times New Roman"/>
          <w:sz w:val="18"/>
          <w:szCs w:val="18"/>
        </w:rPr>
      </w:pPr>
      <w:proofErr w:type="gramStart"/>
      <w:r w:rsidRPr="00D64319">
        <w:rPr>
          <w:rFonts w:ascii="Times New Roman" w:hAnsi="Times New Roman"/>
          <w:sz w:val="18"/>
          <w:szCs w:val="18"/>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городском поселении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по вопросу о внесении изменений в Генеральный план городского поселения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w:t>
      </w:r>
      <w:proofErr w:type="gramEnd"/>
      <w:r w:rsidRPr="00D64319">
        <w:rPr>
          <w:rFonts w:ascii="Times New Roman" w:hAnsi="Times New Roman"/>
          <w:sz w:val="18"/>
          <w:szCs w:val="18"/>
        </w:rPr>
        <w:t xml:space="preserve">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от ______, Собрание представителей городского поселения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w:t>
      </w:r>
    </w:p>
    <w:p w:rsidR="00D64319" w:rsidRPr="00D64319" w:rsidRDefault="00D64319" w:rsidP="00D64319">
      <w:pPr>
        <w:tabs>
          <w:tab w:val="left" w:pos="993"/>
        </w:tabs>
        <w:spacing w:after="0" w:line="240" w:lineRule="auto"/>
        <w:ind w:firstLine="709"/>
        <w:jc w:val="center"/>
        <w:rPr>
          <w:rFonts w:ascii="Times New Roman" w:hAnsi="Times New Roman"/>
          <w:sz w:val="18"/>
          <w:szCs w:val="18"/>
        </w:rPr>
      </w:pPr>
      <w:r w:rsidRPr="00D64319">
        <w:rPr>
          <w:rFonts w:ascii="Times New Roman" w:hAnsi="Times New Roman"/>
          <w:sz w:val="18"/>
          <w:szCs w:val="18"/>
        </w:rPr>
        <w:t>РЕШИЛО:</w:t>
      </w:r>
    </w:p>
    <w:p w:rsidR="00D64319" w:rsidRPr="00D64319" w:rsidRDefault="00D64319" w:rsidP="00D64319">
      <w:pPr>
        <w:numPr>
          <w:ilvl w:val="0"/>
          <w:numId w:val="31"/>
        </w:numPr>
        <w:tabs>
          <w:tab w:val="left" w:pos="993"/>
        </w:tabs>
        <w:spacing w:after="0" w:line="240" w:lineRule="auto"/>
        <w:ind w:left="0" w:firstLine="709"/>
        <w:contextualSpacing/>
        <w:jc w:val="both"/>
        <w:rPr>
          <w:rFonts w:ascii="Times New Roman" w:hAnsi="Times New Roman"/>
          <w:sz w:val="18"/>
          <w:szCs w:val="18"/>
        </w:rPr>
      </w:pPr>
      <w:r w:rsidRPr="00D64319">
        <w:rPr>
          <w:rFonts w:ascii="Times New Roman" w:hAnsi="Times New Roman"/>
          <w:sz w:val="18"/>
          <w:szCs w:val="18"/>
        </w:rPr>
        <w:t xml:space="preserve">Внести изменения в Генеральный план городского поселения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утвержденный решением Собрания представителей городского поселения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w:t>
      </w:r>
      <w:r w:rsidRPr="00D64319">
        <w:rPr>
          <w:rFonts w:ascii="Times New Roman" w:hAnsi="Times New Roman"/>
          <w:sz w:val="18"/>
          <w:szCs w:val="18"/>
          <w:lang w:eastAsia="ar-SA"/>
        </w:rPr>
        <w:t xml:space="preserve">от </w:t>
      </w:r>
      <w:r w:rsidR="00782C3E" w:rsidRPr="00D64319">
        <w:rPr>
          <w:rFonts w:ascii="Times New Roman" w:hAnsi="Times New Roman"/>
          <w:sz w:val="18"/>
          <w:szCs w:val="18"/>
          <w:lang w:eastAsia="ar-SA"/>
        </w:rPr>
        <w:fldChar w:fldCharType="begin"/>
      </w:r>
      <w:r w:rsidRPr="00D64319">
        <w:rPr>
          <w:rFonts w:ascii="Times New Roman" w:hAnsi="Times New Roman"/>
          <w:sz w:val="18"/>
          <w:szCs w:val="18"/>
          <w:lang w:eastAsia="ar-SA"/>
        </w:rPr>
        <w:instrText xml:space="preserve"> MERGEFIELD M__и_дата_реш_об_утв_ГП </w:instrText>
      </w:r>
      <w:r w:rsidR="00782C3E" w:rsidRPr="00D64319">
        <w:rPr>
          <w:rFonts w:ascii="Times New Roman" w:hAnsi="Times New Roman"/>
          <w:sz w:val="18"/>
          <w:szCs w:val="18"/>
          <w:lang w:eastAsia="ar-SA"/>
        </w:rPr>
        <w:fldChar w:fldCharType="separate"/>
      </w:r>
      <w:r w:rsidRPr="00D64319">
        <w:rPr>
          <w:rFonts w:ascii="Times New Roman" w:hAnsi="Times New Roman"/>
          <w:noProof/>
          <w:sz w:val="18"/>
          <w:szCs w:val="18"/>
          <w:lang w:eastAsia="ar-SA"/>
        </w:rPr>
        <w:t>119 от 09.12.2013</w:t>
      </w:r>
      <w:r w:rsidR="00782C3E" w:rsidRPr="00D64319">
        <w:rPr>
          <w:rFonts w:ascii="Times New Roman" w:hAnsi="Times New Roman"/>
          <w:sz w:val="18"/>
          <w:szCs w:val="18"/>
          <w:lang w:eastAsia="ar-SA"/>
        </w:rPr>
        <w:fldChar w:fldCharType="end"/>
      </w:r>
      <w:r w:rsidRPr="00D64319">
        <w:rPr>
          <w:rFonts w:ascii="Times New Roman" w:hAnsi="Times New Roman"/>
          <w:sz w:val="18"/>
          <w:szCs w:val="18"/>
        </w:rPr>
        <w:t xml:space="preserve">, изложив его в новой редакции согласно приложениям </w:t>
      </w:r>
      <w:r w:rsidRPr="00D64319">
        <w:rPr>
          <w:rFonts w:ascii="Times New Roman" w:hAnsi="Times New Roman"/>
          <w:sz w:val="18"/>
          <w:szCs w:val="18"/>
          <w:lang w:eastAsia="ar-SA"/>
        </w:rPr>
        <w:t>(далее – проект изменений в генеральный план) в следующем составе</w:t>
      </w:r>
      <w:r w:rsidRPr="00D64319">
        <w:rPr>
          <w:rFonts w:ascii="Times New Roman" w:hAnsi="Times New Roman"/>
          <w:sz w:val="18"/>
          <w:szCs w:val="18"/>
        </w:rPr>
        <w:t xml:space="preserve">: </w:t>
      </w:r>
    </w:p>
    <w:p w:rsidR="00D64319" w:rsidRPr="00D64319" w:rsidRDefault="00D64319" w:rsidP="00D64319">
      <w:pPr>
        <w:tabs>
          <w:tab w:val="left" w:pos="993"/>
        </w:tabs>
        <w:spacing w:after="0" w:line="240" w:lineRule="auto"/>
        <w:ind w:firstLine="709"/>
        <w:jc w:val="both"/>
        <w:rPr>
          <w:rFonts w:ascii="Times New Roman" w:hAnsi="Times New Roman"/>
          <w:sz w:val="18"/>
          <w:szCs w:val="18"/>
        </w:rPr>
      </w:pPr>
      <w:r w:rsidRPr="00D64319">
        <w:rPr>
          <w:rFonts w:ascii="Times New Roman" w:hAnsi="Times New Roman"/>
          <w:sz w:val="18"/>
          <w:szCs w:val="18"/>
        </w:rPr>
        <w:t xml:space="preserve">Положение о территориальном планировании городского поселения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Поселение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Петра Дубрава</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муниципального района </w:t>
      </w:r>
      <w:r w:rsidR="00782C3E" w:rsidRPr="00D64319">
        <w:rPr>
          <w:rFonts w:ascii="Times New Roman" w:hAnsi="Times New Roman"/>
          <w:sz w:val="18"/>
          <w:szCs w:val="18"/>
        </w:rPr>
        <w:fldChar w:fldCharType="begin"/>
      </w:r>
      <w:r w:rsidRPr="00D64319">
        <w:rPr>
          <w:rFonts w:ascii="Times New Roman" w:hAnsi="Times New Roman"/>
          <w:sz w:val="18"/>
          <w:szCs w:val="18"/>
        </w:rPr>
        <w:instrText xml:space="preserve"> MERGEFIELD Район </w:instrText>
      </w:r>
      <w:r w:rsidR="00782C3E" w:rsidRPr="00D64319">
        <w:rPr>
          <w:rFonts w:ascii="Times New Roman" w:hAnsi="Times New Roman"/>
          <w:sz w:val="18"/>
          <w:szCs w:val="18"/>
        </w:rPr>
        <w:fldChar w:fldCharType="separate"/>
      </w:r>
      <w:r w:rsidRPr="00D64319">
        <w:rPr>
          <w:rFonts w:ascii="Times New Roman" w:hAnsi="Times New Roman"/>
          <w:noProof/>
          <w:sz w:val="18"/>
          <w:szCs w:val="18"/>
        </w:rPr>
        <w:t>Волжский</w:t>
      </w:r>
      <w:r w:rsidR="00782C3E" w:rsidRPr="00D64319">
        <w:rPr>
          <w:rFonts w:ascii="Times New Roman" w:hAnsi="Times New Roman"/>
          <w:sz w:val="18"/>
          <w:szCs w:val="18"/>
        </w:rPr>
        <w:fldChar w:fldCharType="end"/>
      </w:r>
      <w:r w:rsidRPr="00D64319">
        <w:rPr>
          <w:rFonts w:ascii="Times New Roman" w:hAnsi="Times New Roman"/>
          <w:sz w:val="18"/>
          <w:szCs w:val="18"/>
        </w:rPr>
        <w:t xml:space="preserve"> Самарской области (приложение № 1);</w:t>
      </w:r>
    </w:p>
    <w:p w:rsidR="00D64319" w:rsidRPr="00D64319" w:rsidRDefault="00D64319" w:rsidP="00D64319">
      <w:pPr>
        <w:tabs>
          <w:tab w:val="left" w:pos="993"/>
        </w:tabs>
        <w:spacing w:after="0" w:line="240" w:lineRule="auto"/>
        <w:ind w:firstLine="709"/>
        <w:jc w:val="both"/>
        <w:rPr>
          <w:rFonts w:ascii="Times New Roman" w:hAnsi="Times New Roman"/>
          <w:sz w:val="18"/>
          <w:szCs w:val="18"/>
        </w:rPr>
      </w:pPr>
      <w:r w:rsidRPr="00D64319">
        <w:rPr>
          <w:rFonts w:ascii="Times New Roman" w:hAnsi="Times New Roman"/>
          <w:color w:val="000000"/>
          <w:sz w:val="18"/>
          <w:szCs w:val="18"/>
        </w:rPr>
        <w:t xml:space="preserve">Карта границ населенных пунктов, входящих в состав городского поселения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Поселение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Петра Дубрава</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муниципального района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Район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Волжский</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Самарской области </w:t>
      </w:r>
      <w:r w:rsidRPr="00D64319">
        <w:rPr>
          <w:rFonts w:ascii="Times New Roman" w:hAnsi="Times New Roman"/>
          <w:sz w:val="18"/>
          <w:szCs w:val="18"/>
        </w:rPr>
        <w:t>(приложение № 2);</w:t>
      </w:r>
    </w:p>
    <w:p w:rsidR="00D64319" w:rsidRPr="00D64319" w:rsidRDefault="00D64319" w:rsidP="00D64319">
      <w:pPr>
        <w:tabs>
          <w:tab w:val="left" w:pos="993"/>
        </w:tabs>
        <w:spacing w:after="0" w:line="240" w:lineRule="auto"/>
        <w:ind w:firstLine="709"/>
        <w:jc w:val="both"/>
        <w:rPr>
          <w:rFonts w:ascii="Times New Roman" w:hAnsi="Times New Roman"/>
          <w:color w:val="000000"/>
          <w:sz w:val="18"/>
          <w:szCs w:val="18"/>
        </w:rPr>
      </w:pPr>
      <w:r w:rsidRPr="00D64319">
        <w:rPr>
          <w:rFonts w:ascii="Times New Roman" w:hAnsi="Times New Roman"/>
          <w:color w:val="000000"/>
          <w:sz w:val="18"/>
          <w:szCs w:val="18"/>
        </w:rPr>
        <w:t xml:space="preserve">Карта функциональных зон городского поселения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Поселение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Петра Дубрава</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муниципального района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Район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Волжский</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Самарской области </w:t>
      </w:r>
      <w:r w:rsidRPr="00D64319">
        <w:rPr>
          <w:rFonts w:ascii="Times New Roman" w:hAnsi="Times New Roman"/>
          <w:sz w:val="18"/>
          <w:szCs w:val="18"/>
        </w:rPr>
        <w:t>(приложение № 3);</w:t>
      </w:r>
      <w:r w:rsidRPr="00D64319">
        <w:rPr>
          <w:rFonts w:ascii="Times New Roman" w:hAnsi="Times New Roman"/>
          <w:color w:val="000000"/>
          <w:sz w:val="18"/>
          <w:szCs w:val="18"/>
        </w:rPr>
        <w:t xml:space="preserve"> </w:t>
      </w:r>
    </w:p>
    <w:p w:rsidR="00D64319" w:rsidRPr="00D64319" w:rsidRDefault="00D64319" w:rsidP="00D64319">
      <w:pPr>
        <w:tabs>
          <w:tab w:val="left" w:pos="993"/>
        </w:tabs>
        <w:spacing w:after="0" w:line="240" w:lineRule="auto"/>
        <w:ind w:firstLine="709"/>
        <w:jc w:val="both"/>
        <w:rPr>
          <w:rFonts w:ascii="Times New Roman" w:hAnsi="Times New Roman"/>
          <w:color w:val="000000"/>
          <w:sz w:val="18"/>
          <w:szCs w:val="18"/>
        </w:rPr>
      </w:pPr>
      <w:r w:rsidRPr="00D64319">
        <w:rPr>
          <w:rFonts w:ascii="Times New Roman" w:hAnsi="Times New Roman"/>
          <w:color w:val="000000"/>
          <w:sz w:val="18"/>
          <w:szCs w:val="18"/>
        </w:rPr>
        <w:t xml:space="preserve">Карта планируемого </w:t>
      </w:r>
      <w:proofErr w:type="gramStart"/>
      <w:r w:rsidRPr="00D64319">
        <w:rPr>
          <w:rFonts w:ascii="Times New Roman" w:hAnsi="Times New Roman"/>
          <w:color w:val="000000"/>
          <w:sz w:val="18"/>
          <w:szCs w:val="18"/>
        </w:rPr>
        <w:t xml:space="preserve">размещения объектов местного значения городского поселения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Поселение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Петра</w:t>
      </w:r>
      <w:proofErr w:type="gramEnd"/>
      <w:r w:rsidRPr="00D64319">
        <w:rPr>
          <w:rFonts w:ascii="Times New Roman" w:hAnsi="Times New Roman"/>
          <w:noProof/>
          <w:color w:val="000000"/>
          <w:sz w:val="18"/>
          <w:szCs w:val="18"/>
        </w:rPr>
        <w:t xml:space="preserve"> Дубрава</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муниципального района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Район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Волжский</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Самарской области </w:t>
      </w:r>
      <w:r w:rsidRPr="00D64319">
        <w:rPr>
          <w:rFonts w:ascii="Times New Roman" w:hAnsi="Times New Roman"/>
          <w:sz w:val="18"/>
          <w:szCs w:val="18"/>
        </w:rPr>
        <w:t>(приложение № 4);</w:t>
      </w:r>
      <w:r w:rsidRPr="00D64319">
        <w:rPr>
          <w:rFonts w:ascii="Times New Roman" w:hAnsi="Times New Roman"/>
          <w:color w:val="000000"/>
          <w:sz w:val="18"/>
          <w:szCs w:val="18"/>
        </w:rPr>
        <w:t xml:space="preserve"> </w:t>
      </w:r>
    </w:p>
    <w:p w:rsidR="00D64319" w:rsidRPr="00D64319" w:rsidRDefault="00D64319" w:rsidP="00D64319">
      <w:pPr>
        <w:tabs>
          <w:tab w:val="left" w:pos="993"/>
        </w:tabs>
        <w:spacing w:after="0" w:line="240" w:lineRule="auto"/>
        <w:ind w:firstLine="709"/>
        <w:jc w:val="both"/>
        <w:rPr>
          <w:rFonts w:ascii="Times New Roman" w:hAnsi="Times New Roman"/>
          <w:color w:val="000000"/>
          <w:sz w:val="18"/>
          <w:szCs w:val="18"/>
        </w:rPr>
      </w:pPr>
      <w:r w:rsidRPr="00D64319">
        <w:rPr>
          <w:rFonts w:ascii="Times New Roman" w:hAnsi="Times New Roman"/>
          <w:color w:val="000000"/>
          <w:sz w:val="18"/>
          <w:szCs w:val="18"/>
        </w:rPr>
        <w:t xml:space="preserve">Карта планируемого </w:t>
      </w:r>
      <w:proofErr w:type="gramStart"/>
      <w:r w:rsidRPr="00D64319">
        <w:rPr>
          <w:rFonts w:ascii="Times New Roman" w:hAnsi="Times New Roman"/>
          <w:color w:val="000000"/>
          <w:sz w:val="18"/>
          <w:szCs w:val="18"/>
        </w:rPr>
        <w:t xml:space="preserve">размещения объектов инженерной инфраструктуры местного значения городского поселения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Поселение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Петра</w:t>
      </w:r>
      <w:proofErr w:type="gramEnd"/>
      <w:r w:rsidRPr="00D64319">
        <w:rPr>
          <w:rFonts w:ascii="Times New Roman" w:hAnsi="Times New Roman"/>
          <w:noProof/>
          <w:color w:val="000000"/>
          <w:sz w:val="18"/>
          <w:szCs w:val="18"/>
        </w:rPr>
        <w:t xml:space="preserve"> Дубрава</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муниципального района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Район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Волжский</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Самарской области </w:t>
      </w:r>
      <w:r w:rsidRPr="00D64319">
        <w:rPr>
          <w:rFonts w:ascii="Times New Roman" w:hAnsi="Times New Roman"/>
          <w:sz w:val="18"/>
          <w:szCs w:val="18"/>
        </w:rPr>
        <w:t>(приложение № 5).</w:t>
      </w:r>
    </w:p>
    <w:p w:rsidR="00D64319" w:rsidRPr="00D64319" w:rsidRDefault="00D64319" w:rsidP="00D64319">
      <w:pPr>
        <w:tabs>
          <w:tab w:val="left" w:pos="993"/>
        </w:tabs>
        <w:spacing w:after="0" w:line="240" w:lineRule="auto"/>
        <w:ind w:firstLine="709"/>
        <w:jc w:val="both"/>
        <w:rPr>
          <w:rFonts w:ascii="Times New Roman" w:hAnsi="Times New Roman"/>
          <w:sz w:val="18"/>
          <w:szCs w:val="18"/>
        </w:rPr>
      </w:pPr>
      <w:r w:rsidRPr="00D64319">
        <w:rPr>
          <w:rFonts w:ascii="Times New Roman" w:hAnsi="Times New Roman"/>
          <w:color w:val="000000"/>
          <w:sz w:val="18"/>
          <w:szCs w:val="18"/>
        </w:rPr>
        <w:t xml:space="preserve">Обязательное приложение к генеральному плану - сведения о границах населенных пунктов городского поселения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Поселение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Петра Дубрава</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муниципального района </w:t>
      </w:r>
      <w:r w:rsidR="00782C3E" w:rsidRPr="00D64319">
        <w:rPr>
          <w:rFonts w:ascii="Times New Roman" w:hAnsi="Times New Roman"/>
          <w:color w:val="000000"/>
          <w:sz w:val="18"/>
          <w:szCs w:val="18"/>
        </w:rPr>
        <w:fldChar w:fldCharType="begin"/>
      </w:r>
      <w:r w:rsidRPr="00D64319">
        <w:rPr>
          <w:rFonts w:ascii="Times New Roman" w:hAnsi="Times New Roman"/>
          <w:color w:val="000000"/>
          <w:sz w:val="18"/>
          <w:szCs w:val="18"/>
        </w:rPr>
        <w:instrText xml:space="preserve"> MERGEFIELD Район </w:instrText>
      </w:r>
      <w:r w:rsidR="00782C3E" w:rsidRPr="00D64319">
        <w:rPr>
          <w:rFonts w:ascii="Times New Roman" w:hAnsi="Times New Roman"/>
          <w:color w:val="000000"/>
          <w:sz w:val="18"/>
          <w:szCs w:val="18"/>
        </w:rPr>
        <w:fldChar w:fldCharType="separate"/>
      </w:r>
      <w:r w:rsidRPr="00D64319">
        <w:rPr>
          <w:rFonts w:ascii="Times New Roman" w:hAnsi="Times New Roman"/>
          <w:noProof/>
          <w:color w:val="000000"/>
          <w:sz w:val="18"/>
          <w:szCs w:val="18"/>
        </w:rPr>
        <w:t>Волжский</w:t>
      </w:r>
      <w:r w:rsidR="00782C3E" w:rsidRPr="00D64319">
        <w:rPr>
          <w:rFonts w:ascii="Times New Roman" w:hAnsi="Times New Roman"/>
          <w:color w:val="000000"/>
          <w:sz w:val="18"/>
          <w:szCs w:val="18"/>
        </w:rPr>
        <w:fldChar w:fldCharType="end"/>
      </w:r>
      <w:r w:rsidRPr="00D64319">
        <w:rPr>
          <w:rFonts w:ascii="Times New Roman" w:hAnsi="Times New Roman"/>
          <w:color w:val="000000"/>
          <w:sz w:val="18"/>
          <w:szCs w:val="18"/>
        </w:rPr>
        <w:t xml:space="preserve"> Самарской области.</w:t>
      </w:r>
    </w:p>
    <w:p w:rsidR="00D64319" w:rsidRPr="00D64319" w:rsidRDefault="00D64319" w:rsidP="00D64319">
      <w:pPr>
        <w:spacing w:after="0" w:line="240" w:lineRule="auto"/>
        <w:ind w:firstLine="709"/>
        <w:jc w:val="both"/>
        <w:rPr>
          <w:rFonts w:ascii="Times New Roman" w:hAnsi="Times New Roman"/>
          <w:sz w:val="18"/>
          <w:szCs w:val="18"/>
        </w:rPr>
      </w:pPr>
      <w:r w:rsidRPr="00D64319">
        <w:rPr>
          <w:rFonts w:ascii="Times New Roman" w:hAnsi="Times New Roman"/>
          <w:sz w:val="18"/>
          <w:szCs w:val="18"/>
        </w:rPr>
        <w:t xml:space="preserve">2. Опубликовать настоящее решение, а также приложения №1, №2, №3, №4, №5 в газете «Голос Дубравы» и на официальном сайте Администрации муниципального района </w:t>
      </w:r>
      <w:r w:rsidRPr="00D64319">
        <w:rPr>
          <w:rFonts w:ascii="Times New Roman" w:hAnsi="Times New Roman"/>
          <w:noProof/>
          <w:sz w:val="18"/>
          <w:szCs w:val="18"/>
        </w:rPr>
        <w:t>Волжский</w:t>
      </w:r>
      <w:r w:rsidRPr="00D64319">
        <w:rPr>
          <w:rFonts w:ascii="Times New Roman" w:hAnsi="Times New Roman"/>
          <w:sz w:val="18"/>
          <w:szCs w:val="18"/>
        </w:rPr>
        <w:t xml:space="preserve"> Самарской области.</w:t>
      </w:r>
    </w:p>
    <w:p w:rsidR="00D64319" w:rsidRPr="00D64319" w:rsidRDefault="00D64319" w:rsidP="00D64319">
      <w:pPr>
        <w:spacing w:after="0" w:line="240" w:lineRule="auto"/>
        <w:ind w:firstLine="709"/>
        <w:jc w:val="both"/>
        <w:rPr>
          <w:rFonts w:ascii="Times New Roman" w:hAnsi="Times New Roman"/>
          <w:sz w:val="18"/>
          <w:szCs w:val="18"/>
        </w:rPr>
      </w:pPr>
      <w:r w:rsidRPr="00D64319">
        <w:rPr>
          <w:rFonts w:ascii="Times New Roman" w:hAnsi="Times New Roman"/>
          <w:sz w:val="18"/>
          <w:szCs w:val="18"/>
        </w:rPr>
        <w:t xml:space="preserve">3. </w:t>
      </w:r>
      <w:proofErr w:type="gramStart"/>
      <w:r w:rsidRPr="00D64319">
        <w:rPr>
          <w:rFonts w:ascii="Times New Roman" w:hAnsi="Times New Roman"/>
          <w:sz w:val="18"/>
          <w:szCs w:val="18"/>
        </w:rPr>
        <w:t>Разместить</w:t>
      </w:r>
      <w:proofErr w:type="gramEnd"/>
      <w:r w:rsidRPr="00D64319">
        <w:rPr>
          <w:rFonts w:ascii="Times New Roman" w:hAnsi="Times New Roman"/>
          <w:sz w:val="18"/>
          <w:szCs w:val="18"/>
        </w:rPr>
        <w:t xml:space="preserve"> настоящее решение и изменения в генеральный план в Федеральной государственной системе территориального планирования (ФГИС ТП).</w:t>
      </w:r>
    </w:p>
    <w:p w:rsidR="00D64319" w:rsidRPr="00D64319" w:rsidRDefault="00D64319" w:rsidP="00D64319">
      <w:pPr>
        <w:spacing w:after="0" w:line="240" w:lineRule="auto"/>
        <w:ind w:firstLine="709"/>
        <w:jc w:val="both"/>
        <w:rPr>
          <w:rFonts w:ascii="Times New Roman" w:hAnsi="Times New Roman"/>
          <w:sz w:val="18"/>
          <w:szCs w:val="18"/>
        </w:rPr>
      </w:pPr>
      <w:r w:rsidRPr="00D64319">
        <w:rPr>
          <w:rFonts w:ascii="Times New Roman" w:hAnsi="Times New Roman"/>
          <w:sz w:val="18"/>
          <w:szCs w:val="18"/>
        </w:rPr>
        <w:t xml:space="preserve">4. Настоящее решение вступает в силу со дня его официального опубликования. </w:t>
      </w:r>
    </w:p>
    <w:p w:rsidR="00D64319" w:rsidRPr="00D64319" w:rsidRDefault="00D64319" w:rsidP="009860EA">
      <w:pPr>
        <w:spacing w:after="0" w:line="240" w:lineRule="auto"/>
        <w:jc w:val="both"/>
        <w:rPr>
          <w:rFonts w:ascii="Times New Roman" w:hAnsi="Times New Roman"/>
          <w:sz w:val="18"/>
          <w:szCs w:val="18"/>
        </w:rPr>
      </w:pPr>
    </w:p>
    <w:p w:rsidR="00D64319" w:rsidRPr="00D64319" w:rsidRDefault="00D64319" w:rsidP="009860EA">
      <w:pPr>
        <w:spacing w:after="0" w:line="240" w:lineRule="auto"/>
        <w:jc w:val="both"/>
        <w:rPr>
          <w:rFonts w:ascii="Times New Roman" w:hAnsi="Times New Roman"/>
          <w:sz w:val="18"/>
          <w:szCs w:val="18"/>
        </w:rPr>
      </w:pPr>
    </w:p>
    <w:p w:rsidR="00D64319" w:rsidRPr="00D64319" w:rsidRDefault="00D64319" w:rsidP="009860EA">
      <w:pPr>
        <w:spacing w:after="0" w:line="240" w:lineRule="auto"/>
        <w:jc w:val="both"/>
        <w:rPr>
          <w:rFonts w:ascii="Times New Roman" w:hAnsi="Times New Roman"/>
          <w:sz w:val="18"/>
          <w:szCs w:val="18"/>
        </w:rPr>
      </w:pPr>
      <w:r w:rsidRPr="00D64319">
        <w:rPr>
          <w:rFonts w:ascii="Times New Roman" w:hAnsi="Times New Roman"/>
          <w:sz w:val="18"/>
          <w:szCs w:val="18"/>
        </w:rPr>
        <w:t>Председатель</w:t>
      </w:r>
    </w:p>
    <w:p w:rsidR="00D64319" w:rsidRPr="00D64319" w:rsidRDefault="00D64319" w:rsidP="009860EA">
      <w:pPr>
        <w:spacing w:after="0" w:line="240" w:lineRule="auto"/>
        <w:jc w:val="both"/>
        <w:rPr>
          <w:rFonts w:ascii="Times New Roman" w:hAnsi="Times New Roman"/>
          <w:sz w:val="18"/>
          <w:szCs w:val="18"/>
        </w:rPr>
      </w:pPr>
      <w:r w:rsidRPr="00D64319">
        <w:rPr>
          <w:rFonts w:ascii="Times New Roman" w:hAnsi="Times New Roman"/>
          <w:sz w:val="18"/>
          <w:szCs w:val="18"/>
        </w:rPr>
        <w:t>Собрания представителей</w:t>
      </w:r>
    </w:p>
    <w:p w:rsidR="00D64319" w:rsidRPr="00D64319" w:rsidRDefault="00D64319" w:rsidP="009860EA">
      <w:pPr>
        <w:spacing w:after="0" w:line="240" w:lineRule="auto"/>
        <w:jc w:val="both"/>
        <w:rPr>
          <w:rFonts w:ascii="Times New Roman" w:hAnsi="Times New Roman"/>
          <w:sz w:val="18"/>
          <w:szCs w:val="18"/>
        </w:rPr>
      </w:pPr>
      <w:r w:rsidRPr="00D64319">
        <w:rPr>
          <w:rFonts w:ascii="Times New Roman" w:hAnsi="Times New Roman"/>
          <w:sz w:val="18"/>
          <w:szCs w:val="18"/>
        </w:rPr>
        <w:t>городского поселения</w:t>
      </w:r>
    </w:p>
    <w:p w:rsidR="00D64319" w:rsidRPr="00D64319" w:rsidRDefault="00782C3E" w:rsidP="009860EA">
      <w:pPr>
        <w:spacing w:after="0" w:line="240" w:lineRule="auto"/>
        <w:jc w:val="both"/>
        <w:rPr>
          <w:rFonts w:ascii="Times New Roman" w:hAnsi="Times New Roman"/>
          <w:sz w:val="18"/>
          <w:szCs w:val="18"/>
        </w:rPr>
      </w:pPr>
      <w:r w:rsidRPr="00D64319">
        <w:rPr>
          <w:rFonts w:ascii="Times New Roman" w:hAnsi="Times New Roman"/>
          <w:sz w:val="18"/>
          <w:szCs w:val="18"/>
        </w:rPr>
        <w:fldChar w:fldCharType="begin"/>
      </w:r>
      <w:r w:rsidR="00D64319" w:rsidRPr="00D64319">
        <w:rPr>
          <w:rFonts w:ascii="Times New Roman" w:hAnsi="Times New Roman"/>
          <w:sz w:val="18"/>
          <w:szCs w:val="18"/>
        </w:rPr>
        <w:instrText xml:space="preserve"> MERGEFIELD Поселение </w:instrText>
      </w:r>
      <w:r w:rsidRPr="00D64319">
        <w:rPr>
          <w:rFonts w:ascii="Times New Roman" w:hAnsi="Times New Roman"/>
          <w:sz w:val="18"/>
          <w:szCs w:val="18"/>
        </w:rPr>
        <w:fldChar w:fldCharType="separate"/>
      </w:r>
      <w:r w:rsidR="00D64319" w:rsidRPr="00D64319">
        <w:rPr>
          <w:rFonts w:ascii="Times New Roman" w:hAnsi="Times New Roman"/>
          <w:noProof/>
          <w:sz w:val="18"/>
          <w:szCs w:val="18"/>
        </w:rPr>
        <w:t>Петра Дубрава</w:t>
      </w:r>
      <w:r w:rsidRPr="00D64319">
        <w:rPr>
          <w:rFonts w:ascii="Times New Roman" w:hAnsi="Times New Roman"/>
          <w:sz w:val="18"/>
          <w:szCs w:val="18"/>
        </w:rPr>
        <w:fldChar w:fldCharType="end"/>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t xml:space="preserve">            </w:t>
      </w:r>
      <w:r w:rsidR="00D64319" w:rsidRPr="00D64319">
        <w:rPr>
          <w:rFonts w:ascii="Times New Roman" w:hAnsi="Times New Roman"/>
          <w:sz w:val="18"/>
          <w:szCs w:val="18"/>
        </w:rPr>
        <w:tab/>
        <w:t xml:space="preserve">      Л.Н.Ларюшина</w:t>
      </w:r>
      <w:r w:rsidR="00D64319" w:rsidRPr="00D64319">
        <w:rPr>
          <w:rFonts w:ascii="Times New Roman" w:hAnsi="Times New Roman"/>
          <w:sz w:val="18"/>
          <w:szCs w:val="18"/>
        </w:rPr>
        <w:tab/>
        <w:t xml:space="preserve">      </w:t>
      </w:r>
    </w:p>
    <w:p w:rsidR="00D64319" w:rsidRPr="00D64319" w:rsidRDefault="00D64319" w:rsidP="009860EA">
      <w:pPr>
        <w:spacing w:after="0" w:line="240" w:lineRule="auto"/>
        <w:jc w:val="both"/>
        <w:rPr>
          <w:rFonts w:ascii="Times New Roman" w:hAnsi="Times New Roman"/>
          <w:sz w:val="18"/>
          <w:szCs w:val="18"/>
        </w:rPr>
      </w:pPr>
    </w:p>
    <w:p w:rsidR="00D64319" w:rsidRPr="00D64319" w:rsidRDefault="00D64319" w:rsidP="009860EA">
      <w:pPr>
        <w:spacing w:after="0" w:line="240" w:lineRule="auto"/>
        <w:jc w:val="both"/>
        <w:rPr>
          <w:rFonts w:ascii="Times New Roman" w:hAnsi="Times New Roman"/>
          <w:sz w:val="18"/>
          <w:szCs w:val="18"/>
        </w:rPr>
      </w:pPr>
    </w:p>
    <w:p w:rsidR="00D64319" w:rsidRPr="00D64319" w:rsidRDefault="00D64319" w:rsidP="009860EA">
      <w:pPr>
        <w:spacing w:after="0" w:line="240" w:lineRule="auto"/>
        <w:jc w:val="both"/>
        <w:rPr>
          <w:rFonts w:ascii="Times New Roman" w:hAnsi="Times New Roman"/>
          <w:sz w:val="18"/>
          <w:szCs w:val="18"/>
        </w:rPr>
      </w:pPr>
      <w:r w:rsidRPr="00D64319">
        <w:rPr>
          <w:rFonts w:ascii="Times New Roman" w:hAnsi="Times New Roman"/>
          <w:sz w:val="18"/>
          <w:szCs w:val="18"/>
        </w:rPr>
        <w:t>Глава городского поселения</w:t>
      </w:r>
    </w:p>
    <w:p w:rsidR="00D64319" w:rsidRDefault="00782C3E" w:rsidP="009860EA">
      <w:pPr>
        <w:spacing w:after="0" w:line="240" w:lineRule="auto"/>
        <w:jc w:val="both"/>
        <w:rPr>
          <w:rFonts w:ascii="Times New Roman" w:hAnsi="Times New Roman"/>
          <w:sz w:val="18"/>
          <w:szCs w:val="18"/>
        </w:rPr>
      </w:pPr>
      <w:r w:rsidRPr="00D64319">
        <w:rPr>
          <w:rFonts w:ascii="Times New Roman" w:hAnsi="Times New Roman"/>
          <w:sz w:val="18"/>
          <w:szCs w:val="18"/>
        </w:rPr>
        <w:fldChar w:fldCharType="begin"/>
      </w:r>
      <w:r w:rsidR="00D64319" w:rsidRPr="00D64319">
        <w:rPr>
          <w:rFonts w:ascii="Times New Roman" w:hAnsi="Times New Roman"/>
          <w:sz w:val="18"/>
          <w:szCs w:val="18"/>
        </w:rPr>
        <w:instrText xml:space="preserve"> MERGEFIELD Поселение </w:instrText>
      </w:r>
      <w:r w:rsidRPr="00D64319">
        <w:rPr>
          <w:rFonts w:ascii="Times New Roman" w:hAnsi="Times New Roman"/>
          <w:sz w:val="18"/>
          <w:szCs w:val="18"/>
        </w:rPr>
        <w:fldChar w:fldCharType="separate"/>
      </w:r>
      <w:r w:rsidR="00D64319" w:rsidRPr="00D64319">
        <w:rPr>
          <w:rFonts w:ascii="Times New Roman" w:hAnsi="Times New Roman"/>
          <w:noProof/>
          <w:sz w:val="18"/>
          <w:szCs w:val="18"/>
        </w:rPr>
        <w:t>Петра Дубрава</w:t>
      </w:r>
      <w:r w:rsidRPr="00D64319">
        <w:rPr>
          <w:rFonts w:ascii="Times New Roman" w:hAnsi="Times New Roman"/>
          <w:sz w:val="18"/>
          <w:szCs w:val="18"/>
        </w:rPr>
        <w:fldChar w:fldCharType="end"/>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r>
      <w:r w:rsidR="00D64319" w:rsidRPr="00D64319">
        <w:rPr>
          <w:rFonts w:ascii="Times New Roman" w:hAnsi="Times New Roman"/>
          <w:sz w:val="18"/>
          <w:szCs w:val="18"/>
        </w:rPr>
        <w:tab/>
        <w:t xml:space="preserve">      В.А. Крашенинников </w:t>
      </w:r>
    </w:p>
    <w:p w:rsidR="00250497" w:rsidRDefault="00250497" w:rsidP="009860EA">
      <w:pPr>
        <w:spacing w:after="0" w:line="240" w:lineRule="auto"/>
        <w:jc w:val="both"/>
        <w:rPr>
          <w:rFonts w:ascii="Times New Roman" w:hAnsi="Times New Roman"/>
          <w:sz w:val="18"/>
          <w:szCs w:val="18"/>
        </w:rPr>
      </w:pPr>
    </w:p>
    <w:p w:rsidR="00250497" w:rsidRDefault="00250497" w:rsidP="009860EA">
      <w:pPr>
        <w:spacing w:after="0" w:line="240" w:lineRule="auto"/>
        <w:jc w:val="both"/>
        <w:rPr>
          <w:rFonts w:ascii="Times New Roman" w:hAnsi="Times New Roman"/>
          <w:sz w:val="18"/>
          <w:szCs w:val="18"/>
        </w:rPr>
      </w:pP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Приложение № 1</w:t>
      </w: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к решению Собрания</w:t>
      </w: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представителей </w:t>
      </w:r>
      <w:proofErr w:type="gramStart"/>
      <w:r w:rsidRPr="00250497">
        <w:rPr>
          <w:rFonts w:ascii="Times New Roman" w:hAnsi="Times New Roman"/>
          <w:sz w:val="16"/>
          <w:szCs w:val="16"/>
        </w:rPr>
        <w:t>городского</w:t>
      </w:r>
      <w:proofErr w:type="gramEnd"/>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поселения Петра Дубрава</w:t>
      </w: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муниципального района</w:t>
      </w: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w:t>
      </w:r>
      <w:proofErr w:type="gramStart"/>
      <w:r w:rsidRPr="00250497">
        <w:rPr>
          <w:rFonts w:ascii="Times New Roman" w:hAnsi="Times New Roman"/>
          <w:sz w:val="16"/>
          <w:szCs w:val="16"/>
        </w:rPr>
        <w:t>Волжский</w:t>
      </w:r>
      <w:proofErr w:type="gramEnd"/>
      <w:r w:rsidRPr="00250497">
        <w:rPr>
          <w:rFonts w:ascii="Times New Roman" w:hAnsi="Times New Roman"/>
          <w:sz w:val="16"/>
          <w:szCs w:val="16"/>
        </w:rPr>
        <w:t xml:space="preserve"> Самарской области</w:t>
      </w:r>
    </w:p>
    <w:p w:rsidR="00250497" w:rsidRPr="00250497" w:rsidRDefault="00250497" w:rsidP="00250497">
      <w:pPr>
        <w:spacing w:after="0" w:line="240" w:lineRule="auto"/>
        <w:jc w:val="right"/>
        <w:rPr>
          <w:rFonts w:ascii="Times New Roman" w:hAnsi="Times New Roman"/>
          <w:sz w:val="16"/>
          <w:szCs w:val="16"/>
        </w:rPr>
      </w:pPr>
      <w:r w:rsidRPr="00250497">
        <w:rPr>
          <w:rFonts w:ascii="Times New Roman" w:hAnsi="Times New Roman"/>
          <w:sz w:val="16"/>
          <w:szCs w:val="16"/>
        </w:rPr>
        <w:t xml:space="preserve">                                                                                  от 22.01.2020г. № 173</w:t>
      </w:r>
    </w:p>
    <w:p w:rsidR="00250497" w:rsidRPr="00250497" w:rsidRDefault="00250497" w:rsidP="00250497">
      <w:pPr>
        <w:spacing w:after="0" w:line="240" w:lineRule="auto"/>
        <w:jc w:val="both"/>
        <w:rPr>
          <w:rFonts w:ascii="Times New Roman" w:hAnsi="Times New Roman"/>
          <w:sz w:val="16"/>
          <w:szCs w:val="16"/>
        </w:rPr>
      </w:pPr>
    </w:p>
    <w:p w:rsidR="00250497" w:rsidRPr="00250497" w:rsidRDefault="00250497" w:rsidP="00250497">
      <w:pPr>
        <w:spacing w:after="0" w:line="240" w:lineRule="auto"/>
        <w:ind w:left="708"/>
        <w:jc w:val="center"/>
        <w:rPr>
          <w:rFonts w:ascii="Times New Roman" w:hAnsi="Times New Roman"/>
          <w:b/>
          <w:color w:val="000000"/>
          <w:sz w:val="16"/>
          <w:szCs w:val="16"/>
        </w:rPr>
      </w:pPr>
      <w:r w:rsidRPr="00250497">
        <w:rPr>
          <w:rFonts w:ascii="Times New Roman" w:hAnsi="Times New Roman"/>
          <w:b/>
          <w:color w:val="000000"/>
          <w:sz w:val="16"/>
          <w:szCs w:val="16"/>
        </w:rPr>
        <w:t>Государственное унитарное предприятие Самарской области</w:t>
      </w:r>
    </w:p>
    <w:p w:rsidR="00250497" w:rsidRPr="00CF7954" w:rsidRDefault="00250497" w:rsidP="00250497">
      <w:pPr>
        <w:spacing w:after="0" w:line="240" w:lineRule="auto"/>
        <w:ind w:left="708"/>
        <w:jc w:val="center"/>
        <w:rPr>
          <w:rFonts w:ascii="Times New Roman" w:hAnsi="Times New Roman"/>
          <w:b/>
          <w:bCs/>
          <w:color w:val="000000"/>
          <w:sz w:val="16"/>
          <w:szCs w:val="16"/>
        </w:rPr>
      </w:pPr>
      <w:r w:rsidRPr="00CF7954">
        <w:rPr>
          <w:rFonts w:ascii="Times New Roman" w:hAnsi="Times New Roman"/>
          <w:color w:val="000000"/>
          <w:sz w:val="16"/>
          <w:szCs w:val="16"/>
        </w:rPr>
        <w:t xml:space="preserve"> </w:t>
      </w:r>
      <w:r w:rsidRPr="00CF7954">
        <w:rPr>
          <w:rFonts w:ascii="Times New Roman" w:hAnsi="Times New Roman"/>
          <w:b/>
          <w:bCs/>
          <w:color w:val="000000"/>
          <w:sz w:val="16"/>
          <w:szCs w:val="16"/>
        </w:rPr>
        <w:t>Институт «ТеррНИИгражданпроект</w:t>
      </w:r>
      <w:bookmarkStart w:id="2" w:name="_Toc311398054"/>
    </w:p>
    <w:p w:rsidR="00250497" w:rsidRPr="00CF7954" w:rsidRDefault="00250497" w:rsidP="00250497">
      <w:pPr>
        <w:spacing w:after="0" w:line="240" w:lineRule="auto"/>
        <w:ind w:left="708"/>
        <w:jc w:val="right"/>
        <w:outlineLvl w:val="0"/>
        <w:rPr>
          <w:rFonts w:ascii="Times New Roman" w:hAnsi="Times New Roman"/>
          <w:b/>
          <w:bCs/>
          <w:color w:val="000000"/>
          <w:sz w:val="16"/>
          <w:szCs w:val="16"/>
        </w:rPr>
      </w:pPr>
    </w:p>
    <w:bookmarkEnd w:id="2"/>
    <w:p w:rsidR="00250497" w:rsidRPr="00CF7954" w:rsidRDefault="00250497" w:rsidP="00250497">
      <w:pPr>
        <w:spacing w:after="0" w:line="240" w:lineRule="auto"/>
        <w:rPr>
          <w:rFonts w:ascii="Times New Roman" w:hAnsi="Times New Roman"/>
          <w:color w:val="000000"/>
          <w:sz w:val="16"/>
          <w:szCs w:val="16"/>
        </w:rPr>
      </w:pP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Изменения в генеральный план </w:t>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городского поселения </w:t>
      </w:r>
      <w:r w:rsidR="00782C3E" w:rsidRPr="00CF7954">
        <w:rPr>
          <w:rFonts w:ascii="Times New Roman" w:hAnsi="Times New Roman"/>
          <w:b/>
          <w:color w:val="000000"/>
          <w:sz w:val="16"/>
          <w:szCs w:val="16"/>
        </w:rPr>
        <w:fldChar w:fldCharType="begin"/>
      </w:r>
      <w:r w:rsidRPr="00CF7954">
        <w:rPr>
          <w:rFonts w:ascii="Times New Roman" w:hAnsi="Times New Roman"/>
          <w:b/>
          <w:color w:val="000000"/>
          <w:sz w:val="16"/>
          <w:szCs w:val="16"/>
        </w:rPr>
        <w:instrText xml:space="preserve"> MERGEFIELD Поселение </w:instrText>
      </w:r>
      <w:r w:rsidR="00782C3E" w:rsidRPr="00CF7954">
        <w:rPr>
          <w:rFonts w:ascii="Times New Roman" w:hAnsi="Times New Roman"/>
          <w:b/>
          <w:color w:val="000000"/>
          <w:sz w:val="16"/>
          <w:szCs w:val="16"/>
        </w:rPr>
        <w:fldChar w:fldCharType="separate"/>
      </w:r>
      <w:r w:rsidRPr="00CF7954">
        <w:rPr>
          <w:rFonts w:ascii="Times New Roman" w:hAnsi="Times New Roman"/>
          <w:b/>
          <w:noProof/>
          <w:color w:val="000000"/>
          <w:sz w:val="16"/>
          <w:szCs w:val="16"/>
        </w:rPr>
        <w:t>Петра Дубрава</w:t>
      </w:r>
      <w:r w:rsidR="00782C3E" w:rsidRPr="00CF7954">
        <w:rPr>
          <w:rFonts w:ascii="Times New Roman" w:hAnsi="Times New Roman"/>
          <w:b/>
          <w:color w:val="000000"/>
          <w:sz w:val="16"/>
          <w:szCs w:val="16"/>
        </w:rPr>
        <w:fldChar w:fldCharType="end"/>
      </w:r>
      <w:r w:rsidRPr="00CF7954">
        <w:rPr>
          <w:rFonts w:ascii="Times New Roman" w:hAnsi="Times New Roman"/>
          <w:b/>
          <w:color w:val="000000"/>
          <w:sz w:val="16"/>
          <w:szCs w:val="16"/>
        </w:rPr>
        <w:t xml:space="preserve"> </w:t>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муниципального района </w:t>
      </w:r>
      <w:r w:rsidR="00782C3E" w:rsidRPr="00CF7954">
        <w:rPr>
          <w:rFonts w:ascii="Times New Roman" w:hAnsi="Times New Roman"/>
          <w:b/>
          <w:color w:val="000000"/>
          <w:sz w:val="16"/>
          <w:szCs w:val="16"/>
        </w:rPr>
        <w:fldChar w:fldCharType="begin"/>
      </w:r>
      <w:r w:rsidRPr="00CF7954">
        <w:rPr>
          <w:rFonts w:ascii="Times New Roman" w:hAnsi="Times New Roman"/>
          <w:b/>
          <w:color w:val="000000"/>
          <w:sz w:val="16"/>
          <w:szCs w:val="16"/>
        </w:rPr>
        <w:instrText xml:space="preserve"> MERGEFIELD Район </w:instrText>
      </w:r>
      <w:r w:rsidR="00782C3E" w:rsidRPr="00CF7954">
        <w:rPr>
          <w:rFonts w:ascii="Times New Roman" w:hAnsi="Times New Roman"/>
          <w:b/>
          <w:color w:val="000000"/>
          <w:sz w:val="16"/>
          <w:szCs w:val="16"/>
        </w:rPr>
        <w:fldChar w:fldCharType="separate"/>
      </w:r>
      <w:r w:rsidRPr="00CF7954">
        <w:rPr>
          <w:rFonts w:ascii="Times New Roman" w:hAnsi="Times New Roman"/>
          <w:b/>
          <w:noProof/>
          <w:color w:val="000000"/>
          <w:sz w:val="16"/>
          <w:szCs w:val="16"/>
        </w:rPr>
        <w:t>Волжский</w:t>
      </w:r>
      <w:r w:rsidR="00782C3E" w:rsidRPr="00CF7954">
        <w:rPr>
          <w:rFonts w:ascii="Times New Roman" w:hAnsi="Times New Roman"/>
          <w:b/>
          <w:color w:val="000000"/>
          <w:sz w:val="16"/>
          <w:szCs w:val="16"/>
        </w:rPr>
        <w:fldChar w:fldCharType="end"/>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Самарской области</w:t>
      </w:r>
    </w:p>
    <w:p w:rsidR="00250497" w:rsidRPr="00CF7954" w:rsidRDefault="00250497" w:rsidP="00E37772">
      <w:pPr>
        <w:tabs>
          <w:tab w:val="left" w:pos="4440"/>
        </w:tabs>
        <w:spacing w:after="0" w:line="240" w:lineRule="auto"/>
        <w:ind w:left="708"/>
        <w:rPr>
          <w:rFonts w:ascii="Times New Roman" w:hAnsi="Times New Roman"/>
          <w:b/>
          <w:color w:val="000000"/>
          <w:sz w:val="16"/>
          <w:szCs w:val="16"/>
        </w:rPr>
      </w:pPr>
      <w:r w:rsidRPr="00CF7954">
        <w:rPr>
          <w:rFonts w:ascii="Times New Roman" w:hAnsi="Times New Roman"/>
          <w:b/>
          <w:color w:val="000000"/>
          <w:sz w:val="16"/>
          <w:szCs w:val="16"/>
        </w:rPr>
        <w:tab/>
      </w:r>
    </w:p>
    <w:p w:rsidR="00250497" w:rsidRPr="00CF7954" w:rsidRDefault="00250497" w:rsidP="00E37772">
      <w:pPr>
        <w:spacing w:after="0" w:line="240" w:lineRule="auto"/>
        <w:rPr>
          <w:rFonts w:ascii="Times New Roman" w:hAnsi="Times New Roman"/>
          <w:color w:val="000000"/>
          <w:sz w:val="16"/>
          <w:szCs w:val="16"/>
          <w:u w:val="single"/>
        </w:rPr>
      </w:pP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Положение о территориальном планировании </w:t>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городского поселения </w:t>
      </w:r>
      <w:r w:rsidR="00782C3E" w:rsidRPr="00CF7954">
        <w:rPr>
          <w:rFonts w:ascii="Times New Roman" w:hAnsi="Times New Roman"/>
          <w:b/>
          <w:color w:val="000000"/>
          <w:sz w:val="16"/>
          <w:szCs w:val="16"/>
        </w:rPr>
        <w:fldChar w:fldCharType="begin"/>
      </w:r>
      <w:r w:rsidRPr="00CF7954">
        <w:rPr>
          <w:rFonts w:ascii="Times New Roman" w:hAnsi="Times New Roman"/>
          <w:b/>
          <w:color w:val="000000"/>
          <w:sz w:val="16"/>
          <w:szCs w:val="16"/>
        </w:rPr>
        <w:instrText xml:space="preserve"> MERGEFIELD Поселение </w:instrText>
      </w:r>
      <w:r w:rsidR="00782C3E" w:rsidRPr="00CF7954">
        <w:rPr>
          <w:rFonts w:ascii="Times New Roman" w:hAnsi="Times New Roman"/>
          <w:b/>
          <w:color w:val="000000"/>
          <w:sz w:val="16"/>
          <w:szCs w:val="16"/>
        </w:rPr>
        <w:fldChar w:fldCharType="separate"/>
      </w:r>
      <w:r w:rsidRPr="00CF7954">
        <w:rPr>
          <w:rFonts w:ascii="Times New Roman" w:hAnsi="Times New Roman"/>
          <w:b/>
          <w:noProof/>
          <w:color w:val="000000"/>
          <w:sz w:val="16"/>
          <w:szCs w:val="16"/>
        </w:rPr>
        <w:t>Петра Дубрава</w:t>
      </w:r>
      <w:r w:rsidR="00782C3E" w:rsidRPr="00CF7954">
        <w:rPr>
          <w:rFonts w:ascii="Times New Roman" w:hAnsi="Times New Roman"/>
          <w:b/>
          <w:color w:val="000000"/>
          <w:sz w:val="16"/>
          <w:szCs w:val="16"/>
        </w:rPr>
        <w:fldChar w:fldCharType="end"/>
      </w:r>
      <w:r w:rsidRPr="00CF7954">
        <w:rPr>
          <w:rFonts w:ascii="Times New Roman" w:hAnsi="Times New Roman"/>
          <w:b/>
          <w:color w:val="000000"/>
          <w:sz w:val="16"/>
          <w:szCs w:val="16"/>
        </w:rPr>
        <w:t xml:space="preserve"> </w:t>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 xml:space="preserve">муниципального района </w:t>
      </w:r>
      <w:r w:rsidR="00782C3E" w:rsidRPr="00CF7954">
        <w:rPr>
          <w:rFonts w:ascii="Times New Roman" w:hAnsi="Times New Roman"/>
          <w:b/>
          <w:color w:val="000000"/>
          <w:sz w:val="16"/>
          <w:szCs w:val="16"/>
        </w:rPr>
        <w:fldChar w:fldCharType="begin"/>
      </w:r>
      <w:r w:rsidRPr="00CF7954">
        <w:rPr>
          <w:rFonts w:ascii="Times New Roman" w:hAnsi="Times New Roman"/>
          <w:b/>
          <w:color w:val="000000"/>
          <w:sz w:val="16"/>
          <w:szCs w:val="16"/>
        </w:rPr>
        <w:instrText xml:space="preserve"> MERGEFIELD Район </w:instrText>
      </w:r>
      <w:r w:rsidR="00782C3E" w:rsidRPr="00CF7954">
        <w:rPr>
          <w:rFonts w:ascii="Times New Roman" w:hAnsi="Times New Roman"/>
          <w:b/>
          <w:color w:val="000000"/>
          <w:sz w:val="16"/>
          <w:szCs w:val="16"/>
        </w:rPr>
        <w:fldChar w:fldCharType="separate"/>
      </w:r>
      <w:r w:rsidRPr="00CF7954">
        <w:rPr>
          <w:rFonts w:ascii="Times New Roman" w:hAnsi="Times New Roman"/>
          <w:b/>
          <w:noProof/>
          <w:color w:val="000000"/>
          <w:sz w:val="16"/>
          <w:szCs w:val="16"/>
        </w:rPr>
        <w:t>Волжский</w:t>
      </w:r>
      <w:r w:rsidR="00782C3E" w:rsidRPr="00CF7954">
        <w:rPr>
          <w:rFonts w:ascii="Times New Roman" w:hAnsi="Times New Roman"/>
          <w:b/>
          <w:color w:val="000000"/>
          <w:sz w:val="16"/>
          <w:szCs w:val="16"/>
        </w:rPr>
        <w:fldChar w:fldCharType="end"/>
      </w:r>
      <w:r w:rsidRPr="00CF7954">
        <w:rPr>
          <w:rFonts w:ascii="Times New Roman" w:hAnsi="Times New Roman"/>
          <w:b/>
          <w:color w:val="000000"/>
          <w:sz w:val="16"/>
          <w:szCs w:val="16"/>
        </w:rPr>
        <w:t xml:space="preserve"> </w:t>
      </w:r>
    </w:p>
    <w:p w:rsidR="00250497" w:rsidRPr="00CF7954" w:rsidRDefault="00250497" w:rsidP="00E37772">
      <w:pPr>
        <w:spacing w:after="0" w:line="240" w:lineRule="auto"/>
        <w:ind w:left="708"/>
        <w:jc w:val="center"/>
        <w:rPr>
          <w:rFonts w:ascii="Times New Roman" w:hAnsi="Times New Roman"/>
          <w:b/>
          <w:color w:val="000000"/>
          <w:sz w:val="16"/>
          <w:szCs w:val="16"/>
        </w:rPr>
      </w:pPr>
      <w:r w:rsidRPr="00CF7954">
        <w:rPr>
          <w:rFonts w:ascii="Times New Roman" w:hAnsi="Times New Roman"/>
          <w:b/>
          <w:color w:val="000000"/>
          <w:sz w:val="16"/>
          <w:szCs w:val="16"/>
        </w:rPr>
        <w:t>Самарской области</w:t>
      </w:r>
    </w:p>
    <w:p w:rsidR="00250497" w:rsidRPr="00250497" w:rsidRDefault="00250497" w:rsidP="00E37772">
      <w:pPr>
        <w:spacing w:after="0" w:line="240" w:lineRule="auto"/>
        <w:jc w:val="both"/>
        <w:rPr>
          <w:rFonts w:ascii="Times New Roman" w:hAnsi="Times New Roman"/>
          <w:sz w:val="16"/>
          <w:szCs w:val="16"/>
        </w:rPr>
      </w:pPr>
    </w:p>
    <w:p w:rsidR="00A775CF" w:rsidRPr="00CF7954" w:rsidRDefault="00A775CF" w:rsidP="00E37772">
      <w:pPr>
        <w:spacing w:after="0" w:line="240" w:lineRule="auto"/>
        <w:jc w:val="center"/>
        <w:rPr>
          <w:rFonts w:ascii="Times New Roman" w:hAnsi="Times New Roman"/>
          <w:sz w:val="16"/>
          <w:szCs w:val="16"/>
        </w:rPr>
      </w:pPr>
      <w:r w:rsidRPr="00CF7954">
        <w:rPr>
          <w:rFonts w:ascii="Times New Roman" w:hAnsi="Times New Roman"/>
          <w:sz w:val="16"/>
          <w:szCs w:val="16"/>
        </w:rPr>
        <w:t>г. Самара, 2019 г.</w:t>
      </w:r>
    </w:p>
    <w:p w:rsidR="00250497" w:rsidRPr="00250497" w:rsidRDefault="00250497" w:rsidP="00E37772">
      <w:pPr>
        <w:spacing w:after="0" w:line="240" w:lineRule="auto"/>
        <w:jc w:val="both"/>
        <w:rPr>
          <w:rFonts w:ascii="Times New Roman" w:hAnsi="Times New Roman"/>
          <w:sz w:val="16"/>
          <w:szCs w:val="16"/>
        </w:rPr>
      </w:pPr>
    </w:p>
    <w:p w:rsidR="00A775CF" w:rsidRPr="00CF7954" w:rsidRDefault="00A775CF" w:rsidP="00A775CF">
      <w:pPr>
        <w:pStyle w:val="ConsPlusTitle"/>
        <w:widowControl/>
        <w:jc w:val="center"/>
        <w:outlineLvl w:val="0"/>
        <w:rPr>
          <w:rFonts w:ascii="Times New Roman" w:hAnsi="Times New Roman" w:cs="Times New Roman"/>
          <w:caps/>
          <w:color w:val="000000"/>
          <w:sz w:val="16"/>
          <w:szCs w:val="16"/>
        </w:rPr>
      </w:pPr>
      <w:r w:rsidRPr="00CF7954">
        <w:rPr>
          <w:rFonts w:ascii="Times New Roman" w:hAnsi="Times New Roman" w:cs="Times New Roman"/>
          <w:caps/>
          <w:color w:val="000000"/>
          <w:sz w:val="16"/>
          <w:szCs w:val="16"/>
        </w:rPr>
        <w:t>Положение</w:t>
      </w:r>
    </w:p>
    <w:p w:rsidR="00A775CF" w:rsidRPr="00CF7954" w:rsidRDefault="00A775CF" w:rsidP="00A775CF">
      <w:pPr>
        <w:pStyle w:val="ConsPlusTitle"/>
        <w:widowControl/>
        <w:jc w:val="center"/>
        <w:rPr>
          <w:rFonts w:ascii="Times New Roman" w:hAnsi="Times New Roman" w:cs="Times New Roman"/>
          <w:caps/>
          <w:color w:val="000000"/>
          <w:sz w:val="16"/>
          <w:szCs w:val="16"/>
        </w:rPr>
      </w:pPr>
      <w:r w:rsidRPr="00CF7954">
        <w:rPr>
          <w:rFonts w:ascii="Times New Roman" w:hAnsi="Times New Roman" w:cs="Times New Roman"/>
          <w:caps/>
          <w:color w:val="000000"/>
          <w:sz w:val="16"/>
          <w:szCs w:val="16"/>
        </w:rPr>
        <w:t xml:space="preserve">о территориальном планировании </w:t>
      </w:r>
    </w:p>
    <w:p w:rsidR="00A775CF" w:rsidRPr="00CF7954" w:rsidRDefault="00A775CF" w:rsidP="00A775CF">
      <w:pPr>
        <w:pStyle w:val="ConsPlusTitle"/>
        <w:widowControl/>
        <w:jc w:val="center"/>
        <w:outlineLvl w:val="0"/>
        <w:rPr>
          <w:rFonts w:ascii="Times New Roman" w:hAnsi="Times New Roman" w:cs="Times New Roman"/>
          <w:caps/>
          <w:color w:val="000000"/>
          <w:sz w:val="16"/>
          <w:szCs w:val="16"/>
        </w:rPr>
      </w:pPr>
      <w:r w:rsidRPr="00CF7954">
        <w:rPr>
          <w:rFonts w:ascii="Times New Roman" w:hAnsi="Times New Roman" w:cs="Times New Roman"/>
          <w:caps/>
          <w:color w:val="000000"/>
          <w:sz w:val="16"/>
          <w:szCs w:val="16"/>
        </w:rPr>
        <w:t xml:space="preserve">городского поселения </w:t>
      </w:r>
      <w:r w:rsidR="00782C3E" w:rsidRPr="00CF7954">
        <w:rPr>
          <w:rFonts w:ascii="Times New Roman" w:hAnsi="Times New Roman" w:cs="Times New Roman"/>
          <w:caps/>
          <w:color w:val="000000"/>
          <w:sz w:val="16"/>
          <w:szCs w:val="16"/>
        </w:rPr>
        <w:fldChar w:fldCharType="begin"/>
      </w:r>
      <w:r w:rsidRPr="00CF7954">
        <w:rPr>
          <w:rFonts w:ascii="Times New Roman" w:hAnsi="Times New Roman" w:cs="Times New Roman"/>
          <w:caps/>
          <w:color w:val="000000"/>
          <w:sz w:val="16"/>
          <w:szCs w:val="16"/>
        </w:rPr>
        <w:instrText xml:space="preserve"> MERGEFIELD Поселение </w:instrText>
      </w:r>
      <w:r w:rsidR="00782C3E" w:rsidRPr="00CF7954">
        <w:rPr>
          <w:rFonts w:ascii="Times New Roman" w:hAnsi="Times New Roman" w:cs="Times New Roman"/>
          <w:caps/>
          <w:color w:val="000000"/>
          <w:sz w:val="16"/>
          <w:szCs w:val="16"/>
        </w:rPr>
        <w:fldChar w:fldCharType="separate"/>
      </w:r>
      <w:r w:rsidRPr="00CF7954">
        <w:rPr>
          <w:rFonts w:ascii="Times New Roman" w:hAnsi="Times New Roman" w:cs="Times New Roman"/>
          <w:caps/>
          <w:noProof/>
          <w:color w:val="000000"/>
          <w:sz w:val="16"/>
          <w:szCs w:val="16"/>
        </w:rPr>
        <w:t>Петра Дубрава</w:t>
      </w:r>
      <w:r w:rsidR="00782C3E" w:rsidRPr="00CF7954">
        <w:rPr>
          <w:rFonts w:ascii="Times New Roman" w:hAnsi="Times New Roman" w:cs="Times New Roman"/>
          <w:caps/>
          <w:color w:val="000000"/>
          <w:sz w:val="16"/>
          <w:szCs w:val="16"/>
        </w:rPr>
        <w:fldChar w:fldCharType="end"/>
      </w:r>
    </w:p>
    <w:p w:rsidR="00A775CF" w:rsidRPr="00CF7954" w:rsidRDefault="00A775CF" w:rsidP="00A775CF">
      <w:pPr>
        <w:pStyle w:val="ConsPlusTitle"/>
        <w:widowControl/>
        <w:jc w:val="center"/>
        <w:outlineLvl w:val="0"/>
        <w:rPr>
          <w:rFonts w:ascii="Times New Roman" w:hAnsi="Times New Roman" w:cs="Times New Roman"/>
          <w:caps/>
          <w:color w:val="000000"/>
          <w:sz w:val="16"/>
          <w:szCs w:val="16"/>
        </w:rPr>
      </w:pPr>
      <w:r w:rsidRPr="00CF7954">
        <w:rPr>
          <w:rFonts w:ascii="Times New Roman" w:hAnsi="Times New Roman" w:cs="Times New Roman"/>
          <w:caps/>
          <w:color w:val="000000"/>
          <w:sz w:val="16"/>
          <w:szCs w:val="16"/>
        </w:rPr>
        <w:t xml:space="preserve">муниципального района </w:t>
      </w:r>
      <w:r w:rsidR="00782C3E" w:rsidRPr="00CF7954">
        <w:rPr>
          <w:rFonts w:ascii="Times New Roman" w:hAnsi="Times New Roman" w:cs="Times New Roman"/>
          <w:caps/>
          <w:color w:val="000000"/>
          <w:sz w:val="16"/>
          <w:szCs w:val="16"/>
        </w:rPr>
        <w:fldChar w:fldCharType="begin"/>
      </w:r>
      <w:r w:rsidRPr="00CF7954">
        <w:rPr>
          <w:rFonts w:ascii="Times New Roman" w:hAnsi="Times New Roman" w:cs="Times New Roman"/>
          <w:caps/>
          <w:color w:val="000000"/>
          <w:sz w:val="16"/>
          <w:szCs w:val="16"/>
        </w:rPr>
        <w:instrText xml:space="preserve"> MERGEFIELD Район </w:instrText>
      </w:r>
      <w:r w:rsidR="00782C3E" w:rsidRPr="00CF7954">
        <w:rPr>
          <w:rFonts w:ascii="Times New Roman" w:hAnsi="Times New Roman" w:cs="Times New Roman"/>
          <w:caps/>
          <w:color w:val="000000"/>
          <w:sz w:val="16"/>
          <w:szCs w:val="16"/>
        </w:rPr>
        <w:fldChar w:fldCharType="separate"/>
      </w:r>
      <w:r w:rsidRPr="00CF7954">
        <w:rPr>
          <w:rFonts w:ascii="Times New Roman" w:hAnsi="Times New Roman" w:cs="Times New Roman"/>
          <w:caps/>
          <w:noProof/>
          <w:color w:val="000000"/>
          <w:sz w:val="16"/>
          <w:szCs w:val="16"/>
        </w:rPr>
        <w:t>Волжский</w:t>
      </w:r>
      <w:r w:rsidR="00782C3E" w:rsidRPr="00CF7954">
        <w:rPr>
          <w:rFonts w:ascii="Times New Roman" w:hAnsi="Times New Roman" w:cs="Times New Roman"/>
          <w:caps/>
          <w:color w:val="000000"/>
          <w:sz w:val="16"/>
          <w:szCs w:val="16"/>
        </w:rPr>
        <w:fldChar w:fldCharType="end"/>
      </w:r>
    </w:p>
    <w:p w:rsidR="00A775CF" w:rsidRPr="00CF7954" w:rsidRDefault="00A775CF" w:rsidP="00A775CF">
      <w:pPr>
        <w:pStyle w:val="ConsPlusTitle"/>
        <w:widowControl/>
        <w:jc w:val="center"/>
        <w:outlineLvl w:val="0"/>
        <w:rPr>
          <w:rFonts w:ascii="Times New Roman" w:hAnsi="Times New Roman" w:cs="Times New Roman"/>
          <w:caps/>
          <w:color w:val="000000"/>
          <w:sz w:val="16"/>
          <w:szCs w:val="16"/>
        </w:rPr>
      </w:pPr>
      <w:r w:rsidRPr="00CF7954">
        <w:rPr>
          <w:rFonts w:ascii="Times New Roman" w:hAnsi="Times New Roman" w:cs="Times New Roman"/>
          <w:caps/>
          <w:color w:val="000000"/>
          <w:sz w:val="16"/>
          <w:szCs w:val="16"/>
        </w:rPr>
        <w:t>Самарской области</w:t>
      </w:r>
    </w:p>
    <w:p w:rsidR="00250497" w:rsidRPr="00250497" w:rsidRDefault="00250497" w:rsidP="00E37772">
      <w:pPr>
        <w:spacing w:after="0" w:line="240" w:lineRule="auto"/>
        <w:jc w:val="both"/>
        <w:rPr>
          <w:rFonts w:ascii="Times New Roman" w:hAnsi="Times New Roman"/>
          <w:sz w:val="16"/>
          <w:szCs w:val="16"/>
        </w:rPr>
      </w:pPr>
    </w:p>
    <w:p w:rsidR="00A775CF" w:rsidRPr="00CF7954" w:rsidRDefault="00A775CF" w:rsidP="00A775CF">
      <w:pPr>
        <w:autoSpaceDE w:val="0"/>
        <w:autoSpaceDN w:val="0"/>
        <w:adjustRightInd w:val="0"/>
        <w:jc w:val="center"/>
        <w:rPr>
          <w:rFonts w:ascii="Times New Roman" w:hAnsi="Times New Roman"/>
          <w:color w:val="000000"/>
          <w:sz w:val="16"/>
          <w:szCs w:val="16"/>
        </w:rPr>
      </w:pPr>
      <w:r w:rsidRPr="00CF7954">
        <w:rPr>
          <w:rFonts w:ascii="Times New Roman" w:hAnsi="Times New Roman"/>
          <w:color w:val="000000"/>
          <w:sz w:val="16"/>
          <w:szCs w:val="16"/>
        </w:rPr>
        <w:t>1. Общие положения</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1.1. В соответствии с градостроительным законодательством Генеральный план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1.2. </w:t>
      </w:r>
      <w:proofErr w:type="gramStart"/>
      <w:r w:rsidRPr="00CF7954">
        <w:rPr>
          <w:rFonts w:ascii="Times New Roman" w:hAnsi="Times New Roman"/>
          <w:color w:val="000000"/>
          <w:sz w:val="16"/>
          <w:szCs w:val="1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w:t>
      </w:r>
      <w:proofErr w:type="gramEnd"/>
      <w:r w:rsidRPr="00CF7954">
        <w:rPr>
          <w:rFonts w:ascii="Times New Roman" w:hAnsi="Times New Roman"/>
          <w:color w:val="000000"/>
          <w:sz w:val="16"/>
          <w:szCs w:val="16"/>
        </w:rPr>
        <w:t xml:space="preserve">, иными нормативными правовыми актами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1.3. </w:t>
      </w:r>
      <w:proofErr w:type="gramStart"/>
      <w:r w:rsidRPr="00CF7954">
        <w:rPr>
          <w:rFonts w:ascii="Times New Roman" w:hAnsi="Times New Roman"/>
          <w:color w:val="000000"/>
          <w:sz w:val="16"/>
          <w:szCs w:val="16"/>
        </w:rPr>
        <w:t xml:space="preserve">При осуществлении территориального планирования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учтены интересы Российской Федерации, Самарской области,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w:t>
      </w:r>
      <w:proofErr w:type="gramEnd"/>
      <w:r w:rsidRPr="00CF7954">
        <w:rPr>
          <w:rFonts w:ascii="Times New Roman" w:hAnsi="Times New Roman"/>
          <w:color w:val="000000"/>
          <w:sz w:val="16"/>
          <w:szCs w:val="16"/>
        </w:rPr>
        <w:t xml:space="preserve">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1.5. При подготовке Генерального плана </w:t>
      </w:r>
      <w:proofErr w:type="gramStart"/>
      <w:r w:rsidRPr="00CF7954">
        <w:rPr>
          <w:rFonts w:ascii="Times New Roman" w:hAnsi="Times New Roman"/>
          <w:color w:val="000000"/>
          <w:sz w:val="16"/>
          <w:szCs w:val="16"/>
        </w:rPr>
        <w:t>учтены</w:t>
      </w:r>
      <w:proofErr w:type="gramEnd"/>
      <w:r w:rsidRPr="00CF7954">
        <w:rPr>
          <w:rFonts w:ascii="Times New Roman" w:hAnsi="Times New Roman"/>
          <w:color w:val="000000"/>
          <w:sz w:val="16"/>
          <w:szCs w:val="16"/>
        </w:rPr>
        <w:t>:</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бюджета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w:t>
      </w:r>
      <w:proofErr w:type="gramEnd"/>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объектов федерального значения, объектов регионального значения, объектов местного значения;</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инвестиционные программы субъектов естественных монополий, организаций коммунального комплекса;</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сведения, содержащиеся в федеральной государственной информационной системе территориального планирования;</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Схема территориального планирования Самарской области, утвержденная постановлением Правительства Самарской области от 13.12.2007 № 261;</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Схема территориального планирования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утвержденная решением Собрания представителей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M__и_дата_реш_об_утв_СТП_района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731 от 13.07.2009</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предложения заинтересованных лиц.</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1.6. Генеральный план включает:</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положение о территориальном планировании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карту границ населённых пунктов, входящих в состав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1:25 000);</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карту функциональных зон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1:25 000);</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карты планируемого </w:t>
      </w:r>
      <w:proofErr w:type="gramStart"/>
      <w:r w:rsidRPr="00CF7954">
        <w:rPr>
          <w:rFonts w:ascii="Times New Roman" w:hAnsi="Times New Roman"/>
          <w:color w:val="000000"/>
          <w:sz w:val="16"/>
          <w:szCs w:val="16"/>
        </w:rPr>
        <w:t xml:space="preserve">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1:10000).</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1.7. Положение о территориальном планировании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включает:</w:t>
      </w:r>
    </w:p>
    <w:p w:rsidR="00250497" w:rsidRDefault="00250497" w:rsidP="00E37772">
      <w:pPr>
        <w:spacing w:after="0" w:line="240" w:lineRule="auto"/>
        <w:jc w:val="both"/>
        <w:rPr>
          <w:rFonts w:ascii="Times New Roman" w:hAnsi="Times New Roman"/>
          <w:sz w:val="18"/>
          <w:szCs w:val="18"/>
        </w:rPr>
      </w:pP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 сведения о видах, назначении и наименованиях планируемых для 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за исключением линейных объектов.</w:t>
      </w:r>
      <w:proofErr w:type="gramEnd"/>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lastRenderedPageBreak/>
        <w:t xml:space="preserve">1.8. Карты планируемого </w:t>
      </w:r>
      <w:proofErr w:type="gramStart"/>
      <w:r w:rsidRPr="00CF7954">
        <w:rPr>
          <w:rFonts w:ascii="Times New Roman" w:hAnsi="Times New Roman"/>
          <w:color w:val="000000"/>
          <w:sz w:val="16"/>
          <w:szCs w:val="16"/>
        </w:rPr>
        <w:t xml:space="preserve">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включают:</w:t>
      </w: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карту планируемого </w:t>
      </w:r>
      <w:proofErr w:type="gramStart"/>
      <w:r w:rsidRPr="00CF7954">
        <w:rPr>
          <w:rFonts w:ascii="Times New Roman" w:hAnsi="Times New Roman"/>
          <w:color w:val="000000"/>
          <w:sz w:val="16"/>
          <w:szCs w:val="16"/>
        </w:rPr>
        <w:t xml:space="preserve">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bCs/>
          <w:color w:val="000000"/>
          <w:sz w:val="16"/>
          <w:szCs w:val="16"/>
        </w:rPr>
        <w:t xml:space="preserve"> </w:t>
      </w:r>
      <w:r w:rsidRPr="00CF7954">
        <w:rPr>
          <w:rFonts w:ascii="Times New Roman" w:hAnsi="Times New Roman"/>
          <w:color w:val="000000"/>
          <w:sz w:val="16"/>
          <w:szCs w:val="16"/>
        </w:rPr>
        <w:t>Самарской области (М 1:10 000);</w:t>
      </w: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карту планируемого </w:t>
      </w:r>
      <w:proofErr w:type="gramStart"/>
      <w:r w:rsidRPr="00CF7954">
        <w:rPr>
          <w:rFonts w:ascii="Times New Roman" w:hAnsi="Times New Roman"/>
          <w:color w:val="000000"/>
          <w:sz w:val="16"/>
          <w:szCs w:val="16"/>
        </w:rPr>
        <w:t xml:space="preserve">размещения объектов инженерной инфраструктуры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1:10 000). </w:t>
      </w: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1.9. </w:t>
      </w:r>
      <w:proofErr w:type="gramStart"/>
      <w:r w:rsidRPr="00CF7954">
        <w:rPr>
          <w:rFonts w:ascii="Times New Roman" w:hAnsi="Times New Roman"/>
          <w:color w:val="000000"/>
          <w:sz w:val="16"/>
          <w:szCs w:val="16"/>
        </w:rPr>
        <w:t xml:space="preserve">На картах планируемого 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отображены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полномочий по вопросам местного значения городского поселения и в пределах переданных государственных полномочий в соответствии с федеральными законами, законами Самарской области, Уставом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w:t>
      </w:r>
      <w:proofErr w:type="gramStart"/>
      <w:r w:rsidRPr="00CF7954">
        <w:rPr>
          <w:rFonts w:ascii="Times New Roman" w:hAnsi="Times New Roman"/>
          <w:noProof/>
          <w:color w:val="000000"/>
          <w:sz w:val="16"/>
          <w:szCs w:val="16"/>
        </w:rPr>
        <w:t>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и оказывают существенное влияние на социально-экономическое развитие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Планируемые для размещения линейные объекты, расположенные за границами населенных пунктов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отображены как на картах планируемого 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1:10 000), так и на карте функциональных зон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w:t>
      </w:r>
      <w:proofErr w:type="gramEnd"/>
      <w:r w:rsidRPr="00CF7954">
        <w:rPr>
          <w:rFonts w:ascii="Times New Roman" w:hAnsi="Times New Roman"/>
          <w:color w:val="000000"/>
          <w:sz w:val="16"/>
          <w:szCs w:val="16"/>
        </w:rPr>
        <w:t xml:space="preserve">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1:25 000).</w:t>
      </w:r>
    </w:p>
    <w:p w:rsidR="00A775CF" w:rsidRPr="00CF7954" w:rsidRDefault="00A775CF" w:rsidP="00E37772">
      <w:pPr>
        <w:autoSpaceDE w:val="0"/>
        <w:autoSpaceDN w:val="0"/>
        <w:adjustRightInd w:val="0"/>
        <w:spacing w:line="240" w:lineRule="auto"/>
        <w:ind w:firstLine="709"/>
        <w:jc w:val="both"/>
        <w:rPr>
          <w:rFonts w:ascii="Times New Roman" w:hAnsi="Times New Roman"/>
          <w:bCs/>
          <w:color w:val="000000"/>
          <w:sz w:val="16"/>
          <w:szCs w:val="16"/>
        </w:rPr>
      </w:pPr>
      <w:r w:rsidRPr="00CF7954">
        <w:rPr>
          <w:rFonts w:ascii="Times New Roman" w:hAnsi="Times New Roman"/>
          <w:color w:val="000000"/>
          <w:sz w:val="16"/>
          <w:szCs w:val="16"/>
        </w:rPr>
        <w:t xml:space="preserve">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1:25 000), так и карты планируемого </w:t>
      </w:r>
      <w:proofErr w:type="gramStart"/>
      <w:r w:rsidRPr="00CF7954">
        <w:rPr>
          <w:rFonts w:ascii="Times New Roman" w:hAnsi="Times New Roman"/>
          <w:color w:val="000000"/>
          <w:sz w:val="16"/>
          <w:szCs w:val="16"/>
        </w:rPr>
        <w:t xml:space="preserve">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Самарской области (М 1:10 000)</w:t>
      </w:r>
      <w:r w:rsidRPr="00CF7954">
        <w:rPr>
          <w:rFonts w:ascii="Times New Roman" w:hAnsi="Times New Roman"/>
          <w:bCs/>
          <w:color w:val="000000"/>
          <w:sz w:val="16"/>
          <w:szCs w:val="16"/>
        </w:rPr>
        <w:t>.</w:t>
      </w: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1.11. </w:t>
      </w:r>
      <w:proofErr w:type="gramStart"/>
      <w:r w:rsidRPr="00CF7954">
        <w:rPr>
          <w:rFonts w:ascii="Times New Roman" w:hAnsi="Times New Roman"/>
          <w:color w:val="000000"/>
          <w:sz w:val="16"/>
          <w:szCs w:val="16"/>
        </w:rPr>
        <w:t xml:space="preserve">Виды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отображенные на картах планируемого 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A775CF" w:rsidRPr="00CF7954" w:rsidRDefault="00A775CF" w:rsidP="00E37772">
      <w:pPr>
        <w:autoSpaceDE w:val="0"/>
        <w:autoSpaceDN w:val="0"/>
        <w:adjustRightInd w:val="0"/>
        <w:spacing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 1.12. </w:t>
      </w:r>
      <w:proofErr w:type="gramStart"/>
      <w:r w:rsidRPr="00CF7954">
        <w:rPr>
          <w:rFonts w:ascii="Times New Roman" w:hAnsi="Times New Roman"/>
          <w:color w:val="000000"/>
          <w:sz w:val="16"/>
          <w:szCs w:val="16"/>
        </w:rPr>
        <w:t xml:space="preserve">Реализация Генерального плана осуществляется путем выполнения мероприятий, которые предусмотрены программами, утверждаемыми Администрацией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и реализуемыми за счет средств местного бюджета, или нормативными правовыми актами Администрации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CF7954">
        <w:rPr>
          <w:rFonts w:ascii="Times New Roman" w:hAnsi="Times New Roman"/>
          <w:color w:val="000000"/>
          <w:sz w:val="16"/>
          <w:szCs w:val="16"/>
        </w:rPr>
        <w:t xml:space="preserve"> Указанные мероприятия могут включать:</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1) подготовку и утверждение документации по планировке территории в соответствии с Генеральным планом;</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3) создание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на основании документации по планировке территории.</w:t>
      </w:r>
    </w:p>
    <w:p w:rsidR="00250497" w:rsidRDefault="00A775CF" w:rsidP="00E37772">
      <w:pPr>
        <w:spacing w:after="0" w:line="240" w:lineRule="auto"/>
        <w:jc w:val="both"/>
        <w:rPr>
          <w:rFonts w:ascii="Times New Roman" w:hAnsi="Times New Roman"/>
          <w:color w:val="000000"/>
          <w:sz w:val="16"/>
          <w:szCs w:val="16"/>
        </w:rPr>
      </w:pPr>
      <w:r w:rsidRPr="00CF7954">
        <w:rPr>
          <w:rFonts w:ascii="Times New Roman" w:hAnsi="Times New Roman"/>
          <w:color w:val="000000"/>
          <w:sz w:val="16"/>
          <w:szCs w:val="16"/>
        </w:rPr>
        <w:t>1.13. В случае</w:t>
      </w:r>
      <w:proofErr w:type="gramStart"/>
      <w:r w:rsidRPr="00CF7954">
        <w:rPr>
          <w:rFonts w:ascii="Times New Roman" w:hAnsi="Times New Roman"/>
          <w:color w:val="000000"/>
          <w:sz w:val="16"/>
          <w:szCs w:val="16"/>
        </w:rPr>
        <w:t>,</w:t>
      </w:r>
      <w:proofErr w:type="gramEnd"/>
      <w:r w:rsidRPr="00CF7954">
        <w:rPr>
          <w:rFonts w:ascii="Times New Roman" w:hAnsi="Times New Roman"/>
          <w:color w:val="000000"/>
          <w:sz w:val="16"/>
          <w:szCs w:val="16"/>
        </w:rPr>
        <w:t xml:space="preserve"> если программы, реализуемые за счет средств бюджета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решения органов местного самоуправления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иных главных распорядителей средств бюджета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предусматривающие создание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инвестиционные программы субъектов естественных монополий, организаций коммунального комплекса, приняты до утверждения</w:t>
      </w:r>
    </w:p>
    <w:p w:rsidR="00A775CF" w:rsidRDefault="00A775CF" w:rsidP="00E37772">
      <w:pPr>
        <w:spacing w:after="0" w:line="240" w:lineRule="auto"/>
        <w:jc w:val="both"/>
        <w:rPr>
          <w:rFonts w:ascii="Times New Roman" w:hAnsi="Times New Roman"/>
          <w:sz w:val="18"/>
          <w:szCs w:val="18"/>
        </w:rPr>
      </w:pPr>
    </w:p>
    <w:p w:rsidR="00250497" w:rsidRDefault="00250497" w:rsidP="00E37772">
      <w:pPr>
        <w:spacing w:after="0" w:line="240" w:lineRule="auto"/>
        <w:jc w:val="both"/>
        <w:rPr>
          <w:rFonts w:ascii="Times New Roman" w:hAnsi="Times New Roman"/>
          <w:sz w:val="18"/>
          <w:szCs w:val="18"/>
        </w:rPr>
      </w:pP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Генерального плана и предусматривают создание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roofErr w:type="gramEnd"/>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1.14. </w:t>
      </w:r>
      <w:proofErr w:type="gramStart"/>
      <w:r w:rsidRPr="00CF7954">
        <w:rPr>
          <w:rFonts w:ascii="Times New Roman" w:hAnsi="Times New Roman"/>
          <w:color w:val="000000"/>
          <w:sz w:val="16"/>
          <w:szCs w:val="16"/>
        </w:rPr>
        <w:t xml:space="preserve">В случае если программы, реализуемые за счет средств бюджета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решения органов местного самоуправления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предусматривающие создание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подлежащих отображению в Генеральном плане, но не</w:t>
      </w:r>
      <w:proofErr w:type="gramEnd"/>
      <w:r w:rsidRPr="00CF7954">
        <w:rPr>
          <w:rFonts w:ascii="Times New Roman" w:hAnsi="Times New Roman"/>
          <w:color w:val="000000"/>
          <w:sz w:val="16"/>
          <w:szCs w:val="16"/>
        </w:rPr>
        <w:t xml:space="preserve"> предусмотренных Генеральным планом, в Генеральный план в пятимесячный срок </w:t>
      </w:r>
      <w:proofErr w:type="gramStart"/>
      <w:r w:rsidRPr="00CF7954">
        <w:rPr>
          <w:rFonts w:ascii="Times New Roman" w:hAnsi="Times New Roman"/>
          <w:color w:val="000000"/>
          <w:sz w:val="16"/>
          <w:szCs w:val="16"/>
        </w:rPr>
        <w:t>с даты утверждения</w:t>
      </w:r>
      <w:proofErr w:type="gramEnd"/>
      <w:r w:rsidRPr="00CF7954">
        <w:rPr>
          <w:rFonts w:ascii="Times New Roman" w:hAnsi="Times New Roman"/>
          <w:color w:val="000000"/>
          <w:sz w:val="16"/>
          <w:szCs w:val="16"/>
        </w:rPr>
        <w:t xml:space="preserve"> таких программ и принятия таких решений вносятся соответствующие изменения.</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1.15. В случае</w:t>
      </w:r>
      <w:proofErr w:type="gramStart"/>
      <w:r w:rsidRPr="00CF7954">
        <w:rPr>
          <w:rFonts w:ascii="Times New Roman" w:hAnsi="Times New Roman"/>
          <w:color w:val="000000"/>
          <w:sz w:val="16"/>
          <w:szCs w:val="16"/>
        </w:rPr>
        <w:t>,</w:t>
      </w:r>
      <w:proofErr w:type="gramEnd"/>
      <w:r w:rsidRPr="00CF7954">
        <w:rPr>
          <w:rFonts w:ascii="Times New Roman" w:hAnsi="Times New Roman"/>
          <w:color w:val="000000"/>
          <w:sz w:val="16"/>
          <w:szCs w:val="16"/>
        </w:rPr>
        <w:t xml:space="preserve">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1.16. Указанные в настоящем Положении характеристики планируемых для размещения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lastRenderedPageBreak/>
        <w:t xml:space="preserve">1.18. Характеристики зон с особыми условиями </w:t>
      </w:r>
      <w:proofErr w:type="gramStart"/>
      <w:r w:rsidRPr="00CF7954">
        <w:rPr>
          <w:rFonts w:ascii="Times New Roman" w:hAnsi="Times New Roman"/>
          <w:color w:val="000000"/>
          <w:sz w:val="16"/>
          <w:szCs w:val="16"/>
        </w:rPr>
        <w:t xml:space="preserve">использования территории планируемых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w:t>
      </w:r>
      <w:proofErr w:type="gramEnd"/>
      <w:r w:rsidRPr="00CF7954">
        <w:rPr>
          <w:rFonts w:ascii="Times New Roman" w:hAnsi="Times New Roman"/>
          <w:noProof/>
          <w:color w:val="000000"/>
          <w:sz w:val="16"/>
          <w:szCs w:val="16"/>
        </w:rPr>
        <w:t xml:space="preserve">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Размеры санитарно-защитных зон планируемых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roofErr w:type="gramEnd"/>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 xml:space="preserve">Размеры санитарно-защитных зон планируемых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городского поселения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Поселение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Петра Дубрава</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I</w:t>
      </w:r>
      <w:r w:rsidRPr="00CF7954">
        <w:rPr>
          <w:rFonts w:ascii="Times New Roman" w:hAnsi="Times New Roman"/>
          <w:color w:val="000000"/>
          <w:sz w:val="16"/>
          <w:szCs w:val="16"/>
          <w:lang w:val="en-US"/>
        </w:rPr>
        <w:t>V</w:t>
      </w:r>
      <w:r w:rsidRPr="00CF7954">
        <w:rPr>
          <w:rFonts w:ascii="Times New Roman" w:hAnsi="Times New Roman"/>
          <w:color w:val="000000"/>
          <w:sz w:val="16"/>
          <w:szCs w:val="16"/>
        </w:rPr>
        <w:t xml:space="preserve"> - </w:t>
      </w:r>
      <w:r w:rsidRPr="00CF7954">
        <w:rPr>
          <w:rFonts w:ascii="Times New Roman" w:hAnsi="Times New Roman"/>
          <w:color w:val="000000"/>
          <w:sz w:val="16"/>
          <w:szCs w:val="16"/>
          <w:lang w:val="en-US"/>
        </w:rPr>
        <w:t>V</w:t>
      </w:r>
      <w:r w:rsidRPr="00CF7954">
        <w:rPr>
          <w:rFonts w:ascii="Times New Roman" w:hAnsi="Times New Roman"/>
          <w:color w:val="000000"/>
          <w:sz w:val="16"/>
          <w:szCs w:val="16"/>
        </w:rPr>
        <w:t xml:space="preserve"> класса опасности определяются проектами ориентировочного размера санитарно-защитной зоны соответствующих объектов. </w:t>
      </w:r>
      <w:proofErr w:type="gramEnd"/>
    </w:p>
    <w:p w:rsidR="00A775CF"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1.19. </w:t>
      </w:r>
      <w:proofErr w:type="gramStart"/>
      <w:r w:rsidRPr="00CF7954">
        <w:rPr>
          <w:rFonts w:ascii="Times New Roman" w:hAnsi="Times New Roman"/>
          <w:color w:val="000000"/>
          <w:sz w:val="16"/>
          <w:szCs w:val="16"/>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w:t>
      </w:r>
      <w:proofErr w:type="gramEnd"/>
      <w:r w:rsidRPr="00CF7954">
        <w:rPr>
          <w:rFonts w:ascii="Times New Roman" w:hAnsi="Times New Roman"/>
          <w:color w:val="000000"/>
          <w:sz w:val="16"/>
          <w:szCs w:val="16"/>
        </w:rPr>
        <w:t xml:space="preserve"> Градостроительный кодекс Российской Федерации и отдельные законодательные акты Российской Федерации».</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A775CF" w:rsidRPr="00CF7954"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proofErr w:type="gramStart"/>
      <w:r w:rsidRPr="00CF7954">
        <w:rPr>
          <w:rFonts w:ascii="Times New Roman" w:hAnsi="Times New Roman"/>
          <w:color w:val="000000"/>
          <w:sz w:val="16"/>
          <w:szCs w:val="16"/>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A775CF" w:rsidRPr="00CF7954" w:rsidRDefault="00A775CF" w:rsidP="00E37772">
      <w:pPr>
        <w:autoSpaceDE w:val="0"/>
        <w:autoSpaceDN w:val="0"/>
        <w:adjustRightInd w:val="0"/>
        <w:spacing w:after="0" w:line="240" w:lineRule="auto"/>
        <w:ind w:firstLine="709"/>
        <w:rPr>
          <w:rFonts w:ascii="Times New Roman" w:hAnsi="Times New Roman"/>
          <w:color w:val="000000"/>
          <w:sz w:val="16"/>
          <w:szCs w:val="16"/>
        </w:rPr>
      </w:pPr>
      <w:r w:rsidRPr="00CF7954">
        <w:rPr>
          <w:rFonts w:ascii="Times New Roman" w:hAnsi="Times New Roman"/>
          <w:color w:val="000000"/>
          <w:sz w:val="16"/>
          <w:szCs w:val="16"/>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w:t>
      </w:r>
      <w:r w:rsidR="00782C3E" w:rsidRPr="00CF7954">
        <w:rPr>
          <w:rFonts w:ascii="Times New Roman" w:hAnsi="Times New Roman"/>
          <w:color w:val="000000"/>
          <w:sz w:val="16"/>
          <w:szCs w:val="16"/>
        </w:rPr>
        <w:fldChar w:fldCharType="begin"/>
      </w:r>
      <w:r w:rsidRPr="00CF7954">
        <w:rPr>
          <w:rFonts w:ascii="Times New Roman" w:hAnsi="Times New Roman"/>
          <w:color w:val="000000"/>
          <w:sz w:val="16"/>
          <w:szCs w:val="16"/>
        </w:rPr>
        <w:instrText xml:space="preserve"> MERGEFIELD Район </w:instrText>
      </w:r>
      <w:r w:rsidR="00782C3E" w:rsidRPr="00CF7954">
        <w:rPr>
          <w:rFonts w:ascii="Times New Roman" w:hAnsi="Times New Roman"/>
          <w:color w:val="000000"/>
          <w:sz w:val="16"/>
          <w:szCs w:val="16"/>
        </w:rPr>
        <w:fldChar w:fldCharType="separate"/>
      </w:r>
      <w:r w:rsidRPr="00CF7954">
        <w:rPr>
          <w:rFonts w:ascii="Times New Roman" w:hAnsi="Times New Roman"/>
          <w:noProof/>
          <w:color w:val="000000"/>
          <w:sz w:val="16"/>
          <w:szCs w:val="16"/>
        </w:rPr>
        <w:t>Волжский</w:t>
      </w:r>
      <w:r w:rsidR="00782C3E" w:rsidRPr="00CF7954">
        <w:rPr>
          <w:rFonts w:ascii="Times New Roman" w:hAnsi="Times New Roman"/>
          <w:color w:val="000000"/>
          <w:sz w:val="16"/>
          <w:szCs w:val="16"/>
        </w:rPr>
        <w:fldChar w:fldCharType="end"/>
      </w:r>
      <w:r w:rsidRPr="00CF7954">
        <w:rPr>
          <w:rFonts w:ascii="Times New Roman" w:hAnsi="Times New Roman"/>
          <w:color w:val="000000"/>
          <w:sz w:val="16"/>
          <w:szCs w:val="16"/>
        </w:rPr>
        <w:t xml:space="preserve"> не определяет их местоположение, а осуществляется в целях определения функциональных зон их размещения. </w:t>
      </w:r>
    </w:p>
    <w:p w:rsidR="00A775CF" w:rsidRDefault="00A775CF" w:rsidP="00E37772">
      <w:pPr>
        <w:autoSpaceDE w:val="0"/>
        <w:autoSpaceDN w:val="0"/>
        <w:adjustRightInd w:val="0"/>
        <w:spacing w:after="0" w:line="240" w:lineRule="auto"/>
        <w:ind w:firstLine="709"/>
        <w:jc w:val="both"/>
        <w:rPr>
          <w:rFonts w:ascii="Times New Roman" w:hAnsi="Times New Roman"/>
          <w:color w:val="000000"/>
          <w:sz w:val="16"/>
          <w:szCs w:val="16"/>
        </w:rPr>
      </w:pPr>
      <w:r w:rsidRPr="00CF7954">
        <w:rPr>
          <w:rFonts w:ascii="Times New Roman" w:hAnsi="Times New Roman"/>
          <w:color w:val="000000"/>
          <w:sz w:val="16"/>
          <w:szCs w:val="16"/>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A775CF" w:rsidRPr="00A775CF" w:rsidRDefault="00A775CF" w:rsidP="00E37772">
      <w:pPr>
        <w:autoSpaceDE w:val="0"/>
        <w:autoSpaceDN w:val="0"/>
        <w:adjustRightInd w:val="0"/>
        <w:spacing w:after="0" w:line="240" w:lineRule="auto"/>
        <w:rPr>
          <w:rFonts w:ascii="Times New Roman" w:hAnsi="Times New Roman"/>
          <w:color w:val="000000"/>
          <w:sz w:val="16"/>
          <w:szCs w:val="16"/>
        </w:rPr>
      </w:pPr>
      <w:r w:rsidRPr="00A775CF">
        <w:rPr>
          <w:rFonts w:ascii="Times New Roman" w:hAnsi="Times New Roman"/>
          <w:color w:val="000000"/>
          <w:sz w:val="16"/>
          <w:szCs w:val="16"/>
        </w:rPr>
        <w:t>2. Сведения о видах, назначении и наименованиях планируемых для размещения</w:t>
      </w:r>
    </w:p>
    <w:p w:rsidR="00A775CF" w:rsidRPr="00A775CF" w:rsidRDefault="00A775CF" w:rsidP="00E37772">
      <w:pPr>
        <w:autoSpaceDE w:val="0"/>
        <w:autoSpaceDN w:val="0"/>
        <w:adjustRightInd w:val="0"/>
        <w:spacing w:after="0" w:line="240" w:lineRule="auto"/>
        <w:rPr>
          <w:rFonts w:ascii="Times New Roman" w:hAnsi="Times New Roman"/>
          <w:bCs/>
          <w:color w:val="000000"/>
          <w:sz w:val="16"/>
          <w:szCs w:val="16"/>
        </w:rPr>
      </w:pPr>
      <w:r w:rsidRPr="00A775CF">
        <w:rPr>
          <w:rFonts w:ascii="Times New Roman" w:hAnsi="Times New Roman"/>
          <w:color w:val="000000"/>
          <w:sz w:val="16"/>
          <w:szCs w:val="16"/>
        </w:rPr>
        <w:t xml:space="preserve">объектов местного значения городского поселения </w:t>
      </w:r>
      <w:r w:rsidR="00782C3E" w:rsidRPr="00A775CF">
        <w:rPr>
          <w:rFonts w:ascii="Times New Roman" w:hAnsi="Times New Roman"/>
          <w:color w:val="000000"/>
          <w:sz w:val="16"/>
          <w:szCs w:val="16"/>
        </w:rPr>
        <w:fldChar w:fldCharType="begin"/>
      </w:r>
      <w:r w:rsidRPr="00A775CF">
        <w:rPr>
          <w:rFonts w:ascii="Times New Roman" w:hAnsi="Times New Roman"/>
          <w:color w:val="000000"/>
          <w:sz w:val="16"/>
          <w:szCs w:val="16"/>
        </w:rPr>
        <w:instrText xml:space="preserve"> MERGEFIELD Поселение </w:instrText>
      </w:r>
      <w:r w:rsidR="00782C3E" w:rsidRPr="00A775CF">
        <w:rPr>
          <w:rFonts w:ascii="Times New Roman" w:hAnsi="Times New Roman"/>
          <w:color w:val="000000"/>
          <w:sz w:val="16"/>
          <w:szCs w:val="16"/>
        </w:rPr>
        <w:fldChar w:fldCharType="separate"/>
      </w:r>
      <w:r w:rsidRPr="00A775CF">
        <w:rPr>
          <w:rFonts w:ascii="Times New Roman" w:hAnsi="Times New Roman"/>
          <w:noProof/>
          <w:color w:val="000000"/>
          <w:sz w:val="16"/>
          <w:szCs w:val="16"/>
        </w:rPr>
        <w:t>Петра Дубрава</w:t>
      </w:r>
      <w:r w:rsidR="00782C3E" w:rsidRPr="00A775CF">
        <w:rPr>
          <w:rFonts w:ascii="Times New Roman" w:hAnsi="Times New Roman"/>
          <w:color w:val="000000"/>
          <w:sz w:val="16"/>
          <w:szCs w:val="16"/>
        </w:rPr>
        <w:fldChar w:fldCharType="end"/>
      </w:r>
      <w:r w:rsidRPr="00A775CF">
        <w:rPr>
          <w:rFonts w:ascii="Times New Roman" w:hAnsi="Times New Roman"/>
          <w:color w:val="000000"/>
          <w:sz w:val="16"/>
          <w:szCs w:val="16"/>
        </w:rPr>
        <w:t xml:space="preserve"> муниципального района </w:t>
      </w:r>
      <w:r w:rsidR="00782C3E" w:rsidRPr="00A775CF">
        <w:rPr>
          <w:rFonts w:ascii="Times New Roman" w:hAnsi="Times New Roman"/>
          <w:color w:val="000000"/>
          <w:sz w:val="16"/>
          <w:szCs w:val="16"/>
        </w:rPr>
        <w:fldChar w:fldCharType="begin"/>
      </w:r>
      <w:r w:rsidRPr="00A775CF">
        <w:rPr>
          <w:rFonts w:ascii="Times New Roman" w:hAnsi="Times New Roman"/>
          <w:color w:val="000000"/>
          <w:sz w:val="16"/>
          <w:szCs w:val="16"/>
        </w:rPr>
        <w:instrText xml:space="preserve"> MERGEFIELD Район </w:instrText>
      </w:r>
      <w:r w:rsidR="00782C3E" w:rsidRPr="00A775CF">
        <w:rPr>
          <w:rFonts w:ascii="Times New Roman" w:hAnsi="Times New Roman"/>
          <w:color w:val="000000"/>
          <w:sz w:val="16"/>
          <w:szCs w:val="16"/>
        </w:rPr>
        <w:fldChar w:fldCharType="separate"/>
      </w:r>
      <w:r w:rsidRPr="00A775CF">
        <w:rPr>
          <w:rFonts w:ascii="Times New Roman" w:hAnsi="Times New Roman"/>
          <w:noProof/>
          <w:color w:val="000000"/>
          <w:sz w:val="16"/>
          <w:szCs w:val="16"/>
        </w:rPr>
        <w:t>Волжский</w:t>
      </w:r>
      <w:r w:rsidR="00782C3E" w:rsidRPr="00A775CF">
        <w:rPr>
          <w:rFonts w:ascii="Times New Roman" w:hAnsi="Times New Roman"/>
          <w:color w:val="000000"/>
          <w:sz w:val="16"/>
          <w:szCs w:val="16"/>
        </w:rPr>
        <w:fldChar w:fldCharType="end"/>
      </w:r>
    </w:p>
    <w:p w:rsidR="00A775CF" w:rsidRPr="00A775CF" w:rsidRDefault="00A775CF" w:rsidP="00E37772">
      <w:pPr>
        <w:autoSpaceDE w:val="0"/>
        <w:autoSpaceDN w:val="0"/>
        <w:adjustRightInd w:val="0"/>
        <w:spacing w:after="0" w:line="240" w:lineRule="auto"/>
        <w:rPr>
          <w:rFonts w:ascii="Times New Roman" w:hAnsi="Times New Roman"/>
          <w:color w:val="000000"/>
          <w:sz w:val="16"/>
          <w:szCs w:val="16"/>
        </w:rPr>
      </w:pPr>
      <w:r w:rsidRPr="00A775CF">
        <w:rPr>
          <w:rFonts w:ascii="Times New Roman" w:hAnsi="Times New Roman"/>
          <w:color w:val="000000"/>
          <w:sz w:val="16"/>
          <w:szCs w:val="16"/>
        </w:rPr>
        <w:t>Самарской области, их основные характеристики и местоположение</w:t>
      </w:r>
    </w:p>
    <w:p w:rsidR="00A775CF" w:rsidRPr="00A775CF" w:rsidRDefault="00A775CF" w:rsidP="00E37772">
      <w:pPr>
        <w:pStyle w:val="4"/>
        <w:keepNext w:val="0"/>
        <w:widowControl w:val="0"/>
        <w:tabs>
          <w:tab w:val="clear" w:pos="1152"/>
        </w:tabs>
        <w:spacing w:after="0"/>
        <w:ind w:left="0" w:firstLine="0"/>
        <w:jc w:val="center"/>
        <w:rPr>
          <w:b w:val="0"/>
          <w:bCs w:val="0"/>
          <w:sz w:val="16"/>
          <w:szCs w:val="16"/>
        </w:rPr>
      </w:pPr>
      <w:r w:rsidRPr="00A775CF">
        <w:rPr>
          <w:b w:val="0"/>
          <w:bCs w:val="0"/>
          <w:sz w:val="16"/>
          <w:szCs w:val="16"/>
        </w:rPr>
        <w:t>2.1. Объекты местного значения в сфере физической культуры и массового спорта</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889"/>
        <w:gridCol w:w="1276"/>
        <w:gridCol w:w="850"/>
        <w:gridCol w:w="1276"/>
        <w:gridCol w:w="851"/>
        <w:gridCol w:w="1134"/>
        <w:gridCol w:w="850"/>
        <w:gridCol w:w="2410"/>
      </w:tblGrid>
      <w:tr w:rsidR="00A775CF" w:rsidRPr="00CF7954" w:rsidTr="00211A71">
        <w:trPr>
          <w:trHeight w:val="253"/>
          <w:tblHeader/>
        </w:trPr>
        <w:tc>
          <w:tcPr>
            <w:tcW w:w="529"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p w:rsidR="00A775CF" w:rsidRPr="00CF7954" w:rsidRDefault="00A775CF" w:rsidP="009E3E80">
            <w:pPr>
              <w:autoSpaceDE w:val="0"/>
              <w:autoSpaceDN w:val="0"/>
              <w:adjustRightInd w:val="0"/>
              <w:jc w:val="center"/>
              <w:rPr>
                <w:rFonts w:ascii="Times New Roman" w:hAnsi="Times New Roman"/>
                <w:sz w:val="10"/>
                <w:szCs w:val="10"/>
              </w:rPr>
            </w:pPr>
            <w:proofErr w:type="gramStart"/>
            <w:r w:rsidRPr="00CF7954">
              <w:rPr>
                <w:rFonts w:ascii="Times New Roman" w:hAnsi="Times New Roman"/>
                <w:sz w:val="10"/>
                <w:szCs w:val="10"/>
              </w:rPr>
              <w:t>п</w:t>
            </w:r>
            <w:proofErr w:type="gramEnd"/>
            <w:r w:rsidRPr="00CF7954">
              <w:rPr>
                <w:rFonts w:ascii="Times New Roman" w:hAnsi="Times New Roman"/>
                <w:sz w:val="10"/>
                <w:szCs w:val="10"/>
              </w:rPr>
              <w:t>/п</w:t>
            </w:r>
          </w:p>
        </w:tc>
        <w:tc>
          <w:tcPr>
            <w:tcW w:w="889"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Назначение и</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наименование объекта</w:t>
            </w:r>
          </w:p>
        </w:tc>
        <w:tc>
          <w:tcPr>
            <w:tcW w:w="1276"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Местоположение</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объекта</w:t>
            </w:r>
          </w:p>
        </w:tc>
        <w:tc>
          <w:tcPr>
            <w:tcW w:w="850"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Вид работ, который</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планируется в целях</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размещения объекта</w:t>
            </w:r>
          </w:p>
        </w:tc>
        <w:tc>
          <w:tcPr>
            <w:tcW w:w="1276"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Срок,</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 xml:space="preserve">до которого планируется размещение объекта, </w:t>
            </w:r>
            <w:proofErr w:type="gramStart"/>
            <w:r w:rsidRPr="00CF7954">
              <w:rPr>
                <w:rFonts w:ascii="Times New Roman" w:hAnsi="Times New Roman"/>
                <w:sz w:val="10"/>
                <w:szCs w:val="10"/>
              </w:rPr>
              <w:t>г</w:t>
            </w:r>
            <w:proofErr w:type="gramEnd"/>
            <w:r w:rsidRPr="00CF7954">
              <w:rPr>
                <w:rFonts w:ascii="Times New Roman" w:hAnsi="Times New Roman"/>
                <w:sz w:val="10"/>
                <w:szCs w:val="10"/>
              </w:rPr>
              <w:t>.</w:t>
            </w:r>
          </w:p>
        </w:tc>
        <w:tc>
          <w:tcPr>
            <w:tcW w:w="2835" w:type="dxa"/>
            <w:gridSpan w:val="3"/>
            <w:tcBorders>
              <w:bottom w:val="single" w:sz="4" w:space="0" w:color="auto"/>
            </w:tcBorders>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Основные характеристики объекта</w:t>
            </w:r>
          </w:p>
        </w:tc>
        <w:tc>
          <w:tcPr>
            <w:tcW w:w="2410" w:type="dxa"/>
            <w:vMerge w:val="restart"/>
            <w:shd w:val="clear" w:color="auto" w:fill="D9D9D9"/>
          </w:tcPr>
          <w:p w:rsidR="00A775CF" w:rsidRPr="00CF7954" w:rsidRDefault="00A775CF" w:rsidP="009E3E80">
            <w:pPr>
              <w:autoSpaceDE w:val="0"/>
              <w:autoSpaceDN w:val="0"/>
              <w:adjustRightInd w:val="0"/>
              <w:jc w:val="center"/>
              <w:outlineLvl w:val="1"/>
              <w:rPr>
                <w:rFonts w:ascii="Times New Roman" w:eastAsia="Times New Roman" w:hAnsi="Times New Roman"/>
                <w:sz w:val="10"/>
                <w:szCs w:val="10"/>
              </w:rPr>
            </w:pPr>
            <w:r w:rsidRPr="00CF7954">
              <w:rPr>
                <w:rFonts w:ascii="Times New Roman" w:eastAsia="Times New Roman" w:hAnsi="Times New Roman"/>
                <w:sz w:val="10"/>
                <w:szCs w:val="10"/>
              </w:rPr>
              <w:t>Характеристики зон с особыми условиями использования территорий</w:t>
            </w:r>
          </w:p>
        </w:tc>
      </w:tr>
      <w:tr w:rsidR="00A775CF" w:rsidRPr="00CF7954" w:rsidTr="00211A71">
        <w:trPr>
          <w:trHeight w:val="1190"/>
          <w:tblHeader/>
        </w:trPr>
        <w:tc>
          <w:tcPr>
            <w:tcW w:w="529"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889"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1276"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850"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1276"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851" w:type="dxa"/>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 xml:space="preserve">Площадь </w:t>
            </w:r>
            <w:proofErr w:type="gramStart"/>
            <w:r w:rsidRPr="00CF7954">
              <w:rPr>
                <w:rFonts w:ascii="Times New Roman" w:hAnsi="Times New Roman"/>
                <w:sz w:val="10"/>
                <w:szCs w:val="10"/>
              </w:rPr>
              <w:t>земельного</w:t>
            </w:r>
            <w:proofErr w:type="gramEnd"/>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 xml:space="preserve">участка, </w:t>
            </w:r>
            <w:proofErr w:type="gramStart"/>
            <w:r w:rsidRPr="00CF7954">
              <w:rPr>
                <w:rFonts w:ascii="Times New Roman" w:hAnsi="Times New Roman"/>
                <w:sz w:val="10"/>
                <w:szCs w:val="10"/>
              </w:rPr>
              <w:t>га</w:t>
            </w:r>
            <w:proofErr w:type="gramEnd"/>
          </w:p>
        </w:tc>
        <w:tc>
          <w:tcPr>
            <w:tcW w:w="1134" w:type="dxa"/>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Площадь объекта, кв</w:t>
            </w:r>
            <w:proofErr w:type="gramStart"/>
            <w:r w:rsidRPr="00CF7954">
              <w:rPr>
                <w:rFonts w:ascii="Times New Roman" w:hAnsi="Times New Roman"/>
                <w:sz w:val="10"/>
                <w:szCs w:val="10"/>
              </w:rPr>
              <w:t>.м</w:t>
            </w:r>
            <w:proofErr w:type="gramEnd"/>
          </w:p>
        </w:tc>
        <w:tc>
          <w:tcPr>
            <w:tcW w:w="850" w:type="dxa"/>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Иные характеристики</w:t>
            </w:r>
          </w:p>
        </w:tc>
        <w:tc>
          <w:tcPr>
            <w:tcW w:w="2410"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r>
      <w:tr w:rsidR="00A775CF" w:rsidRPr="00CF7954" w:rsidTr="00211A71">
        <w:trPr>
          <w:cantSplit/>
          <w:trHeight w:val="167"/>
        </w:trPr>
        <w:tc>
          <w:tcPr>
            <w:tcW w:w="529"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1.</w:t>
            </w:r>
          </w:p>
        </w:tc>
        <w:tc>
          <w:tcPr>
            <w:tcW w:w="889" w:type="dxa"/>
          </w:tcPr>
          <w:p w:rsidR="00A775CF" w:rsidRPr="00CF7954" w:rsidRDefault="00A775CF" w:rsidP="009E3E80">
            <w:pPr>
              <w:rPr>
                <w:rFonts w:ascii="Times New Roman" w:hAnsi="Times New Roman"/>
                <w:sz w:val="10"/>
                <w:szCs w:val="10"/>
              </w:rPr>
            </w:pPr>
            <w:r w:rsidRPr="00CF7954">
              <w:rPr>
                <w:rFonts w:ascii="Times New Roman" w:hAnsi="Times New Roman"/>
                <w:sz w:val="10"/>
                <w:szCs w:val="10"/>
              </w:rPr>
              <w:t>Спортивная площадка</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поселок Заярье, южная часть</w:t>
            </w:r>
          </w:p>
        </w:tc>
        <w:tc>
          <w:tcPr>
            <w:tcW w:w="85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строительство</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2033</w:t>
            </w:r>
          </w:p>
        </w:tc>
        <w:tc>
          <w:tcPr>
            <w:tcW w:w="851"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1,3</w:t>
            </w:r>
          </w:p>
        </w:tc>
        <w:tc>
          <w:tcPr>
            <w:tcW w:w="1134"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tc>
        <w:tc>
          <w:tcPr>
            <w:tcW w:w="85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tc>
        <w:tc>
          <w:tcPr>
            <w:tcW w:w="241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Установление зон с особыми условиями использования территорий в связи с размещением объекта не требуется</w:t>
            </w:r>
          </w:p>
        </w:tc>
      </w:tr>
      <w:tr w:rsidR="00A775CF" w:rsidRPr="00CF7954" w:rsidTr="00211A71">
        <w:trPr>
          <w:cantSplit/>
          <w:trHeight w:val="167"/>
        </w:trPr>
        <w:tc>
          <w:tcPr>
            <w:tcW w:w="529"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2</w:t>
            </w:r>
          </w:p>
        </w:tc>
        <w:tc>
          <w:tcPr>
            <w:tcW w:w="889" w:type="dxa"/>
          </w:tcPr>
          <w:p w:rsidR="00A775CF" w:rsidRPr="00CF7954" w:rsidRDefault="00A775CF" w:rsidP="009E3E80">
            <w:pPr>
              <w:rPr>
                <w:rFonts w:ascii="Times New Roman" w:hAnsi="Times New Roman"/>
                <w:sz w:val="10"/>
                <w:szCs w:val="10"/>
              </w:rPr>
            </w:pPr>
            <w:r w:rsidRPr="00CF7954">
              <w:rPr>
                <w:rFonts w:ascii="Times New Roman" w:hAnsi="Times New Roman"/>
                <w:sz w:val="10"/>
                <w:szCs w:val="10"/>
              </w:rPr>
              <w:t>Физкультурно-оздоровительный комплекс</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П.г</w:t>
            </w:r>
            <w:proofErr w:type="gramStart"/>
            <w:r w:rsidRPr="00CF7954">
              <w:rPr>
                <w:rFonts w:ascii="Times New Roman" w:hAnsi="Times New Roman"/>
                <w:sz w:val="10"/>
                <w:szCs w:val="10"/>
              </w:rPr>
              <w:t>.т</w:t>
            </w:r>
            <w:proofErr w:type="gramEnd"/>
            <w:r w:rsidRPr="00CF7954">
              <w:rPr>
                <w:rFonts w:ascii="Times New Roman" w:hAnsi="Times New Roman"/>
                <w:sz w:val="10"/>
                <w:szCs w:val="10"/>
              </w:rPr>
              <w:t xml:space="preserve"> Петра Дубрава, ул. Физкультурная, 5</w:t>
            </w:r>
          </w:p>
        </w:tc>
        <w:tc>
          <w:tcPr>
            <w:tcW w:w="85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строительство</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2033</w:t>
            </w:r>
          </w:p>
        </w:tc>
        <w:tc>
          <w:tcPr>
            <w:tcW w:w="851"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2.1934</w:t>
            </w:r>
          </w:p>
        </w:tc>
        <w:tc>
          <w:tcPr>
            <w:tcW w:w="1134"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В соответствии с проектом</w:t>
            </w:r>
          </w:p>
        </w:tc>
        <w:tc>
          <w:tcPr>
            <w:tcW w:w="85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tc>
        <w:tc>
          <w:tcPr>
            <w:tcW w:w="2410"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Установление зон с особыми условиями использования территорий в связи с размещением объекта не требуется</w:t>
            </w:r>
          </w:p>
        </w:tc>
      </w:tr>
    </w:tbl>
    <w:p w:rsidR="00A775CF" w:rsidRPr="00A775CF" w:rsidRDefault="00A775CF" w:rsidP="00A775CF">
      <w:pPr>
        <w:pStyle w:val="4"/>
        <w:keepNext w:val="0"/>
        <w:widowControl w:val="0"/>
        <w:tabs>
          <w:tab w:val="clear" w:pos="1152"/>
        </w:tabs>
        <w:spacing w:after="240"/>
        <w:ind w:left="0" w:firstLine="0"/>
        <w:jc w:val="center"/>
        <w:rPr>
          <w:b w:val="0"/>
          <w:bCs w:val="0"/>
          <w:sz w:val="16"/>
          <w:szCs w:val="16"/>
        </w:rPr>
      </w:pPr>
      <w:r w:rsidRPr="00A775CF">
        <w:rPr>
          <w:b w:val="0"/>
          <w:bCs w:val="0"/>
          <w:sz w:val="16"/>
          <w:szCs w:val="16"/>
        </w:rPr>
        <w:t>2.2. Объекты местного значения в сфере культуры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889"/>
        <w:gridCol w:w="1276"/>
        <w:gridCol w:w="709"/>
        <w:gridCol w:w="1134"/>
        <w:gridCol w:w="1134"/>
        <w:gridCol w:w="1417"/>
        <w:gridCol w:w="1418"/>
        <w:gridCol w:w="1559"/>
      </w:tblGrid>
      <w:tr w:rsidR="00A775CF" w:rsidRPr="00A775CF" w:rsidTr="009E3E80">
        <w:trPr>
          <w:trHeight w:val="253"/>
          <w:tblHeader/>
        </w:trPr>
        <w:tc>
          <w:tcPr>
            <w:tcW w:w="529" w:type="dxa"/>
            <w:vMerge w:val="restart"/>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w:t>
            </w:r>
          </w:p>
          <w:p w:rsidR="00A775CF" w:rsidRPr="00A775CF" w:rsidRDefault="00A775CF" w:rsidP="009E3E80">
            <w:pPr>
              <w:autoSpaceDE w:val="0"/>
              <w:autoSpaceDN w:val="0"/>
              <w:adjustRightInd w:val="0"/>
              <w:jc w:val="center"/>
              <w:rPr>
                <w:rFonts w:ascii="Times New Roman" w:hAnsi="Times New Roman"/>
                <w:sz w:val="10"/>
                <w:szCs w:val="10"/>
              </w:rPr>
            </w:pPr>
            <w:proofErr w:type="gramStart"/>
            <w:r w:rsidRPr="00A775CF">
              <w:rPr>
                <w:rFonts w:ascii="Times New Roman" w:hAnsi="Times New Roman"/>
                <w:sz w:val="10"/>
                <w:szCs w:val="10"/>
              </w:rPr>
              <w:t>п</w:t>
            </w:r>
            <w:proofErr w:type="gramEnd"/>
            <w:r w:rsidRPr="00A775CF">
              <w:rPr>
                <w:rFonts w:ascii="Times New Roman" w:hAnsi="Times New Roman"/>
                <w:sz w:val="10"/>
                <w:szCs w:val="10"/>
              </w:rPr>
              <w:t>/п</w:t>
            </w:r>
          </w:p>
        </w:tc>
        <w:tc>
          <w:tcPr>
            <w:tcW w:w="889" w:type="dxa"/>
            <w:vMerge w:val="restart"/>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Назначение и</w:t>
            </w:r>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наименование объекта</w:t>
            </w:r>
          </w:p>
        </w:tc>
        <w:tc>
          <w:tcPr>
            <w:tcW w:w="1276" w:type="dxa"/>
            <w:vMerge w:val="restart"/>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Местоположение</w:t>
            </w:r>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объекта</w:t>
            </w:r>
          </w:p>
        </w:tc>
        <w:tc>
          <w:tcPr>
            <w:tcW w:w="709" w:type="dxa"/>
            <w:vMerge w:val="restart"/>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Вид работ, который</w:t>
            </w:r>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планируется в целях</w:t>
            </w:r>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размещения объекта</w:t>
            </w:r>
          </w:p>
        </w:tc>
        <w:tc>
          <w:tcPr>
            <w:tcW w:w="1134" w:type="dxa"/>
            <w:vMerge w:val="restart"/>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Срок,</w:t>
            </w:r>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 xml:space="preserve">до которого планируется размещение объекта, </w:t>
            </w:r>
            <w:proofErr w:type="gramStart"/>
            <w:r w:rsidRPr="00A775CF">
              <w:rPr>
                <w:rFonts w:ascii="Times New Roman" w:hAnsi="Times New Roman"/>
                <w:sz w:val="10"/>
                <w:szCs w:val="10"/>
              </w:rPr>
              <w:t>г</w:t>
            </w:r>
            <w:proofErr w:type="gramEnd"/>
            <w:r w:rsidRPr="00A775CF">
              <w:rPr>
                <w:rFonts w:ascii="Times New Roman" w:hAnsi="Times New Roman"/>
                <w:sz w:val="10"/>
                <w:szCs w:val="10"/>
              </w:rPr>
              <w:t>.</w:t>
            </w:r>
          </w:p>
        </w:tc>
        <w:tc>
          <w:tcPr>
            <w:tcW w:w="3969" w:type="dxa"/>
            <w:gridSpan w:val="3"/>
            <w:tcBorders>
              <w:bottom w:val="single" w:sz="4" w:space="0" w:color="auto"/>
            </w:tcBorders>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Основные характеристики объекта</w:t>
            </w:r>
          </w:p>
        </w:tc>
        <w:tc>
          <w:tcPr>
            <w:tcW w:w="1559" w:type="dxa"/>
            <w:vMerge w:val="restart"/>
            <w:shd w:val="clear" w:color="auto" w:fill="D9D9D9"/>
          </w:tcPr>
          <w:p w:rsidR="00A775CF" w:rsidRPr="00A775CF" w:rsidRDefault="00A775CF" w:rsidP="009E3E80">
            <w:pPr>
              <w:autoSpaceDE w:val="0"/>
              <w:autoSpaceDN w:val="0"/>
              <w:adjustRightInd w:val="0"/>
              <w:jc w:val="center"/>
              <w:outlineLvl w:val="1"/>
              <w:rPr>
                <w:rFonts w:ascii="Times New Roman" w:eastAsia="Times New Roman" w:hAnsi="Times New Roman"/>
                <w:sz w:val="10"/>
                <w:szCs w:val="10"/>
              </w:rPr>
            </w:pPr>
            <w:r w:rsidRPr="00A775CF">
              <w:rPr>
                <w:rFonts w:ascii="Times New Roman" w:eastAsia="Times New Roman" w:hAnsi="Times New Roman"/>
                <w:sz w:val="10"/>
                <w:szCs w:val="10"/>
              </w:rPr>
              <w:t>Характеристики зон с особыми условиями использования территорий</w:t>
            </w:r>
          </w:p>
        </w:tc>
      </w:tr>
      <w:tr w:rsidR="00A775CF" w:rsidRPr="00A775CF" w:rsidTr="009E3E80">
        <w:trPr>
          <w:trHeight w:val="1190"/>
          <w:tblHeader/>
        </w:trPr>
        <w:tc>
          <w:tcPr>
            <w:tcW w:w="529"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c>
          <w:tcPr>
            <w:tcW w:w="889"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c>
          <w:tcPr>
            <w:tcW w:w="1276"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c>
          <w:tcPr>
            <w:tcW w:w="709"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c>
          <w:tcPr>
            <w:tcW w:w="1134"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c>
          <w:tcPr>
            <w:tcW w:w="1134" w:type="dxa"/>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 xml:space="preserve">Площадь </w:t>
            </w:r>
            <w:proofErr w:type="gramStart"/>
            <w:r w:rsidRPr="00A775CF">
              <w:rPr>
                <w:rFonts w:ascii="Times New Roman" w:hAnsi="Times New Roman"/>
                <w:sz w:val="10"/>
                <w:szCs w:val="10"/>
              </w:rPr>
              <w:t>земельного</w:t>
            </w:r>
            <w:proofErr w:type="gramEnd"/>
          </w:p>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 xml:space="preserve">участка, </w:t>
            </w:r>
            <w:proofErr w:type="gramStart"/>
            <w:r w:rsidRPr="00A775CF">
              <w:rPr>
                <w:rFonts w:ascii="Times New Roman" w:hAnsi="Times New Roman"/>
                <w:sz w:val="10"/>
                <w:szCs w:val="10"/>
              </w:rPr>
              <w:t>га</w:t>
            </w:r>
            <w:proofErr w:type="gramEnd"/>
          </w:p>
        </w:tc>
        <w:tc>
          <w:tcPr>
            <w:tcW w:w="1417" w:type="dxa"/>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Площадь объекта, кв</w:t>
            </w:r>
            <w:proofErr w:type="gramStart"/>
            <w:r w:rsidRPr="00A775CF">
              <w:rPr>
                <w:rFonts w:ascii="Times New Roman" w:hAnsi="Times New Roman"/>
                <w:sz w:val="10"/>
                <w:szCs w:val="10"/>
              </w:rPr>
              <w:t>.м</w:t>
            </w:r>
            <w:proofErr w:type="gramEnd"/>
          </w:p>
        </w:tc>
        <w:tc>
          <w:tcPr>
            <w:tcW w:w="1418" w:type="dxa"/>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Иные характеристики</w:t>
            </w:r>
          </w:p>
        </w:tc>
        <w:tc>
          <w:tcPr>
            <w:tcW w:w="1559" w:type="dxa"/>
            <w:vMerge/>
            <w:shd w:val="clear" w:color="auto" w:fill="D9D9D9"/>
          </w:tcPr>
          <w:p w:rsidR="00A775CF" w:rsidRPr="00A775CF" w:rsidRDefault="00A775CF" w:rsidP="009E3E80">
            <w:pPr>
              <w:autoSpaceDE w:val="0"/>
              <w:autoSpaceDN w:val="0"/>
              <w:adjustRightInd w:val="0"/>
              <w:jc w:val="center"/>
              <w:rPr>
                <w:rFonts w:ascii="Times New Roman" w:hAnsi="Times New Roman"/>
                <w:sz w:val="10"/>
                <w:szCs w:val="10"/>
              </w:rPr>
            </w:pPr>
          </w:p>
        </w:tc>
      </w:tr>
      <w:tr w:rsidR="00A775CF" w:rsidRPr="00A775CF" w:rsidTr="009E3E80">
        <w:trPr>
          <w:cantSplit/>
          <w:trHeight w:val="167"/>
        </w:trPr>
        <w:tc>
          <w:tcPr>
            <w:tcW w:w="529"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1.</w:t>
            </w:r>
          </w:p>
        </w:tc>
        <w:tc>
          <w:tcPr>
            <w:tcW w:w="889" w:type="dxa"/>
          </w:tcPr>
          <w:p w:rsidR="00A775CF" w:rsidRPr="00A775CF" w:rsidRDefault="00A775CF" w:rsidP="009E3E80">
            <w:pPr>
              <w:rPr>
                <w:rFonts w:ascii="Times New Roman" w:hAnsi="Times New Roman"/>
                <w:sz w:val="10"/>
                <w:szCs w:val="10"/>
              </w:rPr>
            </w:pPr>
            <w:r w:rsidRPr="00A775CF">
              <w:rPr>
                <w:rFonts w:ascii="Times New Roman" w:hAnsi="Times New Roman"/>
                <w:sz w:val="10"/>
                <w:szCs w:val="10"/>
              </w:rPr>
              <w:t>Музей военной техники</w:t>
            </w:r>
          </w:p>
        </w:tc>
        <w:tc>
          <w:tcPr>
            <w:tcW w:w="1276"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поселок городского типа Петра Дубрава, ул. Климова</w:t>
            </w:r>
          </w:p>
        </w:tc>
        <w:tc>
          <w:tcPr>
            <w:tcW w:w="709"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строительство</w:t>
            </w:r>
          </w:p>
        </w:tc>
        <w:tc>
          <w:tcPr>
            <w:tcW w:w="1134"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2033</w:t>
            </w:r>
          </w:p>
        </w:tc>
        <w:tc>
          <w:tcPr>
            <w:tcW w:w="1134"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w:t>
            </w:r>
          </w:p>
        </w:tc>
        <w:tc>
          <w:tcPr>
            <w:tcW w:w="1417"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w:t>
            </w:r>
          </w:p>
        </w:tc>
        <w:tc>
          <w:tcPr>
            <w:tcW w:w="1418"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w:t>
            </w:r>
          </w:p>
        </w:tc>
        <w:tc>
          <w:tcPr>
            <w:tcW w:w="1559" w:type="dxa"/>
          </w:tcPr>
          <w:p w:rsidR="00A775CF" w:rsidRPr="00A775CF" w:rsidRDefault="00A775CF" w:rsidP="009E3E80">
            <w:pPr>
              <w:autoSpaceDE w:val="0"/>
              <w:autoSpaceDN w:val="0"/>
              <w:adjustRightInd w:val="0"/>
              <w:jc w:val="center"/>
              <w:rPr>
                <w:rFonts w:ascii="Times New Roman" w:hAnsi="Times New Roman"/>
                <w:sz w:val="10"/>
                <w:szCs w:val="10"/>
              </w:rPr>
            </w:pPr>
            <w:r w:rsidRPr="00A775CF">
              <w:rPr>
                <w:rFonts w:ascii="Times New Roman" w:hAnsi="Times New Roman"/>
                <w:sz w:val="10"/>
                <w:szCs w:val="10"/>
              </w:rPr>
              <w:t>Установление зон с особыми условиями использования территорий в связи с размещением объекта не требуется</w:t>
            </w:r>
          </w:p>
        </w:tc>
      </w:tr>
    </w:tbl>
    <w:p w:rsidR="00A775CF" w:rsidRPr="00A775CF" w:rsidRDefault="00A775CF" w:rsidP="00A775CF">
      <w:pPr>
        <w:pStyle w:val="4"/>
        <w:keepNext w:val="0"/>
        <w:widowControl w:val="0"/>
        <w:tabs>
          <w:tab w:val="clear" w:pos="1152"/>
        </w:tabs>
        <w:spacing w:after="0"/>
        <w:ind w:left="0" w:firstLine="0"/>
        <w:rPr>
          <w:b w:val="0"/>
          <w:bCs w:val="0"/>
          <w:sz w:val="16"/>
          <w:szCs w:val="16"/>
        </w:rPr>
      </w:pPr>
      <w:r>
        <w:rPr>
          <w:rFonts w:eastAsia="Calibri"/>
          <w:b w:val="0"/>
          <w:bCs w:val="0"/>
          <w:color w:val="000000"/>
          <w:sz w:val="16"/>
          <w:szCs w:val="16"/>
          <w:lang w:eastAsia="en-US"/>
        </w:rPr>
        <w:t xml:space="preserve">                                                                     </w:t>
      </w:r>
      <w:r w:rsidRPr="00A775CF">
        <w:rPr>
          <w:b w:val="0"/>
          <w:bCs w:val="0"/>
          <w:sz w:val="16"/>
          <w:szCs w:val="16"/>
        </w:rPr>
        <w:t>2.3. Объекты местного значения в сфере водоснабжения</w:t>
      </w:r>
    </w:p>
    <w:p w:rsidR="00A775CF" w:rsidRDefault="00A775CF" w:rsidP="00A775CF">
      <w:pPr>
        <w:autoSpaceDE w:val="0"/>
        <w:autoSpaceDN w:val="0"/>
        <w:adjustRightInd w:val="0"/>
        <w:spacing w:after="0" w:line="360" w:lineRule="auto"/>
        <w:ind w:firstLine="709"/>
        <w:jc w:val="both"/>
        <w:rPr>
          <w:rFonts w:ascii="Times New Roman" w:hAnsi="Times New Roman"/>
          <w:color w:val="000000"/>
          <w:sz w:val="16"/>
          <w:szCs w:val="16"/>
        </w:rPr>
      </w:pP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889"/>
        <w:gridCol w:w="709"/>
        <w:gridCol w:w="1134"/>
        <w:gridCol w:w="1417"/>
        <w:gridCol w:w="1276"/>
        <w:gridCol w:w="1276"/>
        <w:gridCol w:w="2835"/>
      </w:tblGrid>
      <w:tr w:rsidR="00A775CF" w:rsidRPr="00CF7954" w:rsidTr="00211A71">
        <w:trPr>
          <w:trHeight w:val="253"/>
          <w:tblHeader/>
        </w:trPr>
        <w:tc>
          <w:tcPr>
            <w:tcW w:w="540"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p w:rsidR="00A775CF" w:rsidRPr="00CF7954" w:rsidRDefault="00A775CF" w:rsidP="009E3E80">
            <w:pPr>
              <w:autoSpaceDE w:val="0"/>
              <w:autoSpaceDN w:val="0"/>
              <w:adjustRightInd w:val="0"/>
              <w:jc w:val="center"/>
              <w:rPr>
                <w:rFonts w:ascii="Times New Roman" w:hAnsi="Times New Roman"/>
                <w:sz w:val="10"/>
                <w:szCs w:val="10"/>
              </w:rPr>
            </w:pPr>
            <w:proofErr w:type="gramStart"/>
            <w:r w:rsidRPr="00CF7954">
              <w:rPr>
                <w:rFonts w:ascii="Times New Roman" w:hAnsi="Times New Roman"/>
                <w:sz w:val="10"/>
                <w:szCs w:val="10"/>
              </w:rPr>
              <w:t>п</w:t>
            </w:r>
            <w:proofErr w:type="gramEnd"/>
            <w:r w:rsidRPr="00CF7954">
              <w:rPr>
                <w:rFonts w:ascii="Times New Roman" w:hAnsi="Times New Roman"/>
                <w:sz w:val="10"/>
                <w:szCs w:val="10"/>
              </w:rPr>
              <w:t>/п</w:t>
            </w:r>
          </w:p>
        </w:tc>
        <w:tc>
          <w:tcPr>
            <w:tcW w:w="889"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Назначение и</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наименование объекта</w:t>
            </w:r>
          </w:p>
        </w:tc>
        <w:tc>
          <w:tcPr>
            <w:tcW w:w="709"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Местоположение</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объекта</w:t>
            </w:r>
          </w:p>
        </w:tc>
        <w:tc>
          <w:tcPr>
            <w:tcW w:w="1134"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Вид работ, который</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планируется в целях</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размещения объекта</w:t>
            </w:r>
          </w:p>
        </w:tc>
        <w:tc>
          <w:tcPr>
            <w:tcW w:w="1417" w:type="dxa"/>
            <w:vMerge w:val="restart"/>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Срок,</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 xml:space="preserve">до которого планируется размещение объекта, </w:t>
            </w:r>
            <w:proofErr w:type="gramStart"/>
            <w:r w:rsidRPr="00CF7954">
              <w:rPr>
                <w:rFonts w:ascii="Times New Roman" w:hAnsi="Times New Roman"/>
                <w:sz w:val="10"/>
                <w:szCs w:val="10"/>
              </w:rPr>
              <w:t>г</w:t>
            </w:r>
            <w:proofErr w:type="gramEnd"/>
            <w:r w:rsidRPr="00CF7954">
              <w:rPr>
                <w:rFonts w:ascii="Times New Roman" w:hAnsi="Times New Roman"/>
                <w:sz w:val="10"/>
                <w:szCs w:val="10"/>
              </w:rPr>
              <w:t>.</w:t>
            </w:r>
          </w:p>
        </w:tc>
        <w:tc>
          <w:tcPr>
            <w:tcW w:w="2552" w:type="dxa"/>
            <w:gridSpan w:val="2"/>
            <w:tcBorders>
              <w:bottom w:val="single" w:sz="4" w:space="0" w:color="auto"/>
            </w:tcBorders>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Основные характеристики объекта</w:t>
            </w:r>
          </w:p>
        </w:tc>
        <w:tc>
          <w:tcPr>
            <w:tcW w:w="2835" w:type="dxa"/>
            <w:vMerge w:val="restart"/>
            <w:shd w:val="clear" w:color="auto" w:fill="D9D9D9"/>
          </w:tcPr>
          <w:p w:rsidR="00A775CF" w:rsidRPr="00CF7954" w:rsidRDefault="00A775CF" w:rsidP="009E3E80">
            <w:pPr>
              <w:autoSpaceDE w:val="0"/>
              <w:autoSpaceDN w:val="0"/>
              <w:adjustRightInd w:val="0"/>
              <w:jc w:val="center"/>
              <w:outlineLvl w:val="1"/>
              <w:rPr>
                <w:rFonts w:ascii="Times New Roman" w:eastAsia="Times New Roman" w:hAnsi="Times New Roman"/>
                <w:sz w:val="10"/>
                <w:szCs w:val="10"/>
              </w:rPr>
            </w:pPr>
            <w:r w:rsidRPr="00CF7954">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CF7954" w:rsidTr="00211A71">
        <w:trPr>
          <w:trHeight w:val="932"/>
          <w:tblHeader/>
        </w:trPr>
        <w:tc>
          <w:tcPr>
            <w:tcW w:w="540"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889"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709"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1134"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1417"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c>
          <w:tcPr>
            <w:tcW w:w="1276" w:type="dxa"/>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 xml:space="preserve">Протяженность, </w:t>
            </w:r>
            <w:proofErr w:type="gramStart"/>
            <w:r w:rsidRPr="00CF7954">
              <w:rPr>
                <w:rFonts w:ascii="Times New Roman" w:hAnsi="Times New Roman"/>
                <w:sz w:val="10"/>
                <w:szCs w:val="10"/>
              </w:rPr>
              <w:t>км</w:t>
            </w:r>
            <w:proofErr w:type="gramEnd"/>
          </w:p>
        </w:tc>
        <w:tc>
          <w:tcPr>
            <w:tcW w:w="1276" w:type="dxa"/>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Иные характеристики</w:t>
            </w:r>
          </w:p>
        </w:tc>
        <w:tc>
          <w:tcPr>
            <w:tcW w:w="2835" w:type="dxa"/>
            <w:vMerge/>
            <w:shd w:val="clear" w:color="auto" w:fill="D9D9D9"/>
          </w:tcPr>
          <w:p w:rsidR="00A775CF" w:rsidRPr="00CF7954" w:rsidRDefault="00A775CF" w:rsidP="009E3E80">
            <w:pPr>
              <w:autoSpaceDE w:val="0"/>
              <w:autoSpaceDN w:val="0"/>
              <w:adjustRightInd w:val="0"/>
              <w:jc w:val="center"/>
              <w:rPr>
                <w:rFonts w:ascii="Times New Roman" w:hAnsi="Times New Roman"/>
                <w:sz w:val="10"/>
                <w:szCs w:val="10"/>
              </w:rPr>
            </w:pPr>
          </w:p>
        </w:tc>
      </w:tr>
      <w:tr w:rsidR="00A775CF" w:rsidRPr="00CF7954" w:rsidTr="00211A71">
        <w:trPr>
          <w:cantSplit/>
          <w:trHeight w:val="1007"/>
        </w:trPr>
        <w:tc>
          <w:tcPr>
            <w:tcW w:w="540" w:type="dxa"/>
          </w:tcPr>
          <w:p w:rsidR="00A775CF" w:rsidRPr="00CF7954" w:rsidRDefault="00A775CF" w:rsidP="009E3E80">
            <w:pPr>
              <w:autoSpaceDE w:val="0"/>
              <w:autoSpaceDN w:val="0"/>
              <w:adjustRightInd w:val="0"/>
              <w:rPr>
                <w:rFonts w:ascii="Times New Roman" w:hAnsi="Times New Roman"/>
                <w:sz w:val="10"/>
                <w:szCs w:val="10"/>
              </w:rPr>
            </w:pPr>
            <w:r w:rsidRPr="00CF7954">
              <w:rPr>
                <w:rFonts w:ascii="Times New Roman" w:hAnsi="Times New Roman"/>
                <w:sz w:val="10"/>
                <w:szCs w:val="10"/>
              </w:rPr>
              <w:lastRenderedPageBreak/>
              <w:t>1.</w:t>
            </w:r>
          </w:p>
        </w:tc>
        <w:tc>
          <w:tcPr>
            <w:tcW w:w="889" w:type="dxa"/>
          </w:tcPr>
          <w:p w:rsidR="00A775CF" w:rsidRPr="00CF7954" w:rsidRDefault="00A775CF" w:rsidP="009E3E80">
            <w:pPr>
              <w:autoSpaceDE w:val="0"/>
              <w:autoSpaceDN w:val="0"/>
              <w:adjustRightInd w:val="0"/>
              <w:rPr>
                <w:rFonts w:ascii="Times New Roman" w:hAnsi="Times New Roman"/>
                <w:sz w:val="10"/>
                <w:szCs w:val="10"/>
              </w:rPr>
            </w:pPr>
            <w:r w:rsidRPr="00CF7954">
              <w:rPr>
                <w:rFonts w:ascii="Times New Roman" w:hAnsi="Times New Roman"/>
                <w:sz w:val="10"/>
                <w:szCs w:val="10"/>
              </w:rPr>
              <w:t>Сети водопровода</w:t>
            </w:r>
          </w:p>
        </w:tc>
        <w:tc>
          <w:tcPr>
            <w:tcW w:w="709"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поселок Дубовый Гай, поселок городского типа Петра Дубрава, поселок Заярье</w:t>
            </w:r>
          </w:p>
        </w:tc>
        <w:tc>
          <w:tcPr>
            <w:tcW w:w="1134"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строительство</w:t>
            </w:r>
          </w:p>
        </w:tc>
        <w:tc>
          <w:tcPr>
            <w:tcW w:w="1417"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2033</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47,7</w:t>
            </w:r>
          </w:p>
        </w:tc>
        <w:tc>
          <w:tcPr>
            <w:tcW w:w="1276"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w:t>
            </w:r>
          </w:p>
        </w:tc>
        <w:tc>
          <w:tcPr>
            <w:tcW w:w="2835" w:type="dxa"/>
          </w:tcPr>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В соответствии с СанПиН 2.1.4.1110-02 ширину санитарно-защитной полосы следует принимать по обе стороны от крайних линий водопровода:</w:t>
            </w:r>
          </w:p>
          <w:p w:rsidR="00A775CF" w:rsidRPr="00CF7954" w:rsidRDefault="00A775CF" w:rsidP="009E3E80">
            <w:pPr>
              <w:autoSpaceDE w:val="0"/>
              <w:autoSpaceDN w:val="0"/>
              <w:adjustRightInd w:val="0"/>
              <w:jc w:val="center"/>
              <w:rPr>
                <w:rFonts w:ascii="Times New Roman" w:hAnsi="Times New Roman"/>
                <w:sz w:val="10"/>
                <w:szCs w:val="10"/>
              </w:rPr>
            </w:pPr>
            <w:r w:rsidRPr="00CF7954">
              <w:rPr>
                <w:rFonts w:ascii="Times New Roman" w:hAnsi="Times New Roman"/>
                <w:sz w:val="10"/>
                <w:szCs w:val="10"/>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bl>
    <w:p w:rsidR="00A775CF" w:rsidRDefault="00A775CF" w:rsidP="00A775CF">
      <w:pPr>
        <w:pStyle w:val="4"/>
        <w:keepNext w:val="0"/>
        <w:widowControl w:val="0"/>
        <w:tabs>
          <w:tab w:val="clear" w:pos="1152"/>
        </w:tabs>
        <w:spacing w:after="240"/>
        <w:ind w:left="0" w:firstLine="0"/>
        <w:jc w:val="center"/>
        <w:rPr>
          <w:b w:val="0"/>
          <w:bCs w:val="0"/>
          <w:sz w:val="16"/>
          <w:szCs w:val="16"/>
        </w:rPr>
      </w:pPr>
      <w:r w:rsidRPr="002D4D3F">
        <w:rPr>
          <w:b w:val="0"/>
          <w:bCs w:val="0"/>
          <w:sz w:val="16"/>
          <w:szCs w:val="16"/>
        </w:rPr>
        <w:t>2.4. Объекты местного значения в сфере водоотведения</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031"/>
        <w:gridCol w:w="1134"/>
        <w:gridCol w:w="992"/>
        <w:gridCol w:w="851"/>
        <w:gridCol w:w="850"/>
        <w:gridCol w:w="1276"/>
        <w:gridCol w:w="3402"/>
      </w:tblGrid>
      <w:tr w:rsidR="00A775CF" w:rsidRPr="002D4D3F" w:rsidTr="00211A71">
        <w:trPr>
          <w:trHeight w:val="253"/>
          <w:tblHeader/>
        </w:trPr>
        <w:tc>
          <w:tcPr>
            <w:tcW w:w="540"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p w:rsidR="00A775CF" w:rsidRPr="002D4D3F" w:rsidRDefault="00A775CF" w:rsidP="009E3E80">
            <w:pPr>
              <w:autoSpaceDE w:val="0"/>
              <w:autoSpaceDN w:val="0"/>
              <w:adjustRightInd w:val="0"/>
              <w:jc w:val="center"/>
              <w:rPr>
                <w:rFonts w:ascii="Times New Roman" w:hAnsi="Times New Roman"/>
                <w:sz w:val="10"/>
                <w:szCs w:val="10"/>
              </w:rPr>
            </w:pPr>
            <w:proofErr w:type="gramStart"/>
            <w:r w:rsidRPr="002D4D3F">
              <w:rPr>
                <w:rFonts w:ascii="Times New Roman" w:hAnsi="Times New Roman"/>
                <w:sz w:val="10"/>
                <w:szCs w:val="10"/>
              </w:rPr>
              <w:t>п</w:t>
            </w:r>
            <w:proofErr w:type="gramEnd"/>
            <w:r w:rsidRPr="002D4D3F">
              <w:rPr>
                <w:rFonts w:ascii="Times New Roman" w:hAnsi="Times New Roman"/>
                <w:sz w:val="10"/>
                <w:szCs w:val="10"/>
              </w:rPr>
              <w:t>/п</w:t>
            </w:r>
          </w:p>
        </w:tc>
        <w:tc>
          <w:tcPr>
            <w:tcW w:w="1031"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Назначение и</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наименование объекта</w:t>
            </w:r>
          </w:p>
        </w:tc>
        <w:tc>
          <w:tcPr>
            <w:tcW w:w="1134"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Местоположение</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объекта</w:t>
            </w:r>
          </w:p>
        </w:tc>
        <w:tc>
          <w:tcPr>
            <w:tcW w:w="992"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Вид работ, который</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планируется в целях</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размещения объекта</w:t>
            </w:r>
          </w:p>
        </w:tc>
        <w:tc>
          <w:tcPr>
            <w:tcW w:w="851"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Срок,</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до которого планируется размещение объекта, </w:t>
            </w:r>
            <w:proofErr w:type="gramStart"/>
            <w:r w:rsidRPr="002D4D3F">
              <w:rPr>
                <w:rFonts w:ascii="Times New Roman" w:hAnsi="Times New Roman"/>
                <w:sz w:val="10"/>
                <w:szCs w:val="10"/>
              </w:rPr>
              <w:t>г</w:t>
            </w:r>
            <w:proofErr w:type="gramEnd"/>
            <w:r w:rsidRPr="002D4D3F">
              <w:rPr>
                <w:rFonts w:ascii="Times New Roman" w:hAnsi="Times New Roman"/>
                <w:sz w:val="10"/>
                <w:szCs w:val="10"/>
              </w:rPr>
              <w:t>.</w:t>
            </w:r>
          </w:p>
        </w:tc>
        <w:tc>
          <w:tcPr>
            <w:tcW w:w="2126" w:type="dxa"/>
            <w:gridSpan w:val="2"/>
            <w:tcBorders>
              <w:bottom w:val="single" w:sz="4" w:space="0" w:color="auto"/>
            </w:tcBorders>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Основные характеристики объекта</w:t>
            </w:r>
          </w:p>
        </w:tc>
        <w:tc>
          <w:tcPr>
            <w:tcW w:w="3402" w:type="dxa"/>
            <w:vMerge w:val="restart"/>
            <w:shd w:val="clear" w:color="auto" w:fill="D9D9D9"/>
          </w:tcPr>
          <w:p w:rsidR="00A775CF" w:rsidRPr="002D4D3F" w:rsidRDefault="00A775CF" w:rsidP="009E3E80">
            <w:pPr>
              <w:autoSpaceDE w:val="0"/>
              <w:autoSpaceDN w:val="0"/>
              <w:adjustRightInd w:val="0"/>
              <w:jc w:val="center"/>
              <w:outlineLvl w:val="1"/>
              <w:rPr>
                <w:rFonts w:ascii="Times New Roman" w:eastAsia="Times New Roman" w:hAnsi="Times New Roman"/>
                <w:sz w:val="10"/>
                <w:szCs w:val="10"/>
              </w:rPr>
            </w:pPr>
            <w:r w:rsidRPr="002D4D3F">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2D4D3F" w:rsidTr="00211A71">
        <w:trPr>
          <w:trHeight w:val="253"/>
          <w:tblHeader/>
        </w:trPr>
        <w:tc>
          <w:tcPr>
            <w:tcW w:w="540"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031"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992"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851"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850"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Протяженность, </w:t>
            </w:r>
            <w:proofErr w:type="gramStart"/>
            <w:r w:rsidRPr="002D4D3F">
              <w:rPr>
                <w:rFonts w:ascii="Times New Roman" w:hAnsi="Times New Roman"/>
                <w:sz w:val="10"/>
                <w:szCs w:val="10"/>
              </w:rPr>
              <w:t>км</w:t>
            </w:r>
            <w:proofErr w:type="gramEnd"/>
          </w:p>
        </w:tc>
        <w:tc>
          <w:tcPr>
            <w:tcW w:w="1276"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Иные характеристики</w:t>
            </w:r>
          </w:p>
        </w:tc>
        <w:tc>
          <w:tcPr>
            <w:tcW w:w="3402"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253"/>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1031" w:type="dxa"/>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Сети канализации</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поселок городского типа Петра Дубрава, поселок Заярье</w:t>
            </w:r>
          </w:p>
        </w:tc>
        <w:tc>
          <w:tcPr>
            <w:tcW w:w="992"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28,5</w:t>
            </w:r>
          </w:p>
        </w:tc>
        <w:tc>
          <w:tcPr>
            <w:tcW w:w="1276"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tc>
        <w:tc>
          <w:tcPr>
            <w:tcW w:w="3402"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Установление зон с особыми условиями использования территорий в связи с размещением объекта не требуется</w:t>
            </w:r>
          </w:p>
        </w:tc>
      </w:tr>
    </w:tbl>
    <w:p w:rsidR="00A775CF" w:rsidRPr="002D4D3F" w:rsidRDefault="00A775CF" w:rsidP="00A775CF">
      <w:pPr>
        <w:pStyle w:val="4"/>
        <w:keepNext w:val="0"/>
        <w:widowControl w:val="0"/>
        <w:tabs>
          <w:tab w:val="clear" w:pos="1152"/>
        </w:tabs>
        <w:spacing w:after="240"/>
        <w:ind w:left="0" w:firstLine="0"/>
        <w:jc w:val="center"/>
        <w:rPr>
          <w:b w:val="0"/>
          <w:bCs w:val="0"/>
          <w:sz w:val="16"/>
          <w:szCs w:val="16"/>
        </w:rPr>
      </w:pPr>
      <w:r w:rsidRPr="002D4D3F">
        <w:rPr>
          <w:b w:val="0"/>
          <w:bCs w:val="0"/>
          <w:sz w:val="16"/>
          <w:szCs w:val="16"/>
        </w:rPr>
        <w:t>2.5. Объекты местного значения в сфере газоснабжения</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031"/>
        <w:gridCol w:w="1559"/>
        <w:gridCol w:w="1134"/>
        <w:gridCol w:w="567"/>
        <w:gridCol w:w="851"/>
        <w:gridCol w:w="1134"/>
        <w:gridCol w:w="3260"/>
      </w:tblGrid>
      <w:tr w:rsidR="00A775CF" w:rsidRPr="002D4D3F" w:rsidTr="00211A71">
        <w:trPr>
          <w:trHeight w:val="253"/>
          <w:tblHeader/>
        </w:trPr>
        <w:tc>
          <w:tcPr>
            <w:tcW w:w="540"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p w:rsidR="00A775CF" w:rsidRPr="002D4D3F" w:rsidRDefault="00A775CF" w:rsidP="009E3E80">
            <w:pPr>
              <w:autoSpaceDE w:val="0"/>
              <w:autoSpaceDN w:val="0"/>
              <w:adjustRightInd w:val="0"/>
              <w:jc w:val="center"/>
              <w:rPr>
                <w:rFonts w:ascii="Times New Roman" w:hAnsi="Times New Roman"/>
                <w:sz w:val="10"/>
                <w:szCs w:val="10"/>
              </w:rPr>
            </w:pPr>
            <w:proofErr w:type="gramStart"/>
            <w:r w:rsidRPr="002D4D3F">
              <w:rPr>
                <w:rFonts w:ascii="Times New Roman" w:hAnsi="Times New Roman"/>
                <w:sz w:val="10"/>
                <w:szCs w:val="10"/>
              </w:rPr>
              <w:t>п</w:t>
            </w:r>
            <w:proofErr w:type="gramEnd"/>
            <w:r w:rsidRPr="002D4D3F">
              <w:rPr>
                <w:rFonts w:ascii="Times New Roman" w:hAnsi="Times New Roman"/>
                <w:sz w:val="10"/>
                <w:szCs w:val="10"/>
              </w:rPr>
              <w:t>/п</w:t>
            </w:r>
          </w:p>
        </w:tc>
        <w:tc>
          <w:tcPr>
            <w:tcW w:w="1031"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Назначение и</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наименование объекта</w:t>
            </w:r>
          </w:p>
        </w:tc>
        <w:tc>
          <w:tcPr>
            <w:tcW w:w="1559"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Местоположение</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объекта</w:t>
            </w:r>
          </w:p>
        </w:tc>
        <w:tc>
          <w:tcPr>
            <w:tcW w:w="1134"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Вид работ, который</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планируется в целях</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размещения объекта</w:t>
            </w:r>
          </w:p>
        </w:tc>
        <w:tc>
          <w:tcPr>
            <w:tcW w:w="567"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Срок,</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до которого планируется размещение объекта, </w:t>
            </w:r>
            <w:proofErr w:type="gramStart"/>
            <w:r w:rsidRPr="002D4D3F">
              <w:rPr>
                <w:rFonts w:ascii="Times New Roman" w:hAnsi="Times New Roman"/>
                <w:sz w:val="10"/>
                <w:szCs w:val="10"/>
              </w:rPr>
              <w:t>г</w:t>
            </w:r>
            <w:proofErr w:type="gramEnd"/>
            <w:r w:rsidRPr="002D4D3F">
              <w:rPr>
                <w:rFonts w:ascii="Times New Roman" w:hAnsi="Times New Roman"/>
                <w:sz w:val="10"/>
                <w:szCs w:val="10"/>
              </w:rPr>
              <w:t>.</w:t>
            </w:r>
          </w:p>
        </w:tc>
        <w:tc>
          <w:tcPr>
            <w:tcW w:w="1985" w:type="dxa"/>
            <w:gridSpan w:val="2"/>
            <w:tcBorders>
              <w:bottom w:val="single" w:sz="4" w:space="0" w:color="auto"/>
            </w:tcBorders>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Основные характеристики объекта</w:t>
            </w:r>
          </w:p>
        </w:tc>
        <w:tc>
          <w:tcPr>
            <w:tcW w:w="3260" w:type="dxa"/>
            <w:vMerge w:val="restart"/>
            <w:shd w:val="clear" w:color="auto" w:fill="D9D9D9"/>
          </w:tcPr>
          <w:p w:rsidR="00A775CF" w:rsidRPr="002D4D3F" w:rsidRDefault="00A775CF" w:rsidP="009E3E80">
            <w:pPr>
              <w:autoSpaceDE w:val="0"/>
              <w:autoSpaceDN w:val="0"/>
              <w:adjustRightInd w:val="0"/>
              <w:jc w:val="center"/>
              <w:outlineLvl w:val="1"/>
              <w:rPr>
                <w:rFonts w:ascii="Times New Roman" w:eastAsia="Times New Roman" w:hAnsi="Times New Roman"/>
                <w:sz w:val="10"/>
                <w:szCs w:val="10"/>
              </w:rPr>
            </w:pPr>
            <w:r w:rsidRPr="002D4D3F">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2D4D3F" w:rsidTr="00211A71">
        <w:trPr>
          <w:trHeight w:val="253"/>
          <w:tblHeader/>
        </w:trPr>
        <w:tc>
          <w:tcPr>
            <w:tcW w:w="540"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031"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559"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567"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851"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Протяженность, </w:t>
            </w:r>
            <w:proofErr w:type="gramStart"/>
            <w:r w:rsidRPr="002D4D3F">
              <w:rPr>
                <w:rFonts w:ascii="Times New Roman" w:hAnsi="Times New Roman"/>
                <w:sz w:val="10"/>
                <w:szCs w:val="10"/>
              </w:rPr>
              <w:t>км</w:t>
            </w:r>
            <w:proofErr w:type="gramEnd"/>
          </w:p>
        </w:tc>
        <w:tc>
          <w:tcPr>
            <w:tcW w:w="1134"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Иные характеристики</w:t>
            </w:r>
          </w:p>
        </w:tc>
        <w:tc>
          <w:tcPr>
            <w:tcW w:w="3260"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1031" w:type="dxa"/>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Сети газоснабжения</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поселок Дубовый Гай, поселок городского типа Петра Дубрава, поселок Заярье</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60,8</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w:t>
            </w:r>
          </w:p>
        </w:tc>
        <w:tc>
          <w:tcPr>
            <w:tcW w:w="103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Газопровод высокого давления от проектируемого ГРПБ в п.г.т. Петра Дубрава до п.г.т. Новосемейкино</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М.р. Волжский, </w:t>
            </w:r>
            <w:proofErr w:type="gramStart"/>
            <w:r w:rsidRPr="002D4D3F">
              <w:rPr>
                <w:rFonts w:ascii="Times New Roman" w:hAnsi="Times New Roman"/>
                <w:sz w:val="10"/>
                <w:szCs w:val="10"/>
              </w:rPr>
              <w:t>г</w:t>
            </w:r>
            <w:proofErr w:type="gramEnd"/>
            <w:r w:rsidRPr="002D4D3F">
              <w:rPr>
                <w:rFonts w:ascii="Times New Roman" w:hAnsi="Times New Roman"/>
                <w:sz w:val="10"/>
                <w:szCs w:val="10"/>
              </w:rPr>
              <w:t xml:space="preserve">.п. </w:t>
            </w:r>
            <w:proofErr w:type="gramStart"/>
            <w:r w:rsidRPr="002D4D3F">
              <w:rPr>
                <w:rFonts w:ascii="Times New Roman" w:hAnsi="Times New Roman"/>
                <w:sz w:val="10"/>
                <w:szCs w:val="10"/>
              </w:rPr>
              <w:t>Петра Дубрава, п.г.т. Петра Дубрава, м.р. Красноярский, г.п.</w:t>
            </w:r>
            <w:proofErr w:type="gramEnd"/>
            <w:r w:rsidRPr="002D4D3F">
              <w:rPr>
                <w:rFonts w:ascii="Times New Roman" w:hAnsi="Times New Roman"/>
                <w:sz w:val="10"/>
                <w:szCs w:val="10"/>
              </w:rPr>
              <w:t xml:space="preserve"> Новосемейкино, п.г.т. Новосемейкино</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проектной документацией</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Размеры охранных зон устанавливаются в соответствии с п.7 Правил охраны газораспределительных сетей</w:t>
            </w: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3</w:t>
            </w:r>
          </w:p>
        </w:tc>
        <w:tc>
          <w:tcPr>
            <w:tcW w:w="103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Гавзопровод высокого давления 1 категории от п.г.т. Петра Дубрава до района застройки СК «Авиакор»</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w:t>
            </w:r>
            <w:proofErr w:type="gramStart"/>
            <w:r w:rsidRPr="002D4D3F">
              <w:rPr>
                <w:rFonts w:ascii="Times New Roman" w:hAnsi="Times New Roman"/>
                <w:sz w:val="10"/>
                <w:szCs w:val="10"/>
              </w:rPr>
              <w:t>р</w:t>
            </w:r>
            <w:proofErr w:type="gramEnd"/>
            <w:r w:rsidRPr="002D4D3F">
              <w:rPr>
                <w:rFonts w:ascii="Times New Roman" w:hAnsi="Times New Roman"/>
                <w:sz w:val="10"/>
                <w:szCs w:val="10"/>
              </w:rPr>
              <w:t xml:space="preserve"> Волжский, г.п. Петра Дубрава, п.г.т. Петра Дубрава</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проектной документацией</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Размеры охранных зон устанавливаются в соответствии с п.7 Правил охраны газораспределительных сетей</w:t>
            </w: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4</w:t>
            </w:r>
          </w:p>
        </w:tc>
        <w:tc>
          <w:tcPr>
            <w:tcW w:w="103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Газопровод среднего, низкого давления, ШГРП (от газопровода среднего давления на ГРП№2 с установкой ШГРП и газопровод низкого давления по улицам новой застройки).</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w:t>
            </w:r>
            <w:proofErr w:type="gramStart"/>
            <w:r w:rsidRPr="002D4D3F">
              <w:rPr>
                <w:rFonts w:ascii="Times New Roman" w:hAnsi="Times New Roman"/>
                <w:sz w:val="10"/>
                <w:szCs w:val="10"/>
              </w:rPr>
              <w:t>р</w:t>
            </w:r>
            <w:proofErr w:type="gramEnd"/>
            <w:r w:rsidRPr="002D4D3F">
              <w:rPr>
                <w:rFonts w:ascii="Times New Roman" w:hAnsi="Times New Roman"/>
                <w:sz w:val="10"/>
                <w:szCs w:val="10"/>
              </w:rPr>
              <w:t xml:space="preserve"> Волжский, г.п. Петра Дубрава, п. Заярье</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Общая протяженность 4.5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Среднего давления </w:t>
            </w:r>
            <w:r w:rsidRPr="002D4D3F">
              <w:rPr>
                <w:rFonts w:ascii="Times New Roman" w:hAnsi="Times New Roman"/>
                <w:sz w:val="10"/>
                <w:szCs w:val="10"/>
                <w:lang w:val="en-US"/>
              </w:rPr>
              <w:t>d</w:t>
            </w:r>
            <w:r w:rsidRPr="002D4D3F">
              <w:rPr>
                <w:rFonts w:ascii="Times New Roman" w:hAnsi="Times New Roman"/>
                <w:sz w:val="10"/>
                <w:szCs w:val="10"/>
              </w:rPr>
              <w:t>-63 – 0.5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Низкого давления </w:t>
            </w:r>
            <w:r w:rsidRPr="002D4D3F">
              <w:rPr>
                <w:rFonts w:ascii="Times New Roman" w:hAnsi="Times New Roman"/>
                <w:sz w:val="10"/>
                <w:szCs w:val="10"/>
                <w:lang w:val="en-US"/>
              </w:rPr>
              <w:t>d</w:t>
            </w:r>
            <w:r w:rsidRPr="002D4D3F">
              <w:rPr>
                <w:rFonts w:ascii="Times New Roman" w:hAnsi="Times New Roman"/>
                <w:sz w:val="10"/>
                <w:szCs w:val="10"/>
              </w:rPr>
              <w:t>-110 -4 км</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ШГРП – 4 кв</w:t>
            </w:r>
            <w:proofErr w:type="gramStart"/>
            <w:r w:rsidRPr="002D4D3F">
              <w:rPr>
                <w:rFonts w:ascii="Times New Roman" w:hAnsi="Times New Roman"/>
                <w:sz w:val="10"/>
                <w:szCs w:val="10"/>
              </w:rPr>
              <w:t>.м</w:t>
            </w:r>
            <w:proofErr w:type="gramEnd"/>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lastRenderedPageBreak/>
              <w:t>5</w:t>
            </w:r>
          </w:p>
        </w:tc>
        <w:tc>
          <w:tcPr>
            <w:tcW w:w="103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Газопровод среднего, низкого давления, ШГРП (от газопровода среднего давления на ГРП№2 с установкой ШГРП и газопровод низкого давления по улицам новой застройки за железной дорогой).</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w:t>
            </w:r>
            <w:proofErr w:type="gramStart"/>
            <w:r w:rsidRPr="002D4D3F">
              <w:rPr>
                <w:rFonts w:ascii="Times New Roman" w:hAnsi="Times New Roman"/>
                <w:sz w:val="10"/>
                <w:szCs w:val="10"/>
              </w:rPr>
              <w:t>р</w:t>
            </w:r>
            <w:proofErr w:type="gramEnd"/>
            <w:r w:rsidRPr="002D4D3F">
              <w:rPr>
                <w:rFonts w:ascii="Times New Roman" w:hAnsi="Times New Roman"/>
                <w:sz w:val="10"/>
                <w:szCs w:val="10"/>
              </w:rPr>
              <w:t xml:space="preserve"> Волжский, г.п. Петра Дубрава, п.г.т. Петра Дубрава</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Общая протяженность 3.2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Высокого давления </w:t>
            </w:r>
            <w:r w:rsidRPr="002D4D3F">
              <w:rPr>
                <w:rFonts w:ascii="Times New Roman" w:hAnsi="Times New Roman"/>
                <w:sz w:val="10"/>
                <w:szCs w:val="10"/>
                <w:lang w:val="en-US"/>
              </w:rPr>
              <w:t>d</w:t>
            </w:r>
            <w:r w:rsidRPr="002D4D3F">
              <w:rPr>
                <w:rFonts w:ascii="Times New Roman" w:hAnsi="Times New Roman"/>
                <w:sz w:val="10"/>
                <w:szCs w:val="10"/>
              </w:rPr>
              <w:t>-90 – 0.2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Низкого давления </w:t>
            </w:r>
            <w:r w:rsidRPr="002D4D3F">
              <w:rPr>
                <w:rFonts w:ascii="Times New Roman" w:hAnsi="Times New Roman"/>
                <w:sz w:val="10"/>
                <w:szCs w:val="10"/>
                <w:lang w:val="en-US"/>
              </w:rPr>
              <w:t>d</w:t>
            </w:r>
            <w:r w:rsidRPr="002D4D3F">
              <w:rPr>
                <w:rFonts w:ascii="Times New Roman" w:hAnsi="Times New Roman"/>
                <w:sz w:val="10"/>
                <w:szCs w:val="10"/>
              </w:rPr>
              <w:t>-90 -3 км</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ШГРП – 4 кв</w:t>
            </w:r>
            <w:proofErr w:type="gramStart"/>
            <w:r w:rsidRPr="002D4D3F">
              <w:rPr>
                <w:rFonts w:ascii="Times New Roman" w:hAnsi="Times New Roman"/>
                <w:sz w:val="10"/>
                <w:szCs w:val="10"/>
              </w:rPr>
              <w:t>.м</w:t>
            </w:r>
            <w:proofErr w:type="gramEnd"/>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r w:rsidR="00A775CF" w:rsidRPr="002D4D3F" w:rsidTr="00211A71">
        <w:trPr>
          <w:cantSplit/>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6</w:t>
            </w:r>
          </w:p>
        </w:tc>
        <w:tc>
          <w:tcPr>
            <w:tcW w:w="103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ШГРП газопроводы высокого и низкого давления в п.г.т. Петра Дубрава по ул. </w:t>
            </w:r>
            <w:proofErr w:type="gramStart"/>
            <w:r w:rsidRPr="002D4D3F">
              <w:rPr>
                <w:rFonts w:ascii="Times New Roman" w:hAnsi="Times New Roman"/>
                <w:sz w:val="10"/>
                <w:szCs w:val="10"/>
              </w:rPr>
              <w:t>Южной</w:t>
            </w:r>
            <w:proofErr w:type="gramEnd"/>
            <w:r w:rsidRPr="002D4D3F">
              <w:rPr>
                <w:rFonts w:ascii="Times New Roman" w:hAnsi="Times New Roman"/>
                <w:sz w:val="10"/>
                <w:szCs w:val="10"/>
              </w:rPr>
              <w:t>, Московской, Вольской, Самарской, Подлесной</w:t>
            </w:r>
          </w:p>
        </w:tc>
        <w:tc>
          <w:tcPr>
            <w:tcW w:w="155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w:t>
            </w:r>
            <w:proofErr w:type="gramStart"/>
            <w:r w:rsidRPr="002D4D3F">
              <w:rPr>
                <w:rFonts w:ascii="Times New Roman" w:hAnsi="Times New Roman"/>
                <w:sz w:val="10"/>
                <w:szCs w:val="10"/>
              </w:rPr>
              <w:t>р</w:t>
            </w:r>
            <w:proofErr w:type="gramEnd"/>
            <w:r w:rsidRPr="002D4D3F">
              <w:rPr>
                <w:rFonts w:ascii="Times New Roman" w:hAnsi="Times New Roman"/>
                <w:sz w:val="10"/>
                <w:szCs w:val="10"/>
              </w:rPr>
              <w:t xml:space="preserve"> Волжский, г.п. Петра Дубрава, п.г.т. Петра Дубрава</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56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Общая протяженность 1.3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Высокого давления </w:t>
            </w:r>
            <w:r w:rsidRPr="002D4D3F">
              <w:rPr>
                <w:rFonts w:ascii="Times New Roman" w:hAnsi="Times New Roman"/>
                <w:sz w:val="10"/>
                <w:szCs w:val="10"/>
                <w:lang w:val="en-US"/>
              </w:rPr>
              <w:t>d</w:t>
            </w:r>
            <w:r w:rsidRPr="002D4D3F">
              <w:rPr>
                <w:rFonts w:ascii="Times New Roman" w:hAnsi="Times New Roman"/>
                <w:sz w:val="10"/>
                <w:szCs w:val="10"/>
              </w:rPr>
              <w:t>-63– 0.74 км;</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Низкого давления </w:t>
            </w:r>
            <w:r w:rsidRPr="002D4D3F">
              <w:rPr>
                <w:rFonts w:ascii="Times New Roman" w:hAnsi="Times New Roman"/>
                <w:sz w:val="10"/>
                <w:szCs w:val="10"/>
                <w:lang w:val="en-US"/>
              </w:rPr>
              <w:t>d</w:t>
            </w:r>
            <w:r w:rsidRPr="002D4D3F">
              <w:rPr>
                <w:rFonts w:ascii="Times New Roman" w:hAnsi="Times New Roman"/>
                <w:sz w:val="10"/>
                <w:szCs w:val="10"/>
              </w:rPr>
              <w:t>-110 -0.56 км</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ШГРП – 4 кв</w:t>
            </w:r>
            <w:proofErr w:type="gramStart"/>
            <w:r w:rsidRPr="002D4D3F">
              <w:rPr>
                <w:rFonts w:ascii="Times New Roman" w:hAnsi="Times New Roman"/>
                <w:sz w:val="10"/>
                <w:szCs w:val="10"/>
              </w:rPr>
              <w:t>.м</w:t>
            </w:r>
            <w:proofErr w:type="gramEnd"/>
          </w:p>
        </w:tc>
        <w:tc>
          <w:tcPr>
            <w:tcW w:w="326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bl>
    <w:p w:rsidR="00A775CF" w:rsidRPr="002D4D3F" w:rsidRDefault="00A775CF" w:rsidP="00A775CF">
      <w:pPr>
        <w:pStyle w:val="4"/>
        <w:keepNext w:val="0"/>
        <w:widowControl w:val="0"/>
        <w:tabs>
          <w:tab w:val="clear" w:pos="1152"/>
        </w:tabs>
        <w:spacing w:after="240"/>
        <w:ind w:left="0" w:firstLine="0"/>
        <w:jc w:val="center"/>
        <w:rPr>
          <w:b w:val="0"/>
          <w:bCs w:val="0"/>
          <w:sz w:val="16"/>
          <w:szCs w:val="16"/>
        </w:rPr>
      </w:pPr>
      <w:r w:rsidRPr="002D4D3F">
        <w:rPr>
          <w:b w:val="0"/>
          <w:bCs w:val="0"/>
          <w:sz w:val="16"/>
          <w:szCs w:val="16"/>
        </w:rPr>
        <w:t>2.6. Объекты местного значения в сфере электроснабжения</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889"/>
        <w:gridCol w:w="1418"/>
        <w:gridCol w:w="850"/>
        <w:gridCol w:w="709"/>
        <w:gridCol w:w="1134"/>
        <w:gridCol w:w="1417"/>
        <w:gridCol w:w="3119"/>
      </w:tblGrid>
      <w:tr w:rsidR="00A775CF" w:rsidRPr="002D4D3F" w:rsidTr="00211A71">
        <w:trPr>
          <w:cantSplit/>
          <w:trHeight w:val="253"/>
          <w:tblHeader/>
        </w:trPr>
        <w:tc>
          <w:tcPr>
            <w:tcW w:w="540" w:type="dxa"/>
            <w:vMerge w:val="restart"/>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p w:rsidR="00A775CF" w:rsidRPr="002D4D3F" w:rsidRDefault="00A775CF" w:rsidP="009E3E80">
            <w:pPr>
              <w:autoSpaceDE w:val="0"/>
              <w:autoSpaceDN w:val="0"/>
              <w:adjustRightInd w:val="0"/>
              <w:jc w:val="center"/>
              <w:rPr>
                <w:rFonts w:ascii="Times New Roman" w:hAnsi="Times New Roman"/>
                <w:sz w:val="10"/>
                <w:szCs w:val="10"/>
              </w:rPr>
            </w:pPr>
            <w:proofErr w:type="gramStart"/>
            <w:r w:rsidRPr="002D4D3F">
              <w:rPr>
                <w:rFonts w:ascii="Times New Roman" w:hAnsi="Times New Roman"/>
                <w:sz w:val="10"/>
                <w:szCs w:val="10"/>
              </w:rPr>
              <w:t>п</w:t>
            </w:r>
            <w:proofErr w:type="gramEnd"/>
            <w:r w:rsidRPr="002D4D3F">
              <w:rPr>
                <w:rFonts w:ascii="Times New Roman" w:hAnsi="Times New Roman"/>
                <w:sz w:val="10"/>
                <w:szCs w:val="10"/>
              </w:rPr>
              <w:t>/п</w:t>
            </w:r>
          </w:p>
        </w:tc>
        <w:tc>
          <w:tcPr>
            <w:tcW w:w="889" w:type="dxa"/>
            <w:vMerge w:val="restart"/>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Назначение и</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наименование объекта</w:t>
            </w:r>
          </w:p>
        </w:tc>
        <w:tc>
          <w:tcPr>
            <w:tcW w:w="1418" w:type="dxa"/>
            <w:vMerge w:val="restart"/>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Местоположение</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объекта</w:t>
            </w:r>
          </w:p>
        </w:tc>
        <w:tc>
          <w:tcPr>
            <w:tcW w:w="850" w:type="dxa"/>
            <w:vMerge w:val="restart"/>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Вид работ, который</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планируется в целях</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размещения объекта</w:t>
            </w:r>
          </w:p>
        </w:tc>
        <w:tc>
          <w:tcPr>
            <w:tcW w:w="709" w:type="dxa"/>
            <w:vMerge w:val="restart"/>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Срок,</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до которого планируется размещение объекта, </w:t>
            </w:r>
            <w:proofErr w:type="gramStart"/>
            <w:r w:rsidRPr="002D4D3F">
              <w:rPr>
                <w:rFonts w:ascii="Times New Roman" w:hAnsi="Times New Roman"/>
                <w:sz w:val="10"/>
                <w:szCs w:val="10"/>
              </w:rPr>
              <w:t>г</w:t>
            </w:r>
            <w:proofErr w:type="gramEnd"/>
            <w:r w:rsidRPr="002D4D3F">
              <w:rPr>
                <w:rFonts w:ascii="Times New Roman" w:hAnsi="Times New Roman"/>
                <w:sz w:val="10"/>
                <w:szCs w:val="10"/>
              </w:rPr>
              <w:t>.</w:t>
            </w:r>
          </w:p>
        </w:tc>
        <w:tc>
          <w:tcPr>
            <w:tcW w:w="2551" w:type="dxa"/>
            <w:gridSpan w:val="2"/>
            <w:tcBorders>
              <w:bottom w:val="single" w:sz="4" w:space="0" w:color="auto"/>
            </w:tcBorders>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Основные характеристики объекта</w:t>
            </w:r>
          </w:p>
        </w:tc>
        <w:tc>
          <w:tcPr>
            <w:tcW w:w="3119" w:type="dxa"/>
            <w:vMerge w:val="restart"/>
            <w:shd w:val="clear" w:color="auto" w:fill="C0C0C0"/>
          </w:tcPr>
          <w:p w:rsidR="00A775CF" w:rsidRPr="002D4D3F" w:rsidRDefault="00A775CF" w:rsidP="009E3E80">
            <w:pPr>
              <w:autoSpaceDE w:val="0"/>
              <w:autoSpaceDN w:val="0"/>
              <w:adjustRightInd w:val="0"/>
              <w:jc w:val="center"/>
              <w:outlineLvl w:val="1"/>
              <w:rPr>
                <w:rFonts w:ascii="Times New Roman" w:eastAsia="Times New Roman" w:hAnsi="Times New Roman"/>
                <w:sz w:val="10"/>
                <w:szCs w:val="10"/>
              </w:rPr>
            </w:pPr>
            <w:r w:rsidRPr="002D4D3F">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2D4D3F" w:rsidTr="00211A71">
        <w:trPr>
          <w:cantSplit/>
          <w:trHeight w:val="253"/>
          <w:tblHeader/>
        </w:trPr>
        <w:tc>
          <w:tcPr>
            <w:tcW w:w="540"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c>
          <w:tcPr>
            <w:tcW w:w="1418"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c>
          <w:tcPr>
            <w:tcW w:w="850"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Мощность, кВА</w:t>
            </w:r>
          </w:p>
        </w:tc>
        <w:tc>
          <w:tcPr>
            <w:tcW w:w="1417" w:type="dxa"/>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Количество, шт.</w:t>
            </w:r>
          </w:p>
        </w:tc>
        <w:tc>
          <w:tcPr>
            <w:tcW w:w="3119" w:type="dxa"/>
            <w:vMerge/>
            <w:shd w:val="clear" w:color="auto" w:fill="C0C0C0"/>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913"/>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889" w:type="dxa"/>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Трансформаторные подстанции</w:t>
            </w: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поселок Дубовый Гай, в центральной части</w:t>
            </w:r>
          </w:p>
        </w:tc>
        <w:tc>
          <w:tcPr>
            <w:tcW w:w="85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709"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w:t>
            </w:r>
          </w:p>
        </w:tc>
        <w:tc>
          <w:tcPr>
            <w:tcW w:w="3119"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A775CF" w:rsidRPr="002D4D3F" w:rsidTr="00211A71">
        <w:trPr>
          <w:cantSplit/>
          <w:trHeight w:val="71"/>
        </w:trPr>
        <w:tc>
          <w:tcPr>
            <w:tcW w:w="540"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w:t>
            </w:r>
          </w:p>
        </w:tc>
        <w:tc>
          <w:tcPr>
            <w:tcW w:w="889" w:type="dxa"/>
            <w:vMerge w:val="restart"/>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Трансформаторные подстанции</w:t>
            </w: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поселок городского типа Петра Дубрава, в том числе:</w:t>
            </w:r>
          </w:p>
        </w:tc>
        <w:tc>
          <w:tcPr>
            <w:tcW w:w="850"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709"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tcPr>
          <w:p w:rsidR="00A775CF" w:rsidRPr="002D4D3F" w:rsidRDefault="00A775CF" w:rsidP="009E3E80">
            <w:pPr>
              <w:autoSpaceDE w:val="0"/>
              <w:autoSpaceDN w:val="0"/>
              <w:adjustRightInd w:val="0"/>
              <w:rPr>
                <w:rFonts w:ascii="Times New Roman" w:hAnsi="Times New Roman"/>
                <w:sz w:val="10"/>
                <w:szCs w:val="10"/>
              </w:rPr>
            </w:pP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в северной части</w:t>
            </w:r>
          </w:p>
        </w:tc>
        <w:tc>
          <w:tcPr>
            <w:tcW w:w="85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tcPr>
          <w:p w:rsidR="00A775CF" w:rsidRPr="002D4D3F" w:rsidRDefault="00A775CF" w:rsidP="009E3E80">
            <w:pPr>
              <w:autoSpaceDE w:val="0"/>
              <w:autoSpaceDN w:val="0"/>
              <w:adjustRightInd w:val="0"/>
              <w:rPr>
                <w:rFonts w:ascii="Times New Roman" w:hAnsi="Times New Roman"/>
                <w:sz w:val="10"/>
                <w:szCs w:val="10"/>
              </w:rPr>
            </w:pP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в западной части</w:t>
            </w:r>
          </w:p>
        </w:tc>
        <w:tc>
          <w:tcPr>
            <w:tcW w:w="85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tcPr>
          <w:p w:rsidR="00A775CF" w:rsidRPr="002D4D3F" w:rsidRDefault="00A775CF" w:rsidP="009E3E80">
            <w:pPr>
              <w:autoSpaceDE w:val="0"/>
              <w:autoSpaceDN w:val="0"/>
              <w:adjustRightInd w:val="0"/>
              <w:rPr>
                <w:rFonts w:ascii="Times New Roman" w:hAnsi="Times New Roman"/>
                <w:sz w:val="10"/>
                <w:szCs w:val="10"/>
              </w:rPr>
            </w:pP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в южной части</w:t>
            </w:r>
          </w:p>
        </w:tc>
        <w:tc>
          <w:tcPr>
            <w:tcW w:w="85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3. </w:t>
            </w:r>
          </w:p>
        </w:tc>
        <w:tc>
          <w:tcPr>
            <w:tcW w:w="889" w:type="dxa"/>
            <w:vMerge w:val="restart"/>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Трансформаторные подстанции</w:t>
            </w: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поселок Заярье, в том числе:</w:t>
            </w:r>
          </w:p>
        </w:tc>
        <w:tc>
          <w:tcPr>
            <w:tcW w:w="850"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709" w:type="dxa"/>
            <w:vMerge w:val="restart"/>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tcPr>
          <w:p w:rsidR="00A775CF" w:rsidRPr="002D4D3F" w:rsidRDefault="00A775CF" w:rsidP="009E3E80">
            <w:pPr>
              <w:autoSpaceDE w:val="0"/>
              <w:autoSpaceDN w:val="0"/>
              <w:adjustRightInd w:val="0"/>
              <w:rPr>
                <w:rFonts w:ascii="Times New Roman" w:hAnsi="Times New Roman"/>
                <w:sz w:val="10"/>
                <w:szCs w:val="10"/>
              </w:rPr>
            </w:pP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в центральной части</w:t>
            </w:r>
          </w:p>
        </w:tc>
        <w:tc>
          <w:tcPr>
            <w:tcW w:w="85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1х400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w:t>
            </w: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71"/>
        </w:trPr>
        <w:tc>
          <w:tcPr>
            <w:tcW w:w="54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889" w:type="dxa"/>
            <w:vMerge/>
          </w:tcPr>
          <w:p w:rsidR="00A775CF" w:rsidRPr="002D4D3F" w:rsidRDefault="00A775CF" w:rsidP="009E3E80">
            <w:pPr>
              <w:autoSpaceDE w:val="0"/>
              <w:autoSpaceDN w:val="0"/>
              <w:adjustRightInd w:val="0"/>
              <w:rPr>
                <w:rFonts w:ascii="Times New Roman" w:hAnsi="Times New Roman"/>
                <w:sz w:val="10"/>
                <w:szCs w:val="10"/>
              </w:rPr>
            </w:pPr>
          </w:p>
        </w:tc>
        <w:tc>
          <w:tcPr>
            <w:tcW w:w="1418" w:type="dxa"/>
          </w:tcPr>
          <w:p w:rsidR="00A775CF" w:rsidRPr="002D4D3F" w:rsidRDefault="00A775CF" w:rsidP="009E3E80">
            <w:pPr>
              <w:autoSpaceDE w:val="0"/>
              <w:autoSpaceDN w:val="0"/>
              <w:adjustRightInd w:val="0"/>
              <w:jc w:val="center"/>
              <w:rPr>
                <w:rFonts w:ascii="Times New Roman" w:hAnsi="Times New Roman"/>
                <w:color w:val="000000"/>
                <w:sz w:val="10"/>
                <w:szCs w:val="10"/>
                <w:shd w:val="clear" w:color="auto" w:fill="FFFFFF"/>
              </w:rPr>
            </w:pPr>
            <w:r w:rsidRPr="002D4D3F">
              <w:rPr>
                <w:rFonts w:ascii="Times New Roman" w:hAnsi="Times New Roman"/>
                <w:color w:val="000000"/>
                <w:sz w:val="10"/>
                <w:szCs w:val="10"/>
                <w:shd w:val="clear" w:color="auto" w:fill="FFFFFF"/>
              </w:rPr>
              <w:t>в северной части</w:t>
            </w:r>
          </w:p>
        </w:tc>
        <w:tc>
          <w:tcPr>
            <w:tcW w:w="850"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709" w:type="dxa"/>
            <w:vMerge/>
          </w:tcPr>
          <w:p w:rsidR="00A775CF" w:rsidRPr="002D4D3F" w:rsidRDefault="00A775CF" w:rsidP="009E3E80">
            <w:pPr>
              <w:autoSpaceDE w:val="0"/>
              <w:autoSpaceDN w:val="0"/>
              <w:adjustRightInd w:val="0"/>
              <w:jc w:val="center"/>
              <w:rPr>
                <w:rFonts w:ascii="Times New Roman" w:hAnsi="Times New Roman"/>
                <w:sz w:val="10"/>
                <w:szCs w:val="10"/>
              </w:rPr>
            </w:pPr>
          </w:p>
        </w:tc>
        <w:tc>
          <w:tcPr>
            <w:tcW w:w="1134"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1х250</w:t>
            </w:r>
          </w:p>
        </w:tc>
        <w:tc>
          <w:tcPr>
            <w:tcW w:w="1417"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w:t>
            </w:r>
          </w:p>
        </w:tc>
        <w:tc>
          <w:tcPr>
            <w:tcW w:w="3119" w:type="dxa"/>
            <w:vMerge/>
            <w:vAlign w:val="center"/>
          </w:tcPr>
          <w:p w:rsidR="00A775CF" w:rsidRPr="002D4D3F" w:rsidRDefault="00A775CF" w:rsidP="009E3E80">
            <w:pPr>
              <w:autoSpaceDE w:val="0"/>
              <w:autoSpaceDN w:val="0"/>
              <w:adjustRightInd w:val="0"/>
              <w:jc w:val="center"/>
              <w:rPr>
                <w:rFonts w:ascii="Times New Roman" w:hAnsi="Times New Roman"/>
                <w:sz w:val="10"/>
                <w:szCs w:val="10"/>
              </w:rPr>
            </w:pPr>
          </w:p>
        </w:tc>
      </w:tr>
    </w:tbl>
    <w:p w:rsidR="00A775CF" w:rsidRPr="00A775CF" w:rsidRDefault="00A775CF" w:rsidP="00A775CF">
      <w:pPr>
        <w:rPr>
          <w:sz w:val="10"/>
          <w:szCs w:val="10"/>
          <w:lang w:eastAsia="ru-RU"/>
        </w:rPr>
      </w:pPr>
    </w:p>
    <w:p w:rsidR="00A775CF" w:rsidRPr="00A775CF" w:rsidRDefault="00A775CF" w:rsidP="00A775CF">
      <w:pPr>
        <w:pStyle w:val="4"/>
        <w:keepNext w:val="0"/>
        <w:widowControl w:val="0"/>
        <w:tabs>
          <w:tab w:val="clear" w:pos="1152"/>
        </w:tabs>
        <w:spacing w:after="240"/>
        <w:ind w:left="0" w:firstLine="0"/>
        <w:jc w:val="center"/>
        <w:rPr>
          <w:sz w:val="16"/>
          <w:szCs w:val="16"/>
        </w:rPr>
      </w:pPr>
      <w:r w:rsidRPr="00A775CF">
        <w:rPr>
          <w:b w:val="0"/>
          <w:bCs w:val="0"/>
          <w:sz w:val="16"/>
          <w:szCs w:val="16"/>
        </w:rPr>
        <w:t>2.7. Объекты местного значения в сфере транспортной инфраструктуры</w:t>
      </w:r>
    </w:p>
    <w:p w:rsidR="00250497" w:rsidRDefault="00250497" w:rsidP="00A775CF">
      <w:pPr>
        <w:spacing w:after="0" w:line="240" w:lineRule="auto"/>
        <w:jc w:val="both"/>
        <w:rPr>
          <w:rFonts w:ascii="Times New Roman" w:hAnsi="Times New Roman"/>
          <w:sz w:val="18"/>
          <w:szCs w:val="18"/>
        </w:rPr>
      </w:pP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73"/>
        <w:gridCol w:w="1701"/>
        <w:gridCol w:w="850"/>
        <w:gridCol w:w="851"/>
        <w:gridCol w:w="1275"/>
        <w:gridCol w:w="851"/>
        <w:gridCol w:w="2835"/>
      </w:tblGrid>
      <w:tr w:rsidR="00A775CF" w:rsidRPr="002D4D3F" w:rsidTr="00211A71">
        <w:trPr>
          <w:trHeight w:val="253"/>
          <w:tblHeader/>
        </w:trPr>
        <w:tc>
          <w:tcPr>
            <w:tcW w:w="540"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p w:rsidR="00A775CF" w:rsidRPr="002D4D3F" w:rsidRDefault="00A775CF" w:rsidP="009E3E80">
            <w:pPr>
              <w:autoSpaceDE w:val="0"/>
              <w:autoSpaceDN w:val="0"/>
              <w:adjustRightInd w:val="0"/>
              <w:jc w:val="center"/>
              <w:rPr>
                <w:rFonts w:ascii="Times New Roman" w:hAnsi="Times New Roman"/>
                <w:sz w:val="10"/>
                <w:szCs w:val="10"/>
              </w:rPr>
            </w:pPr>
            <w:proofErr w:type="gramStart"/>
            <w:r w:rsidRPr="002D4D3F">
              <w:rPr>
                <w:rFonts w:ascii="Times New Roman" w:hAnsi="Times New Roman"/>
                <w:sz w:val="10"/>
                <w:szCs w:val="10"/>
              </w:rPr>
              <w:t>п</w:t>
            </w:r>
            <w:proofErr w:type="gramEnd"/>
            <w:r w:rsidRPr="002D4D3F">
              <w:rPr>
                <w:rFonts w:ascii="Times New Roman" w:hAnsi="Times New Roman"/>
                <w:sz w:val="10"/>
                <w:szCs w:val="10"/>
              </w:rPr>
              <w:t>/п</w:t>
            </w:r>
          </w:p>
        </w:tc>
        <w:tc>
          <w:tcPr>
            <w:tcW w:w="1173"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Назначение и</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наименование объекта</w:t>
            </w:r>
          </w:p>
        </w:tc>
        <w:tc>
          <w:tcPr>
            <w:tcW w:w="1701"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Местоположение</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объекта</w:t>
            </w:r>
          </w:p>
        </w:tc>
        <w:tc>
          <w:tcPr>
            <w:tcW w:w="850"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Вид работ, который</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планируется в целях</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размещения объекта</w:t>
            </w:r>
          </w:p>
        </w:tc>
        <w:tc>
          <w:tcPr>
            <w:tcW w:w="851" w:type="dxa"/>
            <w:vMerge w:val="restart"/>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Срок,</w:t>
            </w:r>
          </w:p>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до которого планируется размещение объекта, </w:t>
            </w:r>
            <w:proofErr w:type="gramStart"/>
            <w:r w:rsidRPr="002D4D3F">
              <w:rPr>
                <w:rFonts w:ascii="Times New Roman" w:hAnsi="Times New Roman"/>
                <w:sz w:val="10"/>
                <w:szCs w:val="10"/>
              </w:rPr>
              <w:t>г</w:t>
            </w:r>
            <w:proofErr w:type="gramEnd"/>
            <w:r w:rsidRPr="002D4D3F">
              <w:rPr>
                <w:rFonts w:ascii="Times New Roman" w:hAnsi="Times New Roman"/>
                <w:sz w:val="10"/>
                <w:szCs w:val="10"/>
              </w:rPr>
              <w:t>.</w:t>
            </w:r>
          </w:p>
        </w:tc>
        <w:tc>
          <w:tcPr>
            <w:tcW w:w="2126" w:type="dxa"/>
            <w:gridSpan w:val="2"/>
            <w:tcBorders>
              <w:bottom w:val="single" w:sz="4" w:space="0" w:color="auto"/>
            </w:tcBorders>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Основные характеристики объекта</w:t>
            </w:r>
          </w:p>
        </w:tc>
        <w:tc>
          <w:tcPr>
            <w:tcW w:w="2835" w:type="dxa"/>
            <w:vMerge w:val="restart"/>
            <w:shd w:val="clear" w:color="auto" w:fill="D9D9D9"/>
          </w:tcPr>
          <w:p w:rsidR="00A775CF" w:rsidRPr="002D4D3F" w:rsidRDefault="00A775CF" w:rsidP="009E3E80">
            <w:pPr>
              <w:autoSpaceDE w:val="0"/>
              <w:autoSpaceDN w:val="0"/>
              <w:adjustRightInd w:val="0"/>
              <w:jc w:val="center"/>
              <w:outlineLvl w:val="1"/>
              <w:rPr>
                <w:rFonts w:ascii="Times New Roman" w:eastAsia="Times New Roman" w:hAnsi="Times New Roman"/>
                <w:sz w:val="10"/>
                <w:szCs w:val="10"/>
              </w:rPr>
            </w:pPr>
            <w:r w:rsidRPr="002D4D3F">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2D4D3F" w:rsidTr="00211A71">
        <w:trPr>
          <w:trHeight w:val="253"/>
          <w:tblHeader/>
        </w:trPr>
        <w:tc>
          <w:tcPr>
            <w:tcW w:w="540"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173"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701"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850"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851"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c>
          <w:tcPr>
            <w:tcW w:w="1275"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Протяженность, </w:t>
            </w:r>
            <w:proofErr w:type="gramStart"/>
            <w:r w:rsidRPr="002D4D3F">
              <w:rPr>
                <w:rFonts w:ascii="Times New Roman" w:hAnsi="Times New Roman"/>
                <w:sz w:val="10"/>
                <w:szCs w:val="10"/>
              </w:rPr>
              <w:t>км</w:t>
            </w:r>
            <w:proofErr w:type="gramEnd"/>
          </w:p>
        </w:tc>
        <w:tc>
          <w:tcPr>
            <w:tcW w:w="851" w:type="dxa"/>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Иные характеристики</w:t>
            </w:r>
          </w:p>
        </w:tc>
        <w:tc>
          <w:tcPr>
            <w:tcW w:w="2835" w:type="dxa"/>
            <w:vMerge/>
            <w:shd w:val="clear" w:color="auto" w:fill="D9D9D9"/>
          </w:tcPr>
          <w:p w:rsidR="00A775CF" w:rsidRPr="002D4D3F" w:rsidRDefault="00A775CF" w:rsidP="009E3E80">
            <w:pPr>
              <w:autoSpaceDE w:val="0"/>
              <w:autoSpaceDN w:val="0"/>
              <w:adjustRightInd w:val="0"/>
              <w:jc w:val="center"/>
              <w:rPr>
                <w:rFonts w:ascii="Times New Roman" w:hAnsi="Times New Roman"/>
                <w:sz w:val="10"/>
                <w:szCs w:val="10"/>
              </w:rPr>
            </w:pPr>
          </w:p>
        </w:tc>
      </w:tr>
      <w:tr w:rsidR="00A775CF" w:rsidRPr="002D4D3F" w:rsidTr="00211A71">
        <w:trPr>
          <w:cantSplit/>
          <w:trHeight w:val="90"/>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lastRenderedPageBreak/>
              <w:t>1.</w:t>
            </w:r>
          </w:p>
        </w:tc>
        <w:tc>
          <w:tcPr>
            <w:tcW w:w="1173" w:type="dxa"/>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Улицы и автомобильные дороги местного значения</w:t>
            </w:r>
          </w:p>
        </w:tc>
        <w:tc>
          <w:tcPr>
            <w:tcW w:w="170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поселок Дубовый Гай, поселок городского типа Петра Дубрава, поселок Заярье</w:t>
            </w:r>
          </w:p>
        </w:tc>
        <w:tc>
          <w:tcPr>
            <w:tcW w:w="85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1275"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52,8</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w:t>
            </w:r>
          </w:p>
        </w:tc>
        <w:tc>
          <w:tcPr>
            <w:tcW w:w="2835" w:type="dxa"/>
            <w:vAlign w:val="center"/>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Установление зон с особыми условиями использования территорий в связи с размещением объекта не требуется</w:t>
            </w:r>
          </w:p>
        </w:tc>
      </w:tr>
      <w:tr w:rsidR="00A775CF" w:rsidRPr="002D4D3F" w:rsidTr="00211A71">
        <w:trPr>
          <w:cantSplit/>
          <w:trHeight w:val="90"/>
        </w:trPr>
        <w:tc>
          <w:tcPr>
            <w:tcW w:w="54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w:t>
            </w:r>
          </w:p>
        </w:tc>
        <w:tc>
          <w:tcPr>
            <w:tcW w:w="1173" w:type="dxa"/>
          </w:tcPr>
          <w:p w:rsidR="00A775CF" w:rsidRPr="002D4D3F" w:rsidRDefault="00A775CF" w:rsidP="009E3E80">
            <w:pPr>
              <w:autoSpaceDE w:val="0"/>
              <w:autoSpaceDN w:val="0"/>
              <w:adjustRightInd w:val="0"/>
              <w:rPr>
                <w:rFonts w:ascii="Times New Roman" w:hAnsi="Times New Roman"/>
                <w:sz w:val="10"/>
                <w:szCs w:val="10"/>
              </w:rPr>
            </w:pPr>
            <w:r w:rsidRPr="002D4D3F">
              <w:rPr>
                <w:rFonts w:ascii="Times New Roman" w:hAnsi="Times New Roman"/>
                <w:sz w:val="10"/>
                <w:szCs w:val="10"/>
              </w:rPr>
              <w:t>Взлетно-посадочная\ площадка для малой авиации и вертолетов</w:t>
            </w:r>
          </w:p>
        </w:tc>
        <w:tc>
          <w:tcPr>
            <w:tcW w:w="170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М.р. Волжский, </w:t>
            </w:r>
            <w:proofErr w:type="gramStart"/>
            <w:r w:rsidRPr="002D4D3F">
              <w:rPr>
                <w:rFonts w:ascii="Times New Roman" w:hAnsi="Times New Roman"/>
                <w:sz w:val="10"/>
                <w:szCs w:val="10"/>
              </w:rPr>
              <w:t>г</w:t>
            </w:r>
            <w:proofErr w:type="gramEnd"/>
            <w:r w:rsidRPr="002D4D3F">
              <w:rPr>
                <w:rFonts w:ascii="Times New Roman" w:hAnsi="Times New Roman"/>
                <w:sz w:val="10"/>
                <w:szCs w:val="10"/>
              </w:rPr>
              <w:t>.п. Петра Дубрава, п.г.т. Петра Дубрава</w:t>
            </w:r>
          </w:p>
        </w:tc>
        <w:tc>
          <w:tcPr>
            <w:tcW w:w="850"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строительство</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2033</w:t>
            </w:r>
          </w:p>
        </w:tc>
        <w:tc>
          <w:tcPr>
            <w:tcW w:w="1275"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проектом</w:t>
            </w:r>
          </w:p>
        </w:tc>
        <w:tc>
          <w:tcPr>
            <w:tcW w:w="851" w:type="dxa"/>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в соответствии с проектом</w:t>
            </w:r>
          </w:p>
        </w:tc>
        <w:tc>
          <w:tcPr>
            <w:tcW w:w="2835" w:type="dxa"/>
            <w:vAlign w:val="center"/>
          </w:tcPr>
          <w:p w:rsidR="00A775CF" w:rsidRPr="002D4D3F" w:rsidRDefault="00A775CF" w:rsidP="009E3E80">
            <w:pPr>
              <w:autoSpaceDE w:val="0"/>
              <w:autoSpaceDN w:val="0"/>
              <w:adjustRightInd w:val="0"/>
              <w:jc w:val="center"/>
              <w:rPr>
                <w:rFonts w:ascii="Times New Roman" w:hAnsi="Times New Roman"/>
                <w:sz w:val="10"/>
                <w:szCs w:val="10"/>
              </w:rPr>
            </w:pPr>
            <w:r w:rsidRPr="002D4D3F">
              <w:rPr>
                <w:rFonts w:ascii="Times New Roman" w:hAnsi="Times New Roman"/>
                <w:sz w:val="10"/>
                <w:szCs w:val="10"/>
              </w:rPr>
              <w:t xml:space="preserve">Установление зон </w:t>
            </w:r>
            <w:proofErr w:type="gramStart"/>
            <w:r w:rsidRPr="002D4D3F">
              <w:rPr>
                <w:rFonts w:ascii="Times New Roman" w:hAnsi="Times New Roman"/>
                <w:sz w:val="10"/>
                <w:szCs w:val="10"/>
              </w:rPr>
              <w:t>с особыми условиями использования территорий в связи с размещением объекта в соответствии с проектом</w:t>
            </w:r>
            <w:proofErr w:type="gramEnd"/>
          </w:p>
        </w:tc>
      </w:tr>
    </w:tbl>
    <w:p w:rsidR="00A775CF" w:rsidRPr="002D4D3F" w:rsidRDefault="00A775CF" w:rsidP="00A775CF">
      <w:pPr>
        <w:pStyle w:val="4"/>
        <w:keepNext w:val="0"/>
        <w:widowControl w:val="0"/>
        <w:tabs>
          <w:tab w:val="clear" w:pos="1152"/>
        </w:tabs>
        <w:spacing w:after="240"/>
        <w:ind w:left="0" w:firstLine="0"/>
        <w:jc w:val="center"/>
        <w:rPr>
          <w:b w:val="0"/>
          <w:bCs w:val="0"/>
          <w:sz w:val="16"/>
          <w:szCs w:val="16"/>
        </w:rPr>
      </w:pPr>
      <w:r w:rsidRPr="002D4D3F">
        <w:rPr>
          <w:b w:val="0"/>
          <w:bCs w:val="0"/>
          <w:sz w:val="16"/>
          <w:szCs w:val="16"/>
        </w:rPr>
        <w:t xml:space="preserve">2.8. Объекты местного значения в сфере организации ритуальных услуг </w:t>
      </w:r>
      <w:r w:rsidRPr="002D4D3F">
        <w:rPr>
          <w:b w:val="0"/>
          <w:bCs w:val="0"/>
          <w:sz w:val="16"/>
          <w:szCs w:val="16"/>
        </w:rPr>
        <w:br/>
        <w:t>и содержания мест захоронения</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314"/>
        <w:gridCol w:w="1560"/>
        <w:gridCol w:w="1275"/>
        <w:gridCol w:w="709"/>
        <w:gridCol w:w="709"/>
        <w:gridCol w:w="709"/>
        <w:gridCol w:w="708"/>
        <w:gridCol w:w="2552"/>
      </w:tblGrid>
      <w:tr w:rsidR="00A775CF" w:rsidRPr="002C5F67" w:rsidTr="00211A71">
        <w:trPr>
          <w:trHeight w:val="253"/>
          <w:tblHeader/>
        </w:trPr>
        <w:tc>
          <w:tcPr>
            <w:tcW w:w="529" w:type="dxa"/>
            <w:vMerge w:val="restart"/>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w:t>
            </w:r>
          </w:p>
          <w:p w:rsidR="00A775CF" w:rsidRPr="002C5F67" w:rsidRDefault="00A775CF" w:rsidP="009E3E80">
            <w:pPr>
              <w:autoSpaceDE w:val="0"/>
              <w:autoSpaceDN w:val="0"/>
              <w:adjustRightInd w:val="0"/>
              <w:jc w:val="center"/>
              <w:rPr>
                <w:rFonts w:ascii="Times New Roman" w:hAnsi="Times New Roman"/>
                <w:sz w:val="10"/>
                <w:szCs w:val="10"/>
              </w:rPr>
            </w:pPr>
            <w:proofErr w:type="gramStart"/>
            <w:r w:rsidRPr="002C5F67">
              <w:rPr>
                <w:rFonts w:ascii="Times New Roman" w:hAnsi="Times New Roman"/>
                <w:sz w:val="10"/>
                <w:szCs w:val="10"/>
              </w:rPr>
              <w:t>п</w:t>
            </w:r>
            <w:proofErr w:type="gramEnd"/>
            <w:r w:rsidRPr="002C5F67">
              <w:rPr>
                <w:rFonts w:ascii="Times New Roman" w:hAnsi="Times New Roman"/>
                <w:sz w:val="10"/>
                <w:szCs w:val="10"/>
              </w:rPr>
              <w:t>/п</w:t>
            </w:r>
          </w:p>
        </w:tc>
        <w:tc>
          <w:tcPr>
            <w:tcW w:w="1314" w:type="dxa"/>
            <w:vMerge w:val="restart"/>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Назначение и</w:t>
            </w:r>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наименование объекта</w:t>
            </w:r>
          </w:p>
        </w:tc>
        <w:tc>
          <w:tcPr>
            <w:tcW w:w="1560" w:type="dxa"/>
            <w:vMerge w:val="restart"/>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Местоположение</w:t>
            </w:r>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объекта</w:t>
            </w:r>
          </w:p>
        </w:tc>
        <w:tc>
          <w:tcPr>
            <w:tcW w:w="1275" w:type="dxa"/>
            <w:vMerge w:val="restart"/>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Вид работ, который</w:t>
            </w:r>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планируется в целях</w:t>
            </w:r>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размещения объекта</w:t>
            </w:r>
          </w:p>
        </w:tc>
        <w:tc>
          <w:tcPr>
            <w:tcW w:w="709" w:type="dxa"/>
            <w:vMerge w:val="restart"/>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Срок,</w:t>
            </w:r>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 xml:space="preserve">до которого планируется размещение объекта, </w:t>
            </w:r>
            <w:proofErr w:type="gramStart"/>
            <w:r w:rsidRPr="002C5F67">
              <w:rPr>
                <w:rFonts w:ascii="Times New Roman" w:hAnsi="Times New Roman"/>
                <w:sz w:val="10"/>
                <w:szCs w:val="10"/>
              </w:rPr>
              <w:t>г</w:t>
            </w:r>
            <w:proofErr w:type="gramEnd"/>
            <w:r w:rsidRPr="002C5F67">
              <w:rPr>
                <w:rFonts w:ascii="Times New Roman" w:hAnsi="Times New Roman"/>
                <w:sz w:val="10"/>
                <w:szCs w:val="10"/>
              </w:rPr>
              <w:t>.</w:t>
            </w:r>
          </w:p>
        </w:tc>
        <w:tc>
          <w:tcPr>
            <w:tcW w:w="2126" w:type="dxa"/>
            <w:gridSpan w:val="3"/>
            <w:tcBorders>
              <w:bottom w:val="single" w:sz="4" w:space="0" w:color="auto"/>
            </w:tcBorders>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Основные характеристики объекта</w:t>
            </w:r>
          </w:p>
        </w:tc>
        <w:tc>
          <w:tcPr>
            <w:tcW w:w="2552" w:type="dxa"/>
            <w:vMerge w:val="restart"/>
            <w:shd w:val="clear" w:color="auto" w:fill="D9D9D9"/>
          </w:tcPr>
          <w:p w:rsidR="00A775CF" w:rsidRPr="002C5F67" w:rsidRDefault="00A775CF" w:rsidP="009E3E80">
            <w:pPr>
              <w:autoSpaceDE w:val="0"/>
              <w:autoSpaceDN w:val="0"/>
              <w:adjustRightInd w:val="0"/>
              <w:jc w:val="center"/>
              <w:outlineLvl w:val="1"/>
              <w:rPr>
                <w:rFonts w:ascii="Times New Roman" w:eastAsia="Times New Roman" w:hAnsi="Times New Roman"/>
                <w:sz w:val="10"/>
                <w:szCs w:val="10"/>
              </w:rPr>
            </w:pPr>
            <w:r w:rsidRPr="002C5F67">
              <w:rPr>
                <w:rFonts w:ascii="Times New Roman" w:eastAsia="Times New Roman" w:hAnsi="Times New Roman"/>
                <w:sz w:val="10"/>
                <w:szCs w:val="10"/>
              </w:rPr>
              <w:t>Характеристики зон с особыми условиями использования территорий (ЗСО)</w:t>
            </w:r>
          </w:p>
        </w:tc>
      </w:tr>
      <w:tr w:rsidR="00A775CF" w:rsidRPr="002C5F67" w:rsidTr="00211A71">
        <w:trPr>
          <w:trHeight w:val="253"/>
          <w:tblHeader/>
        </w:trPr>
        <w:tc>
          <w:tcPr>
            <w:tcW w:w="529"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c>
          <w:tcPr>
            <w:tcW w:w="1314"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c>
          <w:tcPr>
            <w:tcW w:w="1560"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c>
          <w:tcPr>
            <w:tcW w:w="1275"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c>
          <w:tcPr>
            <w:tcW w:w="709"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c>
          <w:tcPr>
            <w:tcW w:w="709" w:type="dxa"/>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 xml:space="preserve">Площадь </w:t>
            </w:r>
            <w:proofErr w:type="gramStart"/>
            <w:r w:rsidRPr="002C5F67">
              <w:rPr>
                <w:rFonts w:ascii="Times New Roman" w:hAnsi="Times New Roman"/>
                <w:sz w:val="10"/>
                <w:szCs w:val="10"/>
              </w:rPr>
              <w:t>земельного</w:t>
            </w:r>
            <w:proofErr w:type="gramEnd"/>
          </w:p>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 xml:space="preserve">участка, </w:t>
            </w:r>
            <w:proofErr w:type="gramStart"/>
            <w:r w:rsidRPr="002C5F67">
              <w:rPr>
                <w:rFonts w:ascii="Times New Roman" w:hAnsi="Times New Roman"/>
                <w:sz w:val="10"/>
                <w:szCs w:val="10"/>
              </w:rPr>
              <w:t>га</w:t>
            </w:r>
            <w:proofErr w:type="gramEnd"/>
          </w:p>
        </w:tc>
        <w:tc>
          <w:tcPr>
            <w:tcW w:w="709" w:type="dxa"/>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 xml:space="preserve">Площадь объекта, </w:t>
            </w:r>
            <w:proofErr w:type="gramStart"/>
            <w:r w:rsidRPr="002C5F67">
              <w:rPr>
                <w:rFonts w:ascii="Times New Roman" w:hAnsi="Times New Roman"/>
                <w:sz w:val="10"/>
                <w:szCs w:val="10"/>
              </w:rPr>
              <w:t>га</w:t>
            </w:r>
            <w:proofErr w:type="gramEnd"/>
          </w:p>
        </w:tc>
        <w:tc>
          <w:tcPr>
            <w:tcW w:w="708" w:type="dxa"/>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r w:rsidRPr="002C5F67">
              <w:rPr>
                <w:rFonts w:ascii="Times New Roman" w:hAnsi="Times New Roman"/>
                <w:sz w:val="10"/>
                <w:szCs w:val="10"/>
              </w:rPr>
              <w:t>Иные характеристики</w:t>
            </w:r>
          </w:p>
        </w:tc>
        <w:tc>
          <w:tcPr>
            <w:tcW w:w="2552" w:type="dxa"/>
            <w:vMerge/>
            <w:shd w:val="clear" w:color="auto" w:fill="D9D9D9"/>
          </w:tcPr>
          <w:p w:rsidR="00A775CF" w:rsidRPr="002C5F67" w:rsidRDefault="00A775CF" w:rsidP="009E3E80">
            <w:pPr>
              <w:autoSpaceDE w:val="0"/>
              <w:autoSpaceDN w:val="0"/>
              <w:adjustRightInd w:val="0"/>
              <w:jc w:val="center"/>
              <w:rPr>
                <w:rFonts w:ascii="Times New Roman" w:hAnsi="Times New Roman"/>
                <w:sz w:val="10"/>
                <w:szCs w:val="10"/>
              </w:rPr>
            </w:pPr>
          </w:p>
        </w:tc>
      </w:tr>
      <w:tr w:rsidR="00A775CF" w:rsidRPr="002C5F67" w:rsidTr="00211A71">
        <w:trPr>
          <w:cantSplit/>
          <w:trHeight w:val="90"/>
        </w:trPr>
        <w:tc>
          <w:tcPr>
            <w:tcW w:w="529"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 xml:space="preserve">1. </w:t>
            </w:r>
          </w:p>
        </w:tc>
        <w:tc>
          <w:tcPr>
            <w:tcW w:w="1314" w:type="dxa"/>
          </w:tcPr>
          <w:p w:rsidR="00A775CF" w:rsidRPr="002C5F67" w:rsidRDefault="00A775CF" w:rsidP="00A775CF">
            <w:pPr>
              <w:spacing w:after="0" w:line="240" w:lineRule="auto"/>
              <w:rPr>
                <w:rFonts w:ascii="Times New Roman" w:hAnsi="Times New Roman"/>
                <w:sz w:val="10"/>
                <w:szCs w:val="10"/>
              </w:rPr>
            </w:pPr>
            <w:r w:rsidRPr="002C5F67">
              <w:rPr>
                <w:rFonts w:ascii="Times New Roman" w:hAnsi="Times New Roman"/>
                <w:sz w:val="10"/>
                <w:szCs w:val="10"/>
              </w:rPr>
              <w:t xml:space="preserve">Кладбище </w:t>
            </w:r>
          </w:p>
        </w:tc>
        <w:tc>
          <w:tcPr>
            <w:tcW w:w="1560"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севернее поселка Дубовый Гай</w:t>
            </w:r>
          </w:p>
        </w:tc>
        <w:tc>
          <w:tcPr>
            <w:tcW w:w="1275"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строительство</w:t>
            </w:r>
          </w:p>
        </w:tc>
        <w:tc>
          <w:tcPr>
            <w:tcW w:w="709"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2033</w:t>
            </w:r>
          </w:p>
        </w:tc>
        <w:tc>
          <w:tcPr>
            <w:tcW w:w="709"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9,9128</w:t>
            </w:r>
          </w:p>
        </w:tc>
        <w:tc>
          <w:tcPr>
            <w:tcW w:w="709"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w:t>
            </w:r>
          </w:p>
        </w:tc>
        <w:tc>
          <w:tcPr>
            <w:tcW w:w="708" w:type="dxa"/>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w:t>
            </w:r>
          </w:p>
        </w:tc>
        <w:tc>
          <w:tcPr>
            <w:tcW w:w="2552" w:type="dxa"/>
            <w:vAlign w:val="center"/>
          </w:tcPr>
          <w:p w:rsidR="00A775CF" w:rsidRPr="002C5F67" w:rsidRDefault="00A775CF" w:rsidP="00A775CF">
            <w:pPr>
              <w:spacing w:after="0" w:line="240" w:lineRule="auto"/>
              <w:jc w:val="center"/>
              <w:rPr>
                <w:rFonts w:ascii="Times New Roman" w:hAnsi="Times New Roman"/>
                <w:sz w:val="10"/>
                <w:szCs w:val="10"/>
              </w:rPr>
            </w:pPr>
            <w:r w:rsidRPr="002C5F67">
              <w:rPr>
                <w:rFonts w:ascii="Times New Roman" w:hAnsi="Times New Roman"/>
                <w:sz w:val="10"/>
                <w:szCs w:val="10"/>
              </w:rPr>
              <w:t>В соответствии с СанПиН 2.2.1/2.1.1.1200-03 ориентировочный размер санитарно-защитной зоны объекта – 300 м</w:t>
            </w:r>
          </w:p>
        </w:tc>
      </w:tr>
    </w:tbl>
    <w:p w:rsidR="00250497" w:rsidRDefault="00250497" w:rsidP="00A775CF">
      <w:pPr>
        <w:spacing w:after="0" w:line="240" w:lineRule="auto"/>
        <w:jc w:val="both"/>
        <w:rPr>
          <w:rFonts w:ascii="Times New Roman" w:hAnsi="Times New Roman"/>
          <w:sz w:val="18"/>
          <w:szCs w:val="18"/>
        </w:rPr>
      </w:pPr>
    </w:p>
    <w:p w:rsidR="00A775CF" w:rsidRPr="00A775CF" w:rsidRDefault="00A775CF" w:rsidP="00A775CF">
      <w:pPr>
        <w:autoSpaceDE w:val="0"/>
        <w:autoSpaceDN w:val="0"/>
        <w:adjustRightInd w:val="0"/>
        <w:spacing w:after="0" w:line="240" w:lineRule="auto"/>
        <w:jc w:val="center"/>
        <w:rPr>
          <w:rFonts w:ascii="Times New Roman" w:hAnsi="Times New Roman"/>
          <w:color w:val="000000"/>
          <w:sz w:val="18"/>
          <w:szCs w:val="18"/>
        </w:rPr>
      </w:pPr>
      <w:r w:rsidRPr="00A775CF">
        <w:rPr>
          <w:rFonts w:ascii="Times New Roman" w:hAnsi="Times New Roman"/>
          <w:color w:val="000000"/>
          <w:sz w:val="18"/>
          <w:szCs w:val="18"/>
        </w:rPr>
        <w:t xml:space="preserve">3. Параметры функциональных зон, а также сведения </w:t>
      </w:r>
      <w:proofErr w:type="gramStart"/>
      <w:r w:rsidRPr="00A775CF">
        <w:rPr>
          <w:rFonts w:ascii="Times New Roman" w:hAnsi="Times New Roman"/>
          <w:color w:val="000000"/>
          <w:sz w:val="18"/>
          <w:szCs w:val="18"/>
        </w:rPr>
        <w:t>о</w:t>
      </w:r>
      <w:proofErr w:type="gramEnd"/>
      <w:r w:rsidRPr="00A775CF">
        <w:rPr>
          <w:rFonts w:ascii="Times New Roman" w:hAnsi="Times New Roman"/>
          <w:color w:val="000000"/>
          <w:sz w:val="18"/>
          <w:szCs w:val="18"/>
        </w:rPr>
        <w:t xml:space="preserve"> планируемых для размещения в них </w:t>
      </w:r>
    </w:p>
    <w:p w:rsidR="00A775CF" w:rsidRPr="00A775CF" w:rsidRDefault="00A775CF" w:rsidP="00A775CF">
      <w:pPr>
        <w:autoSpaceDE w:val="0"/>
        <w:autoSpaceDN w:val="0"/>
        <w:adjustRightInd w:val="0"/>
        <w:spacing w:after="0" w:line="240" w:lineRule="auto"/>
        <w:jc w:val="center"/>
        <w:rPr>
          <w:rFonts w:ascii="Times New Roman" w:hAnsi="Times New Roman"/>
          <w:color w:val="000000"/>
          <w:sz w:val="18"/>
          <w:szCs w:val="18"/>
        </w:rPr>
      </w:pPr>
      <w:r w:rsidRPr="00A775CF">
        <w:rPr>
          <w:rFonts w:ascii="Times New Roman" w:hAnsi="Times New Roman"/>
          <w:color w:val="000000"/>
          <w:sz w:val="18"/>
          <w:szCs w:val="18"/>
        </w:rPr>
        <w:t xml:space="preserve">объектах регионального значения, объектах местного значения муниципального района </w:t>
      </w:r>
      <w:r w:rsidR="00782C3E" w:rsidRPr="00A775CF">
        <w:rPr>
          <w:rFonts w:ascii="Times New Roman" w:hAnsi="Times New Roman"/>
          <w:color w:val="000000"/>
          <w:sz w:val="18"/>
          <w:szCs w:val="18"/>
        </w:rPr>
        <w:fldChar w:fldCharType="begin"/>
      </w:r>
      <w:r w:rsidRPr="00A775CF">
        <w:rPr>
          <w:rFonts w:ascii="Times New Roman" w:hAnsi="Times New Roman"/>
          <w:color w:val="000000"/>
          <w:sz w:val="18"/>
          <w:szCs w:val="18"/>
        </w:rPr>
        <w:instrText xml:space="preserve"> MERGEFIELD Район </w:instrText>
      </w:r>
      <w:r w:rsidR="00782C3E" w:rsidRPr="00A775CF">
        <w:rPr>
          <w:rFonts w:ascii="Times New Roman" w:hAnsi="Times New Roman"/>
          <w:color w:val="000000"/>
          <w:sz w:val="18"/>
          <w:szCs w:val="18"/>
        </w:rPr>
        <w:fldChar w:fldCharType="separate"/>
      </w:r>
      <w:r w:rsidRPr="00A775CF">
        <w:rPr>
          <w:rFonts w:ascii="Times New Roman" w:hAnsi="Times New Roman"/>
          <w:noProof/>
          <w:color w:val="000000"/>
          <w:sz w:val="18"/>
          <w:szCs w:val="18"/>
        </w:rPr>
        <w:t>Волжский</w:t>
      </w:r>
      <w:r w:rsidR="00782C3E" w:rsidRPr="00A775CF">
        <w:rPr>
          <w:rFonts w:ascii="Times New Roman" w:hAnsi="Times New Roman"/>
          <w:color w:val="000000"/>
          <w:sz w:val="18"/>
          <w:szCs w:val="18"/>
        </w:rPr>
        <w:fldChar w:fldCharType="end"/>
      </w:r>
      <w:r w:rsidRPr="00A775CF">
        <w:rPr>
          <w:rFonts w:ascii="Times New Roman" w:hAnsi="Times New Roman"/>
          <w:color w:val="000000"/>
          <w:sz w:val="18"/>
          <w:szCs w:val="18"/>
        </w:rPr>
        <w:t xml:space="preserve">, </w:t>
      </w:r>
    </w:p>
    <w:p w:rsidR="00A775CF" w:rsidRPr="00A775CF" w:rsidRDefault="00A775CF" w:rsidP="00A775CF">
      <w:pPr>
        <w:autoSpaceDE w:val="0"/>
        <w:autoSpaceDN w:val="0"/>
        <w:adjustRightInd w:val="0"/>
        <w:spacing w:after="0" w:line="240" w:lineRule="auto"/>
        <w:jc w:val="center"/>
        <w:rPr>
          <w:rFonts w:ascii="Times New Roman" w:hAnsi="Times New Roman"/>
          <w:color w:val="000000"/>
          <w:sz w:val="18"/>
          <w:szCs w:val="18"/>
        </w:rPr>
      </w:pPr>
      <w:proofErr w:type="gramStart"/>
      <w:r w:rsidRPr="00A775CF">
        <w:rPr>
          <w:rFonts w:ascii="Times New Roman" w:hAnsi="Times New Roman"/>
          <w:color w:val="000000"/>
          <w:sz w:val="18"/>
          <w:szCs w:val="18"/>
        </w:rPr>
        <w:t>объектах</w:t>
      </w:r>
      <w:proofErr w:type="gramEnd"/>
      <w:r w:rsidRPr="00A775CF">
        <w:rPr>
          <w:rFonts w:ascii="Times New Roman" w:hAnsi="Times New Roman"/>
          <w:color w:val="000000"/>
          <w:sz w:val="18"/>
          <w:szCs w:val="18"/>
        </w:rPr>
        <w:t xml:space="preserve"> местного значения городского поселения </w:t>
      </w:r>
      <w:r w:rsidR="00782C3E" w:rsidRPr="00A775CF">
        <w:rPr>
          <w:rFonts w:ascii="Times New Roman" w:hAnsi="Times New Roman"/>
          <w:color w:val="000000"/>
          <w:sz w:val="18"/>
          <w:szCs w:val="18"/>
        </w:rPr>
        <w:fldChar w:fldCharType="begin"/>
      </w:r>
      <w:r w:rsidRPr="00A775CF">
        <w:rPr>
          <w:rFonts w:ascii="Times New Roman" w:hAnsi="Times New Roman"/>
          <w:color w:val="000000"/>
          <w:sz w:val="18"/>
          <w:szCs w:val="18"/>
        </w:rPr>
        <w:instrText xml:space="preserve"> MERGEFIELD Поселение </w:instrText>
      </w:r>
      <w:r w:rsidR="00782C3E" w:rsidRPr="00A775CF">
        <w:rPr>
          <w:rFonts w:ascii="Times New Roman" w:hAnsi="Times New Roman"/>
          <w:color w:val="000000"/>
          <w:sz w:val="18"/>
          <w:szCs w:val="18"/>
        </w:rPr>
        <w:fldChar w:fldCharType="separate"/>
      </w:r>
      <w:r w:rsidRPr="00A775CF">
        <w:rPr>
          <w:rFonts w:ascii="Times New Roman" w:hAnsi="Times New Roman"/>
          <w:noProof/>
          <w:color w:val="000000"/>
          <w:sz w:val="18"/>
          <w:szCs w:val="18"/>
        </w:rPr>
        <w:t>Петра Дубрава</w:t>
      </w:r>
      <w:r w:rsidR="00782C3E" w:rsidRPr="00A775CF">
        <w:rPr>
          <w:rFonts w:ascii="Times New Roman" w:hAnsi="Times New Roman"/>
          <w:color w:val="000000"/>
          <w:sz w:val="18"/>
          <w:szCs w:val="18"/>
        </w:rPr>
        <w:fldChar w:fldCharType="end"/>
      </w:r>
      <w:r w:rsidRPr="00A775CF">
        <w:rPr>
          <w:rFonts w:ascii="Times New Roman" w:hAnsi="Times New Roman"/>
          <w:color w:val="000000"/>
          <w:sz w:val="18"/>
          <w:szCs w:val="18"/>
        </w:rPr>
        <w:t>, за исключением линейных объектов</w:t>
      </w:r>
    </w:p>
    <w:p w:rsidR="00250497" w:rsidRDefault="00250497" w:rsidP="00A775CF">
      <w:pPr>
        <w:spacing w:after="0" w:line="240" w:lineRule="auto"/>
        <w:jc w:val="both"/>
        <w:rPr>
          <w:rFonts w:ascii="Times New Roman" w:hAnsi="Times New Roman"/>
          <w:sz w:val="18"/>
          <w:szCs w:val="1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409"/>
        <w:gridCol w:w="2835"/>
        <w:gridCol w:w="3119"/>
      </w:tblGrid>
      <w:tr w:rsidR="00A775CF" w:rsidRPr="002C5F67" w:rsidTr="00211A71">
        <w:trPr>
          <w:trHeight w:val="352"/>
        </w:trPr>
        <w:tc>
          <w:tcPr>
            <w:tcW w:w="1702" w:type="dxa"/>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 xml:space="preserve">Вид зоны </w:t>
            </w:r>
          </w:p>
        </w:tc>
        <w:tc>
          <w:tcPr>
            <w:tcW w:w="2409" w:type="dxa"/>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 xml:space="preserve">Площадь, </w:t>
            </w:r>
            <w:proofErr w:type="gramStart"/>
            <w:r w:rsidRPr="002C5F67">
              <w:rPr>
                <w:rFonts w:ascii="Times New Roman" w:hAnsi="Times New Roman"/>
                <w:sz w:val="10"/>
                <w:szCs w:val="10"/>
              </w:rPr>
              <w:t>га</w:t>
            </w:r>
            <w:proofErr w:type="gramEnd"/>
          </w:p>
        </w:tc>
        <w:tc>
          <w:tcPr>
            <w:tcW w:w="2835" w:type="dxa"/>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Коэффициент застройки</w:t>
            </w:r>
          </w:p>
        </w:tc>
        <w:tc>
          <w:tcPr>
            <w:tcW w:w="3119" w:type="dxa"/>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Коэффициент плотности застройки</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t>Жилые зоны</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313,03</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0,4</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0,8</w:t>
            </w:r>
          </w:p>
        </w:tc>
      </w:tr>
      <w:tr w:rsidR="00A775CF" w:rsidRPr="002C5F67" w:rsidTr="00211A71">
        <w:trPr>
          <w:trHeight w:val="352"/>
        </w:trPr>
        <w:tc>
          <w:tcPr>
            <w:tcW w:w="1702" w:type="dxa"/>
            <w:shd w:val="clear" w:color="auto" w:fill="auto"/>
          </w:tcPr>
          <w:p w:rsidR="00A775CF" w:rsidRPr="002C5F67" w:rsidRDefault="00A775CF" w:rsidP="009E3E80">
            <w:pPr>
              <w:jc w:val="center"/>
              <w:rPr>
                <w:rFonts w:ascii="Times New Roman" w:hAnsi="Times New Roman"/>
                <w:sz w:val="10"/>
                <w:szCs w:val="10"/>
              </w:rPr>
            </w:pPr>
          </w:p>
        </w:tc>
        <w:tc>
          <w:tcPr>
            <w:tcW w:w="8363" w:type="dxa"/>
            <w:gridSpan w:val="3"/>
            <w:shd w:val="clear" w:color="auto" w:fill="auto"/>
          </w:tcPr>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регионального значения:</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пожарное депо, в поселке Заярье, в центральной части;</w:t>
            </w:r>
          </w:p>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муниципального района:</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дошкольная образовательная организация на 120 мест в поселке Дубовый Гай, в центральной части;</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дошкольная образовательная организация на 180 мест в поселке городского типа Петра Дубрава, в западной части;</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дошкольная образовательная организация на 180 мест в поселке городского типа Петра Дубрава, в южной части;</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общеобразовательная организация на 500 учащихся в поселке городского типа Петра Дубрава, в южной части;</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дошкольная образовательная организация на 160 учащихся в поселке Заярье, в северной части;</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дошкольная образовательная организация на 120 учащихся в поселке Заярье, в южной части;</w:t>
            </w:r>
          </w:p>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городского поселения:</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трансформаторные подстанции (мощность – 1х250 кВА) в поселке Дубовый Гай, 2 шт.;</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трансформаторные подстанции (мощность – 1х250 кВА) в поселке городского типа Петра Дубрава, 3 шт.;</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трансформаторные подстанции (мощность – 1х250 кВА) в поселке Заярье, 3 шт.;</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трансформаторная подстанция (мощность – 1х400 кВА) в поселке Заярье</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t>Общественно-деловые зоны</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10,7</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1,0</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3,0</w:t>
            </w:r>
          </w:p>
        </w:tc>
      </w:tr>
      <w:tr w:rsidR="00A775CF" w:rsidRPr="002C5F67" w:rsidTr="00211A71">
        <w:trPr>
          <w:trHeight w:val="352"/>
        </w:trPr>
        <w:tc>
          <w:tcPr>
            <w:tcW w:w="1702" w:type="dxa"/>
            <w:shd w:val="clear" w:color="auto" w:fill="auto"/>
          </w:tcPr>
          <w:p w:rsidR="00A775CF" w:rsidRPr="002C5F67" w:rsidRDefault="00A775CF" w:rsidP="009E3E80">
            <w:pPr>
              <w:jc w:val="center"/>
              <w:rPr>
                <w:rFonts w:ascii="Times New Roman" w:hAnsi="Times New Roman"/>
                <w:sz w:val="10"/>
                <w:szCs w:val="10"/>
              </w:rPr>
            </w:pPr>
          </w:p>
        </w:tc>
        <w:tc>
          <w:tcPr>
            <w:tcW w:w="8363" w:type="dxa"/>
            <w:gridSpan w:val="3"/>
            <w:shd w:val="clear" w:color="auto" w:fill="auto"/>
          </w:tcPr>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городского поселения:</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музей военной техники в поселке городского типа Петра Дубрава, по ул. Климова</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b/>
                <w:sz w:val="10"/>
                <w:szCs w:val="10"/>
              </w:rPr>
              <w:t>Производственная зона</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227,6</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0,8</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2,4</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b/>
                <w:sz w:val="10"/>
                <w:szCs w:val="10"/>
              </w:rPr>
              <w:t>Производственные зоны, зоны инженерной и транспортной инфраструктур</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48,12</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t>Зоны сельскохозяйственного использования</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152,83</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lastRenderedPageBreak/>
              <w:t xml:space="preserve">Зоны рекреационного назначения </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62,75</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r>
      <w:tr w:rsidR="00A775CF" w:rsidRPr="002C5F67" w:rsidTr="00211A71">
        <w:trPr>
          <w:trHeight w:val="352"/>
        </w:trPr>
        <w:tc>
          <w:tcPr>
            <w:tcW w:w="1702" w:type="dxa"/>
            <w:shd w:val="clear" w:color="auto" w:fill="auto"/>
          </w:tcPr>
          <w:p w:rsidR="00A775CF" w:rsidRPr="002C5F67" w:rsidRDefault="00A775CF" w:rsidP="009E3E80">
            <w:pPr>
              <w:jc w:val="center"/>
              <w:rPr>
                <w:rFonts w:ascii="Times New Roman" w:hAnsi="Times New Roman"/>
                <w:sz w:val="10"/>
                <w:szCs w:val="10"/>
              </w:rPr>
            </w:pPr>
          </w:p>
        </w:tc>
        <w:tc>
          <w:tcPr>
            <w:tcW w:w="8363" w:type="dxa"/>
            <w:gridSpan w:val="3"/>
            <w:shd w:val="clear" w:color="auto" w:fill="auto"/>
          </w:tcPr>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муниципального района:</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физкультурно-спортивный комплекс в поселке городского типа Петра Дубрава, в районе ул. Физкультурная (площадь – 2,2 га, вместимость – 200 мест)</w:t>
            </w:r>
          </w:p>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городского поселения:</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спортивная площадка в поселке Заярье, в центральной части (площадь – 1,3 га)</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t xml:space="preserve">Зоны специального назначения </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11,92</w:t>
            </w: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r>
      <w:tr w:rsidR="00A775CF" w:rsidRPr="002C5F67" w:rsidTr="00211A71">
        <w:trPr>
          <w:trHeight w:val="352"/>
        </w:trPr>
        <w:tc>
          <w:tcPr>
            <w:tcW w:w="1702" w:type="dxa"/>
            <w:shd w:val="clear" w:color="auto" w:fill="auto"/>
          </w:tcPr>
          <w:p w:rsidR="00A775CF" w:rsidRPr="002C5F67" w:rsidRDefault="00A775CF" w:rsidP="009E3E80">
            <w:pPr>
              <w:jc w:val="center"/>
              <w:rPr>
                <w:rFonts w:ascii="Times New Roman" w:hAnsi="Times New Roman"/>
                <w:sz w:val="10"/>
                <w:szCs w:val="10"/>
              </w:rPr>
            </w:pPr>
          </w:p>
        </w:tc>
        <w:tc>
          <w:tcPr>
            <w:tcW w:w="8363" w:type="dxa"/>
            <w:gridSpan w:val="3"/>
            <w:shd w:val="clear" w:color="auto" w:fill="auto"/>
          </w:tcPr>
          <w:p w:rsidR="00A775CF" w:rsidRPr="002C5F67" w:rsidRDefault="00A775CF" w:rsidP="009E3E80">
            <w:pPr>
              <w:tabs>
                <w:tab w:val="num" w:pos="720"/>
              </w:tabs>
              <w:jc w:val="both"/>
              <w:rPr>
                <w:rFonts w:ascii="Times New Roman" w:hAnsi="Times New Roman"/>
                <w:b/>
                <w:sz w:val="10"/>
                <w:szCs w:val="10"/>
              </w:rPr>
            </w:pPr>
            <w:r w:rsidRPr="002C5F67">
              <w:rPr>
                <w:rFonts w:ascii="Times New Roman" w:hAnsi="Times New Roman"/>
                <w:b/>
                <w:sz w:val="10"/>
                <w:szCs w:val="10"/>
              </w:rPr>
              <w:t>объекты местного значения сельского поселения:</w:t>
            </w:r>
          </w:p>
          <w:p w:rsidR="00A775CF" w:rsidRPr="002C5F67" w:rsidRDefault="00A775CF" w:rsidP="009E3E80">
            <w:pPr>
              <w:tabs>
                <w:tab w:val="num" w:pos="720"/>
              </w:tabs>
              <w:jc w:val="both"/>
              <w:rPr>
                <w:rFonts w:ascii="Times New Roman" w:hAnsi="Times New Roman"/>
                <w:sz w:val="10"/>
                <w:szCs w:val="10"/>
              </w:rPr>
            </w:pPr>
            <w:r w:rsidRPr="002C5F67">
              <w:rPr>
                <w:rFonts w:ascii="Times New Roman" w:hAnsi="Times New Roman"/>
                <w:sz w:val="10"/>
                <w:szCs w:val="10"/>
              </w:rPr>
              <w:t>-  кладбище площадью 9,9 га севернее поселка Дубовый Гай</w:t>
            </w:r>
          </w:p>
        </w:tc>
      </w:tr>
      <w:tr w:rsidR="00A775CF" w:rsidRPr="002C5F67" w:rsidTr="00211A71">
        <w:trPr>
          <w:trHeight w:val="352"/>
        </w:trPr>
        <w:tc>
          <w:tcPr>
            <w:tcW w:w="1702" w:type="dxa"/>
            <w:tcBorders>
              <w:bottom w:val="single" w:sz="4" w:space="0" w:color="auto"/>
            </w:tcBorders>
            <w:shd w:val="clear" w:color="auto" w:fill="E6E6E6"/>
          </w:tcPr>
          <w:p w:rsidR="00A775CF" w:rsidRPr="002C5F67" w:rsidRDefault="00A775CF" w:rsidP="009E3E80">
            <w:pPr>
              <w:jc w:val="center"/>
              <w:rPr>
                <w:rFonts w:ascii="Times New Roman" w:hAnsi="Times New Roman"/>
                <w:b/>
                <w:sz w:val="10"/>
                <w:szCs w:val="10"/>
              </w:rPr>
            </w:pPr>
            <w:r w:rsidRPr="002C5F67">
              <w:rPr>
                <w:rFonts w:ascii="Times New Roman" w:hAnsi="Times New Roman"/>
                <w:b/>
                <w:sz w:val="10"/>
                <w:szCs w:val="10"/>
              </w:rPr>
              <w:t xml:space="preserve">Зона лесов </w:t>
            </w:r>
          </w:p>
        </w:tc>
        <w:tc>
          <w:tcPr>
            <w:tcW w:w="240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p>
        </w:tc>
        <w:tc>
          <w:tcPr>
            <w:tcW w:w="2835"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c>
          <w:tcPr>
            <w:tcW w:w="3119" w:type="dxa"/>
            <w:tcBorders>
              <w:bottom w:val="single" w:sz="4" w:space="0" w:color="auto"/>
            </w:tcBorders>
            <w:shd w:val="clear" w:color="auto" w:fill="E6E6E6"/>
          </w:tcPr>
          <w:p w:rsidR="00A775CF" w:rsidRPr="002C5F67" w:rsidRDefault="00A775CF" w:rsidP="009E3E80">
            <w:pPr>
              <w:jc w:val="center"/>
              <w:rPr>
                <w:rFonts w:ascii="Times New Roman" w:hAnsi="Times New Roman"/>
                <w:sz w:val="10"/>
                <w:szCs w:val="10"/>
              </w:rPr>
            </w:pPr>
            <w:r w:rsidRPr="002C5F67">
              <w:rPr>
                <w:rFonts w:ascii="Times New Roman" w:hAnsi="Times New Roman"/>
                <w:sz w:val="10"/>
                <w:szCs w:val="10"/>
              </w:rPr>
              <w:t>-</w:t>
            </w:r>
          </w:p>
        </w:tc>
      </w:tr>
    </w:tbl>
    <w:p w:rsidR="00250497" w:rsidRDefault="00250497" w:rsidP="00D64319">
      <w:pPr>
        <w:spacing w:after="0" w:line="240" w:lineRule="auto"/>
        <w:jc w:val="both"/>
        <w:rPr>
          <w:rFonts w:ascii="Times New Roman" w:hAnsi="Times New Roman"/>
          <w:sz w:val="18"/>
          <w:szCs w:val="18"/>
        </w:rPr>
      </w:pPr>
    </w:p>
    <w:p w:rsidR="00250497" w:rsidRDefault="00250497" w:rsidP="00D64319">
      <w:pPr>
        <w:spacing w:after="0" w:line="240" w:lineRule="auto"/>
        <w:jc w:val="both"/>
        <w:rPr>
          <w:rFonts w:ascii="Times New Roman" w:hAnsi="Times New Roman"/>
          <w:sz w:val="18"/>
          <w:szCs w:val="18"/>
        </w:rPr>
      </w:pP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Приложение № 2</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к решению Собрания</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представителей </w:t>
      </w:r>
      <w:proofErr w:type="gramStart"/>
      <w:r w:rsidRPr="00E37772">
        <w:rPr>
          <w:rFonts w:ascii="Times New Roman" w:hAnsi="Times New Roman"/>
          <w:sz w:val="10"/>
          <w:szCs w:val="10"/>
        </w:rPr>
        <w:t>городского</w:t>
      </w:r>
      <w:proofErr w:type="gramEnd"/>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поселения Петра Дубрава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муниципального района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w:t>
      </w:r>
      <w:proofErr w:type="gramStart"/>
      <w:r w:rsidRPr="00E37772">
        <w:rPr>
          <w:rFonts w:ascii="Times New Roman" w:hAnsi="Times New Roman"/>
          <w:sz w:val="10"/>
          <w:szCs w:val="10"/>
        </w:rPr>
        <w:t>Волжский</w:t>
      </w:r>
      <w:proofErr w:type="gramEnd"/>
      <w:r w:rsidRPr="00E37772">
        <w:rPr>
          <w:rFonts w:ascii="Times New Roman" w:hAnsi="Times New Roman"/>
          <w:sz w:val="10"/>
          <w:szCs w:val="10"/>
        </w:rPr>
        <w:t xml:space="preserve"> Самарской области</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от  22.01.2020г. № 173</w:t>
      </w:r>
    </w:p>
    <w:p w:rsidR="00250497" w:rsidRDefault="00250497" w:rsidP="009E3E80">
      <w:pPr>
        <w:spacing w:after="0" w:line="240" w:lineRule="auto"/>
        <w:jc w:val="right"/>
        <w:rPr>
          <w:rFonts w:ascii="Times New Roman" w:hAnsi="Times New Roman"/>
          <w:sz w:val="18"/>
          <w:szCs w:val="18"/>
        </w:rPr>
      </w:pPr>
    </w:p>
    <w:p w:rsidR="00250497" w:rsidRDefault="00250497" w:rsidP="00D64319">
      <w:pPr>
        <w:spacing w:after="0" w:line="240" w:lineRule="auto"/>
        <w:jc w:val="both"/>
        <w:rPr>
          <w:rFonts w:ascii="Times New Roman" w:hAnsi="Times New Roman"/>
          <w:sz w:val="18"/>
          <w:szCs w:val="18"/>
        </w:rPr>
      </w:pPr>
    </w:p>
    <w:p w:rsidR="00250497" w:rsidRDefault="00250497" w:rsidP="00D64319">
      <w:pPr>
        <w:spacing w:after="0" w:line="240" w:lineRule="auto"/>
        <w:jc w:val="both"/>
        <w:rPr>
          <w:rFonts w:ascii="Times New Roman" w:hAnsi="Times New Roman"/>
          <w:sz w:val="18"/>
          <w:szCs w:val="18"/>
        </w:rPr>
      </w:pPr>
    </w:p>
    <w:p w:rsidR="00250497" w:rsidRDefault="009E3E80" w:rsidP="00D64319">
      <w:pPr>
        <w:spacing w:after="0" w:line="240" w:lineRule="auto"/>
        <w:jc w:val="both"/>
        <w:rPr>
          <w:rFonts w:ascii="Times New Roman" w:hAnsi="Times New Roman"/>
          <w:sz w:val="18"/>
          <w:szCs w:val="18"/>
        </w:rPr>
      </w:pPr>
      <w:r w:rsidRPr="009E3E80">
        <w:rPr>
          <w:rFonts w:ascii="Times New Roman" w:hAnsi="Times New Roman"/>
          <w:noProof/>
          <w:sz w:val="18"/>
          <w:szCs w:val="18"/>
          <w:lang w:eastAsia="ru-RU"/>
        </w:rPr>
        <w:drawing>
          <wp:inline distT="0" distB="0" distL="0" distR="0">
            <wp:extent cx="3670936" cy="3223011"/>
            <wp:effectExtent l="19050" t="0" r="5714" b="0"/>
            <wp:docPr id="10" name="Рисунок 1" descr="D:\123\Dlya_gazeti_utv_chast\петра дубрава\¦Ъ¦-¦¬¦¬¦¬ ¦¦¦-TАTВ ¦¦TА¦-¦-¦¬TЖ ¦-¦-TБ¦¦¦¬¦¦¦-¦-TЛTЕ ¦¬TГ¦-¦¦TВ¦-¦- ¦- TА¦-TБTВTА¦-¦-¦-¦- TД¦-TА¦-¦-T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3\Dlya_gazeti_utv_chast\петра дубрава\¦Ъ¦-¦¬¦¬¦¬ ¦¦¦-TАTВ ¦¦TА¦-¦-¦¬TЖ ¦-¦-TБ¦¦¦¬¦¦¦-¦-TЛTЕ ¦¬TГ¦-¦¦TВ¦-¦- ¦- TА¦-TБTВTА¦-¦-¦-¦- TД¦-TА¦-¦-TВ¦¦.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506" cy="3224389"/>
                    </a:xfrm>
                    <a:prstGeom prst="rect">
                      <a:avLst/>
                    </a:prstGeom>
                    <a:noFill/>
                    <a:ln>
                      <a:noFill/>
                    </a:ln>
                  </pic:spPr>
                </pic:pic>
              </a:graphicData>
            </a:graphic>
          </wp:inline>
        </w:drawing>
      </w:r>
    </w:p>
    <w:p w:rsidR="00250497" w:rsidRPr="00E37772" w:rsidRDefault="00250497" w:rsidP="00D64319">
      <w:pPr>
        <w:spacing w:after="0" w:line="240" w:lineRule="auto"/>
        <w:jc w:val="both"/>
        <w:rPr>
          <w:rFonts w:ascii="Times New Roman" w:hAnsi="Times New Roman"/>
          <w:sz w:val="10"/>
          <w:szCs w:val="10"/>
        </w:rPr>
      </w:pP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Приложение № 3</w:t>
      </w: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к решению Собрания</w:t>
      </w: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представителей </w:t>
      </w:r>
      <w:proofErr w:type="gramStart"/>
      <w:r w:rsidRPr="00E37772">
        <w:rPr>
          <w:rFonts w:ascii="Times New Roman" w:hAnsi="Times New Roman"/>
          <w:sz w:val="10"/>
          <w:szCs w:val="10"/>
        </w:rPr>
        <w:t>городского</w:t>
      </w:r>
      <w:proofErr w:type="gramEnd"/>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поселения Петра Дубрава</w:t>
      </w: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муниципального района</w:t>
      </w: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w:t>
      </w:r>
      <w:proofErr w:type="gramStart"/>
      <w:r w:rsidRPr="00E37772">
        <w:rPr>
          <w:rFonts w:ascii="Times New Roman" w:hAnsi="Times New Roman"/>
          <w:sz w:val="10"/>
          <w:szCs w:val="10"/>
        </w:rPr>
        <w:t>Волжский</w:t>
      </w:r>
      <w:proofErr w:type="gramEnd"/>
      <w:r w:rsidRPr="00E37772">
        <w:rPr>
          <w:rFonts w:ascii="Times New Roman" w:hAnsi="Times New Roman"/>
          <w:sz w:val="10"/>
          <w:szCs w:val="10"/>
        </w:rPr>
        <w:t xml:space="preserve"> Самарской области</w:t>
      </w:r>
    </w:p>
    <w:p w:rsidR="009E3E80" w:rsidRPr="00E37772" w:rsidRDefault="009E3E80" w:rsidP="00E37772">
      <w:pPr>
        <w:spacing w:after="0" w:line="240" w:lineRule="auto"/>
        <w:jc w:val="right"/>
        <w:rPr>
          <w:rFonts w:ascii="Times New Roman" w:hAnsi="Times New Roman"/>
          <w:sz w:val="10"/>
          <w:szCs w:val="10"/>
        </w:rPr>
      </w:pPr>
      <w:r w:rsidRPr="00E37772">
        <w:rPr>
          <w:rFonts w:ascii="Times New Roman" w:hAnsi="Times New Roman"/>
          <w:sz w:val="10"/>
          <w:szCs w:val="10"/>
        </w:rPr>
        <w:t xml:space="preserve">                                                                                                                   от  22.01.2020 г. № 173</w:t>
      </w:r>
    </w:p>
    <w:p w:rsidR="00250497" w:rsidRPr="00E37772" w:rsidRDefault="00250497" w:rsidP="00E37772">
      <w:pPr>
        <w:spacing w:after="0" w:line="240" w:lineRule="auto"/>
        <w:jc w:val="right"/>
        <w:rPr>
          <w:rFonts w:ascii="Times New Roman" w:hAnsi="Times New Roman"/>
          <w:sz w:val="10"/>
          <w:szCs w:val="10"/>
        </w:rPr>
      </w:pPr>
    </w:p>
    <w:p w:rsidR="00250497" w:rsidRPr="00E37772" w:rsidRDefault="00250497" w:rsidP="00E37772">
      <w:pPr>
        <w:spacing w:after="0" w:line="240" w:lineRule="auto"/>
        <w:jc w:val="both"/>
        <w:rPr>
          <w:rFonts w:ascii="Times New Roman" w:hAnsi="Times New Roman"/>
          <w:sz w:val="10"/>
          <w:szCs w:val="10"/>
        </w:rPr>
      </w:pPr>
    </w:p>
    <w:p w:rsidR="00250497" w:rsidRPr="009E3E80" w:rsidRDefault="00250497" w:rsidP="00E37772">
      <w:pPr>
        <w:spacing w:after="0" w:line="240" w:lineRule="auto"/>
        <w:jc w:val="both"/>
        <w:rPr>
          <w:rFonts w:ascii="Times New Roman" w:hAnsi="Times New Roman"/>
          <w:sz w:val="16"/>
          <w:szCs w:val="16"/>
        </w:rPr>
      </w:pPr>
    </w:p>
    <w:p w:rsidR="00250497" w:rsidRPr="009E3E80" w:rsidRDefault="009E3E80" w:rsidP="009E3E80">
      <w:pPr>
        <w:spacing w:after="0" w:line="240" w:lineRule="auto"/>
        <w:jc w:val="both"/>
        <w:rPr>
          <w:rFonts w:ascii="Times New Roman" w:hAnsi="Times New Roman"/>
          <w:sz w:val="16"/>
          <w:szCs w:val="16"/>
        </w:rPr>
      </w:pPr>
      <w:r w:rsidRPr="009E3E80">
        <w:rPr>
          <w:rFonts w:ascii="Times New Roman" w:hAnsi="Times New Roman"/>
          <w:noProof/>
          <w:sz w:val="16"/>
          <w:szCs w:val="16"/>
          <w:lang w:eastAsia="ru-RU"/>
        </w:rPr>
        <w:lastRenderedPageBreak/>
        <w:drawing>
          <wp:inline distT="0" distB="0" distL="0" distR="0">
            <wp:extent cx="3752850" cy="3384550"/>
            <wp:effectExtent l="19050" t="0" r="0" b="0"/>
            <wp:docPr id="11" name="Рисунок 2" descr="D:\123\Dlya_gazeti_utv_chast\петра дубрава\¦Ъ¦-¦¬¦¬¦¬ ¦¦¦-TАTВ TДTГ¦-¦¦TЖ¦¬¦-¦-¦-¦¬TМ¦-TЛTЕ ¦¬¦-¦- ¦¬¦-TБ¦¦¦¬¦¦¦-¦¬TП ¦¬¦¬¦¬ ¦¦¦-TА¦-¦+TБ¦¦¦-¦¦¦- ¦-¦¦TАTГ¦¦¦- ¦- TА¦-TБTВTА¦-¦-¦-¦- TД¦-TА¦-¦-T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3\Dlya_gazeti_utv_chast\петра дубрава\¦Ъ¦-¦¬¦¬¦¬ ¦¦¦-TАTВ TДTГ¦-¦¦TЖ¦¬¦-¦-¦-¦¬TМ¦-TЛTЕ ¦¬¦-¦- ¦¬¦-TБ¦¦¦¬¦¦¦-¦¬TП ¦¬¦¬¦¬ ¦¦¦-TА¦-¦+TБ¦¦¦-¦¦¦- ¦-¦¦TАTГ¦¦¦- ¦- TА¦-TБTВTА¦-¦-¦-¦- TД¦-TА¦-¦-TВ¦¦.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3764" cy="3385374"/>
                    </a:xfrm>
                    <a:prstGeom prst="rect">
                      <a:avLst/>
                    </a:prstGeom>
                    <a:noFill/>
                    <a:ln>
                      <a:noFill/>
                    </a:ln>
                  </pic:spPr>
                </pic:pic>
              </a:graphicData>
            </a:graphic>
          </wp:inline>
        </w:drawing>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Приложение № 4</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к решению Собрания</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представителей </w:t>
      </w:r>
      <w:proofErr w:type="gramStart"/>
      <w:r w:rsidRPr="00E37772">
        <w:rPr>
          <w:rFonts w:ascii="Times New Roman" w:hAnsi="Times New Roman"/>
          <w:sz w:val="10"/>
          <w:szCs w:val="10"/>
        </w:rPr>
        <w:t>городского</w:t>
      </w:r>
      <w:proofErr w:type="gramEnd"/>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поселения Петра Дубрава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муниципального района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w:t>
      </w:r>
      <w:proofErr w:type="gramStart"/>
      <w:r w:rsidRPr="00E37772">
        <w:rPr>
          <w:rFonts w:ascii="Times New Roman" w:hAnsi="Times New Roman"/>
          <w:sz w:val="10"/>
          <w:szCs w:val="10"/>
        </w:rPr>
        <w:t>Волжский</w:t>
      </w:r>
      <w:proofErr w:type="gramEnd"/>
      <w:r w:rsidRPr="00E37772">
        <w:rPr>
          <w:rFonts w:ascii="Times New Roman" w:hAnsi="Times New Roman"/>
          <w:sz w:val="10"/>
          <w:szCs w:val="10"/>
        </w:rPr>
        <w:t xml:space="preserve"> Самарской области</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от 22.01.2020 г. № 173</w:t>
      </w:r>
    </w:p>
    <w:p w:rsidR="00250497" w:rsidRPr="00E37772" w:rsidRDefault="00250497" w:rsidP="009E3E80">
      <w:pPr>
        <w:spacing w:after="0" w:line="240" w:lineRule="auto"/>
        <w:jc w:val="both"/>
        <w:rPr>
          <w:rFonts w:ascii="Times New Roman" w:hAnsi="Times New Roman"/>
          <w:sz w:val="10"/>
          <w:szCs w:val="10"/>
        </w:rPr>
      </w:pPr>
    </w:p>
    <w:p w:rsidR="00250497" w:rsidRDefault="009E3E80" w:rsidP="009E3E80">
      <w:pPr>
        <w:spacing w:after="0" w:line="240" w:lineRule="auto"/>
        <w:jc w:val="both"/>
        <w:rPr>
          <w:rFonts w:ascii="Times New Roman" w:hAnsi="Times New Roman"/>
          <w:sz w:val="18"/>
          <w:szCs w:val="18"/>
        </w:rPr>
      </w:pPr>
      <w:r w:rsidRPr="009E3E80">
        <w:rPr>
          <w:rFonts w:ascii="Times New Roman" w:hAnsi="Times New Roman"/>
          <w:noProof/>
          <w:sz w:val="18"/>
          <w:szCs w:val="18"/>
          <w:lang w:eastAsia="ru-RU"/>
        </w:rPr>
        <w:drawing>
          <wp:inline distT="0" distB="0" distL="0" distR="0">
            <wp:extent cx="4076700" cy="3549650"/>
            <wp:effectExtent l="19050" t="0" r="0" b="0"/>
            <wp:docPr id="13" name="Рисунок 3" descr="D:\123\Dlya_gazeti_utv_chast\петра дубрава\¦Ъ¦-¦¬¦¬¦¬ ¦¦¦-TАTВ ¦¬¦¬¦-¦-¦¬TАTГ¦¦¦-¦-¦¦¦- TА¦-¦¬¦-¦¦TЙ¦¦¦-¦¬TП ¦-¦-TК¦¦¦¦TВ¦-¦- ¦- TА¦-TБTВTА¦-¦-¦-¦- TД¦-TА¦-¦-T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3\Dlya_gazeti_utv_chast\петра дубрава\¦Ъ¦-¦¬¦¬¦¬ ¦¦¦-TАTВ ¦¬¦¬¦-¦-¦¬TАTГ¦¦¦-¦-¦¦¦- TА¦-¦¬¦-¦¦TЙ¦¦¦-¦¬TП ¦-¦-TК¦¦¦¦TВ¦-¦- ¦- TА¦-TБTВTА¦-¦-¦-¦- TД¦-TА¦-¦-TВ¦¦_1.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7163" cy="3550053"/>
                    </a:xfrm>
                    <a:prstGeom prst="rect">
                      <a:avLst/>
                    </a:prstGeom>
                    <a:noFill/>
                    <a:ln>
                      <a:noFill/>
                    </a:ln>
                  </pic:spPr>
                </pic:pic>
              </a:graphicData>
            </a:graphic>
          </wp:inline>
        </w:drawing>
      </w:r>
    </w:p>
    <w:p w:rsidR="00107681" w:rsidRDefault="00107681" w:rsidP="009E3E80">
      <w:pPr>
        <w:spacing w:after="0" w:line="240" w:lineRule="auto"/>
        <w:jc w:val="both"/>
        <w:rPr>
          <w:rFonts w:ascii="Times New Roman" w:hAnsi="Times New Roman"/>
          <w:sz w:val="18"/>
          <w:szCs w:val="18"/>
        </w:rPr>
      </w:pPr>
    </w:p>
    <w:p w:rsidR="00107681" w:rsidRDefault="00107681" w:rsidP="009E3E80">
      <w:pPr>
        <w:spacing w:after="0" w:line="240" w:lineRule="auto"/>
        <w:jc w:val="both"/>
        <w:rPr>
          <w:rFonts w:ascii="Times New Roman" w:hAnsi="Times New Roman"/>
          <w:sz w:val="18"/>
          <w:szCs w:val="18"/>
        </w:rPr>
      </w:pP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Приложение № 5</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к решению Собрания</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представителей </w:t>
      </w:r>
      <w:proofErr w:type="gramStart"/>
      <w:r w:rsidRPr="00E37772">
        <w:rPr>
          <w:rFonts w:ascii="Times New Roman" w:hAnsi="Times New Roman"/>
          <w:sz w:val="10"/>
          <w:szCs w:val="10"/>
        </w:rPr>
        <w:t>городского</w:t>
      </w:r>
      <w:proofErr w:type="gramEnd"/>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поселения Петра Дубрава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муниципального района</w:t>
      </w:r>
    </w:p>
    <w:p w:rsidR="009E3E80" w:rsidRPr="00E37772" w:rsidRDefault="009E3E80" w:rsidP="009E3E80">
      <w:pPr>
        <w:spacing w:after="0" w:line="240" w:lineRule="auto"/>
        <w:jc w:val="right"/>
        <w:rPr>
          <w:rFonts w:ascii="Times New Roman" w:hAnsi="Times New Roman"/>
          <w:sz w:val="10"/>
          <w:szCs w:val="10"/>
        </w:rPr>
      </w:pPr>
      <w:r w:rsidRPr="00E37772">
        <w:rPr>
          <w:rFonts w:ascii="Times New Roman" w:hAnsi="Times New Roman"/>
          <w:sz w:val="10"/>
          <w:szCs w:val="10"/>
        </w:rPr>
        <w:t xml:space="preserve">                                                                                  </w:t>
      </w:r>
      <w:proofErr w:type="gramStart"/>
      <w:r w:rsidRPr="00E37772">
        <w:rPr>
          <w:rFonts w:ascii="Times New Roman" w:hAnsi="Times New Roman"/>
          <w:sz w:val="10"/>
          <w:szCs w:val="10"/>
        </w:rPr>
        <w:t>Волжский</w:t>
      </w:r>
      <w:proofErr w:type="gramEnd"/>
      <w:r w:rsidRPr="00E37772">
        <w:rPr>
          <w:rFonts w:ascii="Times New Roman" w:hAnsi="Times New Roman"/>
          <w:sz w:val="10"/>
          <w:szCs w:val="10"/>
        </w:rPr>
        <w:t xml:space="preserve"> Самарской области</w:t>
      </w:r>
    </w:p>
    <w:p w:rsidR="009E3E80" w:rsidRPr="009E3E80" w:rsidRDefault="009E3E80" w:rsidP="009E3E80">
      <w:pPr>
        <w:spacing w:after="0" w:line="240" w:lineRule="auto"/>
        <w:jc w:val="right"/>
        <w:rPr>
          <w:rFonts w:ascii="Times New Roman" w:hAnsi="Times New Roman"/>
          <w:sz w:val="16"/>
          <w:szCs w:val="16"/>
        </w:rPr>
      </w:pPr>
      <w:r w:rsidRPr="00E37772">
        <w:rPr>
          <w:rFonts w:ascii="Times New Roman" w:hAnsi="Times New Roman"/>
          <w:sz w:val="10"/>
          <w:szCs w:val="10"/>
        </w:rPr>
        <w:t xml:space="preserve">                                                                                                                   от  22.01.2020 г. №  173</w:t>
      </w:r>
    </w:p>
    <w:p w:rsidR="00250497" w:rsidRDefault="009E3E80" w:rsidP="00D64319">
      <w:pPr>
        <w:spacing w:after="0" w:line="240" w:lineRule="auto"/>
        <w:jc w:val="both"/>
        <w:rPr>
          <w:rFonts w:ascii="Times New Roman" w:hAnsi="Times New Roman"/>
          <w:sz w:val="18"/>
          <w:szCs w:val="18"/>
        </w:rPr>
      </w:pPr>
      <w:r w:rsidRPr="009E3E80">
        <w:rPr>
          <w:rFonts w:ascii="Times New Roman" w:hAnsi="Times New Roman"/>
          <w:noProof/>
          <w:sz w:val="18"/>
          <w:szCs w:val="18"/>
          <w:lang w:eastAsia="ru-RU"/>
        </w:rPr>
        <w:lastRenderedPageBreak/>
        <w:drawing>
          <wp:inline distT="0" distB="0" distL="0" distR="0">
            <wp:extent cx="3765550" cy="3594100"/>
            <wp:effectExtent l="19050" t="0" r="6350" b="0"/>
            <wp:docPr id="14" name="Рисунок 4" descr="D:\123\Dlya_gazeti_utv_chast\петра дубрава\¦Ъ¦-¦¬¦¬¦¬ ¦¦¦-TАTВ ¦¬¦¬¦-¦-¦¬TАTГ¦¦¦-¦-¦¦¦- TА¦-¦¬¦-¦¦TЙ¦¦¦-¦¬TП ¦-¦-TК¦¦¦¦TВ¦-¦- ¦- TА¦-TБTВTА¦-¦-¦-¦- TД¦-TА¦-¦-TВ¦¦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3\Dlya_gazeti_utv_chast\петра дубрава\¦Ъ¦-¦¬¦¬¦¬ ¦¦¦-TАTВ ¦¬¦¬¦-¦-¦¬TАTГ¦¦¦-¦-¦¦¦- TА¦-¦¬¦-¦¦TЙ¦¦¦-¦¬TП ¦-¦-TК¦¦¦¦TВ¦-¦- ¦- TА¦-TБTВTА¦-¦-¦-¦- TД¦-TА¦-¦-TВ¦¦_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0043" cy="3598389"/>
                    </a:xfrm>
                    <a:prstGeom prst="rect">
                      <a:avLst/>
                    </a:prstGeom>
                    <a:noFill/>
                    <a:ln>
                      <a:noFill/>
                    </a:ln>
                  </pic:spPr>
                </pic:pic>
              </a:graphicData>
            </a:graphic>
          </wp:inline>
        </w:drawing>
      </w:r>
    </w:p>
    <w:p w:rsidR="00250497" w:rsidRPr="00D64319" w:rsidRDefault="00250497" w:rsidP="00D64319">
      <w:pPr>
        <w:spacing w:after="0" w:line="240" w:lineRule="auto"/>
        <w:jc w:val="both"/>
        <w:rPr>
          <w:rFonts w:ascii="Times New Roman" w:hAnsi="Times New Roman"/>
          <w:sz w:val="18"/>
          <w:szCs w:val="18"/>
        </w:rPr>
      </w:pPr>
    </w:p>
    <w:p w:rsidR="00D64319" w:rsidRPr="00D64319" w:rsidRDefault="00D64319" w:rsidP="00D64319">
      <w:pPr>
        <w:spacing w:after="0" w:line="240" w:lineRule="auto"/>
        <w:rPr>
          <w:rFonts w:ascii="Times New Roman" w:hAnsi="Times New Roman"/>
          <w:sz w:val="18"/>
          <w:szCs w:val="18"/>
        </w:rPr>
      </w:pPr>
    </w:p>
    <w:p w:rsidR="00D64319" w:rsidRPr="00D64319" w:rsidRDefault="00171856" w:rsidP="00171856">
      <w:pPr>
        <w:spacing w:after="0" w:line="240" w:lineRule="auto"/>
        <w:jc w:val="center"/>
        <w:rPr>
          <w:rFonts w:ascii="Times New Roman" w:hAnsi="Times New Roman"/>
          <w:sz w:val="18"/>
          <w:szCs w:val="18"/>
        </w:rPr>
      </w:pPr>
      <w:r w:rsidRPr="00171856">
        <w:rPr>
          <w:rFonts w:ascii="Times New Roman" w:hAnsi="Times New Roman"/>
          <w:noProof/>
          <w:sz w:val="18"/>
          <w:szCs w:val="18"/>
          <w:lang w:eastAsia="ru-RU"/>
        </w:rPr>
        <w:drawing>
          <wp:inline distT="0" distB="0" distL="0" distR="0">
            <wp:extent cx="422502" cy="5143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22502" cy="514350"/>
                    </a:xfrm>
                    <a:prstGeom prst="rect">
                      <a:avLst/>
                    </a:prstGeom>
                    <a:solidFill>
                      <a:srgbClr val="FFFFFF"/>
                    </a:solidFill>
                    <a:ln w="9525">
                      <a:noFill/>
                      <a:miter lim="800000"/>
                      <a:headEnd/>
                      <a:tailEnd/>
                    </a:ln>
                  </pic:spPr>
                </pic:pic>
              </a:graphicData>
            </a:graphic>
          </wp:inline>
        </w:drawing>
      </w:r>
    </w:p>
    <w:p w:rsidR="00D64319" w:rsidRPr="00D64319" w:rsidRDefault="00D64319" w:rsidP="00D64319">
      <w:pPr>
        <w:spacing w:after="0" w:line="240" w:lineRule="auto"/>
        <w:rPr>
          <w:rFonts w:ascii="Times New Roman" w:hAnsi="Times New Roman"/>
          <w:sz w:val="18"/>
          <w:szCs w:val="18"/>
        </w:rPr>
      </w:pPr>
    </w:p>
    <w:p w:rsidR="00171856" w:rsidRPr="00171856" w:rsidRDefault="00171856" w:rsidP="00A14EF6">
      <w:pPr>
        <w:suppressAutoHyphens/>
        <w:spacing w:after="0" w:line="240" w:lineRule="auto"/>
        <w:jc w:val="center"/>
        <w:outlineLvl w:val="0"/>
        <w:rPr>
          <w:rFonts w:ascii="Times New Roman" w:hAnsi="Times New Roman"/>
          <w:b/>
          <w:bCs/>
          <w:caps/>
          <w:sz w:val="18"/>
          <w:szCs w:val="18"/>
        </w:rPr>
      </w:pPr>
      <w:r w:rsidRPr="00171856">
        <w:rPr>
          <w:rFonts w:ascii="Times New Roman" w:hAnsi="Times New Roman"/>
          <w:b/>
          <w:bCs/>
          <w:caps/>
          <w:sz w:val="18"/>
          <w:szCs w:val="18"/>
        </w:rPr>
        <w:t xml:space="preserve">Собрание </w:t>
      </w:r>
      <w:r w:rsidRPr="00171856">
        <w:rPr>
          <w:rFonts w:ascii="Times New Roman" w:hAnsi="Times New Roman"/>
          <w:b/>
          <w:bCs/>
          <w:sz w:val="18"/>
          <w:szCs w:val="18"/>
        </w:rPr>
        <w:t xml:space="preserve">ПРЕДСТАВИТЕЛЕЙ </w:t>
      </w:r>
    </w:p>
    <w:p w:rsidR="00171856" w:rsidRPr="00171856" w:rsidRDefault="00171856" w:rsidP="00A14EF6">
      <w:pPr>
        <w:tabs>
          <w:tab w:val="left" w:pos="142"/>
        </w:tabs>
        <w:suppressAutoHyphens/>
        <w:spacing w:after="0" w:line="240" w:lineRule="auto"/>
        <w:jc w:val="center"/>
        <w:outlineLvl w:val="0"/>
        <w:rPr>
          <w:rFonts w:ascii="Times New Roman" w:hAnsi="Times New Roman"/>
          <w:b/>
          <w:bCs/>
          <w:color w:val="000000"/>
          <w:sz w:val="18"/>
          <w:szCs w:val="18"/>
        </w:rPr>
      </w:pPr>
      <w:r w:rsidRPr="00171856">
        <w:rPr>
          <w:rFonts w:ascii="Times New Roman" w:hAnsi="Times New Roman"/>
          <w:b/>
          <w:bCs/>
          <w:sz w:val="18"/>
          <w:szCs w:val="18"/>
        </w:rPr>
        <w:t>ГОРОДСКОГО</w:t>
      </w:r>
      <w:r w:rsidRPr="00171856">
        <w:rPr>
          <w:rFonts w:ascii="Times New Roman" w:hAnsi="Times New Roman"/>
          <w:b/>
          <w:sz w:val="18"/>
          <w:szCs w:val="18"/>
        </w:rPr>
        <w:t xml:space="preserve">ПОСЕЛЕНИЯ </w:t>
      </w:r>
      <w:r w:rsidRPr="00171856">
        <w:rPr>
          <w:rFonts w:ascii="Times New Roman" w:hAnsi="Times New Roman"/>
          <w:b/>
          <w:bCs/>
          <w:sz w:val="18"/>
          <w:szCs w:val="18"/>
        </w:rPr>
        <w:t>ПЕТРА ДУБРАВА</w:t>
      </w:r>
    </w:p>
    <w:p w:rsidR="00171856" w:rsidRPr="00171856" w:rsidRDefault="00171856" w:rsidP="00A14EF6">
      <w:pPr>
        <w:tabs>
          <w:tab w:val="left" w:pos="142"/>
        </w:tabs>
        <w:suppressAutoHyphens/>
        <w:spacing w:after="0" w:line="240" w:lineRule="auto"/>
        <w:jc w:val="center"/>
        <w:outlineLvl w:val="0"/>
        <w:rPr>
          <w:rFonts w:ascii="Times New Roman" w:hAnsi="Times New Roman"/>
          <w:b/>
          <w:bCs/>
          <w:sz w:val="18"/>
          <w:szCs w:val="18"/>
        </w:rPr>
      </w:pPr>
      <w:r w:rsidRPr="00171856">
        <w:rPr>
          <w:rFonts w:ascii="Times New Roman" w:hAnsi="Times New Roman"/>
          <w:b/>
          <w:bCs/>
          <w:color w:val="000000"/>
          <w:sz w:val="18"/>
          <w:szCs w:val="18"/>
        </w:rPr>
        <w:t xml:space="preserve">МУНИЦИПАЛЬНОГО РАЙОНА </w:t>
      </w:r>
      <w:proofErr w:type="gramStart"/>
      <w:r w:rsidRPr="00171856">
        <w:rPr>
          <w:rFonts w:ascii="Times New Roman" w:hAnsi="Times New Roman"/>
          <w:b/>
          <w:sz w:val="18"/>
          <w:szCs w:val="18"/>
        </w:rPr>
        <w:t>ВОЛЖСКИЙ</w:t>
      </w:r>
      <w:proofErr w:type="gramEnd"/>
    </w:p>
    <w:p w:rsidR="00171856" w:rsidRPr="00171856" w:rsidRDefault="00171856" w:rsidP="00A14EF6">
      <w:pPr>
        <w:tabs>
          <w:tab w:val="left" w:pos="142"/>
        </w:tabs>
        <w:suppressAutoHyphens/>
        <w:spacing w:after="0" w:line="240" w:lineRule="auto"/>
        <w:jc w:val="center"/>
        <w:outlineLvl w:val="0"/>
        <w:rPr>
          <w:rFonts w:ascii="Times New Roman" w:hAnsi="Times New Roman"/>
          <w:b/>
          <w:bCs/>
          <w:sz w:val="18"/>
          <w:szCs w:val="18"/>
        </w:rPr>
      </w:pPr>
      <w:r w:rsidRPr="00171856">
        <w:rPr>
          <w:rFonts w:ascii="Times New Roman" w:hAnsi="Times New Roman"/>
          <w:b/>
          <w:bCs/>
          <w:caps/>
          <w:sz w:val="18"/>
          <w:szCs w:val="18"/>
        </w:rPr>
        <w:t>Самарской области</w:t>
      </w:r>
    </w:p>
    <w:p w:rsidR="00171856" w:rsidRPr="00171856" w:rsidRDefault="00171856" w:rsidP="00A14EF6">
      <w:pPr>
        <w:spacing w:after="0" w:line="240" w:lineRule="auto"/>
        <w:rPr>
          <w:rFonts w:ascii="Times New Roman" w:hAnsi="Times New Roman"/>
          <w:sz w:val="18"/>
          <w:szCs w:val="18"/>
        </w:rPr>
      </w:pPr>
    </w:p>
    <w:p w:rsidR="00171856" w:rsidRPr="00171856" w:rsidRDefault="00171856" w:rsidP="00A14EF6">
      <w:pPr>
        <w:spacing w:after="0" w:line="240" w:lineRule="auto"/>
        <w:jc w:val="center"/>
        <w:outlineLvl w:val="0"/>
        <w:rPr>
          <w:rFonts w:ascii="Times New Roman" w:hAnsi="Times New Roman"/>
          <w:b/>
          <w:sz w:val="18"/>
          <w:szCs w:val="18"/>
        </w:rPr>
      </w:pPr>
      <w:r w:rsidRPr="00171856">
        <w:rPr>
          <w:rFonts w:ascii="Times New Roman" w:hAnsi="Times New Roman"/>
          <w:b/>
          <w:sz w:val="18"/>
          <w:szCs w:val="18"/>
        </w:rPr>
        <w:t>РЕШЕНИЕ</w:t>
      </w:r>
    </w:p>
    <w:p w:rsidR="00171856" w:rsidRPr="00171856" w:rsidRDefault="00171856" w:rsidP="00A14EF6">
      <w:pPr>
        <w:spacing w:after="0" w:line="240" w:lineRule="auto"/>
        <w:jc w:val="center"/>
        <w:outlineLvl w:val="0"/>
        <w:rPr>
          <w:rFonts w:ascii="Times New Roman" w:hAnsi="Times New Roman"/>
          <w:b/>
          <w:sz w:val="18"/>
          <w:szCs w:val="18"/>
        </w:rPr>
      </w:pPr>
      <w:r w:rsidRPr="00171856">
        <w:rPr>
          <w:rFonts w:ascii="Times New Roman" w:hAnsi="Times New Roman"/>
          <w:b/>
          <w:sz w:val="18"/>
          <w:szCs w:val="18"/>
        </w:rPr>
        <w:t>от 22.01.2020 г.      № 174</w:t>
      </w:r>
    </w:p>
    <w:p w:rsidR="00171856" w:rsidRPr="00171856" w:rsidRDefault="00171856" w:rsidP="00171856">
      <w:pPr>
        <w:spacing w:after="0" w:line="240" w:lineRule="auto"/>
        <w:jc w:val="both"/>
        <w:rPr>
          <w:rFonts w:ascii="Times New Roman" w:hAnsi="Times New Roman"/>
          <w:sz w:val="18"/>
          <w:szCs w:val="18"/>
        </w:rPr>
      </w:pPr>
    </w:p>
    <w:p w:rsidR="00171856" w:rsidRPr="00E37772" w:rsidRDefault="00171856" w:rsidP="00A14EF6">
      <w:pPr>
        <w:spacing w:after="0" w:line="240" w:lineRule="auto"/>
        <w:jc w:val="center"/>
        <w:outlineLvl w:val="0"/>
        <w:rPr>
          <w:rFonts w:ascii="Times New Roman" w:hAnsi="Times New Roman"/>
          <w:b/>
          <w:sz w:val="16"/>
          <w:szCs w:val="16"/>
        </w:rPr>
      </w:pPr>
      <w:r w:rsidRPr="00E37772">
        <w:rPr>
          <w:rFonts w:ascii="Times New Roman" w:hAnsi="Times New Roman"/>
          <w:b/>
          <w:sz w:val="16"/>
          <w:szCs w:val="16"/>
        </w:rPr>
        <w:t xml:space="preserve">О внесении изменений в Правила землепользования и застройки </w:t>
      </w:r>
      <w:r w:rsidRPr="00E37772">
        <w:rPr>
          <w:rFonts w:ascii="Times New Roman" w:hAnsi="Times New Roman"/>
          <w:b/>
          <w:bCs/>
          <w:sz w:val="16"/>
          <w:szCs w:val="16"/>
        </w:rPr>
        <w:t xml:space="preserve">городского </w:t>
      </w:r>
      <w:r w:rsidRPr="00E37772">
        <w:rPr>
          <w:rFonts w:ascii="Times New Roman" w:hAnsi="Times New Roman"/>
          <w:b/>
          <w:sz w:val="16"/>
          <w:szCs w:val="16"/>
        </w:rPr>
        <w:t xml:space="preserve">поселения </w:t>
      </w:r>
      <w:r w:rsidRPr="00E37772">
        <w:rPr>
          <w:rFonts w:ascii="Times New Roman" w:hAnsi="Times New Roman"/>
          <w:b/>
          <w:bCs/>
          <w:sz w:val="16"/>
          <w:szCs w:val="16"/>
        </w:rPr>
        <w:t>Петра Дубрава</w:t>
      </w:r>
      <w:r w:rsidRPr="00E37772">
        <w:rPr>
          <w:rFonts w:ascii="Times New Roman" w:hAnsi="Times New Roman"/>
          <w:b/>
          <w:bCs/>
          <w:color w:val="000000"/>
          <w:sz w:val="16"/>
          <w:szCs w:val="16"/>
        </w:rPr>
        <w:t xml:space="preserve"> муниципального района </w:t>
      </w:r>
      <w:proofErr w:type="gramStart"/>
      <w:r w:rsidRPr="00E37772">
        <w:rPr>
          <w:rFonts w:ascii="Times New Roman" w:hAnsi="Times New Roman"/>
          <w:b/>
          <w:sz w:val="16"/>
          <w:szCs w:val="16"/>
        </w:rPr>
        <w:t>Волжский</w:t>
      </w:r>
      <w:proofErr w:type="gramEnd"/>
      <w:r w:rsidRPr="00E37772">
        <w:rPr>
          <w:rFonts w:ascii="Times New Roman" w:hAnsi="Times New Roman"/>
          <w:b/>
          <w:sz w:val="16"/>
          <w:szCs w:val="16"/>
        </w:rPr>
        <w:t xml:space="preserve"> Самарской области </w:t>
      </w:r>
    </w:p>
    <w:p w:rsidR="00171856" w:rsidRPr="00E37772" w:rsidRDefault="00171856" w:rsidP="00A14EF6">
      <w:pPr>
        <w:tabs>
          <w:tab w:val="left" w:pos="142"/>
        </w:tabs>
        <w:suppressAutoHyphens/>
        <w:spacing w:line="240" w:lineRule="auto"/>
        <w:ind w:firstLine="709"/>
        <w:jc w:val="both"/>
        <w:outlineLvl w:val="0"/>
        <w:rPr>
          <w:rFonts w:ascii="Times New Roman" w:hAnsi="Times New Roman"/>
          <w:bCs/>
          <w:sz w:val="16"/>
          <w:szCs w:val="16"/>
        </w:rPr>
      </w:pPr>
      <w:proofErr w:type="gramStart"/>
      <w:r w:rsidRPr="00E37772">
        <w:rPr>
          <w:rFonts w:ascii="Times New Roman" w:hAnsi="Times New Roman"/>
          <w:sz w:val="16"/>
          <w:szCs w:val="16"/>
        </w:rPr>
        <w:t xml:space="preserve">В соответствии со статьей 33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w:t>
      </w:r>
      <w:r w:rsidRPr="00E37772">
        <w:rPr>
          <w:rFonts w:ascii="Times New Roman" w:hAnsi="Times New Roman"/>
          <w:bCs/>
          <w:sz w:val="16"/>
          <w:szCs w:val="16"/>
        </w:rPr>
        <w:t>городского</w:t>
      </w:r>
      <w:r w:rsidRPr="00E37772">
        <w:rPr>
          <w:rFonts w:ascii="Times New Roman" w:hAnsi="Times New Roman"/>
          <w:sz w:val="16"/>
          <w:szCs w:val="16"/>
        </w:rPr>
        <w:t xml:space="preserve"> поселения </w:t>
      </w:r>
      <w:r w:rsidRPr="00E37772">
        <w:rPr>
          <w:rFonts w:ascii="Times New Roman" w:hAnsi="Times New Roman"/>
          <w:bCs/>
          <w:sz w:val="16"/>
          <w:szCs w:val="16"/>
        </w:rPr>
        <w:t xml:space="preserve">Петра Дубрава </w:t>
      </w:r>
      <w:r w:rsidRPr="00E37772">
        <w:rPr>
          <w:rFonts w:ascii="Times New Roman" w:hAnsi="Times New Roman"/>
          <w:bCs/>
          <w:color w:val="000000"/>
          <w:sz w:val="16"/>
          <w:szCs w:val="16"/>
        </w:rPr>
        <w:t xml:space="preserve">муниципального района </w:t>
      </w:r>
      <w:r w:rsidRPr="00E37772">
        <w:rPr>
          <w:rFonts w:ascii="Times New Roman" w:hAnsi="Times New Roman"/>
          <w:sz w:val="16"/>
          <w:szCs w:val="16"/>
        </w:rPr>
        <w:t xml:space="preserve">Волжский Самарской области от 13.01.2020, Собрание представителей </w:t>
      </w:r>
      <w:r w:rsidRPr="00E37772">
        <w:rPr>
          <w:rFonts w:ascii="Times New Roman" w:hAnsi="Times New Roman"/>
          <w:bCs/>
          <w:sz w:val="16"/>
          <w:szCs w:val="16"/>
        </w:rPr>
        <w:t>городского</w:t>
      </w:r>
      <w:r w:rsidRPr="00E37772">
        <w:rPr>
          <w:rFonts w:ascii="Times New Roman" w:hAnsi="Times New Roman"/>
          <w:sz w:val="16"/>
          <w:szCs w:val="16"/>
        </w:rPr>
        <w:t xml:space="preserve"> поселения </w:t>
      </w:r>
      <w:r w:rsidRPr="00E37772">
        <w:rPr>
          <w:rFonts w:ascii="Times New Roman" w:hAnsi="Times New Roman"/>
          <w:bCs/>
          <w:sz w:val="16"/>
          <w:szCs w:val="16"/>
        </w:rPr>
        <w:t>Петра</w:t>
      </w:r>
      <w:proofErr w:type="gramEnd"/>
      <w:r w:rsidRPr="00E37772">
        <w:rPr>
          <w:rFonts w:ascii="Times New Roman" w:hAnsi="Times New Roman"/>
          <w:bCs/>
          <w:sz w:val="16"/>
          <w:szCs w:val="16"/>
        </w:rPr>
        <w:t xml:space="preserve"> Дубрава </w:t>
      </w:r>
      <w:r w:rsidRPr="00E37772">
        <w:rPr>
          <w:rFonts w:ascii="Times New Roman" w:hAnsi="Times New Roman"/>
          <w:bCs/>
          <w:color w:val="000000"/>
          <w:sz w:val="16"/>
          <w:szCs w:val="16"/>
        </w:rPr>
        <w:t xml:space="preserve">муниципального района </w:t>
      </w:r>
      <w:proofErr w:type="gramStart"/>
      <w:r w:rsidRPr="00E37772">
        <w:rPr>
          <w:rFonts w:ascii="Times New Roman" w:hAnsi="Times New Roman"/>
          <w:sz w:val="16"/>
          <w:szCs w:val="16"/>
        </w:rPr>
        <w:t>Волжский</w:t>
      </w:r>
      <w:proofErr w:type="gramEnd"/>
      <w:r w:rsidRPr="00E37772">
        <w:rPr>
          <w:rFonts w:ascii="Times New Roman" w:hAnsi="Times New Roman"/>
          <w:sz w:val="16"/>
          <w:szCs w:val="16"/>
        </w:rPr>
        <w:t xml:space="preserve"> Самарской области решило:</w:t>
      </w:r>
    </w:p>
    <w:p w:rsidR="00D64319" w:rsidRPr="00E37772" w:rsidRDefault="00171856" w:rsidP="00171856">
      <w:pPr>
        <w:spacing w:after="0" w:line="240" w:lineRule="auto"/>
        <w:rPr>
          <w:rFonts w:ascii="Times New Roman" w:hAnsi="Times New Roman"/>
          <w:sz w:val="16"/>
          <w:szCs w:val="16"/>
        </w:rPr>
      </w:pPr>
      <w:r w:rsidRPr="00E37772">
        <w:rPr>
          <w:rFonts w:ascii="Times New Roman" w:hAnsi="Times New Roman"/>
          <w:sz w:val="16"/>
          <w:szCs w:val="16"/>
        </w:rPr>
        <w:t xml:space="preserve">1. Внести изменения в Правила землепользования и застройки </w:t>
      </w:r>
      <w:r w:rsidRPr="00E37772">
        <w:rPr>
          <w:rFonts w:ascii="Times New Roman" w:hAnsi="Times New Roman"/>
          <w:bCs/>
          <w:sz w:val="16"/>
          <w:szCs w:val="16"/>
        </w:rPr>
        <w:t>городского</w:t>
      </w:r>
      <w:r w:rsidRPr="00E37772">
        <w:rPr>
          <w:rFonts w:ascii="Times New Roman" w:hAnsi="Times New Roman"/>
          <w:sz w:val="16"/>
          <w:szCs w:val="16"/>
        </w:rPr>
        <w:t xml:space="preserve"> поселения </w:t>
      </w:r>
      <w:r w:rsidRPr="00E37772">
        <w:rPr>
          <w:rFonts w:ascii="Times New Roman" w:hAnsi="Times New Roman"/>
          <w:bCs/>
          <w:sz w:val="16"/>
          <w:szCs w:val="16"/>
        </w:rPr>
        <w:t xml:space="preserve">Петра Дубрава </w:t>
      </w:r>
      <w:r w:rsidRPr="00E37772">
        <w:rPr>
          <w:rFonts w:ascii="Times New Roman" w:hAnsi="Times New Roman"/>
          <w:bCs/>
          <w:color w:val="000000"/>
          <w:sz w:val="16"/>
          <w:szCs w:val="16"/>
        </w:rPr>
        <w:t xml:space="preserve">муниципального района </w:t>
      </w:r>
      <w:proofErr w:type="gramStart"/>
      <w:r w:rsidRPr="00E37772">
        <w:rPr>
          <w:rFonts w:ascii="Times New Roman" w:hAnsi="Times New Roman"/>
          <w:sz w:val="16"/>
          <w:szCs w:val="16"/>
        </w:rPr>
        <w:t>Волжский</w:t>
      </w:r>
      <w:proofErr w:type="gramEnd"/>
      <w:r w:rsidRPr="00E37772">
        <w:rPr>
          <w:rFonts w:ascii="Times New Roman" w:hAnsi="Times New Roman"/>
          <w:sz w:val="16"/>
          <w:szCs w:val="16"/>
        </w:rPr>
        <w:t xml:space="preserve"> Самарской области, утвержденные Собранием представителей </w:t>
      </w:r>
      <w:r w:rsidRPr="00E37772">
        <w:rPr>
          <w:rFonts w:ascii="Times New Roman" w:hAnsi="Times New Roman"/>
          <w:bCs/>
          <w:sz w:val="16"/>
          <w:szCs w:val="16"/>
        </w:rPr>
        <w:t>городского</w:t>
      </w:r>
      <w:r w:rsidRPr="00E37772">
        <w:rPr>
          <w:rFonts w:ascii="Times New Roman" w:hAnsi="Times New Roman"/>
          <w:sz w:val="16"/>
          <w:szCs w:val="16"/>
        </w:rPr>
        <w:t xml:space="preserve"> поселения </w:t>
      </w:r>
      <w:r w:rsidRPr="00E37772">
        <w:rPr>
          <w:rFonts w:ascii="Times New Roman" w:hAnsi="Times New Roman"/>
          <w:bCs/>
          <w:sz w:val="16"/>
          <w:szCs w:val="16"/>
        </w:rPr>
        <w:t xml:space="preserve">Петра Дубрава </w:t>
      </w:r>
      <w:r w:rsidRPr="00E37772">
        <w:rPr>
          <w:rFonts w:ascii="Times New Roman" w:hAnsi="Times New Roman"/>
          <w:bCs/>
          <w:color w:val="000000"/>
          <w:sz w:val="16"/>
          <w:szCs w:val="16"/>
        </w:rPr>
        <w:t xml:space="preserve">муниципального района </w:t>
      </w:r>
      <w:r w:rsidRPr="00E37772">
        <w:rPr>
          <w:rFonts w:ascii="Times New Roman" w:hAnsi="Times New Roman"/>
          <w:sz w:val="16"/>
          <w:szCs w:val="16"/>
        </w:rPr>
        <w:t xml:space="preserve">Волжский Самарской области </w:t>
      </w:r>
      <w:r w:rsidRPr="00E37772">
        <w:rPr>
          <w:rFonts w:ascii="Times New Roman" w:hAnsi="Times New Roman"/>
          <w:bCs/>
          <w:sz w:val="16"/>
          <w:szCs w:val="16"/>
        </w:rPr>
        <w:t>от 24.12.2013 № 122</w:t>
      </w:r>
      <w:r w:rsidR="006E70DB" w:rsidRPr="00E37772">
        <w:rPr>
          <w:rFonts w:ascii="Times New Roman" w:hAnsi="Times New Roman"/>
          <w:bCs/>
          <w:sz w:val="16"/>
          <w:szCs w:val="16"/>
        </w:rPr>
        <w:t xml:space="preserve"> </w:t>
      </w:r>
      <w:r w:rsidRPr="00E37772">
        <w:rPr>
          <w:rFonts w:ascii="Times New Roman" w:hAnsi="Times New Roman"/>
          <w:bCs/>
          <w:sz w:val="16"/>
          <w:szCs w:val="16"/>
        </w:rPr>
        <w:t>изложив их в новой редакции согласно</w:t>
      </w:r>
    </w:p>
    <w:p w:rsidR="00D64319" w:rsidRPr="00E37772" w:rsidRDefault="00D64319" w:rsidP="00171856">
      <w:pPr>
        <w:spacing w:after="0" w:line="240" w:lineRule="auto"/>
        <w:rPr>
          <w:sz w:val="16"/>
          <w:szCs w:val="16"/>
        </w:rPr>
      </w:pPr>
    </w:p>
    <w:p w:rsidR="00171856" w:rsidRPr="00E37772" w:rsidRDefault="00171856" w:rsidP="00171856">
      <w:pPr>
        <w:spacing w:after="0" w:line="240" w:lineRule="auto"/>
        <w:ind w:firstLine="700"/>
        <w:jc w:val="both"/>
        <w:rPr>
          <w:rFonts w:ascii="Times New Roman" w:hAnsi="Times New Roman"/>
          <w:bCs/>
          <w:sz w:val="16"/>
          <w:szCs w:val="16"/>
        </w:rPr>
      </w:pPr>
      <w:r w:rsidRPr="00E37772">
        <w:rPr>
          <w:rFonts w:ascii="Times New Roman" w:hAnsi="Times New Roman"/>
          <w:bCs/>
          <w:sz w:val="16"/>
          <w:szCs w:val="16"/>
        </w:rPr>
        <w:t>приложению к Решению  (</w:t>
      </w:r>
      <w:r w:rsidRPr="00E37772">
        <w:rPr>
          <w:rFonts w:ascii="Times New Roman" w:hAnsi="Times New Roman"/>
          <w:sz w:val="16"/>
          <w:szCs w:val="16"/>
        </w:rPr>
        <w:t xml:space="preserve">проект изменений в Правила землепользования и застройки </w:t>
      </w:r>
      <w:r w:rsidRPr="00E37772">
        <w:rPr>
          <w:rFonts w:ascii="Times New Roman" w:hAnsi="Times New Roman"/>
          <w:bCs/>
          <w:sz w:val="16"/>
          <w:szCs w:val="16"/>
        </w:rPr>
        <w:t>городского</w:t>
      </w:r>
      <w:r w:rsidRPr="00E37772">
        <w:rPr>
          <w:rFonts w:ascii="Times New Roman" w:hAnsi="Times New Roman"/>
          <w:sz w:val="16"/>
          <w:szCs w:val="16"/>
        </w:rPr>
        <w:t xml:space="preserve"> поселения </w:t>
      </w:r>
      <w:r w:rsidRPr="00E37772">
        <w:rPr>
          <w:rFonts w:ascii="Times New Roman" w:hAnsi="Times New Roman"/>
          <w:bCs/>
          <w:sz w:val="16"/>
          <w:szCs w:val="16"/>
        </w:rPr>
        <w:t>Петра Дубрава).</w:t>
      </w:r>
    </w:p>
    <w:p w:rsidR="006E70DB" w:rsidRPr="00E37772" w:rsidRDefault="006E70DB" w:rsidP="006E70DB">
      <w:pPr>
        <w:tabs>
          <w:tab w:val="num" w:pos="200"/>
        </w:tabs>
        <w:spacing w:after="0" w:line="240" w:lineRule="auto"/>
        <w:ind w:firstLine="709"/>
        <w:jc w:val="both"/>
        <w:outlineLvl w:val="0"/>
        <w:rPr>
          <w:rFonts w:ascii="Times New Roman" w:hAnsi="Times New Roman"/>
          <w:sz w:val="16"/>
          <w:szCs w:val="16"/>
        </w:rPr>
      </w:pPr>
    </w:p>
    <w:p w:rsidR="00171856" w:rsidRPr="00E37772" w:rsidRDefault="00171856" w:rsidP="006E70DB">
      <w:pPr>
        <w:tabs>
          <w:tab w:val="num" w:pos="200"/>
        </w:tabs>
        <w:spacing w:after="0" w:line="240" w:lineRule="auto"/>
        <w:outlineLvl w:val="0"/>
        <w:rPr>
          <w:rFonts w:ascii="Times New Roman" w:hAnsi="Times New Roman"/>
          <w:bCs/>
          <w:color w:val="000000"/>
          <w:sz w:val="16"/>
          <w:szCs w:val="16"/>
        </w:rPr>
      </w:pPr>
      <w:r w:rsidRPr="00E37772">
        <w:rPr>
          <w:rFonts w:ascii="Times New Roman" w:hAnsi="Times New Roman"/>
          <w:sz w:val="16"/>
          <w:szCs w:val="16"/>
        </w:rPr>
        <w:t>2. Опубликовать настоящее решение в публичном средстве информации городского поселения Петра Дубрава «Голос Дубравы» в течение десяти дней со дня принятия.</w:t>
      </w:r>
    </w:p>
    <w:p w:rsidR="00171856" w:rsidRPr="00E37772" w:rsidRDefault="00171856" w:rsidP="006E70DB">
      <w:pPr>
        <w:spacing w:after="0" w:line="240" w:lineRule="auto"/>
        <w:jc w:val="both"/>
        <w:rPr>
          <w:rFonts w:ascii="Times New Roman" w:hAnsi="Times New Roman"/>
          <w:sz w:val="16"/>
          <w:szCs w:val="16"/>
        </w:rPr>
      </w:pPr>
      <w:r w:rsidRPr="00E37772">
        <w:rPr>
          <w:rFonts w:ascii="Times New Roman" w:hAnsi="Times New Roman"/>
          <w:sz w:val="16"/>
          <w:szCs w:val="16"/>
        </w:rPr>
        <w:t xml:space="preserve">3. </w:t>
      </w:r>
      <w:r w:rsidRPr="00E37772">
        <w:rPr>
          <w:rFonts w:ascii="Times New Roman" w:hAnsi="Times New Roman"/>
          <w:bCs/>
          <w:sz w:val="16"/>
          <w:szCs w:val="16"/>
        </w:rPr>
        <w:t>Настоящее решение вступает в силу на следующий день после его официального опубликования</w:t>
      </w:r>
      <w:r w:rsidRPr="00E37772">
        <w:rPr>
          <w:rFonts w:ascii="Times New Roman" w:hAnsi="Times New Roman"/>
          <w:sz w:val="16"/>
          <w:szCs w:val="16"/>
        </w:rPr>
        <w:t xml:space="preserve">. </w:t>
      </w:r>
    </w:p>
    <w:p w:rsidR="00171856" w:rsidRPr="00E37772" w:rsidRDefault="00171856" w:rsidP="006E70DB">
      <w:pPr>
        <w:spacing w:after="0" w:line="240" w:lineRule="auto"/>
        <w:jc w:val="both"/>
        <w:rPr>
          <w:rFonts w:ascii="Times New Roman" w:hAnsi="Times New Roman"/>
          <w:sz w:val="16"/>
          <w:szCs w:val="16"/>
        </w:rPr>
      </w:pPr>
    </w:p>
    <w:p w:rsidR="00171856" w:rsidRPr="00E37772" w:rsidRDefault="00171856" w:rsidP="00171856">
      <w:pPr>
        <w:tabs>
          <w:tab w:val="num" w:pos="200"/>
        </w:tabs>
        <w:spacing w:after="0" w:line="240" w:lineRule="auto"/>
        <w:outlineLvl w:val="0"/>
        <w:rPr>
          <w:rFonts w:ascii="Times New Roman" w:hAnsi="Times New Roman"/>
          <w:sz w:val="16"/>
          <w:szCs w:val="16"/>
        </w:rPr>
      </w:pPr>
      <w:r w:rsidRPr="00E37772">
        <w:rPr>
          <w:rFonts w:ascii="Times New Roman" w:hAnsi="Times New Roman"/>
          <w:sz w:val="16"/>
          <w:szCs w:val="16"/>
        </w:rPr>
        <w:t xml:space="preserve">Председатель Собрания                                                                          </w:t>
      </w:r>
    </w:p>
    <w:p w:rsidR="00171856" w:rsidRPr="00E37772" w:rsidRDefault="00171856" w:rsidP="00171856">
      <w:pPr>
        <w:tabs>
          <w:tab w:val="num" w:pos="200"/>
        </w:tabs>
        <w:spacing w:after="0" w:line="240" w:lineRule="auto"/>
        <w:outlineLvl w:val="0"/>
        <w:rPr>
          <w:rFonts w:ascii="Times New Roman" w:hAnsi="Times New Roman"/>
          <w:sz w:val="16"/>
          <w:szCs w:val="16"/>
        </w:rPr>
      </w:pPr>
      <w:r w:rsidRPr="00E37772">
        <w:rPr>
          <w:rFonts w:ascii="Times New Roman" w:hAnsi="Times New Roman"/>
          <w:sz w:val="16"/>
          <w:szCs w:val="16"/>
        </w:rPr>
        <w:t xml:space="preserve"> представителей </w:t>
      </w:r>
      <w:proofErr w:type="gramStart"/>
      <w:r w:rsidRPr="00E37772">
        <w:rPr>
          <w:rFonts w:ascii="Times New Roman" w:hAnsi="Times New Roman"/>
          <w:sz w:val="16"/>
          <w:szCs w:val="16"/>
        </w:rPr>
        <w:t>городского</w:t>
      </w:r>
      <w:proofErr w:type="gramEnd"/>
      <w:r w:rsidRPr="00E37772">
        <w:rPr>
          <w:rFonts w:ascii="Times New Roman" w:hAnsi="Times New Roman"/>
          <w:sz w:val="16"/>
          <w:szCs w:val="16"/>
        </w:rPr>
        <w:t xml:space="preserve">                                                                               Л.Н. Ларюшина</w:t>
      </w:r>
    </w:p>
    <w:p w:rsidR="00171856" w:rsidRPr="00E37772" w:rsidRDefault="00171856" w:rsidP="00171856">
      <w:pPr>
        <w:tabs>
          <w:tab w:val="num" w:pos="200"/>
        </w:tabs>
        <w:spacing w:after="0" w:line="240" w:lineRule="auto"/>
        <w:outlineLvl w:val="0"/>
        <w:rPr>
          <w:rFonts w:ascii="Times New Roman" w:hAnsi="Times New Roman"/>
          <w:sz w:val="16"/>
          <w:szCs w:val="16"/>
        </w:rPr>
      </w:pPr>
      <w:r w:rsidRPr="00E37772">
        <w:rPr>
          <w:rFonts w:ascii="Times New Roman" w:hAnsi="Times New Roman"/>
          <w:bCs/>
          <w:sz w:val="16"/>
          <w:szCs w:val="16"/>
        </w:rPr>
        <w:t>поселения Петра Дубрава</w:t>
      </w:r>
      <w:r w:rsidRPr="00E37772">
        <w:rPr>
          <w:rFonts w:ascii="Times New Roman" w:hAnsi="Times New Roman"/>
          <w:sz w:val="16"/>
          <w:szCs w:val="16"/>
        </w:rPr>
        <w:t xml:space="preserve">                                                         </w:t>
      </w:r>
    </w:p>
    <w:p w:rsidR="00171856" w:rsidRPr="00E37772" w:rsidRDefault="00171856" w:rsidP="00171856">
      <w:pPr>
        <w:tabs>
          <w:tab w:val="num" w:pos="200"/>
        </w:tabs>
        <w:spacing w:after="0" w:line="240" w:lineRule="auto"/>
        <w:outlineLvl w:val="0"/>
        <w:rPr>
          <w:rFonts w:ascii="Times New Roman" w:hAnsi="Times New Roman"/>
          <w:sz w:val="16"/>
          <w:szCs w:val="16"/>
        </w:rPr>
      </w:pPr>
    </w:p>
    <w:p w:rsidR="00171856" w:rsidRPr="00E37772" w:rsidRDefault="00171856" w:rsidP="00171856">
      <w:pPr>
        <w:tabs>
          <w:tab w:val="num" w:pos="200"/>
        </w:tabs>
        <w:spacing w:after="0" w:line="240" w:lineRule="auto"/>
        <w:outlineLvl w:val="0"/>
        <w:rPr>
          <w:rFonts w:ascii="Times New Roman" w:hAnsi="Times New Roman"/>
          <w:sz w:val="16"/>
          <w:szCs w:val="16"/>
        </w:rPr>
      </w:pPr>
    </w:p>
    <w:p w:rsidR="00171856" w:rsidRPr="00E37772" w:rsidRDefault="00171856" w:rsidP="00171856">
      <w:pPr>
        <w:tabs>
          <w:tab w:val="num" w:pos="200"/>
        </w:tabs>
        <w:spacing w:after="0" w:line="240" w:lineRule="auto"/>
        <w:outlineLvl w:val="0"/>
        <w:rPr>
          <w:rFonts w:ascii="Times New Roman" w:hAnsi="Times New Roman"/>
          <w:bCs/>
          <w:sz w:val="16"/>
          <w:szCs w:val="16"/>
        </w:rPr>
      </w:pPr>
      <w:r w:rsidRPr="00E37772">
        <w:rPr>
          <w:rFonts w:ascii="Times New Roman" w:hAnsi="Times New Roman"/>
          <w:sz w:val="16"/>
          <w:szCs w:val="16"/>
        </w:rPr>
        <w:t xml:space="preserve">Глава городского </w:t>
      </w:r>
      <w:r w:rsidRPr="00E37772">
        <w:rPr>
          <w:rFonts w:ascii="Times New Roman" w:hAnsi="Times New Roman"/>
          <w:bCs/>
          <w:sz w:val="16"/>
          <w:szCs w:val="16"/>
        </w:rPr>
        <w:t xml:space="preserve">поселения                                                                                         </w:t>
      </w:r>
    </w:p>
    <w:p w:rsidR="00171856" w:rsidRPr="00E37772" w:rsidRDefault="00171856" w:rsidP="00171856">
      <w:pPr>
        <w:tabs>
          <w:tab w:val="num" w:pos="200"/>
        </w:tabs>
        <w:spacing w:after="0" w:line="240" w:lineRule="auto"/>
        <w:outlineLvl w:val="0"/>
        <w:rPr>
          <w:rFonts w:ascii="Times New Roman" w:hAnsi="Times New Roman"/>
          <w:bCs/>
          <w:sz w:val="16"/>
          <w:szCs w:val="16"/>
        </w:rPr>
      </w:pPr>
      <w:r w:rsidRPr="00E37772">
        <w:rPr>
          <w:rFonts w:ascii="Times New Roman" w:hAnsi="Times New Roman"/>
          <w:bCs/>
          <w:sz w:val="16"/>
          <w:szCs w:val="16"/>
        </w:rPr>
        <w:t xml:space="preserve">Петра Дубрава                                                                                               </w:t>
      </w:r>
      <w:r w:rsidRPr="00E37772">
        <w:rPr>
          <w:rFonts w:ascii="Times New Roman" w:hAnsi="Times New Roman"/>
          <w:sz w:val="16"/>
          <w:szCs w:val="16"/>
        </w:rPr>
        <w:t xml:space="preserve">   В.А. Крашенинников</w:t>
      </w:r>
    </w:p>
    <w:p w:rsidR="00171856" w:rsidRPr="00E37772" w:rsidRDefault="00171856" w:rsidP="00171856">
      <w:pPr>
        <w:spacing w:line="240" w:lineRule="auto"/>
        <w:ind w:firstLine="700"/>
        <w:jc w:val="both"/>
        <w:rPr>
          <w:rFonts w:ascii="Times New Roman" w:hAnsi="Times New Roman"/>
          <w:sz w:val="16"/>
          <w:szCs w:val="16"/>
          <w:u w:color="FFFFFF"/>
        </w:rPr>
      </w:pPr>
    </w:p>
    <w:p w:rsidR="008617D2" w:rsidRPr="00D21979" w:rsidRDefault="008617D2" w:rsidP="008617D2">
      <w:pPr>
        <w:tabs>
          <w:tab w:val="left" w:pos="6396"/>
          <w:tab w:val="left" w:pos="8789"/>
        </w:tabs>
        <w:spacing w:after="0"/>
        <w:jc w:val="right"/>
        <w:rPr>
          <w:rFonts w:ascii="Times New Roman" w:hAnsi="Times New Roman"/>
          <w:sz w:val="10"/>
          <w:szCs w:val="10"/>
        </w:rPr>
      </w:pPr>
      <w:r>
        <w:rPr>
          <w:rFonts w:ascii="Times New Roman" w:hAnsi="Times New Roman"/>
          <w:b/>
          <w:sz w:val="28"/>
          <w:szCs w:val="28"/>
        </w:rPr>
        <w:t xml:space="preserve">                                                                                              </w:t>
      </w:r>
      <w:r w:rsidRPr="00D21979">
        <w:rPr>
          <w:rFonts w:ascii="Times New Roman" w:hAnsi="Times New Roman"/>
          <w:sz w:val="10"/>
          <w:szCs w:val="10"/>
        </w:rPr>
        <w:t xml:space="preserve">Приложение к  Решению </w:t>
      </w:r>
    </w:p>
    <w:p w:rsidR="008617D2" w:rsidRPr="00D21979" w:rsidRDefault="008617D2" w:rsidP="008617D2">
      <w:pPr>
        <w:tabs>
          <w:tab w:val="left" w:pos="5877"/>
        </w:tabs>
        <w:spacing w:after="0"/>
        <w:jc w:val="right"/>
        <w:rPr>
          <w:rFonts w:ascii="Times New Roman" w:hAnsi="Times New Roman"/>
          <w:sz w:val="10"/>
          <w:szCs w:val="10"/>
        </w:rPr>
      </w:pPr>
      <w:r w:rsidRPr="00D21979">
        <w:rPr>
          <w:rFonts w:ascii="Times New Roman" w:hAnsi="Times New Roman"/>
          <w:sz w:val="10"/>
          <w:szCs w:val="10"/>
        </w:rPr>
        <w:t xml:space="preserve">                                                                                                            Собрания представителей</w:t>
      </w:r>
    </w:p>
    <w:p w:rsidR="008617D2" w:rsidRPr="00D21979" w:rsidRDefault="008617D2" w:rsidP="008617D2">
      <w:pPr>
        <w:tabs>
          <w:tab w:val="left" w:pos="6380"/>
        </w:tabs>
        <w:spacing w:after="0"/>
        <w:jc w:val="right"/>
        <w:rPr>
          <w:rFonts w:ascii="Times New Roman" w:hAnsi="Times New Roman"/>
          <w:sz w:val="10"/>
          <w:szCs w:val="10"/>
        </w:rPr>
      </w:pPr>
      <w:r w:rsidRPr="00D21979">
        <w:rPr>
          <w:rFonts w:ascii="Times New Roman" w:hAnsi="Times New Roman"/>
          <w:sz w:val="10"/>
          <w:szCs w:val="10"/>
        </w:rPr>
        <w:tab/>
        <w:t xml:space="preserve">        городского поселения</w:t>
      </w:r>
    </w:p>
    <w:p w:rsidR="008617D2" w:rsidRPr="00D21979" w:rsidRDefault="008617D2" w:rsidP="008617D2">
      <w:pPr>
        <w:spacing w:after="0"/>
        <w:jc w:val="right"/>
        <w:rPr>
          <w:rFonts w:ascii="Times New Roman" w:hAnsi="Times New Roman"/>
          <w:sz w:val="10"/>
          <w:szCs w:val="10"/>
        </w:rPr>
      </w:pPr>
      <w:r w:rsidRPr="00D21979">
        <w:rPr>
          <w:rFonts w:ascii="Times New Roman" w:hAnsi="Times New Roman"/>
          <w:sz w:val="10"/>
          <w:szCs w:val="10"/>
        </w:rPr>
        <w:t xml:space="preserve">                                                                                                Петра Дубрава   </w:t>
      </w:r>
    </w:p>
    <w:p w:rsidR="008617D2" w:rsidRPr="00D21979" w:rsidRDefault="008617D2" w:rsidP="008617D2">
      <w:pPr>
        <w:spacing w:after="0"/>
        <w:jc w:val="right"/>
        <w:rPr>
          <w:rFonts w:ascii="Times New Roman" w:hAnsi="Times New Roman"/>
          <w:sz w:val="10"/>
          <w:szCs w:val="10"/>
        </w:rPr>
      </w:pPr>
      <w:r w:rsidRPr="00D21979">
        <w:rPr>
          <w:rFonts w:ascii="Times New Roman" w:hAnsi="Times New Roman"/>
          <w:sz w:val="10"/>
          <w:szCs w:val="10"/>
        </w:rPr>
        <w:t xml:space="preserve">                                                                                             муниципального района</w:t>
      </w:r>
    </w:p>
    <w:p w:rsidR="008617D2" w:rsidRPr="00D21979" w:rsidRDefault="008617D2" w:rsidP="008617D2">
      <w:pPr>
        <w:spacing w:after="0"/>
        <w:jc w:val="right"/>
        <w:rPr>
          <w:rFonts w:ascii="Times New Roman" w:hAnsi="Times New Roman"/>
          <w:sz w:val="10"/>
          <w:szCs w:val="10"/>
        </w:rPr>
      </w:pPr>
      <w:r w:rsidRPr="00D21979">
        <w:rPr>
          <w:rFonts w:ascii="Times New Roman" w:hAnsi="Times New Roman"/>
          <w:sz w:val="10"/>
          <w:szCs w:val="10"/>
        </w:rPr>
        <w:t xml:space="preserve">                                                                                      </w:t>
      </w:r>
      <w:proofErr w:type="gramStart"/>
      <w:r w:rsidRPr="00D21979">
        <w:rPr>
          <w:rFonts w:ascii="Times New Roman" w:hAnsi="Times New Roman"/>
          <w:sz w:val="10"/>
          <w:szCs w:val="10"/>
        </w:rPr>
        <w:t>Волжский</w:t>
      </w:r>
      <w:proofErr w:type="gramEnd"/>
      <w:r w:rsidRPr="00D21979">
        <w:rPr>
          <w:rFonts w:ascii="Times New Roman" w:hAnsi="Times New Roman"/>
          <w:sz w:val="10"/>
          <w:szCs w:val="10"/>
        </w:rPr>
        <w:t xml:space="preserve"> Самарской области</w:t>
      </w:r>
    </w:p>
    <w:p w:rsidR="008617D2" w:rsidRPr="00D21979" w:rsidRDefault="008617D2" w:rsidP="008617D2">
      <w:pPr>
        <w:suppressAutoHyphens/>
        <w:jc w:val="right"/>
        <w:outlineLvl w:val="0"/>
        <w:rPr>
          <w:rFonts w:ascii="Times New Roman" w:hAnsi="Times New Roman"/>
          <w:bCs/>
          <w:caps/>
          <w:sz w:val="10"/>
          <w:szCs w:val="10"/>
        </w:rPr>
      </w:pPr>
      <w:r w:rsidRPr="00D21979">
        <w:rPr>
          <w:rFonts w:ascii="Times New Roman" w:hAnsi="Times New Roman"/>
          <w:bCs/>
          <w:caps/>
          <w:sz w:val="10"/>
          <w:szCs w:val="10"/>
        </w:rPr>
        <w:lastRenderedPageBreak/>
        <w:t xml:space="preserve">                                                                                    ОТ 22.01.2020 Г. № 174</w:t>
      </w:r>
    </w:p>
    <w:p w:rsidR="00211A71" w:rsidRPr="00050CBE" w:rsidRDefault="00211A71" w:rsidP="0082001C">
      <w:pPr>
        <w:spacing w:after="0" w:line="360" w:lineRule="auto"/>
        <w:jc w:val="center"/>
        <w:outlineLvl w:val="0"/>
        <w:rPr>
          <w:rFonts w:ascii="Times New Roman" w:hAnsi="Times New Roman"/>
          <w:b/>
          <w:sz w:val="16"/>
          <w:szCs w:val="16"/>
        </w:rPr>
      </w:pPr>
      <w:r w:rsidRPr="00050CBE">
        <w:rPr>
          <w:rFonts w:ascii="Times New Roman" w:hAnsi="Times New Roman"/>
          <w:b/>
          <w:sz w:val="16"/>
          <w:szCs w:val="16"/>
        </w:rPr>
        <w:t>ПРОЕКТ</w:t>
      </w:r>
    </w:p>
    <w:p w:rsidR="00211A71" w:rsidRPr="00050CBE" w:rsidRDefault="00211A71" w:rsidP="0082001C">
      <w:pPr>
        <w:spacing w:after="0"/>
        <w:jc w:val="center"/>
        <w:outlineLvl w:val="0"/>
        <w:rPr>
          <w:rFonts w:ascii="Times New Roman" w:hAnsi="Times New Roman"/>
          <w:b/>
          <w:sz w:val="16"/>
          <w:szCs w:val="16"/>
        </w:rPr>
      </w:pPr>
      <w:r w:rsidRPr="00050CBE">
        <w:rPr>
          <w:rFonts w:ascii="Times New Roman" w:hAnsi="Times New Roman"/>
          <w:b/>
          <w:sz w:val="16"/>
          <w:szCs w:val="16"/>
        </w:rPr>
        <w:t xml:space="preserve">изменений в Правила землепользования и застройки </w:t>
      </w:r>
      <w:r w:rsidRPr="00050CBE">
        <w:rPr>
          <w:rFonts w:ascii="Times New Roman" w:hAnsi="Times New Roman"/>
          <w:b/>
          <w:bCs/>
          <w:sz w:val="16"/>
          <w:szCs w:val="16"/>
        </w:rPr>
        <w:t xml:space="preserve">городского </w:t>
      </w:r>
      <w:r w:rsidRPr="00050CBE">
        <w:rPr>
          <w:rFonts w:ascii="Times New Roman" w:hAnsi="Times New Roman"/>
          <w:b/>
          <w:sz w:val="16"/>
          <w:szCs w:val="16"/>
        </w:rPr>
        <w:t xml:space="preserve">поселения </w:t>
      </w:r>
      <w:r w:rsidRPr="00050CBE">
        <w:rPr>
          <w:rFonts w:ascii="Times New Roman" w:hAnsi="Times New Roman"/>
          <w:b/>
          <w:bCs/>
          <w:sz w:val="16"/>
          <w:szCs w:val="16"/>
        </w:rPr>
        <w:t>Петра Дубрава</w:t>
      </w:r>
      <w:r w:rsidRPr="00050CBE">
        <w:rPr>
          <w:rFonts w:ascii="Times New Roman" w:hAnsi="Times New Roman"/>
          <w:b/>
          <w:bCs/>
          <w:color w:val="000000"/>
          <w:sz w:val="16"/>
          <w:szCs w:val="16"/>
        </w:rPr>
        <w:t xml:space="preserve"> муниципального района </w:t>
      </w:r>
      <w:proofErr w:type="gramStart"/>
      <w:r w:rsidRPr="00050CBE">
        <w:rPr>
          <w:rFonts w:ascii="Times New Roman" w:hAnsi="Times New Roman"/>
          <w:b/>
          <w:sz w:val="16"/>
          <w:szCs w:val="16"/>
        </w:rPr>
        <w:t>Волжский</w:t>
      </w:r>
      <w:proofErr w:type="gramEnd"/>
      <w:r w:rsidRPr="00050CBE">
        <w:rPr>
          <w:rFonts w:ascii="Times New Roman" w:hAnsi="Times New Roman"/>
          <w:b/>
          <w:sz w:val="16"/>
          <w:szCs w:val="16"/>
        </w:rPr>
        <w:t xml:space="preserve"> Самарской   области</w:t>
      </w:r>
    </w:p>
    <w:p w:rsidR="00211A71" w:rsidRPr="00050CBE" w:rsidRDefault="00211A71" w:rsidP="0082001C">
      <w:pPr>
        <w:tabs>
          <w:tab w:val="left" w:pos="770"/>
        </w:tabs>
        <w:spacing w:after="0"/>
        <w:jc w:val="center"/>
        <w:outlineLvl w:val="0"/>
        <w:rPr>
          <w:rFonts w:ascii="Times New Roman" w:hAnsi="Times New Roman"/>
          <w:sz w:val="16"/>
          <w:szCs w:val="16"/>
        </w:rPr>
      </w:pPr>
    </w:p>
    <w:p w:rsidR="00211A71" w:rsidRPr="00050CBE" w:rsidRDefault="00211A71" w:rsidP="0082001C">
      <w:pPr>
        <w:tabs>
          <w:tab w:val="left" w:pos="770"/>
        </w:tabs>
        <w:spacing w:after="0" w:line="240" w:lineRule="auto"/>
        <w:jc w:val="both"/>
        <w:outlineLvl w:val="0"/>
        <w:rPr>
          <w:rFonts w:ascii="Times New Roman" w:hAnsi="Times New Roman"/>
          <w:sz w:val="16"/>
          <w:szCs w:val="16"/>
        </w:rPr>
      </w:pPr>
      <w:r w:rsidRPr="00050CBE">
        <w:rPr>
          <w:rFonts w:ascii="Times New Roman" w:hAnsi="Times New Roman"/>
          <w:sz w:val="16"/>
          <w:szCs w:val="16"/>
        </w:rPr>
        <w:t xml:space="preserve">           </w:t>
      </w:r>
      <w:proofErr w:type="gramStart"/>
      <w:r w:rsidRPr="00050CBE">
        <w:rPr>
          <w:rFonts w:ascii="Times New Roman" w:hAnsi="Times New Roman"/>
          <w:sz w:val="16"/>
          <w:szCs w:val="16"/>
        </w:rPr>
        <w:t xml:space="preserve">В « Правила  землепользования и застройки </w:t>
      </w:r>
      <w:r w:rsidRPr="00050CBE">
        <w:rPr>
          <w:rFonts w:ascii="Times New Roman" w:hAnsi="Times New Roman"/>
          <w:bCs/>
          <w:sz w:val="16"/>
          <w:szCs w:val="16"/>
        </w:rPr>
        <w:t>городского</w:t>
      </w:r>
      <w:r w:rsidRPr="00050CBE">
        <w:rPr>
          <w:rFonts w:ascii="Times New Roman" w:hAnsi="Times New Roman"/>
          <w:sz w:val="16"/>
          <w:szCs w:val="16"/>
        </w:rPr>
        <w:t xml:space="preserve"> поселения </w:t>
      </w:r>
      <w:r w:rsidRPr="00050CBE">
        <w:rPr>
          <w:rFonts w:ascii="Times New Roman" w:hAnsi="Times New Roman"/>
          <w:bCs/>
          <w:sz w:val="16"/>
          <w:szCs w:val="16"/>
        </w:rPr>
        <w:t xml:space="preserve">Петра Дубрава </w:t>
      </w:r>
      <w:r w:rsidRPr="00050CBE">
        <w:rPr>
          <w:rFonts w:ascii="Times New Roman" w:hAnsi="Times New Roman"/>
          <w:bCs/>
          <w:color w:val="000000"/>
          <w:sz w:val="16"/>
          <w:szCs w:val="16"/>
        </w:rPr>
        <w:t xml:space="preserve">муниципального района </w:t>
      </w:r>
      <w:r w:rsidRPr="00050CBE">
        <w:rPr>
          <w:rFonts w:ascii="Times New Roman" w:hAnsi="Times New Roman"/>
          <w:sz w:val="16"/>
          <w:szCs w:val="16"/>
        </w:rPr>
        <w:t xml:space="preserve">Волжский Самарской области», утвержденные Собранием  представителей </w:t>
      </w:r>
      <w:r w:rsidRPr="00050CBE">
        <w:rPr>
          <w:rFonts w:ascii="Times New Roman" w:hAnsi="Times New Roman"/>
          <w:bCs/>
          <w:sz w:val="16"/>
          <w:szCs w:val="16"/>
        </w:rPr>
        <w:t>городского</w:t>
      </w:r>
      <w:r w:rsidRPr="00050CBE">
        <w:rPr>
          <w:rFonts w:ascii="Times New Roman" w:hAnsi="Times New Roman"/>
          <w:sz w:val="16"/>
          <w:szCs w:val="16"/>
        </w:rPr>
        <w:t xml:space="preserve"> поселения </w:t>
      </w:r>
      <w:r w:rsidRPr="00050CBE">
        <w:rPr>
          <w:rFonts w:ascii="Times New Roman" w:hAnsi="Times New Roman"/>
          <w:bCs/>
          <w:sz w:val="16"/>
          <w:szCs w:val="16"/>
        </w:rPr>
        <w:t xml:space="preserve">Петра Дубрава </w:t>
      </w:r>
      <w:r w:rsidRPr="00050CBE">
        <w:rPr>
          <w:rFonts w:ascii="Times New Roman" w:hAnsi="Times New Roman"/>
          <w:bCs/>
          <w:color w:val="000000"/>
          <w:sz w:val="16"/>
          <w:szCs w:val="16"/>
        </w:rPr>
        <w:t xml:space="preserve">муниципального района </w:t>
      </w:r>
      <w:r w:rsidRPr="00050CBE">
        <w:rPr>
          <w:rFonts w:ascii="Times New Roman" w:hAnsi="Times New Roman"/>
          <w:sz w:val="16"/>
          <w:szCs w:val="16"/>
        </w:rPr>
        <w:t>Волжский Самарской области от  24.12.2013г. №122 (далее по тексту Правила) вносятся следующие изменения:</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в пункте 1 статьи 2 Правил:</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второй абзац изложить в следующей редакции: </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«объект индивидуального жилищного строительства </w:t>
      </w:r>
      <w:proofErr w:type="gramStart"/>
      <w:r w:rsidRPr="00050CBE">
        <w:rPr>
          <w:rFonts w:ascii="Times New Roman" w:hAnsi="Times New Roman"/>
          <w:sz w:val="16"/>
          <w:szCs w:val="16"/>
          <w:u w:color="FFFFFF"/>
        </w:rPr>
        <w:t>–о</w:t>
      </w:r>
      <w:proofErr w:type="gramEnd"/>
      <w:r w:rsidRPr="00050CBE">
        <w:rPr>
          <w:rFonts w:ascii="Times New Roman" w:hAnsi="Times New Roman"/>
          <w:sz w:val="16"/>
          <w:szCs w:val="16"/>
          <w:u w:color="FFFFFF"/>
        </w:rPr>
        <w:t>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r w:rsidRPr="00050CBE">
        <w:rPr>
          <w:rFonts w:ascii="Times New Roman" w:hAnsi="Times New Roman"/>
          <w:sz w:val="16"/>
          <w:szCs w:val="16"/>
        </w:rPr>
        <w:t xml:space="preserve">Понятия «объект индивидуального жилищного строительства» и «индивидуальный жилой дом» используются в Правилах как </w:t>
      </w:r>
      <w:proofErr w:type="gramStart"/>
      <w:r w:rsidRPr="00050CBE">
        <w:rPr>
          <w:rFonts w:ascii="Times New Roman" w:hAnsi="Times New Roman"/>
          <w:sz w:val="16"/>
          <w:szCs w:val="16"/>
        </w:rPr>
        <w:t>равнозначные</w:t>
      </w:r>
      <w:proofErr w:type="gramEnd"/>
      <w:r w:rsidRPr="00050CBE">
        <w:rPr>
          <w:rFonts w:ascii="Times New Roman" w:hAnsi="Times New Roman"/>
          <w:sz w:val="16"/>
          <w:szCs w:val="16"/>
          <w:u w:color="FFFFFF"/>
        </w:rPr>
        <w:t>;»;</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третьем абзаце слова «публичные слушания» заменить словами «</w:t>
      </w:r>
      <w:r w:rsidRPr="00050CBE">
        <w:rPr>
          <w:rFonts w:ascii="Times New Roman" w:hAnsi="Times New Roman"/>
          <w:sz w:val="16"/>
          <w:szCs w:val="16"/>
        </w:rPr>
        <w:t>общественные обсуждения или публичные слушания»;</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rPr>
        <w:t>2)</w:t>
      </w:r>
      <w:r w:rsidRPr="00050CBE">
        <w:rPr>
          <w:rFonts w:ascii="Times New Roman" w:hAnsi="Times New Roman"/>
          <w:sz w:val="16"/>
          <w:szCs w:val="16"/>
          <w:u w:color="FFFFFF"/>
        </w:rPr>
        <w:t>в статье 5 Правил:</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пункты 3, 4 изложить в следующей редакции: </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«3) </w:t>
      </w:r>
      <w:r w:rsidRPr="00050CBE">
        <w:rPr>
          <w:rFonts w:ascii="Times New Roman" w:hAnsi="Times New Roman"/>
          <w:sz w:val="16"/>
          <w:szCs w:val="16"/>
        </w:rPr>
        <w:t>определение порядка организации и проведения общественных обсуждений или публичных слушаний по проектам документов в области градостроительной деятельности</w:t>
      </w:r>
      <w:proofErr w:type="gramStart"/>
      <w:r w:rsidRPr="00050CBE">
        <w:rPr>
          <w:rFonts w:ascii="Times New Roman" w:hAnsi="Times New Roman"/>
          <w:sz w:val="16"/>
          <w:szCs w:val="16"/>
        </w:rPr>
        <w:t>;»</w:t>
      </w:r>
      <w:proofErr w:type="gramEnd"/>
      <w:r w:rsidRPr="00050CBE">
        <w:rPr>
          <w:rFonts w:ascii="Times New Roman" w:hAnsi="Times New Roman"/>
          <w:sz w:val="16"/>
          <w:szCs w:val="16"/>
        </w:rPr>
        <w:t>;</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4) 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proofErr w:type="gramStart"/>
      <w:r w:rsidRPr="00050CBE">
        <w:rPr>
          <w:rFonts w:ascii="Times New Roman" w:hAnsi="Times New Roman"/>
          <w:sz w:val="16"/>
          <w:szCs w:val="16"/>
        </w:rPr>
        <w:t>;»</w:t>
      </w:r>
      <w:proofErr w:type="gramEnd"/>
      <w:r w:rsidRPr="00050CBE">
        <w:rPr>
          <w:rFonts w:ascii="Times New Roman" w:hAnsi="Times New Roman"/>
          <w:sz w:val="16"/>
          <w:szCs w:val="16"/>
        </w:rPr>
        <w:t>;</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пункт 7 признать утратившим силу;</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в статье 6 Правил:</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подпункте 1 пункта 1 слова «публичных слушаний» заменить словами «</w:t>
      </w:r>
      <w:r w:rsidRPr="00050CBE">
        <w:rPr>
          <w:rFonts w:ascii="Times New Roman" w:hAnsi="Times New Roman"/>
          <w:sz w:val="16"/>
          <w:szCs w:val="16"/>
        </w:rPr>
        <w:t>общественных обсуждений или публичных слушаний»;</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пункты 3 и 4 изложить в следующей редакции:</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hAnsi="Times New Roman"/>
          <w:sz w:val="16"/>
          <w:szCs w:val="16"/>
        </w:rPr>
        <w:t xml:space="preserve">«3. </w:t>
      </w:r>
      <w:r w:rsidRPr="00050CBE">
        <w:rPr>
          <w:rFonts w:ascii="Times New Roman" w:eastAsia="Times New Roman" w:hAnsi="Times New Roman"/>
          <w:sz w:val="16"/>
          <w:szCs w:val="16"/>
        </w:rPr>
        <w:t>К полномочиям Администрации поселения в сфере землепользования и застройки относятся:</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1) подготовка проекта генерального плана поселения, а также проектов о внесении в генеральный план поселения изменений;</w:t>
      </w:r>
    </w:p>
    <w:p w:rsidR="00211A71" w:rsidRPr="00050CBE" w:rsidRDefault="00211A71" w:rsidP="0082001C">
      <w:pPr>
        <w:spacing w:after="0" w:line="240" w:lineRule="auto"/>
        <w:ind w:firstLine="700"/>
        <w:jc w:val="both"/>
        <w:rPr>
          <w:rFonts w:ascii="Times New Roman" w:eastAsia="Times New Roman" w:hAnsi="Times New Roman"/>
          <w:sz w:val="16"/>
          <w:szCs w:val="16"/>
        </w:rPr>
      </w:pPr>
      <w:proofErr w:type="gramStart"/>
      <w:r w:rsidRPr="00050CBE">
        <w:rPr>
          <w:rFonts w:ascii="Times New Roman" w:eastAsia="Times New Roman" w:hAnsi="Times New Roman"/>
          <w:sz w:val="16"/>
          <w:szCs w:val="16"/>
        </w:rPr>
        <w:t xml:space="preserve">2) </w:t>
      </w:r>
      <w:r w:rsidRPr="00050CBE">
        <w:rPr>
          <w:rFonts w:ascii="Times New Roman" w:hAnsi="Times New Roman"/>
          <w:sz w:val="16"/>
          <w:szCs w:val="16"/>
        </w:rPr>
        <w:t xml:space="preserve">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генеральному плану поселения, схеме территориального планирования </w:t>
      </w:r>
      <w:r w:rsidRPr="00050CBE">
        <w:rPr>
          <w:rFonts w:ascii="Times New Roman" w:hAnsi="Times New Roman"/>
          <w:bCs/>
          <w:color w:val="000000"/>
          <w:sz w:val="16"/>
          <w:szCs w:val="16"/>
        </w:rPr>
        <w:t xml:space="preserve">муниципального района </w:t>
      </w:r>
      <w:r w:rsidRPr="00050CBE">
        <w:rPr>
          <w:rFonts w:ascii="Times New Roman" w:hAnsi="Times New Roman"/>
          <w:sz w:val="16"/>
          <w:szCs w:val="16"/>
        </w:rPr>
        <w:t>Волжский Самарской области, схемам территориального планирования двух и более субъектов Российской Федерации (в случае утверждения указанных  документов применительно к территории Самарской области), схеме территориального планирования Самарской</w:t>
      </w:r>
      <w:proofErr w:type="gramEnd"/>
      <w:r w:rsidRPr="00050CBE">
        <w:rPr>
          <w:rFonts w:ascii="Times New Roman" w:hAnsi="Times New Roman"/>
          <w:sz w:val="16"/>
          <w:szCs w:val="16"/>
        </w:rPr>
        <w:t xml:space="preserve"> области, схемам территориального планирования Российской Федерации;</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3) обеспечение всем заинтересованным лицам возможности ознакомления с Правилами;</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 xml:space="preserve">4) 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 </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5) выдача разрешений на строительство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211A71" w:rsidRPr="00050CBE" w:rsidRDefault="00211A71" w:rsidP="0082001C">
      <w:pPr>
        <w:spacing w:after="0" w:line="240" w:lineRule="auto"/>
        <w:ind w:firstLine="700"/>
        <w:jc w:val="both"/>
        <w:rPr>
          <w:rFonts w:ascii="Times New Roman" w:eastAsia="Times New Roman" w:hAnsi="Times New Roman"/>
          <w:sz w:val="16"/>
          <w:szCs w:val="16"/>
        </w:rPr>
      </w:pPr>
      <w:proofErr w:type="gramStart"/>
      <w:r w:rsidRPr="00050CBE">
        <w:rPr>
          <w:rFonts w:ascii="Times New Roman" w:eastAsia="Times New Roman" w:hAnsi="Times New Roman"/>
          <w:sz w:val="16"/>
          <w:szCs w:val="16"/>
        </w:rPr>
        <w:t>6) выдача разрешений на ввод в эксплуатацию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органом местного самоуправления муниципального района Волжский или уполномоченной организацией, указанной</w:t>
      </w:r>
      <w:proofErr w:type="gramEnd"/>
      <w:r w:rsidRPr="00050CBE">
        <w:rPr>
          <w:rFonts w:ascii="Times New Roman" w:eastAsia="Times New Roman" w:hAnsi="Times New Roman"/>
          <w:sz w:val="16"/>
          <w:szCs w:val="16"/>
        </w:rPr>
        <w:t xml:space="preserve"> в статье 55 Градостроительного кодекса Российской Федерации;</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7) проведение осмотра зданий,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8) разработка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hAnsi="Times New Roman"/>
          <w:sz w:val="16"/>
          <w:szCs w:val="16"/>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10) 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 xml:space="preserve">11) </w:t>
      </w:r>
      <w:proofErr w:type="gramStart"/>
      <w:r w:rsidRPr="00050CBE">
        <w:rPr>
          <w:rFonts w:ascii="Times New Roman" w:eastAsia="Times New Roman" w:hAnsi="Times New Roman"/>
          <w:sz w:val="16"/>
          <w:szCs w:val="16"/>
        </w:rPr>
        <w:t>контроль за</w:t>
      </w:r>
      <w:proofErr w:type="gramEnd"/>
      <w:r w:rsidRPr="00050CBE">
        <w:rPr>
          <w:rFonts w:ascii="Times New Roman" w:eastAsia="Times New Roman" w:hAnsi="Times New Roman"/>
          <w:sz w:val="16"/>
          <w:szCs w:val="16"/>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211A71" w:rsidRPr="00050CBE" w:rsidRDefault="00211A71" w:rsidP="0082001C">
      <w:pPr>
        <w:spacing w:after="0" w:line="240" w:lineRule="auto"/>
        <w:ind w:firstLine="700"/>
        <w:jc w:val="both"/>
        <w:rPr>
          <w:rFonts w:ascii="Times New Roman" w:eastAsia="Times New Roman" w:hAnsi="Times New Roman"/>
          <w:sz w:val="16"/>
          <w:szCs w:val="16"/>
        </w:rPr>
      </w:pPr>
      <w:r w:rsidRPr="00050CBE">
        <w:rPr>
          <w:rFonts w:ascii="Times New Roman" w:eastAsia="Times New Roman" w:hAnsi="Times New Roman"/>
          <w:sz w:val="16"/>
          <w:szCs w:val="16"/>
        </w:rPr>
        <w:t>12) осуществление иных полномочий, которые в соответствии с законодательством о градостроительной деятельности, земельным и иным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4. Глава поселения издает постановления Администрации поселения по следующим вопросам землепользования и застройки поселения:</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1) о подготовке проекта генерального плана, а также о подготовке предложений о внесении в генеральный план изменений;</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2) о подготовке проекта Правил и о подготовке проектов решений о внесении изменений в Правила;</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3) об утверждении состава и порядка деятельности комиссии по подготовке проекта правил землепользования и застройки поселения;</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4) о предоставлении разрешений на условно разрешенный вид использования земельного участка или объекта капитального строительства;</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5)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6) 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lastRenderedPageBreak/>
        <w:t>7) 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8) о развитии застроенных территорий поселения;</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9) 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10) 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земельным законодательством и иным законодательством;</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11) по иным вопросам, отнесенным к компетенции Главы поселения или Администрации поселения Уставом поселения, Правилами, решениями Собрания представителей поселения</w:t>
      </w:r>
      <w:proofErr w:type="gramStart"/>
      <w:r w:rsidRPr="00050CBE">
        <w:rPr>
          <w:rFonts w:ascii="Times New Roman" w:hAnsi="Times New Roman"/>
          <w:sz w:val="16"/>
          <w:szCs w:val="16"/>
        </w:rPr>
        <w:t>.»;</w:t>
      </w:r>
      <w:proofErr w:type="gramEnd"/>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4) </w:t>
      </w:r>
      <w:r w:rsidRPr="00050CBE">
        <w:rPr>
          <w:rFonts w:ascii="Times New Roman" w:hAnsi="Times New Roman"/>
          <w:sz w:val="16"/>
          <w:szCs w:val="16"/>
          <w:u w:color="FFFFFF"/>
        </w:rPr>
        <w:t>подпункт 4 пункта 3 статьи 7 Правил признать утратившим силу</w:t>
      </w:r>
      <w:r w:rsidRPr="00050CBE">
        <w:rPr>
          <w:rFonts w:ascii="Times New Roman" w:hAnsi="Times New Roman"/>
          <w:sz w:val="16"/>
          <w:szCs w:val="16"/>
        </w:rPr>
        <w:t>;</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5) в статье 8 Правил: </w:t>
      </w:r>
    </w:p>
    <w:p w:rsidR="00211A71" w:rsidRPr="00050CBE" w:rsidRDefault="00211A71" w:rsidP="0082001C">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пункт 3 изложить в следующей редакции: </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«3. </w:t>
      </w:r>
      <w:proofErr w:type="gramStart"/>
      <w:r w:rsidRPr="00050CBE">
        <w:rPr>
          <w:rFonts w:ascii="Times New Roman" w:hAnsi="Times New Roman"/>
          <w:sz w:val="16"/>
          <w:szCs w:val="16"/>
        </w:rPr>
        <w:t xml:space="preserve">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w:t>
      </w:r>
      <w:r w:rsidRPr="00050CBE">
        <w:rPr>
          <w:rFonts w:ascii="Times New Roman" w:hAnsi="Times New Roman"/>
          <w:bCs/>
          <w:color w:val="000000"/>
          <w:sz w:val="16"/>
          <w:szCs w:val="16"/>
        </w:rPr>
        <w:t xml:space="preserve">муниципального района </w:t>
      </w:r>
      <w:r w:rsidRPr="00050CBE">
        <w:rPr>
          <w:rFonts w:ascii="Times New Roman" w:hAnsi="Times New Roman"/>
          <w:sz w:val="16"/>
          <w:szCs w:val="16"/>
        </w:rPr>
        <w:t>Волжский Самарской области, меры для обеспечения доступа инвалидов к месту предоставления услуги либо, когда это возможно, обеспечить</w:t>
      </w:r>
      <w:proofErr w:type="gramEnd"/>
      <w:r w:rsidRPr="00050CBE">
        <w:rPr>
          <w:rFonts w:ascii="Times New Roman" w:hAnsi="Times New Roman"/>
          <w:sz w:val="16"/>
          <w:szCs w:val="16"/>
        </w:rPr>
        <w:t xml:space="preserve"> предоставление необходимых услуг по месту жительства инвалида или в дистанционном режиме</w:t>
      </w:r>
      <w:proofErr w:type="gramStart"/>
      <w:r w:rsidRPr="00050CBE">
        <w:rPr>
          <w:rFonts w:ascii="Times New Roman" w:hAnsi="Times New Roman"/>
          <w:sz w:val="16"/>
          <w:szCs w:val="16"/>
        </w:rPr>
        <w:t>.»;</w:t>
      </w:r>
      <w:proofErr w:type="gramEnd"/>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пункт 4 признать утратившим силу; </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пункт 5 изложить в следующей редакции: </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«5. </w:t>
      </w:r>
      <w:proofErr w:type="gramStart"/>
      <w:r w:rsidRPr="00050CBE">
        <w:rPr>
          <w:rFonts w:ascii="Times New Roman" w:hAnsi="Times New Roman"/>
          <w:sz w:val="16"/>
          <w:szCs w:val="16"/>
        </w:rPr>
        <w:t>Администрация поселения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а также создание иных условий, предусмотренных законодательством о социальной</w:t>
      </w:r>
      <w:proofErr w:type="gramEnd"/>
      <w:r w:rsidRPr="00050CBE">
        <w:rPr>
          <w:rFonts w:ascii="Times New Roman" w:hAnsi="Times New Roman"/>
          <w:sz w:val="16"/>
          <w:szCs w:val="16"/>
        </w:rPr>
        <w:t xml:space="preserve"> защите инвалидов</w:t>
      </w:r>
      <w:proofErr w:type="gramStart"/>
      <w:r w:rsidRPr="00050CBE">
        <w:rPr>
          <w:rFonts w:ascii="Times New Roman" w:hAnsi="Times New Roman"/>
          <w:sz w:val="16"/>
          <w:szCs w:val="16"/>
        </w:rPr>
        <w:t>.»;</w:t>
      </w:r>
      <w:proofErr w:type="gramEnd"/>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6) статью 9 Правил дополнить пунктом 4 следующего содержания: </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«4. Правила и изменения в Правила подлежат размещению в федеральной государственной информационной системе территориального планирования не </w:t>
      </w:r>
      <w:proofErr w:type="gramStart"/>
      <w:r w:rsidRPr="00050CBE">
        <w:rPr>
          <w:rFonts w:ascii="Times New Roman" w:hAnsi="Times New Roman"/>
          <w:sz w:val="16"/>
          <w:szCs w:val="16"/>
        </w:rPr>
        <w:t>позднее</w:t>
      </w:r>
      <w:proofErr w:type="gramEnd"/>
      <w:r w:rsidRPr="00050CBE">
        <w:rPr>
          <w:rFonts w:ascii="Times New Roman" w:hAnsi="Times New Roman"/>
          <w:sz w:val="16"/>
          <w:szCs w:val="16"/>
        </w:rPr>
        <w:t xml:space="preserve"> чем по истечении десяти дней с даты утверждения указанных правил и изменений в Правила.»;</w:t>
      </w:r>
    </w:p>
    <w:p w:rsidR="00211A71" w:rsidRPr="00050CBE" w:rsidRDefault="00211A71" w:rsidP="0082001C">
      <w:pPr>
        <w:pStyle w:val="aff8"/>
        <w:tabs>
          <w:tab w:val="left" w:pos="851"/>
        </w:tabs>
        <w:ind w:firstLine="709"/>
        <w:rPr>
          <w:rFonts w:ascii="Times New Roman" w:hAnsi="Times New Roman"/>
          <w:sz w:val="16"/>
          <w:szCs w:val="16"/>
        </w:rPr>
      </w:pPr>
      <w:r w:rsidRPr="00050CBE">
        <w:rPr>
          <w:rFonts w:ascii="Times New Roman" w:hAnsi="Times New Roman"/>
          <w:sz w:val="16"/>
          <w:szCs w:val="16"/>
        </w:rPr>
        <w:t>7) в статье 10 Правил:</w:t>
      </w:r>
    </w:p>
    <w:p w:rsidR="00211A71" w:rsidRPr="00050CBE" w:rsidRDefault="00211A71" w:rsidP="0082001C">
      <w:pPr>
        <w:pStyle w:val="aff8"/>
        <w:tabs>
          <w:tab w:val="left" w:pos="851"/>
        </w:tabs>
        <w:ind w:firstLine="709"/>
        <w:rPr>
          <w:rFonts w:ascii="Times New Roman" w:hAnsi="Times New Roman"/>
          <w:sz w:val="16"/>
          <w:szCs w:val="16"/>
        </w:rPr>
      </w:pPr>
      <w:bookmarkStart w:id="3" w:name="_Hlk18071641"/>
      <w:r w:rsidRPr="00050CBE">
        <w:rPr>
          <w:rFonts w:ascii="Times New Roman" w:hAnsi="Times New Roman"/>
          <w:sz w:val="16"/>
          <w:szCs w:val="16"/>
        </w:rPr>
        <w:t>пункт 2 изложить в следующей редакции:</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«2. На карте градостроительного зонирования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roofErr w:type="gramStart"/>
      <w:r w:rsidRPr="00050CBE">
        <w:rPr>
          <w:rFonts w:ascii="Times New Roman" w:hAnsi="Times New Roman"/>
          <w:sz w:val="16"/>
          <w:szCs w:val="16"/>
        </w:rPr>
        <w:t>.»</w:t>
      </w:r>
      <w:bookmarkEnd w:id="3"/>
      <w:r w:rsidRPr="00050CBE">
        <w:rPr>
          <w:rFonts w:ascii="Times New Roman" w:hAnsi="Times New Roman"/>
          <w:sz w:val="16"/>
          <w:szCs w:val="16"/>
        </w:rPr>
        <w:t>;</w:t>
      </w:r>
      <w:proofErr w:type="gramEnd"/>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 xml:space="preserve">дополнить пунктами 3.1, 3.2 следующего содержания: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«3.1. На карте градостроительного зонирования поселения в обязательном порядке отображаются:</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1) границы населенных пунктов, входящих в состав поселения;</w:t>
      </w:r>
    </w:p>
    <w:p w:rsidR="00211A71" w:rsidRPr="00050CBE" w:rsidRDefault="00211A71" w:rsidP="00211A71">
      <w:pPr>
        <w:pStyle w:val="aff8"/>
        <w:spacing w:line="360" w:lineRule="auto"/>
        <w:rPr>
          <w:rFonts w:ascii="Times New Roman" w:hAnsi="Times New Roman"/>
          <w:sz w:val="16"/>
          <w:szCs w:val="16"/>
        </w:rPr>
      </w:pPr>
      <w:r w:rsidRPr="00050CBE">
        <w:rPr>
          <w:rFonts w:ascii="Times New Roman" w:hAnsi="Times New Roman"/>
          <w:sz w:val="16"/>
          <w:szCs w:val="16"/>
        </w:rPr>
        <w:t>2)границы зон с особыми условиями использования территорий;</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3) границы территорий объектов культурного наследия;</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4) границы территорий исторических поселений федерального и регионального значения (в случае установления указанных территорий применительно к территории поселения).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Указанные границы могут отображаться на отдельных картах, которые являются приложением к Правилам.</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3.2. 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 </w:t>
      </w:r>
      <w:r w:rsidRPr="00050CBE">
        <w:rPr>
          <w:rFonts w:ascii="Times New Roman" w:hAnsi="Times New Roman"/>
          <w:color w:val="000000"/>
          <w:sz w:val="16"/>
          <w:szCs w:val="16"/>
        </w:rPr>
        <w:t>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Градостроительным кодексом Российской Федерации</w:t>
      </w:r>
      <w:proofErr w:type="gramStart"/>
      <w:r w:rsidRPr="00050CBE">
        <w:rPr>
          <w:rFonts w:ascii="Times New Roman" w:hAnsi="Times New Roman"/>
          <w:color w:val="000000"/>
          <w:sz w:val="16"/>
          <w:szCs w:val="16"/>
        </w:rPr>
        <w:t>.</w:t>
      </w:r>
      <w:r w:rsidRPr="00050CBE">
        <w:rPr>
          <w:rFonts w:ascii="Times New Roman" w:hAnsi="Times New Roman"/>
          <w:sz w:val="16"/>
          <w:szCs w:val="16"/>
        </w:rPr>
        <w:t>»;</w:t>
      </w:r>
      <w:proofErr w:type="gramEnd"/>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пункт 4 дополнить подпунктом 2.1 следующего содержания: </w:t>
      </w:r>
    </w:p>
    <w:p w:rsidR="00211A71" w:rsidRPr="00050CBE" w:rsidRDefault="00211A71" w:rsidP="0082001C">
      <w:pPr>
        <w:pStyle w:val="aff8"/>
        <w:tabs>
          <w:tab w:val="left" w:pos="1134"/>
        </w:tabs>
        <w:rPr>
          <w:rFonts w:ascii="Times New Roman" w:hAnsi="Times New Roman"/>
          <w:sz w:val="16"/>
          <w:szCs w:val="16"/>
        </w:rPr>
      </w:pPr>
      <w:proofErr w:type="gramStart"/>
      <w:r w:rsidRPr="00050CBE">
        <w:rPr>
          <w:rFonts w:ascii="Times New Roman" w:hAnsi="Times New Roman"/>
          <w:sz w:val="16"/>
          <w:szCs w:val="16"/>
        </w:rPr>
        <w:t>«2.1)ограничения,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proofErr w:type="gramEnd"/>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8) в статье 11 Правил: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в подпункте 1 пункта 4 после слова «являются» исключить слово «вновь»;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в подпункте 3 пункта 4 слово «предоставленные» </w:t>
      </w:r>
      <w:proofErr w:type="gramStart"/>
      <w:r w:rsidRPr="00050CBE">
        <w:rPr>
          <w:rFonts w:ascii="Times New Roman" w:hAnsi="Times New Roman"/>
          <w:sz w:val="16"/>
          <w:szCs w:val="16"/>
        </w:rPr>
        <w:t>заменить на слово</w:t>
      </w:r>
      <w:proofErr w:type="gramEnd"/>
      <w:r w:rsidRPr="00050CBE">
        <w:rPr>
          <w:rFonts w:ascii="Times New Roman" w:hAnsi="Times New Roman"/>
          <w:sz w:val="16"/>
          <w:szCs w:val="16"/>
        </w:rPr>
        <w:t xml:space="preserve"> «предназначенные»;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пункт 5 после слов «особых экономических зон» дополнить словами «и территорий опережающего социально-экономического развития</w:t>
      </w:r>
      <w:proofErr w:type="gramStart"/>
      <w:r w:rsidRPr="00050CBE">
        <w:rPr>
          <w:rFonts w:ascii="Times New Roman" w:hAnsi="Times New Roman"/>
          <w:sz w:val="16"/>
          <w:szCs w:val="16"/>
        </w:rPr>
        <w:t>.»;</w:t>
      </w:r>
      <w:proofErr w:type="gramEnd"/>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пункт 6 дополнить предложениями следующего содержания: «Использование земельных участков в границах особых экономических зон определяется органами управления особыми экономическими зонами</w:t>
      </w:r>
      <w:proofErr w:type="gramStart"/>
      <w:r w:rsidRPr="00050CBE">
        <w:rPr>
          <w:rFonts w:ascii="Times New Roman" w:hAnsi="Times New Roman"/>
          <w:sz w:val="16"/>
          <w:szCs w:val="16"/>
        </w:rPr>
        <w:t xml:space="preserve"> .</w:t>
      </w:r>
      <w:proofErr w:type="gramEnd"/>
      <w:r w:rsidRPr="00050CBE">
        <w:rPr>
          <w:rFonts w:ascii="Times New Roman" w:hAnsi="Times New Roman"/>
          <w:sz w:val="16"/>
          <w:szCs w:val="16"/>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пункт 8 дополнить подпунктом 4 следующего содержания:</w:t>
      </w:r>
    </w:p>
    <w:p w:rsidR="00211A71" w:rsidRPr="00050CBE" w:rsidRDefault="00211A71" w:rsidP="0082001C">
      <w:pPr>
        <w:pStyle w:val="aff8"/>
        <w:ind w:firstLine="709"/>
        <w:rPr>
          <w:rFonts w:ascii="Times New Roman" w:hAnsi="Times New Roman"/>
          <w:sz w:val="16"/>
          <w:szCs w:val="16"/>
        </w:rPr>
      </w:pPr>
      <w:r w:rsidRPr="00050CBE">
        <w:rPr>
          <w:rFonts w:ascii="Times New Roman" w:hAnsi="Times New Roman"/>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Start"/>
      <w:r w:rsidRPr="00050CBE">
        <w:rPr>
          <w:rFonts w:ascii="Times New Roman" w:hAnsi="Times New Roman"/>
          <w:sz w:val="16"/>
          <w:szCs w:val="16"/>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9) в статье 12 Правил:</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пункт 1 изложить в следующей редакции: </w:t>
      </w:r>
    </w:p>
    <w:p w:rsidR="00211A71" w:rsidRPr="00050CBE" w:rsidRDefault="00211A71" w:rsidP="0082001C">
      <w:pPr>
        <w:pStyle w:val="aff8"/>
        <w:tabs>
          <w:tab w:val="left" w:pos="1134"/>
        </w:tabs>
        <w:ind w:firstLine="709"/>
        <w:rPr>
          <w:rFonts w:ascii="Times New Roman" w:hAnsi="Times New Roman"/>
          <w:sz w:val="16"/>
          <w:szCs w:val="16"/>
        </w:rPr>
      </w:pPr>
      <w:proofErr w:type="gramStart"/>
      <w:r w:rsidRPr="00050CBE">
        <w:rPr>
          <w:rFonts w:ascii="Times New Roman" w:hAnsi="Times New Roman"/>
          <w:sz w:val="16"/>
          <w:szCs w:val="16"/>
        </w:rPr>
        <w:t>«1.Зонами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(далее также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в пункте 2 слова «не совпадают» заменить словами «могут не совпадать»;</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10) пункты 5, 6 статьи 13 Правил признать утратившими силу;</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11) в статье 15 Правил: </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lastRenderedPageBreak/>
        <w:t>второе предложение пункта 1 изложить в следующей редакции:</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roofErr w:type="gramStart"/>
      <w:r w:rsidRPr="00050CBE">
        <w:rPr>
          <w:rFonts w:ascii="Times New Roman" w:hAnsi="Times New Roman"/>
          <w:sz w:val="16"/>
          <w:szCs w:val="16"/>
        </w:rPr>
        <w:t>.»</w:t>
      </w:r>
      <w:proofErr w:type="gramEnd"/>
      <w:r w:rsidRPr="00050CBE">
        <w:rPr>
          <w:rFonts w:ascii="Times New Roman" w:hAnsi="Times New Roman"/>
          <w:sz w:val="16"/>
          <w:szCs w:val="16"/>
        </w:rPr>
        <w:t>;</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пункт</w:t>
      </w:r>
      <w:proofErr w:type="gramStart"/>
      <w:r w:rsidRPr="00050CBE">
        <w:rPr>
          <w:rFonts w:ascii="Times New Roman" w:hAnsi="Times New Roman"/>
          <w:sz w:val="16"/>
          <w:szCs w:val="16"/>
        </w:rPr>
        <w:t>2</w:t>
      </w:r>
      <w:proofErr w:type="gramEnd"/>
      <w:r w:rsidRPr="00050CBE">
        <w:rPr>
          <w:rFonts w:ascii="Times New Roman" w:hAnsi="Times New Roman"/>
          <w:sz w:val="16"/>
          <w:szCs w:val="16"/>
        </w:rPr>
        <w:t xml:space="preserve"> изложитьв следующей редакции: </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предусмотренном главой </w:t>
      </w:r>
      <w:r w:rsidRPr="00050CBE">
        <w:rPr>
          <w:rFonts w:ascii="Times New Roman" w:hAnsi="Times New Roman"/>
          <w:sz w:val="16"/>
          <w:szCs w:val="16"/>
          <w:lang w:val="en-US"/>
        </w:rPr>
        <w:t>V</w:t>
      </w:r>
      <w:r w:rsidRPr="00050CBE">
        <w:rPr>
          <w:rFonts w:ascii="Times New Roman" w:hAnsi="Times New Roman"/>
          <w:sz w:val="16"/>
          <w:szCs w:val="16"/>
        </w:rPr>
        <w:t xml:space="preserve"> Правил в соответствии с Градостроительным кодексом Российской Федерации</w:t>
      </w:r>
      <w:proofErr w:type="gramStart"/>
      <w:r w:rsidRPr="00050CBE">
        <w:rPr>
          <w:rFonts w:ascii="Times New Roman" w:hAnsi="Times New Roman"/>
          <w:sz w:val="16"/>
          <w:szCs w:val="16"/>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в пункте 3слова «публичных слушаний» заменить словами «общественных обсуждений или публичных слушаний»;</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в пункте</w:t>
      </w:r>
      <w:proofErr w:type="gramStart"/>
      <w:r w:rsidRPr="00050CBE">
        <w:rPr>
          <w:rFonts w:ascii="Times New Roman" w:hAnsi="Times New Roman"/>
          <w:sz w:val="16"/>
          <w:szCs w:val="16"/>
        </w:rPr>
        <w:t>7</w:t>
      </w:r>
      <w:proofErr w:type="gramEnd"/>
      <w:r w:rsidRPr="00050CBE">
        <w:rPr>
          <w:rFonts w:ascii="Times New Roman" w:hAnsi="Times New Roman"/>
          <w:sz w:val="16"/>
          <w:szCs w:val="16"/>
        </w:rPr>
        <w:t xml:space="preserve"> слова «публичных слушаний» заменить словами «общественных обсуждений или публичных слушаний»;</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дополнить пунктом 9следующего содержания:</w:t>
      </w:r>
    </w:p>
    <w:p w:rsidR="00211A71" w:rsidRPr="00050CBE" w:rsidRDefault="00211A71" w:rsidP="0082001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«9. </w:t>
      </w:r>
      <w:proofErr w:type="gramStart"/>
      <w:r w:rsidRPr="00050CBE">
        <w:rPr>
          <w:rFonts w:ascii="Times New Roman" w:hAnsi="Times New Roman"/>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использованияв отношении земельного участкав отношении земельного участка, на котором расположена такая постройка, или в отношении такой постройки до</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050CBE">
        <w:rPr>
          <w:rFonts w:ascii="Times New Roman" w:hAnsi="Times New Roman"/>
          <w:sz w:val="16"/>
          <w:szCs w:val="16"/>
          <w:u w:color="FFFFFF"/>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050CBE">
        <w:rPr>
          <w:rFonts w:ascii="Times New Roman" w:hAnsi="Times New Roman"/>
          <w:sz w:val="16"/>
          <w:szCs w:val="16"/>
          <w:u w:color="FFFFFF"/>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12) в статье 16 Правил: </w:t>
      </w:r>
    </w:p>
    <w:p w:rsidR="00211A71" w:rsidRPr="00050CBE" w:rsidRDefault="00211A71" w:rsidP="0082001C">
      <w:pPr>
        <w:pStyle w:val="aff8"/>
        <w:tabs>
          <w:tab w:val="left" w:pos="1134"/>
        </w:tabs>
        <w:ind w:firstLine="709"/>
        <w:rPr>
          <w:rFonts w:ascii="Times New Roman" w:hAnsi="Times New Roman"/>
          <w:sz w:val="16"/>
          <w:szCs w:val="16"/>
        </w:rPr>
      </w:pPr>
      <w:proofErr w:type="gramStart"/>
      <w:r w:rsidRPr="00050CBE">
        <w:rPr>
          <w:rFonts w:ascii="Times New Roman" w:hAnsi="Times New Roman"/>
          <w:sz w:val="16"/>
          <w:szCs w:val="16"/>
        </w:rPr>
        <w:t xml:space="preserve">в наименовании статьи </w:t>
      </w:r>
      <w:r w:rsidRPr="00050CBE">
        <w:rPr>
          <w:rFonts w:ascii="Times New Roman" w:hAnsi="Times New Roman"/>
          <w:sz w:val="16"/>
          <w:szCs w:val="16"/>
          <w:u w:color="FFFFFF"/>
        </w:rPr>
        <w:t>слова «Предельные размеры» заменить словами «Предельные (минимальные и (или) максимальные) размеры»</w:t>
      </w:r>
      <w:proofErr w:type="gramEnd"/>
    </w:p>
    <w:p w:rsidR="00211A71" w:rsidRPr="00050CBE" w:rsidRDefault="00211A71" w:rsidP="0082001C">
      <w:pPr>
        <w:pStyle w:val="aff8"/>
        <w:tabs>
          <w:tab w:val="left" w:pos="1134"/>
        </w:tabs>
        <w:ind w:firstLine="709"/>
        <w:rPr>
          <w:rFonts w:ascii="Times New Roman" w:hAnsi="Times New Roman"/>
          <w:sz w:val="16"/>
          <w:szCs w:val="16"/>
          <w:u w:color="FFFFFF"/>
        </w:rPr>
      </w:pPr>
      <w:r w:rsidRPr="00050CBE">
        <w:rPr>
          <w:rFonts w:ascii="Times New Roman" w:hAnsi="Times New Roman"/>
          <w:sz w:val="16"/>
          <w:szCs w:val="16"/>
          <w:u w:color="FFFFFF"/>
        </w:rPr>
        <w:t xml:space="preserve">пункт 2 изложить в следующейредакции: </w:t>
      </w:r>
    </w:p>
    <w:p w:rsidR="00211A71" w:rsidRPr="00050CBE" w:rsidRDefault="00211A71" w:rsidP="0082001C">
      <w:pPr>
        <w:pStyle w:val="aff8"/>
        <w:tabs>
          <w:tab w:val="left" w:pos="1134"/>
        </w:tabs>
        <w:ind w:firstLine="709"/>
        <w:rPr>
          <w:rFonts w:ascii="Times New Roman" w:hAnsi="Times New Roman"/>
          <w:sz w:val="16"/>
          <w:szCs w:val="16"/>
          <w:u w:color="FFFFFF"/>
        </w:rPr>
      </w:pPr>
      <w:r w:rsidRPr="00050CBE">
        <w:rPr>
          <w:rFonts w:ascii="Times New Roman" w:hAnsi="Times New Roman"/>
          <w:sz w:val="16"/>
          <w:szCs w:val="16"/>
          <w:u w:color="FFFFFF"/>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11A71" w:rsidRPr="00050CBE" w:rsidRDefault="00211A71" w:rsidP="0082001C">
      <w:pPr>
        <w:numPr>
          <w:ilvl w:val="0"/>
          <w:numId w:val="32"/>
        </w:numPr>
        <w:tabs>
          <w:tab w:val="left" w:pos="1134"/>
        </w:tabs>
        <w:spacing w:after="0" w:line="240" w:lineRule="auto"/>
        <w:jc w:val="both"/>
        <w:rPr>
          <w:rFonts w:ascii="Times New Roman" w:hAnsi="Times New Roman"/>
          <w:sz w:val="16"/>
          <w:szCs w:val="16"/>
        </w:rPr>
      </w:pPr>
      <w:r w:rsidRPr="00050CBE">
        <w:rPr>
          <w:rFonts w:ascii="Times New Roman" w:hAnsi="Times New Roman"/>
          <w:sz w:val="16"/>
          <w:szCs w:val="16"/>
        </w:rPr>
        <w:t>предельные (минимальные и (или) максимальные) размеры земельных участков, в том числе их площадь;</w:t>
      </w:r>
    </w:p>
    <w:p w:rsidR="00211A71" w:rsidRPr="00050CBE" w:rsidRDefault="00211A71" w:rsidP="0082001C">
      <w:pPr>
        <w:numPr>
          <w:ilvl w:val="0"/>
          <w:numId w:val="32"/>
        </w:numPr>
        <w:tabs>
          <w:tab w:val="left" w:pos="1134"/>
        </w:tabs>
        <w:spacing w:after="0" w:line="240" w:lineRule="auto"/>
        <w:jc w:val="both"/>
        <w:rPr>
          <w:rFonts w:ascii="Times New Roman" w:hAnsi="Times New Roman"/>
          <w:sz w:val="16"/>
          <w:szCs w:val="16"/>
        </w:rPr>
      </w:pPr>
      <w:r w:rsidRPr="00050CBE">
        <w:rPr>
          <w:rFonts w:ascii="Times New Roman" w:hAnsi="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1A71" w:rsidRPr="00050CBE" w:rsidRDefault="00211A71" w:rsidP="0082001C">
      <w:pPr>
        <w:numPr>
          <w:ilvl w:val="0"/>
          <w:numId w:val="32"/>
        </w:numPr>
        <w:tabs>
          <w:tab w:val="left" w:pos="1134"/>
        </w:tabs>
        <w:spacing w:after="0" w:line="240" w:lineRule="auto"/>
        <w:jc w:val="both"/>
        <w:rPr>
          <w:rFonts w:ascii="Times New Roman" w:hAnsi="Times New Roman"/>
          <w:sz w:val="16"/>
          <w:szCs w:val="16"/>
        </w:rPr>
      </w:pPr>
      <w:r w:rsidRPr="00050CBE">
        <w:rPr>
          <w:rFonts w:ascii="Times New Roman" w:hAnsi="Times New Roman"/>
          <w:sz w:val="16"/>
          <w:szCs w:val="16"/>
        </w:rPr>
        <w:t>предельное количество этажей или предельную высоту зданий, строений, сооружений;</w:t>
      </w:r>
    </w:p>
    <w:p w:rsidR="00211A71" w:rsidRPr="00050CBE" w:rsidRDefault="00211A71" w:rsidP="0082001C">
      <w:pPr>
        <w:numPr>
          <w:ilvl w:val="0"/>
          <w:numId w:val="32"/>
        </w:numPr>
        <w:tabs>
          <w:tab w:val="left" w:pos="1134"/>
        </w:tabs>
        <w:spacing w:after="0" w:line="240" w:lineRule="auto"/>
        <w:jc w:val="both"/>
        <w:rPr>
          <w:rFonts w:ascii="Times New Roman" w:hAnsi="Times New Roman"/>
          <w:sz w:val="16"/>
          <w:szCs w:val="16"/>
        </w:rPr>
      </w:pPr>
      <w:r w:rsidRPr="00050CBE">
        <w:rPr>
          <w:rFonts w:ascii="Times New Roman" w:hAnsi="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050CBE">
        <w:rPr>
          <w:rFonts w:ascii="Times New Roman" w:hAnsi="Times New Roman"/>
          <w:sz w:val="16"/>
          <w:szCs w:val="16"/>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дополнить пунктами 3 – 5 следующего содержания: </w:t>
      </w:r>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«3. В случае</w:t>
      </w:r>
      <w:proofErr w:type="gramStart"/>
      <w:r w:rsidRPr="00050CBE">
        <w:rPr>
          <w:rFonts w:ascii="Times New Roman" w:hAnsi="Times New Roman"/>
          <w:sz w:val="16"/>
          <w:szCs w:val="16"/>
        </w:rPr>
        <w:t>,</w:t>
      </w:r>
      <w:proofErr w:type="gramEnd"/>
      <w:r w:rsidRPr="00050CBE">
        <w:rPr>
          <w:rFonts w:ascii="Times New Roman" w:hAnsi="Times New Roman"/>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w:t>
      </w:r>
      <w:proofErr w:type="gramStart"/>
      <w:r w:rsidRPr="00050CBE">
        <w:rPr>
          <w:rFonts w:ascii="Times New Roman" w:hAnsi="Times New Roman"/>
          <w:sz w:val="16"/>
          <w:szCs w:val="16"/>
        </w:rPr>
        <w:t>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roofErr w:type="gramEnd"/>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4. </w:t>
      </w:r>
      <w:proofErr w:type="gramStart"/>
      <w:r w:rsidRPr="00050CBE">
        <w:rPr>
          <w:rFonts w:ascii="Times New Roman" w:hAnsi="Times New Roman"/>
          <w:sz w:val="16"/>
          <w:szCs w:val="16"/>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211A71" w:rsidRPr="00050CBE" w:rsidRDefault="00211A71" w:rsidP="0082001C">
      <w:pPr>
        <w:pStyle w:val="aff8"/>
        <w:rPr>
          <w:rFonts w:ascii="Times New Roman" w:hAnsi="Times New Roman"/>
          <w:sz w:val="16"/>
          <w:szCs w:val="16"/>
        </w:rPr>
      </w:pPr>
      <w:r w:rsidRPr="00050CBE">
        <w:rPr>
          <w:rFonts w:ascii="Times New Roman" w:hAnsi="Times New Roman"/>
          <w:sz w:val="16"/>
          <w:szCs w:val="16"/>
        </w:rPr>
        <w:t xml:space="preserve">5. </w:t>
      </w:r>
      <w:proofErr w:type="gramStart"/>
      <w:r w:rsidRPr="00050CBE">
        <w:rPr>
          <w:rFonts w:ascii="Times New Roman" w:hAnsi="Times New Roman"/>
          <w:sz w:val="16"/>
          <w:szCs w:val="16"/>
        </w:rPr>
        <w:t>В пределах отдельных территориальных зон в соответствии с настоящими Правилами установлены под 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13) в статье 17 Правил: </w:t>
      </w:r>
    </w:p>
    <w:p w:rsidR="00211A71" w:rsidRPr="00050CBE" w:rsidRDefault="00211A71" w:rsidP="0082001C">
      <w:pPr>
        <w:pStyle w:val="121"/>
        <w:tabs>
          <w:tab w:val="left" w:pos="1134"/>
        </w:tabs>
        <w:ind w:left="0" w:firstLine="700"/>
        <w:jc w:val="both"/>
        <w:rPr>
          <w:sz w:val="16"/>
          <w:szCs w:val="16"/>
          <w:u w:color="FFFFFF"/>
        </w:rPr>
      </w:pPr>
      <w:r w:rsidRPr="00050CBE">
        <w:rPr>
          <w:sz w:val="16"/>
          <w:szCs w:val="16"/>
          <w:u w:color="FFFFFF"/>
        </w:rPr>
        <w:t>дополнить пунктом 1.1 следующего содержания:</w:t>
      </w:r>
    </w:p>
    <w:p w:rsidR="00211A71" w:rsidRPr="00050CBE" w:rsidRDefault="00211A71" w:rsidP="0082001C">
      <w:pPr>
        <w:pStyle w:val="121"/>
        <w:tabs>
          <w:tab w:val="left" w:pos="1134"/>
        </w:tabs>
        <w:ind w:left="0" w:firstLine="700"/>
        <w:jc w:val="both"/>
        <w:rPr>
          <w:sz w:val="16"/>
          <w:szCs w:val="16"/>
          <w:u w:color="FFFFFF"/>
        </w:rPr>
      </w:pPr>
      <w:r w:rsidRPr="00050CBE">
        <w:rPr>
          <w:sz w:val="16"/>
          <w:szCs w:val="16"/>
          <w:u w:color="FFFFFF"/>
        </w:rPr>
        <w:t>«1.1. Правообладатели земельных участков вправе обратиться за разрешениями на отклонение,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Start"/>
      <w:r w:rsidRPr="00050CBE">
        <w:rPr>
          <w:sz w:val="16"/>
          <w:szCs w:val="16"/>
          <w:u w:color="FFFFFF"/>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второе предложение пункта 3 изложить в следующей редакции:</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«Заявление о предоставлении разрешения на отклонение может быть направлено в форме электронного документа, подписанного электронной подписью».</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пункт 4 изложить в следующей редакции: </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«4. Проект решения о предоставлении разрешения на отклонение</w:t>
      </w:r>
      <w:r w:rsidRPr="00050CBE">
        <w:rPr>
          <w:rFonts w:ascii="Times New Roman" w:hAnsi="Times New Roman"/>
          <w:sz w:val="16"/>
          <w:szCs w:val="16"/>
          <w:u w:color="FFFFFF"/>
        </w:rPr>
        <w:t>, за исключением случая, указанного в пункте 1.1 настоящей статьи,</w:t>
      </w:r>
      <w:r w:rsidRPr="00050CBE">
        <w:rPr>
          <w:rFonts w:ascii="Times New Roman" w:hAnsi="Times New Roman"/>
          <w:sz w:val="16"/>
          <w:szCs w:val="16"/>
        </w:rPr>
        <w:t xml:space="preserve"> подлежит обсуждению на общественных обсуждениях или публичных слушаниях, проводимых в порядке, предусмотренном главой V Правил в соответствии с Градостроительным кодексом Российской Федерации</w:t>
      </w:r>
      <w:proofErr w:type="gramStart"/>
      <w:r w:rsidRPr="00050CBE">
        <w:rPr>
          <w:rFonts w:ascii="Times New Roman" w:hAnsi="Times New Roman"/>
          <w:sz w:val="16"/>
          <w:szCs w:val="16"/>
        </w:rPr>
        <w:t>.»;</w:t>
      </w:r>
      <w:proofErr w:type="gramEnd"/>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в пункте 5 слова «публичных слушаний» заменить словами «общественных обсуждениях или публичных слушаниях»; </w:t>
      </w:r>
    </w:p>
    <w:p w:rsidR="00211A71" w:rsidRPr="00050CBE" w:rsidRDefault="00211A71" w:rsidP="0082001C">
      <w:pPr>
        <w:pStyle w:val="aff8"/>
        <w:tabs>
          <w:tab w:val="left" w:pos="1134"/>
        </w:tabs>
        <w:ind w:firstLine="709"/>
        <w:rPr>
          <w:rFonts w:ascii="Times New Roman" w:hAnsi="Times New Roman"/>
          <w:sz w:val="16"/>
          <w:szCs w:val="16"/>
        </w:rPr>
      </w:pPr>
      <w:r w:rsidRPr="00050CBE">
        <w:rPr>
          <w:rFonts w:ascii="Times New Roman" w:hAnsi="Times New Roman"/>
          <w:sz w:val="16"/>
          <w:szCs w:val="16"/>
        </w:rPr>
        <w:t xml:space="preserve">дополнить пунктом 8 следующего содержания: </w:t>
      </w:r>
    </w:p>
    <w:p w:rsidR="00211A71" w:rsidRPr="00050CBE" w:rsidRDefault="00211A71" w:rsidP="0082001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rPr>
        <w:t xml:space="preserve">«8. </w:t>
      </w:r>
      <w:proofErr w:type="gramStart"/>
      <w:r w:rsidRPr="00050CBE">
        <w:rPr>
          <w:rFonts w:ascii="Times New Roman" w:hAnsi="Times New Roman"/>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в отношении земельного участка, на котором расположена</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w:t>
      </w:r>
      <w:proofErr w:type="gramEnd"/>
      <w:r w:rsidRPr="00050CBE">
        <w:rPr>
          <w:rFonts w:ascii="Times New Roman" w:hAnsi="Times New Roman"/>
          <w:sz w:val="16"/>
          <w:szCs w:val="16"/>
          <w:u w:color="FFFFFF"/>
        </w:rPr>
        <w:t xml:space="preserve">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050CBE">
        <w:rPr>
          <w:rFonts w:ascii="Times New Roman" w:hAnsi="Times New Roman"/>
          <w:sz w:val="16"/>
          <w:szCs w:val="16"/>
          <w:u w:color="FFFFFF"/>
        </w:rPr>
        <w:t>.»;</w:t>
      </w:r>
      <w:bookmarkStart w:id="4" w:name="_Toc103606933"/>
      <w:bookmarkStart w:id="5" w:name="_Toc215295513"/>
      <w:bookmarkStart w:id="6" w:name="_Toc242169297"/>
      <w:bookmarkStart w:id="7" w:name="_Toc259101804"/>
      <w:bookmarkStart w:id="8" w:name="_Toc311542527"/>
      <w:proofErr w:type="gramEnd"/>
    </w:p>
    <w:p w:rsidR="00211A71" w:rsidRPr="00050CBE" w:rsidRDefault="00211A71" w:rsidP="0082001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rPr>
        <w:t xml:space="preserve">14) статьи 19 – 20 Правил изложить </w:t>
      </w:r>
      <w:bookmarkEnd w:id="4"/>
      <w:bookmarkEnd w:id="5"/>
      <w:bookmarkEnd w:id="6"/>
      <w:bookmarkEnd w:id="7"/>
      <w:bookmarkEnd w:id="8"/>
      <w:r w:rsidRPr="00050CBE">
        <w:rPr>
          <w:rFonts w:ascii="Times New Roman" w:hAnsi="Times New Roman"/>
          <w:sz w:val="16"/>
          <w:szCs w:val="16"/>
        </w:rPr>
        <w:t xml:space="preserve">в следующей редакции: </w:t>
      </w:r>
    </w:p>
    <w:p w:rsidR="00211A71" w:rsidRPr="00050CBE" w:rsidRDefault="00211A71" w:rsidP="0082001C">
      <w:pPr>
        <w:pStyle w:val="10"/>
        <w:spacing w:before="0" w:after="0"/>
        <w:ind w:firstLine="709"/>
        <w:jc w:val="both"/>
        <w:rPr>
          <w:rFonts w:ascii="Times New Roman" w:hAnsi="Times New Roman" w:cs="Times New Roman"/>
          <w:sz w:val="16"/>
          <w:szCs w:val="16"/>
        </w:rPr>
      </w:pPr>
      <w:r w:rsidRPr="00050CBE">
        <w:rPr>
          <w:rFonts w:ascii="Times New Roman" w:hAnsi="Times New Roman" w:cs="Times New Roman"/>
          <w:sz w:val="16"/>
          <w:szCs w:val="16"/>
          <w:u w:color="FFFFFF"/>
        </w:rPr>
        <w:lastRenderedPageBreak/>
        <w:t xml:space="preserve">«Статья 19. </w:t>
      </w:r>
      <w:bookmarkStart w:id="9" w:name="_Toc131313927"/>
      <w:bookmarkStart w:id="10" w:name="_Toc215295514"/>
      <w:bookmarkStart w:id="11" w:name="_Toc242169298"/>
      <w:bookmarkStart w:id="12" w:name="_Toc259101805"/>
      <w:bookmarkStart w:id="13" w:name="_Toc311542528"/>
      <w:r w:rsidRPr="00050CBE">
        <w:rPr>
          <w:rFonts w:ascii="Times New Roman" w:hAnsi="Times New Roman" w:cs="Times New Roman"/>
          <w:sz w:val="16"/>
          <w:szCs w:val="16"/>
        </w:rPr>
        <w:t xml:space="preserve">Назначение документации по планировке территории </w:t>
      </w:r>
      <w:bookmarkEnd w:id="9"/>
      <w:bookmarkEnd w:id="10"/>
      <w:bookmarkEnd w:id="11"/>
      <w:bookmarkEnd w:id="12"/>
      <w:r w:rsidRPr="00050CBE">
        <w:rPr>
          <w:rFonts w:ascii="Times New Roman" w:hAnsi="Times New Roman" w:cs="Times New Roman"/>
          <w:sz w:val="16"/>
          <w:szCs w:val="16"/>
        </w:rPr>
        <w:t>поселения</w:t>
      </w:r>
      <w:bookmarkEnd w:id="13"/>
    </w:p>
    <w:p w:rsidR="00211A71" w:rsidRPr="00050CBE" w:rsidRDefault="00211A71" w:rsidP="0082001C">
      <w:pPr>
        <w:pStyle w:val="aff8"/>
        <w:tabs>
          <w:tab w:val="left" w:pos="993"/>
        </w:tabs>
        <w:ind w:firstLine="720"/>
        <w:rPr>
          <w:rFonts w:ascii="Times New Roman" w:hAnsi="Times New Roman"/>
          <w:sz w:val="16"/>
          <w:szCs w:val="16"/>
        </w:rPr>
      </w:pPr>
      <w:r w:rsidRPr="00050CBE">
        <w:rPr>
          <w:rFonts w:ascii="Times New Roman" w:hAnsi="Times New Roman"/>
          <w:sz w:val="16"/>
          <w:szCs w:val="16"/>
        </w:rPr>
        <w:t xml:space="preserve">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050CBE">
        <w:rPr>
          <w:rFonts w:ascii="Times New Roman" w:hAnsi="Times New Roman"/>
          <w:sz w:val="16"/>
          <w:szCs w:val="16"/>
        </w:rPr>
        <w:t>границ зон планируемого размещения объектов капитального строительства</w:t>
      </w:r>
      <w:proofErr w:type="gramEnd"/>
      <w:r w:rsidRPr="00050CBE">
        <w:rPr>
          <w:rFonts w:ascii="Times New Roman" w:hAnsi="Times New Roman"/>
          <w:sz w:val="16"/>
          <w:szCs w:val="16"/>
        </w:rPr>
        <w:t>.</w:t>
      </w:r>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2. Подготовка документации по планировке территории поселения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3 настоящей статьи.</w:t>
      </w:r>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3. Подготовка документации по планировке территории поселения в целях размещения объекта капитального строительства является обязательной в следующих случаях:</w:t>
      </w:r>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1) необходимо изъятие земельных участков для государственных или муниципальных ну</w:t>
      </w:r>
      <w:proofErr w:type="gramStart"/>
      <w:r w:rsidRPr="00050CBE">
        <w:rPr>
          <w:rFonts w:ascii="Times New Roman" w:hAnsi="Times New Roman"/>
          <w:sz w:val="16"/>
          <w:szCs w:val="16"/>
        </w:rPr>
        <w:t>жд в св</w:t>
      </w:r>
      <w:proofErr w:type="gramEnd"/>
      <w:r w:rsidRPr="00050CBE">
        <w:rPr>
          <w:rFonts w:ascii="Times New Roman" w:hAnsi="Times New Roman"/>
          <w:sz w:val="16"/>
          <w:szCs w:val="16"/>
        </w:rPr>
        <w:t>язи с размещением объекта капитального строительства федерального, регионального или местного значения;</w:t>
      </w:r>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 xml:space="preserve">2) </w:t>
      </w:r>
      <w:proofErr w:type="gramStart"/>
      <w:r w:rsidRPr="00050CBE">
        <w:rPr>
          <w:rFonts w:ascii="Times New Roman" w:hAnsi="Times New Roman"/>
          <w:sz w:val="16"/>
          <w:szCs w:val="16"/>
        </w:rPr>
        <w:t>необходимы</w:t>
      </w:r>
      <w:proofErr w:type="gramEnd"/>
      <w:r w:rsidRPr="00050CBE">
        <w:rPr>
          <w:rFonts w:ascii="Times New Roman" w:hAnsi="Times New Roman"/>
          <w:sz w:val="16"/>
          <w:szCs w:val="16"/>
        </w:rPr>
        <w:t xml:space="preserve"> установление, изменение или отмена красных линий;</w:t>
      </w:r>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11A71" w:rsidRPr="00050CBE" w:rsidRDefault="00211A71" w:rsidP="0082001C">
      <w:pPr>
        <w:spacing w:after="0" w:line="240" w:lineRule="auto"/>
        <w:ind w:firstLine="720"/>
        <w:jc w:val="both"/>
        <w:rPr>
          <w:rFonts w:ascii="Times New Roman" w:hAnsi="Times New Roman"/>
          <w:sz w:val="16"/>
          <w:szCs w:val="16"/>
        </w:rPr>
      </w:pPr>
      <w:proofErr w:type="gramStart"/>
      <w:r w:rsidRPr="00050CBE">
        <w:rPr>
          <w:rFonts w:ascii="Times New Roman" w:hAnsi="Times New Roman"/>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211A71" w:rsidRPr="00050CBE" w:rsidRDefault="00211A71" w:rsidP="0082001C">
      <w:pPr>
        <w:spacing w:after="0" w:line="240" w:lineRule="auto"/>
        <w:ind w:firstLine="720"/>
        <w:jc w:val="both"/>
        <w:rPr>
          <w:rFonts w:ascii="Times New Roman" w:hAnsi="Times New Roman"/>
          <w:sz w:val="16"/>
          <w:szCs w:val="16"/>
        </w:rPr>
      </w:pPr>
      <w:r w:rsidRPr="00050CBE">
        <w:rPr>
          <w:rFonts w:ascii="Times New Roman" w:hAnsi="Times New Roman"/>
          <w:sz w:val="16"/>
          <w:szCs w:val="1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11A71" w:rsidRPr="00050CBE" w:rsidRDefault="00211A71" w:rsidP="0082001C">
      <w:pPr>
        <w:pStyle w:val="aff8"/>
        <w:tabs>
          <w:tab w:val="left" w:pos="993"/>
        </w:tabs>
        <w:ind w:firstLine="720"/>
        <w:rPr>
          <w:rFonts w:ascii="Times New Roman" w:hAnsi="Times New Roman"/>
          <w:sz w:val="16"/>
          <w:szCs w:val="16"/>
        </w:rPr>
      </w:pPr>
      <w:r w:rsidRPr="00050CBE">
        <w:rPr>
          <w:rFonts w:ascii="Times New Roman" w:hAnsi="Times New Roman"/>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11A71" w:rsidRPr="00050CBE" w:rsidRDefault="00211A71" w:rsidP="0082001C">
      <w:pPr>
        <w:pStyle w:val="aff8"/>
        <w:tabs>
          <w:tab w:val="left" w:pos="993"/>
        </w:tabs>
        <w:ind w:firstLine="720"/>
        <w:rPr>
          <w:rFonts w:ascii="Times New Roman" w:hAnsi="Times New Roman"/>
          <w:sz w:val="16"/>
          <w:szCs w:val="16"/>
        </w:rPr>
      </w:pPr>
    </w:p>
    <w:p w:rsidR="00211A71" w:rsidRPr="00050CBE" w:rsidRDefault="00211A71" w:rsidP="0082001C">
      <w:pPr>
        <w:pStyle w:val="-11"/>
        <w:tabs>
          <w:tab w:val="left" w:pos="1134"/>
        </w:tabs>
        <w:ind w:left="0" w:firstLine="720"/>
        <w:jc w:val="both"/>
        <w:rPr>
          <w:sz w:val="16"/>
          <w:szCs w:val="16"/>
          <w:u w:color="FFFFFF"/>
        </w:rPr>
      </w:pPr>
      <w:r w:rsidRPr="00050CBE">
        <w:rPr>
          <w:b/>
          <w:sz w:val="16"/>
          <w:szCs w:val="16"/>
        </w:rPr>
        <w:t>Статья 20. Виды документации по планировке территории поселения</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1. Видами документации по планировке территории являются:</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1) проект планировки территории;</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2) проект межевания территории.</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2.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1) определения местоположения границ образуемых и изменяемых земельных участков;</w:t>
      </w:r>
    </w:p>
    <w:p w:rsidR="00211A71" w:rsidRPr="00050CBE" w:rsidRDefault="00211A71" w:rsidP="0082001C">
      <w:pPr>
        <w:pStyle w:val="aff8"/>
        <w:tabs>
          <w:tab w:val="left" w:pos="993"/>
        </w:tabs>
        <w:ind w:firstLine="700"/>
        <w:rPr>
          <w:rFonts w:ascii="Times New Roman" w:hAnsi="Times New Roman"/>
          <w:sz w:val="16"/>
          <w:szCs w:val="16"/>
        </w:rPr>
      </w:pPr>
      <w:proofErr w:type="gramStart"/>
      <w:r w:rsidRPr="00050CBE">
        <w:rPr>
          <w:rFonts w:ascii="Times New Roman" w:hAnsi="Times New Roman"/>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050CBE">
        <w:rPr>
          <w:rFonts w:ascii="Times New Roman" w:hAnsi="Times New Roman"/>
          <w:sz w:val="16"/>
          <w:szCs w:val="16"/>
        </w:rPr>
        <w:t xml:space="preserve"> влекут за собой исключительно изменение границ территории общего пользования.</w:t>
      </w:r>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 xml:space="preserve">3. </w:t>
      </w:r>
      <w:proofErr w:type="gramStart"/>
      <w:r w:rsidRPr="00050CBE">
        <w:rPr>
          <w:rFonts w:ascii="Times New Roman" w:hAnsi="Times New Roman"/>
          <w:sz w:val="16"/>
          <w:szCs w:val="16"/>
        </w:rPr>
        <w:t>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w:t>
      </w:r>
      <w:proofErr w:type="gramEnd"/>
    </w:p>
    <w:p w:rsidR="00211A71" w:rsidRPr="00050CBE" w:rsidRDefault="00211A71" w:rsidP="0082001C">
      <w:pPr>
        <w:pStyle w:val="aff8"/>
        <w:tabs>
          <w:tab w:val="left" w:pos="993"/>
        </w:tabs>
        <w:ind w:firstLine="700"/>
        <w:rPr>
          <w:rFonts w:ascii="Times New Roman" w:hAnsi="Times New Roman"/>
          <w:sz w:val="16"/>
          <w:szCs w:val="16"/>
        </w:rPr>
      </w:pPr>
      <w:r w:rsidRPr="00050CBE">
        <w:rPr>
          <w:rFonts w:ascii="Times New Roman" w:hAnsi="Times New Roman"/>
          <w:sz w:val="16"/>
          <w:szCs w:val="16"/>
        </w:rPr>
        <w:t>Подготовка проекта межевания территории осуществляется в составе проекта планировки территории или в виде отдельного документа.</w:t>
      </w:r>
    </w:p>
    <w:p w:rsidR="00211A71" w:rsidRPr="00050CBE" w:rsidRDefault="00211A71" w:rsidP="0082001C">
      <w:pPr>
        <w:pStyle w:val="-11"/>
        <w:tabs>
          <w:tab w:val="left" w:pos="1134"/>
        </w:tabs>
        <w:ind w:left="0" w:firstLine="700"/>
        <w:jc w:val="both"/>
        <w:rPr>
          <w:sz w:val="16"/>
          <w:szCs w:val="16"/>
          <w:u w:color="FFFFFF"/>
        </w:rPr>
      </w:pPr>
      <w:r w:rsidRPr="00050CBE">
        <w:rPr>
          <w:sz w:val="16"/>
          <w:szCs w:val="16"/>
          <w:u w:color="FFFFFF"/>
        </w:rPr>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w:t>
      </w:r>
      <w:proofErr w:type="gramStart"/>
      <w:r w:rsidRPr="00050CBE">
        <w:rPr>
          <w:sz w:val="16"/>
          <w:szCs w:val="16"/>
          <w:u w:color="FFFFFF"/>
        </w:rPr>
        <w:t>подготовленной</w:t>
      </w:r>
      <w:proofErr w:type="gramEnd"/>
      <w:r w:rsidRPr="00050CBE">
        <w:rPr>
          <w:sz w:val="16"/>
          <w:szCs w:val="16"/>
          <w:u w:color="FFFFFF"/>
        </w:rPr>
        <w:t xml:space="preserve">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
    <w:p w:rsidR="00211A71" w:rsidRPr="00050CBE" w:rsidRDefault="00211A71" w:rsidP="0082001C">
      <w:pPr>
        <w:pStyle w:val="-11"/>
        <w:tabs>
          <w:tab w:val="left" w:pos="1134"/>
        </w:tabs>
        <w:ind w:left="0" w:firstLine="700"/>
        <w:jc w:val="both"/>
        <w:rPr>
          <w:sz w:val="16"/>
          <w:szCs w:val="16"/>
          <w:u w:color="FFFFFF"/>
        </w:rPr>
      </w:pPr>
      <w:r w:rsidRPr="00050CBE">
        <w:rPr>
          <w:sz w:val="16"/>
          <w:szCs w:val="16"/>
          <w:u w:color="FFFFFF"/>
        </w:rPr>
        <w:t xml:space="preserve">5. </w:t>
      </w:r>
      <w:proofErr w:type="gramStart"/>
      <w:r w:rsidRPr="00050CBE">
        <w:rPr>
          <w:sz w:val="16"/>
          <w:szCs w:val="16"/>
          <w:u w:color="FFFFFF"/>
        </w:rPr>
        <w:t>В случаях, не указанных в пункте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w:t>
      </w:r>
      <w:proofErr w:type="gramEnd"/>
      <w:r w:rsidRPr="00050CBE">
        <w:rPr>
          <w:sz w:val="16"/>
          <w:szCs w:val="16"/>
          <w:u w:color="FFFFFF"/>
        </w:rPr>
        <w:t xml:space="preserve"> района </w:t>
      </w:r>
      <w:proofErr w:type="gramStart"/>
      <w:r w:rsidRPr="00050CBE">
        <w:rPr>
          <w:sz w:val="16"/>
          <w:szCs w:val="16"/>
          <w:u w:color="FFFFFF"/>
        </w:rPr>
        <w:t>Волжский</w:t>
      </w:r>
      <w:proofErr w:type="gramEnd"/>
      <w:r w:rsidRPr="00050CBE">
        <w:rPr>
          <w:sz w:val="16"/>
          <w:szCs w:val="16"/>
          <w:u w:color="FFFFFF"/>
        </w:rPr>
        <w:t xml:space="preserve"> Самарской области, указанными соответственно в частях 18 – 20 статьи 45 Градостроительного кодекса Российской Федерации.»;</w:t>
      </w:r>
    </w:p>
    <w:p w:rsidR="00211A71" w:rsidRPr="00050CBE" w:rsidRDefault="00211A71" w:rsidP="0082001C">
      <w:pPr>
        <w:pStyle w:val="-11"/>
        <w:tabs>
          <w:tab w:val="left" w:pos="1134"/>
        </w:tabs>
        <w:ind w:left="0" w:firstLine="700"/>
        <w:jc w:val="both"/>
        <w:rPr>
          <w:sz w:val="16"/>
          <w:szCs w:val="16"/>
          <w:u w:color="FFFFFF"/>
        </w:rPr>
      </w:pPr>
      <w:r w:rsidRPr="00050CBE">
        <w:rPr>
          <w:sz w:val="16"/>
          <w:szCs w:val="16"/>
          <w:u w:color="FFFFFF"/>
        </w:rPr>
        <w:t>15) статьи21 – 24 Правил признать утратившими силу;</w:t>
      </w:r>
    </w:p>
    <w:p w:rsidR="00211A71" w:rsidRPr="00050CBE" w:rsidRDefault="00211A71" w:rsidP="0082001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16) в пункте 2 статьи 25 Правил слово «местных» заменить словами «региональных и местных»;</w:t>
      </w:r>
    </w:p>
    <w:p w:rsidR="00211A71" w:rsidRPr="00050CBE" w:rsidRDefault="00211A71" w:rsidP="0082001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17) пункт 2 статьи 26 Правил изложить в следующей редакции:</w:t>
      </w:r>
    </w:p>
    <w:p w:rsidR="00211A71" w:rsidRPr="00050CBE" w:rsidRDefault="00211A71" w:rsidP="00E37772">
      <w:pPr>
        <w:pStyle w:val="aff8"/>
        <w:rPr>
          <w:rFonts w:ascii="Times New Roman" w:hAnsi="Times New Roman"/>
          <w:sz w:val="16"/>
          <w:szCs w:val="16"/>
        </w:rPr>
      </w:pPr>
      <w:r w:rsidRPr="00050CBE">
        <w:rPr>
          <w:rFonts w:ascii="Times New Roman" w:hAnsi="Times New Roman"/>
          <w:sz w:val="16"/>
          <w:szCs w:val="16"/>
        </w:rPr>
        <w:t>«2. В соответствии с Градостроительным кодексом Российской Федерации выдача разрешения на строительство не требуется в случае:</w:t>
      </w:r>
    </w:p>
    <w:p w:rsidR="00211A71" w:rsidRPr="00050CBE" w:rsidRDefault="00211A71" w:rsidP="00E37772">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11A71" w:rsidRPr="00050CBE" w:rsidRDefault="00211A71" w:rsidP="00E37772">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строительства, реконструкции объектов индивидуального жилищного строительства;</w:t>
      </w:r>
    </w:p>
    <w:p w:rsidR="00211A71" w:rsidRPr="00050CBE" w:rsidRDefault="00211A71" w:rsidP="00E37772">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строительства, реконструкции объектов, не являющихся объектами капитального строительства;</w:t>
      </w:r>
    </w:p>
    <w:p w:rsidR="00211A71" w:rsidRPr="00050CBE" w:rsidRDefault="00211A71" w:rsidP="00E37772">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строительства на земельном участке строений и сооружений вспомогательного использования;</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lastRenderedPageBreak/>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6) капитального ремонта объектов капитального строительства;</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8) строительства, реконструкции посольств, консульств и представительств Российской Федерации за рубежом;</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9) строительства, реконструкции объектов, предназначенных для транспортировки природного газа под давлением до 0,6 мегапаскаля включительно;</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10) размещения антенных опор (мачт и башен) высотой до 50 метров, предназначенных для размещения сре</w:t>
      </w:r>
      <w:proofErr w:type="gramStart"/>
      <w:r w:rsidRPr="00050CBE">
        <w:rPr>
          <w:rFonts w:ascii="Times New Roman" w:hAnsi="Times New Roman"/>
          <w:sz w:val="16"/>
          <w:szCs w:val="16"/>
          <w:u w:color="FFFFFF"/>
        </w:rPr>
        <w:t>дств св</w:t>
      </w:r>
      <w:proofErr w:type="gramEnd"/>
      <w:r w:rsidRPr="00050CBE">
        <w:rPr>
          <w:rFonts w:ascii="Times New Roman" w:hAnsi="Times New Roman"/>
          <w:sz w:val="16"/>
          <w:szCs w:val="16"/>
          <w:u w:color="FFFFFF"/>
        </w:rPr>
        <w:t>язи;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11) в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Самарской области о градостроительной деятельности получение разрешения на строительство не требуется</w:t>
      </w:r>
      <w:proofErr w:type="gramStart"/>
      <w:r w:rsidRPr="00050CBE">
        <w:rPr>
          <w:rFonts w:ascii="Times New Roman" w:hAnsi="Times New Roman"/>
          <w:sz w:val="16"/>
          <w:szCs w:val="16"/>
          <w:u w:color="FFFFFF"/>
        </w:rPr>
        <w:t>.»;</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18) в статье 27 Правил:</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1 изложить в следующей редакции: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 </w:t>
      </w:r>
      <w:proofErr w:type="gramStart"/>
      <w:r w:rsidRPr="00050CBE">
        <w:rPr>
          <w:rFonts w:ascii="Times New Roman" w:hAnsi="Times New Roman"/>
          <w:sz w:val="16"/>
          <w:szCs w:val="16"/>
          <w:u w:color="FFFFFF"/>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w:t>
      </w:r>
      <w:proofErr w:type="gramEnd"/>
      <w:r w:rsidRPr="00050CBE">
        <w:rPr>
          <w:rFonts w:ascii="Times New Roman" w:hAnsi="Times New Roman"/>
          <w:sz w:val="16"/>
          <w:szCs w:val="16"/>
          <w:u w:color="FFFFFF"/>
        </w:rPr>
        <w:t xml:space="preserve">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пунктом 1.1 следующего содержания:</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050CBE">
        <w:rPr>
          <w:rFonts w:ascii="Times New Roman" w:hAnsi="Times New Roman"/>
          <w:sz w:val="16"/>
          <w:szCs w:val="16"/>
          <w:u w:color="FFFFFF"/>
        </w:rPr>
        <w:t>документации</w:t>
      </w:r>
      <w:proofErr w:type="gramEnd"/>
      <w:r w:rsidRPr="00050CBE">
        <w:rPr>
          <w:rFonts w:ascii="Times New Roman" w:hAnsi="Times New Roman"/>
          <w:sz w:val="16"/>
          <w:szCs w:val="16"/>
          <w:u w:color="FFFFFF"/>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2 и 3 изложить в следующей редакции: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«2. </w:t>
      </w:r>
      <w:proofErr w:type="gramStart"/>
      <w:r w:rsidRPr="00050CBE">
        <w:rPr>
          <w:rFonts w:ascii="Times New Roman" w:hAnsi="Times New Roman"/>
          <w:sz w:val="16"/>
          <w:szCs w:val="16"/>
          <w:u w:color="FFFFFF"/>
        </w:rPr>
        <w:t>В границах поселения разрешение на строительство выдается Администрацией поселения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Волжский Самарской области или уполномоченной организацией, указанной в части 5 статьи 51 Градостроительного кодекса Российской Федерации, а также за</w:t>
      </w:r>
      <w:proofErr w:type="gramEnd"/>
      <w:r w:rsidRPr="00050CBE">
        <w:rPr>
          <w:rFonts w:ascii="Times New Roman" w:hAnsi="Times New Roman"/>
          <w:sz w:val="16"/>
          <w:szCs w:val="16"/>
          <w:u w:color="FFFFFF"/>
        </w:rPr>
        <w:t xml:space="preserve"> исключением случаев, когда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полномочия по выдаче разрешений на строительство отнесены к полномочиям органов государственной власти Самарской области.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3. В целях строительства, реконструкции объекта капитального строительства в случаях, когда Администрация поселения является органом, уполномоченным на выдачу разрешения на строительство, застройщик направляет в указанный орган заявление о выдаче разрешения на строительство. Заявление о выдаче разрешения на строительство может быть подано </w:t>
      </w:r>
      <w:proofErr w:type="gramStart"/>
      <w:r w:rsidRPr="00050CBE">
        <w:rPr>
          <w:rFonts w:ascii="Times New Roman" w:hAnsi="Times New Roman"/>
          <w:sz w:val="16"/>
          <w:szCs w:val="16"/>
          <w:u w:color="FFFFFF"/>
        </w:rPr>
        <w:t>через многофункциональный центр в соответствии с соглашением о взаимодействии между многофункциональным центром</w:t>
      </w:r>
      <w:proofErr w:type="gramEnd"/>
      <w:r w:rsidRPr="00050CBE">
        <w:rPr>
          <w:rFonts w:ascii="Times New Roman" w:hAnsi="Times New Roman"/>
          <w:sz w:val="16"/>
          <w:szCs w:val="16"/>
          <w:u w:color="FFFFFF"/>
        </w:rPr>
        <w:t xml:space="preserve"> и Администрацией поселения. К указанному заявлению прилагаются следующие документы:</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правоустанавливающие документы на земельный участок;</w:t>
      </w:r>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случае</w:t>
      </w:r>
      <w:proofErr w:type="gramEnd"/>
      <w:r w:rsidRPr="00050CBE">
        <w:rPr>
          <w:rFonts w:ascii="Times New Roman" w:hAnsi="Times New Roman"/>
          <w:sz w:val="16"/>
          <w:szCs w:val="16"/>
          <w:u w:color="FFFFFF"/>
        </w:rPr>
        <w:t xml:space="preserve"> выдачи разрешения на строительство линейного объекта, для размещения которого не требуется образование земельного участка;</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результаты инженерных изысканий и следующие материалы, содержащиеся в проектной документации:</w:t>
      </w:r>
    </w:p>
    <w:p w:rsidR="00211A71" w:rsidRPr="00050CBE" w:rsidRDefault="00211A71" w:rsidP="0082001C">
      <w:pPr>
        <w:tabs>
          <w:tab w:val="left" w:pos="2994"/>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а) пояснительная записка;</w:t>
      </w:r>
      <w:r w:rsidR="0082001C">
        <w:rPr>
          <w:rFonts w:ascii="Times New Roman" w:hAnsi="Times New Roman"/>
          <w:sz w:val="16"/>
          <w:szCs w:val="16"/>
          <w:u w:color="FFFFFF"/>
        </w:rPr>
        <w:tab/>
      </w:r>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17 Правил);</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5) согласие всех правообладателей объекта капитального строительства в случае реконструкции такого объекта;</w:t>
      </w:r>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6)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050CBE">
        <w:rPr>
          <w:rFonts w:ascii="Times New Roman" w:hAnsi="Times New Roman"/>
          <w:sz w:val="16"/>
          <w:szCs w:val="16"/>
          <w:u w:color="FFFFFF"/>
        </w:rPr>
        <w:t xml:space="preserve"> осуществляет соответственно функции и полномочия учредителя или </w:t>
      </w:r>
      <w:r w:rsidRPr="00050CBE">
        <w:rPr>
          <w:rFonts w:ascii="Times New Roman" w:hAnsi="Times New Roman"/>
          <w:sz w:val="16"/>
          <w:szCs w:val="16"/>
          <w:u w:color="FFFFFF"/>
        </w:rPr>
        <w:lastRenderedPageBreak/>
        <w:t xml:space="preserve">права собственника имущества, - соглашение о проведении такой реконструкции, </w:t>
      </w:r>
      <w:proofErr w:type="gramStart"/>
      <w:r w:rsidRPr="00050CBE">
        <w:rPr>
          <w:rFonts w:ascii="Times New Roman" w:hAnsi="Times New Roman"/>
          <w:sz w:val="16"/>
          <w:szCs w:val="16"/>
          <w:u w:color="FFFFFF"/>
        </w:rPr>
        <w:t>определяющее</w:t>
      </w:r>
      <w:proofErr w:type="gramEnd"/>
      <w:r w:rsidRPr="00050CBE">
        <w:rPr>
          <w:rFonts w:ascii="Times New Roman" w:hAnsi="Times New Roman"/>
          <w:sz w:val="16"/>
          <w:szCs w:val="16"/>
          <w:u w:color="FFFFFF"/>
        </w:rPr>
        <w:t xml:space="preserve"> в том числе условия и порядок возмещения ущерба, причиненного указанному объекту при осуществлении реконструкции;</w:t>
      </w:r>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050CBE">
        <w:rPr>
          <w:rFonts w:ascii="Times New Roman" w:hAnsi="Times New Roman"/>
          <w:sz w:val="16"/>
          <w:szCs w:val="16"/>
          <w:u w:color="FFFFFF"/>
        </w:rPr>
        <w:t xml:space="preserve"> или ранее установленная зона с особыми условиями использования территории подлежит изменению.</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4 признать утратившим силу;</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5 и 6 изложить в следующей редакции:</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«5. </w:t>
      </w:r>
      <w:proofErr w:type="gramStart"/>
      <w:r w:rsidRPr="00050CBE">
        <w:rPr>
          <w:rFonts w:ascii="Times New Roman" w:hAnsi="Times New Roman"/>
          <w:sz w:val="16"/>
          <w:szCs w:val="16"/>
          <w:u w:color="FFFFFF"/>
        </w:rPr>
        <w:t>Документы (их копии или сведения, содержащиеся в них), указанные в подпунктах 1 – 4, 6 и 7 пункта 3 настоящей статьи,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Документы, указанные в подпунктах 1, 3 пункта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пункте 3 настоящей статьи документов. Документы, предусмотренные пунктом 3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осуществляется исключительно в электронной форме</w:t>
      </w:r>
      <w:proofErr w:type="gramStart"/>
      <w:r w:rsidRPr="00050CBE">
        <w:rPr>
          <w:rFonts w:ascii="Times New Roman" w:hAnsi="Times New Roman"/>
          <w:sz w:val="16"/>
          <w:szCs w:val="16"/>
          <w:u w:color="FFFFFF"/>
        </w:rPr>
        <w:t>.»;</w:t>
      </w:r>
      <w:proofErr w:type="gramEnd"/>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пункте 7:</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абзаце первом слова «в течение десяти дней» заменить словами «в течение пяти рабочих дней»;</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подпункт 2 изложить в следующей редакции:</w:t>
      </w:r>
    </w:p>
    <w:p w:rsidR="00211A71" w:rsidRPr="00050CBE" w:rsidRDefault="00211A71" w:rsidP="0082001C">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«2)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050CBE">
        <w:rPr>
          <w:rFonts w:ascii="Times New Roman" w:hAnsi="Times New Roman"/>
          <w:sz w:val="16"/>
          <w:szCs w:val="16"/>
          <w:u w:color="FFFFFF"/>
        </w:rPr>
        <w:t xml:space="preserve">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w:t>
      </w:r>
    </w:p>
    <w:p w:rsidR="00211A71" w:rsidRPr="00050CBE" w:rsidRDefault="00211A71" w:rsidP="0082001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9 и 10 изложить в следующей редакции:</w:t>
      </w:r>
    </w:p>
    <w:p w:rsidR="00211A71" w:rsidRPr="00050CBE" w:rsidRDefault="00211A71" w:rsidP="0082001C">
      <w:pPr>
        <w:pStyle w:val="aff8"/>
        <w:ind w:firstLine="700"/>
        <w:rPr>
          <w:rFonts w:ascii="Times New Roman" w:hAnsi="Times New Roman"/>
          <w:sz w:val="16"/>
          <w:szCs w:val="16"/>
        </w:rPr>
      </w:pPr>
      <w:r w:rsidRPr="00050CBE">
        <w:rPr>
          <w:rFonts w:ascii="Times New Roman" w:hAnsi="Times New Roman"/>
          <w:sz w:val="16"/>
          <w:szCs w:val="16"/>
        </w:rPr>
        <w:t>«9. Основаниями для отказа в выдаче разрешения на строительство являются:</w:t>
      </w:r>
    </w:p>
    <w:p w:rsidR="00211A71" w:rsidRPr="00050CBE" w:rsidRDefault="00211A71" w:rsidP="0082001C">
      <w:pPr>
        <w:pStyle w:val="-11"/>
        <w:tabs>
          <w:tab w:val="left" w:pos="1134"/>
        </w:tabs>
        <w:ind w:left="0" w:firstLine="700"/>
        <w:jc w:val="both"/>
        <w:rPr>
          <w:sz w:val="16"/>
          <w:szCs w:val="16"/>
        </w:rPr>
      </w:pPr>
      <w:bookmarkStart w:id="14" w:name="_Hlk522492570"/>
      <w:r w:rsidRPr="00050CBE">
        <w:rPr>
          <w:sz w:val="16"/>
          <w:szCs w:val="16"/>
        </w:rPr>
        <w:t>1) отсутствие документов, предусмотренных пунктом 3 настоящей статьи</w:t>
      </w:r>
      <w:bookmarkEnd w:id="14"/>
      <w:r w:rsidRPr="00050CBE">
        <w:rPr>
          <w:sz w:val="16"/>
          <w:szCs w:val="16"/>
        </w:rPr>
        <w:t>;</w:t>
      </w:r>
    </w:p>
    <w:p w:rsidR="00211A71" w:rsidRPr="00050CBE" w:rsidRDefault="00211A71" w:rsidP="0082001C">
      <w:pPr>
        <w:pStyle w:val="aff8"/>
        <w:tabs>
          <w:tab w:val="left" w:pos="1260"/>
        </w:tabs>
        <w:rPr>
          <w:rFonts w:ascii="Times New Roman" w:hAnsi="Times New Roman"/>
          <w:sz w:val="16"/>
          <w:szCs w:val="16"/>
        </w:rPr>
      </w:pPr>
      <w:proofErr w:type="gramStart"/>
      <w:r w:rsidRPr="00050CBE">
        <w:rPr>
          <w:rFonts w:ascii="Times New Roman" w:hAnsi="Times New Roman"/>
          <w:sz w:val="16"/>
          <w:szCs w:val="16"/>
        </w:rPr>
        <w:t>2) </w:t>
      </w:r>
      <w:bookmarkStart w:id="15" w:name="_Hlk522492583"/>
      <w:r w:rsidRPr="00050CBE">
        <w:rPr>
          <w:rFonts w:ascii="Times New Roman" w:hAnsi="Times New Roman"/>
          <w:sz w:val="16"/>
          <w:szCs w:val="16"/>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w:t>
      </w:r>
      <w:proofErr w:type="gramEnd"/>
      <w:r w:rsidRPr="00050CBE">
        <w:rPr>
          <w:rFonts w:ascii="Times New Roman" w:hAnsi="Times New Roman"/>
          <w:sz w:val="16"/>
          <w:szCs w:val="16"/>
        </w:rPr>
        <w:t xml:space="preserve">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bookmarkEnd w:id="15"/>
      <w:r w:rsidRPr="00050CBE">
        <w:rPr>
          <w:rFonts w:ascii="Times New Roman" w:hAnsi="Times New Roman"/>
          <w:sz w:val="16"/>
          <w:szCs w:val="16"/>
        </w:rPr>
        <w:t xml:space="preserve">. </w:t>
      </w:r>
    </w:p>
    <w:p w:rsidR="00211A71" w:rsidRPr="00050CBE" w:rsidRDefault="00211A71" w:rsidP="0082001C">
      <w:pPr>
        <w:spacing w:line="240" w:lineRule="auto"/>
        <w:ind w:firstLine="700"/>
        <w:jc w:val="both"/>
        <w:rPr>
          <w:rFonts w:ascii="Times New Roman" w:hAnsi="Times New Roman"/>
          <w:sz w:val="16"/>
          <w:szCs w:val="16"/>
        </w:rPr>
      </w:pPr>
      <w:r w:rsidRPr="00050CBE">
        <w:rPr>
          <w:rFonts w:ascii="Times New Roman" w:hAnsi="Times New Roman"/>
          <w:sz w:val="16"/>
          <w:szCs w:val="16"/>
        </w:rPr>
        <w:t>10. Неполучение или несвоевременное получение документов, запрошенных в соответствии с абзацем первым пункта 5 настоящей статьи, не может являться основанием для отказа в выдаче разрешения на строительство</w:t>
      </w:r>
      <w:proofErr w:type="gramStart"/>
      <w:r w:rsidRPr="00050CBE">
        <w:rPr>
          <w:rFonts w:ascii="Times New Roman" w:hAnsi="Times New Roman"/>
          <w:sz w:val="16"/>
          <w:szCs w:val="16"/>
        </w:rPr>
        <w:t>.»;</w:t>
      </w:r>
      <w:proofErr w:type="gramEnd"/>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пункт 13 признать утратившим силу;</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пунктами 14 – 16 следующего содержания:</w:t>
      </w:r>
    </w:p>
    <w:p w:rsidR="00211A71" w:rsidRPr="00050CBE" w:rsidRDefault="00211A71" w:rsidP="00EA3226">
      <w:pPr>
        <w:pStyle w:val="-11"/>
        <w:tabs>
          <w:tab w:val="left" w:pos="1134"/>
        </w:tabs>
        <w:ind w:left="0" w:firstLine="700"/>
        <w:jc w:val="both"/>
        <w:rPr>
          <w:sz w:val="16"/>
          <w:szCs w:val="16"/>
        </w:rPr>
      </w:pPr>
      <w:r w:rsidRPr="00050CBE">
        <w:rPr>
          <w:sz w:val="16"/>
          <w:szCs w:val="16"/>
        </w:rPr>
        <w:t>«14. Внесение изменений в разрешения на строительство, выданные Администрацией поселения, осуществляется по основаниям, в порядке и сроки, установленные частями 21.14 – 21.15 статьи 51 Градостроительного кодекса Российской Федерации.</w:t>
      </w:r>
    </w:p>
    <w:p w:rsidR="00211A71" w:rsidRPr="00050CBE" w:rsidRDefault="00211A71" w:rsidP="00EA3226">
      <w:pPr>
        <w:pStyle w:val="-11"/>
        <w:tabs>
          <w:tab w:val="left" w:pos="1134"/>
        </w:tabs>
        <w:ind w:left="0" w:firstLine="700"/>
        <w:jc w:val="both"/>
        <w:rPr>
          <w:sz w:val="16"/>
          <w:szCs w:val="16"/>
        </w:rPr>
      </w:pPr>
      <w:r w:rsidRPr="00050CBE">
        <w:rPr>
          <w:sz w:val="16"/>
          <w:szCs w:val="16"/>
        </w:rPr>
        <w:t xml:space="preserve">15. В течение трех дней со дня выдачи Администрацией поселения разрешения на строительство Администрация поселения направляет копию такого разрешения </w:t>
      </w:r>
      <w:bookmarkStart w:id="16" w:name="_Hlk522494563"/>
      <w:r w:rsidRPr="00050CBE">
        <w:rPr>
          <w:sz w:val="16"/>
          <w:szCs w:val="16"/>
        </w:rPr>
        <w:t>в орган исполнительной власти Самарской области, уполномоченный на осуществление государственного строительного надзора</w:t>
      </w:r>
      <w:bookmarkEnd w:id="16"/>
      <w:r w:rsidRPr="00050CBE">
        <w:rPr>
          <w:sz w:val="16"/>
          <w:szCs w:val="16"/>
        </w:rPr>
        <w:t>.</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16. Застройщик в течение десяти дней со дня получения разрешения на строительство, выданного Администрацией поселения, обязан безвозмездно </w:t>
      </w:r>
      <w:bookmarkStart w:id="17" w:name="_Hlk522494948"/>
      <w:r w:rsidRPr="00050CBE">
        <w:rPr>
          <w:rFonts w:ascii="Times New Roman" w:hAnsi="Times New Roman"/>
          <w:sz w:val="16"/>
          <w:szCs w:val="16"/>
        </w:rPr>
        <w:t>передать в Администрацию поселения сведения и документы, указанные в части 18 статьи 51 Градостроительного кодекса Российской Федерации</w:t>
      </w:r>
      <w:proofErr w:type="gramStart"/>
      <w:r w:rsidRPr="00050CBE">
        <w:rPr>
          <w:rFonts w:ascii="Times New Roman" w:hAnsi="Times New Roman"/>
          <w:sz w:val="16"/>
          <w:szCs w:val="16"/>
        </w:rPr>
        <w:t>.</w:t>
      </w:r>
      <w:bookmarkEnd w:id="17"/>
      <w:r w:rsidRPr="00050CBE">
        <w:rPr>
          <w:rFonts w:ascii="Times New Roman" w:hAnsi="Times New Roman"/>
          <w:sz w:val="16"/>
          <w:szCs w:val="16"/>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19) Главу </w:t>
      </w:r>
      <w:proofErr w:type="gramStart"/>
      <w:r w:rsidRPr="00050CBE">
        <w:rPr>
          <w:rFonts w:ascii="Times New Roman" w:hAnsi="Times New Roman"/>
          <w:sz w:val="16"/>
          <w:szCs w:val="16"/>
          <w:u w:color="FFFFFF"/>
          <w:lang w:val="en-US"/>
        </w:rPr>
        <w:t>IV</w:t>
      </w:r>
      <w:proofErr w:type="gramEnd"/>
      <w:r w:rsidRPr="00050CBE">
        <w:rPr>
          <w:rFonts w:ascii="Times New Roman" w:hAnsi="Times New Roman"/>
          <w:sz w:val="16"/>
          <w:szCs w:val="16"/>
          <w:u w:color="FFFFFF"/>
        </w:rPr>
        <w:t>правил дополнить статьей 27.1 следующего содержания:</w:t>
      </w:r>
    </w:p>
    <w:p w:rsidR="00211A71" w:rsidRPr="00050CBE" w:rsidRDefault="00211A71" w:rsidP="00EA3226">
      <w:pPr>
        <w:spacing w:after="0"/>
        <w:ind w:firstLine="697"/>
        <w:jc w:val="both"/>
        <w:rPr>
          <w:rFonts w:ascii="Times New Roman" w:hAnsi="Times New Roman"/>
          <w:sz w:val="16"/>
          <w:szCs w:val="16"/>
          <w:u w:color="FFFFFF"/>
        </w:rPr>
      </w:pPr>
      <w:r w:rsidRPr="00050CBE">
        <w:rPr>
          <w:rFonts w:ascii="Times New Roman" w:hAnsi="Times New Roman"/>
          <w:sz w:val="16"/>
          <w:szCs w:val="16"/>
          <w:u w:color="FFFFFF"/>
        </w:rPr>
        <w:t>«</w:t>
      </w:r>
      <w:r w:rsidRPr="00050CBE">
        <w:rPr>
          <w:rFonts w:ascii="Times New Roman" w:hAnsi="Times New Roman"/>
          <w:b/>
          <w:sz w:val="16"/>
          <w:szCs w:val="16"/>
          <w:u w:color="FFFFFF"/>
        </w:rPr>
        <w:t xml:space="preserve">Статья 27.1. Уведомление о </w:t>
      </w:r>
      <w:proofErr w:type="gramStart"/>
      <w:r w:rsidRPr="00050CBE">
        <w:rPr>
          <w:rFonts w:ascii="Times New Roman" w:hAnsi="Times New Roman"/>
          <w:b/>
          <w:sz w:val="16"/>
          <w:szCs w:val="16"/>
          <w:u w:color="FFFFFF"/>
        </w:rPr>
        <w:t>планируемых</w:t>
      </w:r>
      <w:proofErr w:type="gramEnd"/>
      <w:r w:rsidRPr="00050CBE">
        <w:rPr>
          <w:rFonts w:ascii="Times New Roman" w:hAnsi="Times New Roman"/>
          <w:b/>
          <w:sz w:val="16"/>
          <w:szCs w:val="16"/>
          <w:u w:color="FFFFFF"/>
        </w:rPr>
        <w:t xml:space="preserve"> строительстве или реконструкции объекта индивидуального жилищного строительства или садового дома</w:t>
      </w:r>
    </w:p>
    <w:p w:rsidR="00211A71" w:rsidRPr="00050CBE" w:rsidRDefault="00211A71" w:rsidP="00EA3226">
      <w:pPr>
        <w:spacing w:after="0" w:line="36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 </w:t>
      </w:r>
      <w:proofErr w:type="gramStart"/>
      <w:r w:rsidRPr="00050CBE">
        <w:rPr>
          <w:rFonts w:ascii="Times New Roman" w:hAnsi="Times New Roman"/>
          <w:sz w:val="16"/>
          <w:szCs w:val="16"/>
          <w:u w:color="FFFFFF"/>
        </w:rPr>
        <w:t>В целях строительства или реконструкции объекта индивидуального жилищного строительства или садового дома в случаях и порядке, предусмотренных статьей 51.1 Градостроительного кодекса Российской Федерации, застройщик подает на бумажном носителе посредством личного обращения в Администрацию поселения,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w:t>
      </w:r>
      <w:proofErr w:type="gramEnd"/>
      <w:r w:rsidRPr="00050CBE">
        <w:rPr>
          <w:rFonts w:ascii="Times New Roman" w:hAnsi="Times New Roman"/>
          <w:sz w:val="16"/>
          <w:szCs w:val="16"/>
          <w:u w:color="FFFFFF"/>
        </w:rPr>
        <w:t xml:space="preserve"> о </w:t>
      </w:r>
      <w:proofErr w:type="gramStart"/>
      <w:r w:rsidRPr="00050CBE">
        <w:rPr>
          <w:rFonts w:ascii="Times New Roman" w:hAnsi="Times New Roman"/>
          <w:sz w:val="16"/>
          <w:szCs w:val="16"/>
          <w:u w:color="FFFFFF"/>
        </w:rPr>
        <w:t>планируемых</w:t>
      </w:r>
      <w:proofErr w:type="gramEnd"/>
      <w:r w:rsidRPr="00050CBE">
        <w:rPr>
          <w:rFonts w:ascii="Times New Roman" w:hAnsi="Times New Roman"/>
          <w:sz w:val="16"/>
          <w:szCs w:val="16"/>
          <w:u w:color="FFFFFF"/>
        </w:rPr>
        <w:t xml:space="preserve">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2. </w:t>
      </w:r>
      <w:proofErr w:type="gramStart"/>
      <w:r w:rsidRPr="00050CBE">
        <w:rPr>
          <w:rFonts w:ascii="Times New Roman" w:hAnsi="Times New Roman"/>
          <w:sz w:val="16"/>
          <w:szCs w:val="16"/>
          <w:u w:color="FFFFFF"/>
        </w:rPr>
        <w:t>В случае отсутствия в уведомлении о планируемом строительстве сведений, предусмотренных частью 1 статьи 51.1 Градостроительного кодекса Российской Федерации, или документов, предусмотренных пунктами 2 – 4 части 3 статьи 51.1 Градостроительного кодекса Российской Федерации, Администрация поселения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w:t>
      </w:r>
      <w:proofErr w:type="gramEnd"/>
      <w:r w:rsidRPr="00050CBE">
        <w:rPr>
          <w:rFonts w:ascii="Times New Roman" w:hAnsi="Times New Roman"/>
          <w:sz w:val="16"/>
          <w:szCs w:val="16"/>
          <w:u w:color="FFFFFF"/>
        </w:rPr>
        <w:t xml:space="preserve"> возврата. В этом случае уведомление о планируемом строительстве считается ненаправленным.</w:t>
      </w:r>
    </w:p>
    <w:p w:rsidR="00211A71" w:rsidRPr="00050CBE" w:rsidRDefault="00211A71" w:rsidP="00EA3226">
      <w:pPr>
        <w:spacing w:after="0" w:line="360" w:lineRule="auto"/>
        <w:ind w:firstLine="700"/>
        <w:jc w:val="both"/>
        <w:rPr>
          <w:rFonts w:ascii="Times New Roman" w:hAnsi="Times New Roman"/>
          <w:sz w:val="16"/>
          <w:szCs w:val="16"/>
          <w:u w:color="FFFFFF"/>
        </w:rPr>
      </w:pPr>
      <w:r w:rsidRPr="00050CBE">
        <w:rPr>
          <w:rFonts w:ascii="Times New Roman" w:hAnsi="Times New Roman"/>
          <w:sz w:val="16"/>
          <w:szCs w:val="16"/>
          <w:u w:color="FFFFFF"/>
        </w:rPr>
        <w:lastRenderedPageBreak/>
        <w:t xml:space="preserve">3. </w:t>
      </w:r>
      <w:proofErr w:type="gramStart"/>
      <w:r w:rsidRPr="00050CBE">
        <w:rPr>
          <w:rFonts w:ascii="Times New Roman" w:hAnsi="Times New Roman"/>
          <w:sz w:val="16"/>
          <w:szCs w:val="16"/>
          <w:u w:color="FFFFFF"/>
        </w:rPr>
        <w:t>Администрация поселения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p>
    <w:p w:rsidR="00211A71" w:rsidRPr="00050CBE" w:rsidRDefault="00211A71" w:rsidP="00211A71">
      <w:pPr>
        <w:spacing w:line="36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4. </w:t>
      </w:r>
      <w:proofErr w:type="gramStart"/>
      <w:r w:rsidRPr="00050CBE">
        <w:rPr>
          <w:rFonts w:ascii="Times New Roman" w:hAnsi="Times New Roman"/>
          <w:sz w:val="16"/>
          <w:szCs w:val="16"/>
          <w:u w:color="FFFFFF"/>
        </w:rPr>
        <w:t>По результатам проверки, указанной в пункте 3 настоящей статьи, в течение срока, указанного в пункте 3 настоящей статьи, Администрация поселения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 xml:space="preserve">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5. </w:t>
      </w:r>
      <w:proofErr w:type="gramStart"/>
      <w:r w:rsidRPr="00050CBE">
        <w:rPr>
          <w:rFonts w:ascii="Times New Roman" w:hAnsi="Times New Roman"/>
          <w:sz w:val="16"/>
          <w:szCs w:val="16"/>
          <w:u w:color="FFFFFF"/>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случаях, установленных частью 10 статьи 51.1 Градостроительного кодекса Российской Федерации.</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6. </w:t>
      </w:r>
      <w:proofErr w:type="gramStart"/>
      <w:r w:rsidRPr="00050CBE">
        <w:rPr>
          <w:rFonts w:ascii="Times New Roman" w:hAnsi="Times New Roman"/>
          <w:sz w:val="16"/>
          <w:szCs w:val="16"/>
          <w:u w:color="FFFFFF"/>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должно отвечать требованиям к его содержанию, установленным частью 11 статьи 51.1 Градостроительного кодекса Российской Федерации.</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7. </w:t>
      </w:r>
      <w:proofErr w:type="gramStart"/>
      <w:r w:rsidRPr="00050CBE">
        <w:rPr>
          <w:rFonts w:ascii="Times New Roman" w:hAnsi="Times New Roman"/>
          <w:sz w:val="16"/>
          <w:szCs w:val="16"/>
          <w:u w:color="FFFFFF"/>
        </w:rPr>
        <w:t>Администрация поселения в сроки, указанные в части 7 или пункте 3 части 8 статьи 51.1 Градостроительного кодекса Российской Федерации,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050CBE">
        <w:rPr>
          <w:rFonts w:ascii="Times New Roman" w:hAnsi="Times New Roman"/>
          <w:sz w:val="16"/>
          <w:szCs w:val="16"/>
          <w:u w:color="FFFFFF"/>
        </w:rPr>
        <w:t xml:space="preserve"> (или) недопустимости размещения объекта индивидуального жилищного строительства или садового дома на земельном участке:</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в орган исполнительной власти Самарской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в орган исполнительной власти Самарской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8. </w:t>
      </w:r>
      <w:proofErr w:type="gramStart"/>
      <w:r w:rsidRPr="00050CBE">
        <w:rPr>
          <w:rFonts w:ascii="Times New Roman" w:hAnsi="Times New Roman"/>
          <w:sz w:val="16"/>
          <w:szCs w:val="16"/>
          <w:u w:color="FFFFFF"/>
        </w:rPr>
        <w:t>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поселения либо ненаправление им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 индивидуального жилищного</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Администрацией поселения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w:t>
      </w:r>
      <w:proofErr w:type="gramEnd"/>
      <w:r w:rsidRPr="00050CBE">
        <w:rPr>
          <w:rFonts w:ascii="Times New Roman" w:hAnsi="Times New Roman"/>
          <w:sz w:val="16"/>
          <w:szCs w:val="16"/>
          <w:u w:color="FFFFFF"/>
        </w:rPr>
        <w:t xml:space="preserve"> течение десяти лет со дня направления застройщиком такого уведомления о планируемом строительстве в соответствии с пунктом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Российской Федерации. При этом направление нового уведомления о планируемом строительстве не требуется.</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9.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пункте 1 настоящей статьи, уведомление об этом в Администрацию поселения с указанием изменяемых параметров. Рассмотрение указанного уведомления осуществляется в соответствии с пунктами 1 – 8 настоящей статьи.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10. </w:t>
      </w:r>
      <w:proofErr w:type="gramStart"/>
      <w:r w:rsidRPr="00050CBE">
        <w:rPr>
          <w:rFonts w:ascii="Times New Roman" w:hAnsi="Times New Roman"/>
          <w:sz w:val="16"/>
          <w:szCs w:val="16"/>
          <w:u w:color="FFFFFF"/>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поселения либо ненаправления им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 xml:space="preserve">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w:t>
      </w:r>
      <w:r w:rsidRPr="00050CBE">
        <w:rPr>
          <w:rFonts w:ascii="Times New Roman" w:hAnsi="Times New Roman"/>
          <w:sz w:val="16"/>
          <w:szCs w:val="16"/>
          <w:u w:color="FFFFFF"/>
        </w:rPr>
        <w:lastRenderedPageBreak/>
        <w:t>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поселения при условии, что судом будет установлена вина должностного лица Администрации поселения,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20) в статье 28 Правил:</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1 и 2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 </w:t>
      </w:r>
      <w:proofErr w:type="gramStart"/>
      <w:r w:rsidRPr="00050CBE">
        <w:rPr>
          <w:rFonts w:ascii="Times New Roman" w:hAnsi="Times New Roman"/>
          <w:sz w:val="16"/>
          <w:szCs w:val="16"/>
          <w:u w:color="FFFFFF"/>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050CBE">
        <w:rPr>
          <w:rFonts w:ascii="Times New Roman" w:hAnsi="Times New Roman"/>
          <w:sz w:val="16"/>
          <w:szCs w:val="16"/>
          <w:u w:color="FFFFFF"/>
        </w:rPr>
        <w:t xml:space="preserve"> земельным и иным законодательством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Для ввода объекта в эксплуатацию застройщик обращается в Администрацию поселения, выдавшую разрешение на строительство, либо в иные органы или организации, указанные в части 2 статьи 55 Градостроительного кодекса Российской Федерации, выдавшие разрешение на строительство, с заявлением о выдаче разрешения на ввод объекта в эксплуатацию</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пунктом 2.1 следующего содержания:</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«2.1. Органы и организации, указанные в части 2 настоящей статьи,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3 и 4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«3. Для принятия решения о выдаче разрешения на ввод объекта в эксплуатацию необходимы документы, предусмотренные частью 3 статьи 55 Градостроительного кодекса Российской Федерации. </w:t>
      </w:r>
      <w:proofErr w:type="gramStart"/>
      <w:r w:rsidRPr="00050CBE">
        <w:rPr>
          <w:rFonts w:ascii="Times New Roman" w:hAnsi="Times New Roman"/>
          <w:sz w:val="16"/>
          <w:szCs w:val="16"/>
          <w:u w:color="FFFFFF"/>
        </w:rPr>
        <w:t>Правительством Российской Федерации могут устанавливаться помимо предусмотренных частью 3 статьи 55 Градостроительного кодекса Российской Федерации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Для получения разрешения на ввод объекта в эксплуатацию разрешается требовать только указанные в пункте 3 настоящей статьи документы. Документы, предусмотренные пунктом 3 настоящей статьи, могут быть направлены в электронной форме. 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осуществляется исключительно в электронной форме</w:t>
      </w:r>
      <w:proofErr w:type="gramStart"/>
      <w:r w:rsidRPr="00050CBE">
        <w:rPr>
          <w:rFonts w:ascii="Times New Roman" w:hAnsi="Times New Roman"/>
          <w:sz w:val="16"/>
          <w:szCs w:val="16"/>
          <w:u w:color="FFFFFF"/>
        </w:rPr>
        <w:t>.Р</w:t>
      </w:r>
      <w:proofErr w:type="gramEnd"/>
      <w:r w:rsidRPr="00050CBE">
        <w:rPr>
          <w:rFonts w:ascii="Times New Roman" w:hAnsi="Times New Roman"/>
          <w:sz w:val="16"/>
          <w:szCs w:val="16"/>
          <w:u w:color="FFFFFF"/>
        </w:rPr>
        <w:t>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пункте 5:</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абзаце первом слова «в течение десяти дней» заменить словами «в течение пяти рабочих дней»;</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подпункт 1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«1) обеспечить проверку наличия и правильности оформления документов, предусмотренных частью 3 статьи 55 Градостроительного кодекса Российской Федерации, осмотр объекта капитального строительства. </w:t>
      </w:r>
      <w:proofErr w:type="gramStart"/>
      <w:r w:rsidRPr="00050CBE">
        <w:rPr>
          <w:rFonts w:ascii="Times New Roman" w:hAnsi="Times New Roman"/>
          <w:sz w:val="16"/>
          <w:szCs w:val="16"/>
          <w:u w:color="FFFFFF"/>
        </w:rPr>
        <w:t>В ходе осмотра Администрацией поселения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w:t>
      </w:r>
      <w:proofErr w:type="gramEnd"/>
      <w:r w:rsidRPr="00050CBE">
        <w:rPr>
          <w:rFonts w:ascii="Times New Roman" w:hAnsi="Times New Roman"/>
          <w:sz w:val="16"/>
          <w:szCs w:val="16"/>
          <w:u w:color="FFFFFF"/>
        </w:rPr>
        <w:t xml:space="preserve">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пункте 7:</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подпункт 2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050CBE">
        <w:rPr>
          <w:rFonts w:ascii="Times New Roman" w:hAnsi="Times New Roman"/>
          <w:sz w:val="16"/>
          <w:szCs w:val="16"/>
          <w:u w:color="FFFFFF"/>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подпункт 4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несоответствие параметров построенного, реконструированного объекта капитального строительства проектной документации</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подпунктом 5 следующего содержания:</w:t>
      </w:r>
    </w:p>
    <w:p w:rsidR="00211A71" w:rsidRPr="00050CBE" w:rsidRDefault="00211A71" w:rsidP="00EA3226">
      <w:pPr>
        <w:spacing w:after="0" w:line="240" w:lineRule="auto"/>
        <w:ind w:firstLine="700"/>
        <w:jc w:val="both"/>
        <w:rPr>
          <w:rFonts w:ascii="Times New Roman" w:hAnsi="Times New Roman"/>
          <w:sz w:val="16"/>
          <w:szCs w:val="16"/>
          <w:u w:color="FFFFFF"/>
        </w:rPr>
      </w:pPr>
      <w:proofErr w:type="gramStart"/>
      <w:r w:rsidRPr="00050CBE">
        <w:rPr>
          <w:rFonts w:ascii="Times New Roman" w:hAnsi="Times New Roman"/>
          <w:sz w:val="16"/>
          <w:szCs w:val="16"/>
          <w:u w:color="FFFFFF"/>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050CBE">
        <w:rPr>
          <w:rFonts w:ascii="Times New Roman" w:hAnsi="Times New Roman"/>
          <w:sz w:val="16"/>
          <w:szCs w:val="16"/>
          <w:u w:color="FFFFFF"/>
        </w:rPr>
        <w:t xml:space="preserve"> кодекса Российской Федерации, и строящийся, реконструируемый объект капитального </w:t>
      </w:r>
      <w:r w:rsidRPr="00050CBE">
        <w:rPr>
          <w:rFonts w:ascii="Times New Roman" w:hAnsi="Times New Roman"/>
          <w:sz w:val="16"/>
          <w:szCs w:val="16"/>
          <w:u w:color="FFFFFF"/>
        </w:rPr>
        <w:lastRenderedPageBreak/>
        <w:t>строительства, в связи с размещением которого установлена или изменена зона с особыми условиями использования территории, не введен в эксплуатацию</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9 признать утратившим силу;</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пунктами 10.1 и 10.2 следующего содержания:</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10.2. Разрешение на ввод объекта в эксплуатацию не требуется в случае, если в соответствии с законодательством для строительства или реконструкции объекта не требуется выдача разрешения на строительство</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21) дополнить главу IV Правил статьей 28.1 следующего содержания:</w:t>
      </w:r>
    </w:p>
    <w:p w:rsidR="00211A71" w:rsidRPr="00050CBE" w:rsidRDefault="00211A71" w:rsidP="00EA3226">
      <w:pPr>
        <w:spacing w:after="0" w:line="240" w:lineRule="auto"/>
        <w:ind w:firstLine="697"/>
        <w:jc w:val="both"/>
        <w:rPr>
          <w:rFonts w:ascii="Times New Roman" w:hAnsi="Times New Roman"/>
          <w:sz w:val="16"/>
          <w:szCs w:val="16"/>
        </w:rPr>
      </w:pPr>
      <w:r w:rsidRPr="00050CBE">
        <w:rPr>
          <w:rFonts w:ascii="Times New Roman" w:hAnsi="Times New Roman"/>
          <w:sz w:val="16"/>
          <w:szCs w:val="16"/>
        </w:rPr>
        <w:t>«</w:t>
      </w:r>
      <w:r w:rsidRPr="00050CBE">
        <w:rPr>
          <w:rFonts w:ascii="Times New Roman" w:hAnsi="Times New Roman"/>
          <w:b/>
          <w:sz w:val="16"/>
          <w:szCs w:val="16"/>
        </w:rPr>
        <w:t>Статья 28.1. Уведомление об окончании строительства или реконструкции объекта индивидуального жилищного строительства или садового дома</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1. </w:t>
      </w:r>
      <w:proofErr w:type="gramStart"/>
      <w:r w:rsidRPr="00050CBE">
        <w:rPr>
          <w:rFonts w:ascii="Times New Roman" w:hAnsi="Times New Roman"/>
          <w:sz w:val="16"/>
          <w:szCs w:val="16"/>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порядке, предусмотренном частями 16 – 21 статьи 55 Градостроительного кодекса Российской Федерации на бумажном носителе посредством личного обращения в Администрацию поселения, в том числе через многофункциональный центр</w:t>
      </w:r>
      <w:proofErr w:type="gramEnd"/>
      <w:r w:rsidRPr="00050CBE">
        <w:rPr>
          <w:rFonts w:ascii="Times New Roman" w:hAnsi="Times New Roman"/>
          <w:sz w:val="16"/>
          <w:szCs w:val="16"/>
        </w:rPr>
        <w:t xml:space="preserve">,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2. </w:t>
      </w:r>
      <w:proofErr w:type="gramStart"/>
      <w:r w:rsidRPr="00050CBE">
        <w:rPr>
          <w:rFonts w:ascii="Times New Roman" w:hAnsi="Times New Roman"/>
          <w:sz w:val="16"/>
          <w:szCs w:val="16"/>
        </w:rPr>
        <w:t>В случае отсутствия в уведомлении об окончании строительства сведений, предусмотренных абзацем первым части 16 статьи 55 Градостроительного кодекса Российской Федерации, или отсутствия документов, прилагаемых к нему и предусмотренных пунктами 1 - 3 части 16 статьи 55 Градостроительного кодекса Российской Федерации,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w:t>
      </w:r>
      <w:proofErr w:type="gramEnd"/>
      <w:r w:rsidRPr="00050CBE">
        <w:rPr>
          <w:rFonts w:ascii="Times New Roman" w:hAnsi="Times New Roman"/>
          <w:sz w:val="16"/>
          <w:szCs w:val="16"/>
        </w:rPr>
        <w:t xml:space="preserve">, в </w:t>
      </w:r>
      <w:proofErr w:type="gramStart"/>
      <w:r w:rsidRPr="00050CBE">
        <w:rPr>
          <w:rFonts w:ascii="Times New Roman" w:hAnsi="Times New Roman"/>
          <w:sz w:val="16"/>
          <w:szCs w:val="16"/>
        </w:rPr>
        <w:t>соответствии</w:t>
      </w:r>
      <w:proofErr w:type="gramEnd"/>
      <w:r w:rsidRPr="00050CBE">
        <w:rPr>
          <w:rFonts w:ascii="Times New Roman" w:hAnsi="Times New Roman"/>
          <w:sz w:val="16"/>
          <w:szCs w:val="16"/>
        </w:rPr>
        <w:t xml:space="preserve">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Администрацияпоселения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3. Администрация поселения в течение семи рабочих дней со дня поступления уведомления об окончании строительства:</w:t>
      </w:r>
    </w:p>
    <w:p w:rsidR="00211A71" w:rsidRPr="00050CBE" w:rsidRDefault="00211A71" w:rsidP="00EA3226">
      <w:pPr>
        <w:spacing w:after="0" w:line="240" w:lineRule="auto"/>
        <w:ind w:firstLine="700"/>
        <w:jc w:val="both"/>
        <w:rPr>
          <w:rFonts w:ascii="Times New Roman" w:hAnsi="Times New Roman"/>
          <w:sz w:val="16"/>
          <w:szCs w:val="16"/>
        </w:rPr>
      </w:pPr>
      <w:proofErr w:type="gramStart"/>
      <w:r w:rsidRPr="00050CBE">
        <w:rPr>
          <w:rFonts w:ascii="Times New Roman" w:hAnsi="Times New Roman"/>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050CBE">
        <w:rPr>
          <w:rFonts w:ascii="Times New Roman" w:hAnsi="Times New Roman"/>
          <w:sz w:val="16"/>
          <w:szCs w:val="16"/>
        </w:rPr>
        <w:t xml:space="preserve"> дату поступления уведомления о планируемом строительстве). В случае</w:t>
      </w:r>
      <w:proofErr w:type="gramStart"/>
      <w:r w:rsidRPr="00050CBE">
        <w:rPr>
          <w:rFonts w:ascii="Times New Roman" w:hAnsi="Times New Roman"/>
          <w:sz w:val="16"/>
          <w:szCs w:val="16"/>
        </w:rPr>
        <w:t>,</w:t>
      </w:r>
      <w:proofErr w:type="gramEnd"/>
      <w:r w:rsidRPr="00050CBE">
        <w:rPr>
          <w:rFonts w:ascii="Times New Roman" w:hAnsi="Times New Roman"/>
          <w:sz w:val="16"/>
          <w:szCs w:val="16"/>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050CBE">
        <w:rPr>
          <w:rFonts w:ascii="Times New Roman" w:hAnsi="Times New Roman"/>
          <w:sz w:val="16"/>
          <w:szCs w:val="16"/>
        </w:rPr>
        <w:t>действующим</w:t>
      </w:r>
      <w:proofErr w:type="gramEnd"/>
      <w:r w:rsidRPr="00050CBE">
        <w:rPr>
          <w:rFonts w:ascii="Times New Roman" w:hAnsi="Times New Roman"/>
          <w:sz w:val="16"/>
          <w:szCs w:val="16"/>
        </w:rPr>
        <w:t xml:space="preserve"> на дату поступления уведомления об окончании строительства;</w:t>
      </w:r>
    </w:p>
    <w:p w:rsidR="00211A71" w:rsidRPr="00050CBE" w:rsidRDefault="00211A71" w:rsidP="00EA3226">
      <w:pPr>
        <w:spacing w:after="0" w:line="240" w:lineRule="auto"/>
        <w:ind w:firstLine="700"/>
        <w:jc w:val="both"/>
        <w:rPr>
          <w:rFonts w:ascii="Times New Roman" w:hAnsi="Times New Roman"/>
          <w:sz w:val="16"/>
          <w:szCs w:val="16"/>
        </w:rPr>
      </w:pPr>
      <w:proofErr w:type="gramStart"/>
      <w:r w:rsidRPr="00050CBE">
        <w:rPr>
          <w:rFonts w:ascii="Times New Roman" w:hAnsi="Times New Roman"/>
          <w:sz w:val="16"/>
          <w:szCs w:val="16"/>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границах</w:t>
      </w:r>
      <w:proofErr w:type="gramEnd"/>
      <w:r w:rsidRPr="00050CBE">
        <w:rPr>
          <w:rFonts w:ascii="Times New Roman" w:hAnsi="Times New Roman"/>
          <w:sz w:val="16"/>
          <w:szCs w:val="16"/>
        </w:rPr>
        <w:t xml:space="preserve"> исторического поселения федерального или регионального значения;</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11A71" w:rsidRPr="00050CBE" w:rsidRDefault="00211A71" w:rsidP="00EA3226">
      <w:pPr>
        <w:spacing w:after="0" w:line="240" w:lineRule="auto"/>
        <w:ind w:firstLine="700"/>
        <w:jc w:val="both"/>
        <w:rPr>
          <w:rFonts w:ascii="Times New Roman" w:hAnsi="Times New Roman"/>
          <w:sz w:val="16"/>
          <w:szCs w:val="16"/>
        </w:rPr>
      </w:pPr>
      <w:proofErr w:type="gramStart"/>
      <w:r w:rsidRPr="00050CBE">
        <w:rPr>
          <w:rFonts w:ascii="Times New Roman" w:hAnsi="Times New Roman"/>
          <w:sz w:val="16"/>
          <w:szCs w:val="16"/>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050CBE">
        <w:rPr>
          <w:rFonts w:ascii="Times New Roman" w:hAnsi="Times New Roman"/>
          <w:sz w:val="16"/>
          <w:szCs w:val="16"/>
        </w:rPr>
        <w:t xml:space="preserve"> и такой объект капитального строительства не введен в эксплуатацию.</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4. </w:t>
      </w:r>
      <w:proofErr w:type="gramStart"/>
      <w:r w:rsidRPr="00050CBE">
        <w:rPr>
          <w:rFonts w:ascii="Times New Roman" w:hAnsi="Times New Roman"/>
          <w:sz w:val="16"/>
          <w:szCs w:val="16"/>
        </w:rPr>
        <w:t>По результатам проверки, указанной в части 3 настоящей статьи, Администрация поселения в течение срока, указанного в части 3 настоящей статьи,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w:t>
      </w:r>
      <w:proofErr w:type="gramEnd"/>
      <w:r w:rsidRPr="00050CBE">
        <w:rPr>
          <w:rFonts w:ascii="Times New Roman" w:hAnsi="Times New Roman"/>
          <w:sz w:val="16"/>
          <w:szCs w:val="16"/>
        </w:rPr>
        <w:t xml:space="preserve"> требованиям законодательства о градостроительной деятельности с указанием всех оснований для направления такого уведомления. </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 xml:space="preserve">5. </w:t>
      </w:r>
      <w:proofErr w:type="gramStart"/>
      <w:r w:rsidRPr="00050CBE">
        <w:rPr>
          <w:rFonts w:ascii="Times New Roman" w:hAnsi="Times New Roman"/>
          <w:sz w:val="16"/>
          <w:szCs w:val="16"/>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Администрацией поселения только в случаях, установленных частью 20 статьи 55 Градостроительного кодекса Российской Федерации.</w:t>
      </w:r>
      <w:proofErr w:type="gramEnd"/>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статьи 55 Градостроительного кодекса Российской Федерации, Администрацией поселения в орган регистрации прав, а также:</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lastRenderedPageBreak/>
        <w:t>1) в орган исполнительной власти Самарской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2) в орган исполнительной власти Самарской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 Российской Федерации;</w:t>
      </w:r>
    </w:p>
    <w:p w:rsidR="00211A71" w:rsidRPr="00050CBE" w:rsidRDefault="00211A71" w:rsidP="00EA3226">
      <w:pPr>
        <w:spacing w:after="0" w:line="240" w:lineRule="auto"/>
        <w:ind w:firstLine="700"/>
        <w:jc w:val="both"/>
        <w:rPr>
          <w:rFonts w:ascii="Times New Roman" w:hAnsi="Times New Roman"/>
          <w:sz w:val="16"/>
          <w:szCs w:val="16"/>
        </w:rPr>
      </w:pPr>
      <w:r w:rsidRPr="00050CBE">
        <w:rPr>
          <w:rFonts w:ascii="Times New Roman" w:hAnsi="Times New Roman"/>
          <w:sz w:val="16"/>
          <w:szCs w:val="16"/>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 Российской Федерации</w:t>
      </w:r>
      <w:proofErr w:type="gramStart"/>
      <w:r w:rsidRPr="00050CBE">
        <w:rPr>
          <w:rFonts w:ascii="Times New Roman" w:hAnsi="Times New Roman"/>
          <w:sz w:val="16"/>
          <w:szCs w:val="16"/>
        </w:rPr>
        <w:t>.»;</w:t>
      </w:r>
      <w:proofErr w:type="gramEnd"/>
    </w:p>
    <w:p w:rsidR="00211A71" w:rsidRPr="00050CBE" w:rsidRDefault="00211A71" w:rsidP="00EA3226">
      <w:pPr>
        <w:spacing w:after="0" w:line="240" w:lineRule="auto"/>
        <w:ind w:firstLine="709"/>
        <w:jc w:val="both"/>
        <w:rPr>
          <w:rFonts w:ascii="Times New Roman" w:hAnsi="Times New Roman"/>
          <w:sz w:val="16"/>
          <w:szCs w:val="16"/>
          <w:u w:color="FFFFFF"/>
        </w:rPr>
      </w:pPr>
      <w:r w:rsidRPr="00050CBE">
        <w:rPr>
          <w:rFonts w:ascii="Times New Roman" w:hAnsi="Times New Roman"/>
          <w:sz w:val="16"/>
          <w:szCs w:val="16"/>
          <w:u w:color="FFFFFF"/>
        </w:rPr>
        <w:t xml:space="preserve">22) наименование Главы </w:t>
      </w:r>
      <w:proofErr w:type="gramStart"/>
      <w:r w:rsidRPr="00050CBE">
        <w:rPr>
          <w:rFonts w:ascii="Times New Roman" w:hAnsi="Times New Roman"/>
          <w:sz w:val="16"/>
          <w:szCs w:val="16"/>
          <w:u w:color="FFFFFF"/>
          <w:lang w:val="en-US"/>
        </w:rPr>
        <w:t>V</w:t>
      </w:r>
      <w:proofErr w:type="gramEnd"/>
      <w:r w:rsidRPr="00050CBE">
        <w:rPr>
          <w:rFonts w:ascii="Times New Roman" w:hAnsi="Times New Roman"/>
          <w:sz w:val="16"/>
          <w:szCs w:val="16"/>
          <w:u w:color="FFFFFF"/>
        </w:rPr>
        <w:t>изложить в следующей редакции:</w:t>
      </w:r>
    </w:p>
    <w:p w:rsidR="00211A71" w:rsidRPr="00050CBE" w:rsidRDefault="00211A71" w:rsidP="00EA3226">
      <w:pPr>
        <w:spacing w:after="0" w:line="240" w:lineRule="auto"/>
        <w:ind w:firstLine="709"/>
        <w:jc w:val="both"/>
        <w:rPr>
          <w:rFonts w:ascii="Times New Roman" w:hAnsi="Times New Roman"/>
          <w:sz w:val="16"/>
          <w:szCs w:val="16"/>
          <w:u w:color="FFFFFF"/>
        </w:rPr>
      </w:pPr>
      <w:r w:rsidRPr="00050CBE">
        <w:rPr>
          <w:rFonts w:ascii="Times New Roman" w:hAnsi="Times New Roman"/>
          <w:sz w:val="16"/>
          <w:szCs w:val="16"/>
          <w:u w:color="FFFFFF"/>
        </w:rPr>
        <w:t>«Глава V. Общественные обсуждения, публичные слушания по проектам документов в области градостроительной деятельности»;</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u w:color="FFFFFF"/>
        </w:rPr>
        <w:t xml:space="preserve">23) </w:t>
      </w:r>
      <w:r w:rsidRPr="00050CBE">
        <w:rPr>
          <w:rFonts w:ascii="Times New Roman" w:hAnsi="Times New Roman"/>
          <w:sz w:val="16"/>
          <w:szCs w:val="16"/>
        </w:rPr>
        <w:t xml:space="preserve">статью 29Правил изложить в следующейредакции: </w:t>
      </w:r>
    </w:p>
    <w:p w:rsidR="00211A71" w:rsidRPr="00050CBE" w:rsidRDefault="00211A71" w:rsidP="00E37772">
      <w:pPr>
        <w:spacing w:after="0"/>
        <w:ind w:firstLine="709"/>
        <w:jc w:val="both"/>
        <w:rPr>
          <w:rFonts w:ascii="Times New Roman" w:hAnsi="Times New Roman"/>
          <w:b/>
          <w:sz w:val="16"/>
          <w:szCs w:val="16"/>
        </w:rPr>
      </w:pPr>
      <w:r w:rsidRPr="00050CBE">
        <w:rPr>
          <w:rFonts w:ascii="Times New Roman" w:hAnsi="Times New Roman"/>
          <w:b/>
          <w:sz w:val="16"/>
          <w:szCs w:val="16"/>
        </w:rPr>
        <w:t>«Статья 29. Общие положения об организации и проведении общественных обсуждений, публичных слушаний по проектам документов в области градостроительной деятельности</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 xml:space="preserve">1. </w:t>
      </w:r>
      <w:proofErr w:type="gramStart"/>
      <w:r w:rsidRPr="00050CBE">
        <w:rPr>
          <w:rFonts w:ascii="Times New Roman" w:hAnsi="Times New Roman"/>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пункте 2 настоящей статьи, проводятся общественные обсуждения или публичные слушания.</w:t>
      </w:r>
      <w:proofErr w:type="gramEnd"/>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2. Общественные обсуждения или публичные слушания проводятся по проектам следующих документов в области градостроительной деятельности:</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1) проектугенерального плана поселения, а также проектам, предусматривающим внесение изменений в указанный документ;</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2) проектуПравил, а также проектам, предусматривающим внесение изменений в указанный документ;</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3) проектам планировки территории поселения, а также проектам, предусматривающим внесение изменений в указанный документ;</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4) проектам межевания территории поселения, а также проектам, предусматривающим внесение изменений в указанный документ;</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5) проекту правил благоустройства территории поселения, а также проектам, предусматривающим внесение изменений в указанный документ;</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6)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7)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 xml:space="preserve">3. </w:t>
      </w:r>
      <w:proofErr w:type="gramStart"/>
      <w:r w:rsidRPr="00050CBE">
        <w:rPr>
          <w:rFonts w:ascii="Times New Roman" w:hAnsi="Times New Roman"/>
          <w:sz w:val="16"/>
          <w:szCs w:val="16"/>
        </w:rPr>
        <w:t>Участниками общественных обсуждений или публичных слушаний по проектам, указанным в подпунктах 1 – 5 пункта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211A71" w:rsidRPr="00050CBE" w:rsidRDefault="00211A71" w:rsidP="00EA3226">
      <w:pPr>
        <w:spacing w:after="0" w:line="240" w:lineRule="auto"/>
        <w:ind w:firstLine="709"/>
        <w:jc w:val="both"/>
        <w:rPr>
          <w:rFonts w:ascii="Times New Roman" w:hAnsi="Times New Roman"/>
          <w:sz w:val="16"/>
          <w:szCs w:val="16"/>
        </w:rPr>
      </w:pPr>
      <w:r w:rsidRPr="00050CBE">
        <w:rPr>
          <w:rFonts w:ascii="Times New Roman" w:hAnsi="Times New Roman"/>
          <w:sz w:val="16"/>
          <w:szCs w:val="16"/>
        </w:rPr>
        <w:t xml:space="preserve">4. </w:t>
      </w:r>
      <w:proofErr w:type="gramStart"/>
      <w:r w:rsidRPr="00050CBE">
        <w:rPr>
          <w:rFonts w:ascii="Times New Roman" w:hAnsi="Times New Roman"/>
          <w:sz w:val="16"/>
          <w:szCs w:val="16"/>
        </w:rPr>
        <w:t>Участниками общественных обсуждений или публичных слушаний по проектам, указанным в подпунктах 6 и 7 пункта 2 настоящей статьи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w:t>
      </w:r>
      <w:proofErr w:type="gramEnd"/>
      <w:r w:rsidRPr="00050CBE">
        <w:rPr>
          <w:rFonts w:ascii="Times New Roman" w:hAnsi="Times New Roman"/>
          <w:sz w:val="16"/>
          <w:szCs w:val="16"/>
        </w:rPr>
        <w:t>, подверженных риску негативного воздействия на окружающую среду в результате реализации данных проектов.</w:t>
      </w:r>
    </w:p>
    <w:p w:rsidR="00211A71" w:rsidRPr="00050CBE" w:rsidRDefault="00211A71" w:rsidP="00EA3226">
      <w:pPr>
        <w:spacing w:after="0" w:line="240" w:lineRule="auto"/>
        <w:ind w:firstLine="709"/>
        <w:jc w:val="both"/>
        <w:rPr>
          <w:rFonts w:ascii="Times New Roman" w:hAnsi="Times New Roman"/>
          <w:sz w:val="16"/>
          <w:szCs w:val="16"/>
        </w:rPr>
      </w:pPr>
      <w:bookmarkStart w:id="18" w:name="_Toc103606939"/>
      <w:bookmarkStart w:id="19" w:name="_Toc131313933"/>
      <w:r w:rsidRPr="00050CBE">
        <w:rPr>
          <w:rFonts w:ascii="Times New Roman" w:hAnsi="Times New Roman"/>
          <w:sz w:val="16"/>
          <w:szCs w:val="16"/>
        </w:rPr>
        <w:t xml:space="preserve">5. </w:t>
      </w:r>
      <w:proofErr w:type="gramStart"/>
      <w:r w:rsidRPr="00050CBE">
        <w:rPr>
          <w:rFonts w:ascii="Times New Roman" w:hAnsi="Times New Roman"/>
          <w:sz w:val="16"/>
          <w:szCs w:val="16"/>
        </w:rPr>
        <w:t>Порядок организации и проведения общественных обсуждений или публичных слушаний по проектам, предусмотренным пункта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поселения, принимаемым в соответствии с Уставом поселения и настоящими Правилами.»;</w:t>
      </w:r>
      <w:proofErr w:type="gramEnd"/>
    </w:p>
    <w:bookmarkEnd w:id="18"/>
    <w:bookmarkEnd w:id="19"/>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rPr>
      </w:pPr>
      <w:r w:rsidRPr="00050CBE">
        <w:rPr>
          <w:rFonts w:ascii="Times New Roman" w:hAnsi="Times New Roman"/>
          <w:sz w:val="16"/>
          <w:szCs w:val="16"/>
        </w:rPr>
        <w:t>24) статьи 30 – 43 Правил признать утратившими силу;</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rPr>
        <w:t xml:space="preserve">25) </w:t>
      </w:r>
      <w:r w:rsidRPr="00050CBE">
        <w:rPr>
          <w:rFonts w:ascii="Times New Roman" w:hAnsi="Times New Roman"/>
          <w:sz w:val="16"/>
          <w:szCs w:val="16"/>
          <w:u w:color="FFFFFF"/>
        </w:rPr>
        <w:t>дополнить статью 44 Правил пунктом 4 следующего содержания:</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26) в статье 46 Правил:</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1 признать утратившим силу;</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2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«2. Публичный сервитут может устанавливаться </w:t>
      </w:r>
      <w:proofErr w:type="gramStart"/>
      <w:r w:rsidRPr="00050CBE">
        <w:rPr>
          <w:rFonts w:ascii="Times New Roman" w:hAnsi="Times New Roman"/>
          <w:sz w:val="16"/>
          <w:szCs w:val="16"/>
          <w:u w:color="FFFFFF"/>
        </w:rPr>
        <w:t>для</w:t>
      </w:r>
      <w:proofErr w:type="gramEnd"/>
      <w:r w:rsidRPr="00050CBE">
        <w:rPr>
          <w:rFonts w:ascii="Times New Roman" w:hAnsi="Times New Roman"/>
          <w:sz w:val="16"/>
          <w:szCs w:val="16"/>
          <w:u w:color="FFFFFF"/>
        </w:rPr>
        <w:t>:</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проведения дренажных работ на земельном участке;</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4) забора (изъятия) водных ресурсов из водных объектов и водопоя;</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5) прогона сельскохозяйственных животных через земельный участок;</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7) использования земельного участка в целях охоты, рыболовства, аквакультуры (рыбоводства);</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8) использования земельного участка в целях, предусмотренных статьей 39.37 Земельного кодекса Российской Федерации</w:t>
      </w:r>
      <w:proofErr w:type="gramStart"/>
      <w:r w:rsidRPr="00050CBE">
        <w:rPr>
          <w:rFonts w:ascii="Times New Roman" w:hAnsi="Times New Roman"/>
          <w:sz w:val="16"/>
          <w:szCs w:val="16"/>
          <w:u w:color="FFFFFF"/>
        </w:rPr>
        <w:t>.»;</w:t>
      </w:r>
      <w:proofErr w:type="gramEnd"/>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5 признать утратившим силу;</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6 изложить в следующей редакции:</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«6.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27) в статье 47 Правил: </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пункт 1 изложить в следующей редакции: </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Территории общего пользования поселения – территории, которыми беспрепятственно пользуется неограниченный круг ли</w:t>
      </w:r>
      <w:proofErr w:type="gramStart"/>
      <w:r w:rsidRPr="00050CBE">
        <w:rPr>
          <w:rFonts w:ascii="Times New Roman" w:hAnsi="Times New Roman"/>
          <w:sz w:val="16"/>
          <w:szCs w:val="16"/>
          <w:u w:color="FFFFFF"/>
        </w:rPr>
        <w:t>ц(</w:t>
      </w:r>
      <w:proofErr w:type="gramEnd"/>
      <w:r w:rsidRPr="00050CBE">
        <w:rPr>
          <w:rFonts w:ascii="Times New Roman" w:hAnsi="Times New Roman"/>
          <w:sz w:val="16"/>
          <w:szCs w:val="16"/>
          <w:u w:color="FFFFFF"/>
        </w:rPr>
        <w:t>в том числе площади, улицы, проезды, набережные, береговые полосы водных объектов общего пользования, скверы, бульвары).»;</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2 изложить в следующей редакции:</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Границы территорий общего пользования подлежат установлению красными линиями в документации по планировке территории</w:t>
      </w:r>
      <w:proofErr w:type="gramStart"/>
      <w:r w:rsidRPr="00050CBE">
        <w:rPr>
          <w:rFonts w:ascii="Times New Roman" w:hAnsi="Times New Roman"/>
          <w:sz w:val="16"/>
          <w:szCs w:val="16"/>
          <w:u w:color="FFFFFF"/>
        </w:rPr>
        <w:t>.»;</w:t>
      </w:r>
      <w:proofErr w:type="gramEnd"/>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3 изложить в следующей редакции:</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rPr>
      </w:pPr>
      <w:r w:rsidRPr="00050CBE">
        <w:rPr>
          <w:rFonts w:ascii="Times New Roman" w:hAnsi="Times New Roman"/>
          <w:sz w:val="16"/>
          <w:szCs w:val="16"/>
          <w:u w:color="FFFFFF"/>
        </w:rPr>
        <w:t xml:space="preserve">«3. </w:t>
      </w:r>
      <w:r w:rsidRPr="00050CBE">
        <w:rPr>
          <w:rFonts w:ascii="Times New Roman" w:hAnsi="Times New Roman"/>
          <w:sz w:val="16"/>
          <w:szCs w:val="16"/>
        </w:rPr>
        <w:t>Земельные участки территорий общего пользования могут включаться в состав различных территориальных зон и не подлежат приватизации</w:t>
      </w:r>
      <w:proofErr w:type="gramStart"/>
      <w:r w:rsidRPr="00050CBE">
        <w:rPr>
          <w:rFonts w:ascii="Times New Roman" w:hAnsi="Times New Roman"/>
          <w:sz w:val="16"/>
          <w:szCs w:val="16"/>
        </w:rPr>
        <w:t>.»;</w:t>
      </w:r>
      <w:proofErr w:type="gramEnd"/>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пункт 5 признать утратившим силу; </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в пунктах 6 и 7 слово «, садов» исключить; </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пункты 10 и 12 признать утратившими силу;</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28) статью 49 Правилизложить в следующей редакции: </w:t>
      </w:r>
    </w:p>
    <w:p w:rsidR="00211A71" w:rsidRPr="00050CBE" w:rsidRDefault="00211A71" w:rsidP="00EA3226">
      <w:pPr>
        <w:tabs>
          <w:tab w:val="left" w:pos="1134"/>
          <w:tab w:val="left" w:pos="1560"/>
        </w:tabs>
        <w:spacing w:after="0" w:line="240" w:lineRule="auto"/>
        <w:ind w:firstLine="700"/>
        <w:jc w:val="both"/>
        <w:rPr>
          <w:rFonts w:ascii="Times New Roman" w:hAnsi="Times New Roman"/>
          <w:b/>
          <w:sz w:val="16"/>
          <w:szCs w:val="16"/>
          <w:u w:color="FFFFFF"/>
        </w:rPr>
      </w:pPr>
      <w:r w:rsidRPr="00050CBE">
        <w:rPr>
          <w:rFonts w:ascii="Times New Roman" w:hAnsi="Times New Roman"/>
          <w:sz w:val="16"/>
          <w:szCs w:val="16"/>
          <w:u w:color="FFFFFF"/>
        </w:rPr>
        <w:t>«</w:t>
      </w:r>
      <w:r w:rsidRPr="00050CBE">
        <w:rPr>
          <w:rFonts w:ascii="Times New Roman" w:hAnsi="Times New Roman"/>
          <w:b/>
          <w:sz w:val="16"/>
          <w:szCs w:val="16"/>
          <w:u w:color="FFFFFF"/>
        </w:rPr>
        <w:t>Статья 49. Основания внесения изменений в Правила</w:t>
      </w:r>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Основаниями для рассмотрения Главой поселения вопроса о внесении изменений в Правила являются:</w:t>
      </w:r>
    </w:p>
    <w:p w:rsidR="00211A71" w:rsidRPr="00050CBE" w:rsidRDefault="00211A71" w:rsidP="00EA3226">
      <w:pPr>
        <w:spacing w:after="0" w:line="240" w:lineRule="auto"/>
        <w:ind w:firstLine="851"/>
        <w:jc w:val="both"/>
        <w:rPr>
          <w:rFonts w:ascii="Times New Roman" w:hAnsi="Times New Roman"/>
          <w:sz w:val="16"/>
          <w:szCs w:val="16"/>
          <w:u w:color="FFFFFF"/>
        </w:rPr>
      </w:pPr>
      <w:r w:rsidRPr="00050CBE">
        <w:rPr>
          <w:rFonts w:ascii="Times New Roman" w:hAnsi="Times New Roman"/>
          <w:sz w:val="16"/>
          <w:szCs w:val="16"/>
          <w:u w:color="FFFFFF"/>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11A71" w:rsidRPr="00050CBE" w:rsidRDefault="00211A71" w:rsidP="00EA3226">
      <w:pPr>
        <w:spacing w:after="0" w:line="240" w:lineRule="auto"/>
        <w:ind w:firstLine="851"/>
        <w:jc w:val="both"/>
        <w:rPr>
          <w:rFonts w:ascii="Times New Roman" w:hAnsi="Times New Roman"/>
          <w:sz w:val="16"/>
          <w:szCs w:val="16"/>
          <w:u w:color="FFFFFF"/>
        </w:rPr>
      </w:pPr>
      <w:r w:rsidRPr="00050CBE">
        <w:rPr>
          <w:rFonts w:ascii="Times New Roman" w:hAnsi="Times New Roman"/>
          <w:sz w:val="16"/>
          <w:szCs w:val="16"/>
          <w:u w:color="FFFFFF"/>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211A71" w:rsidRPr="00050CBE" w:rsidRDefault="00211A71" w:rsidP="00EA3226">
      <w:pPr>
        <w:spacing w:after="0" w:line="240" w:lineRule="auto"/>
        <w:ind w:firstLine="851"/>
        <w:jc w:val="both"/>
        <w:rPr>
          <w:rFonts w:ascii="Times New Roman" w:hAnsi="Times New Roman"/>
          <w:sz w:val="16"/>
          <w:szCs w:val="16"/>
          <w:u w:color="FFFFFF"/>
        </w:rPr>
      </w:pPr>
      <w:r w:rsidRPr="00050CBE">
        <w:rPr>
          <w:rFonts w:ascii="Times New Roman" w:hAnsi="Times New Roman"/>
          <w:sz w:val="16"/>
          <w:szCs w:val="16"/>
          <w:u w:color="FFFFFF"/>
        </w:rPr>
        <w:t>3) поступление предложений об изменении границ территориальных зон, изменении градостроительных регламентов;</w:t>
      </w:r>
    </w:p>
    <w:p w:rsidR="00211A71" w:rsidRPr="00050CBE" w:rsidRDefault="00211A71" w:rsidP="00EA3226">
      <w:pPr>
        <w:spacing w:after="0" w:line="240" w:lineRule="auto"/>
        <w:ind w:firstLine="851"/>
        <w:jc w:val="both"/>
        <w:rPr>
          <w:rFonts w:ascii="Times New Roman" w:hAnsi="Times New Roman"/>
          <w:sz w:val="16"/>
          <w:szCs w:val="16"/>
          <w:u w:color="FFFFFF"/>
        </w:rPr>
      </w:pPr>
      <w:r w:rsidRPr="00050CBE">
        <w:rPr>
          <w:rFonts w:ascii="Times New Roman" w:hAnsi="Times New Roman"/>
          <w:sz w:val="16"/>
          <w:szCs w:val="16"/>
          <w:u w:color="FFFFFF"/>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11A71" w:rsidRPr="00050CBE" w:rsidRDefault="00211A71" w:rsidP="00EA3226">
      <w:pPr>
        <w:spacing w:after="0" w:line="240" w:lineRule="auto"/>
        <w:ind w:firstLine="851"/>
        <w:jc w:val="both"/>
        <w:rPr>
          <w:rFonts w:ascii="Times New Roman" w:hAnsi="Times New Roman"/>
          <w:sz w:val="16"/>
          <w:szCs w:val="16"/>
          <w:u w:color="FFFFFF"/>
        </w:rPr>
      </w:pPr>
      <w:r w:rsidRPr="00050CBE">
        <w:rPr>
          <w:rFonts w:ascii="Times New Roman" w:hAnsi="Times New Roman"/>
          <w:sz w:val="16"/>
          <w:szCs w:val="16"/>
          <w:u w:color="FFFFFF"/>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11A71" w:rsidRPr="00050CBE" w:rsidRDefault="00211A71" w:rsidP="00EA3226">
      <w:pPr>
        <w:spacing w:after="0" w:line="240" w:lineRule="auto"/>
        <w:ind w:firstLine="851"/>
        <w:jc w:val="both"/>
        <w:rPr>
          <w:rFonts w:ascii="Times New Roman" w:hAnsi="Times New Roman"/>
          <w:sz w:val="16"/>
          <w:szCs w:val="16"/>
        </w:rPr>
      </w:pPr>
      <w:r w:rsidRPr="00050CBE">
        <w:rPr>
          <w:rFonts w:ascii="Times New Roman" w:hAnsi="Times New Roman"/>
          <w:sz w:val="16"/>
          <w:szCs w:val="16"/>
          <w:u w:color="FFFFFF"/>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050CBE">
        <w:rPr>
          <w:rFonts w:ascii="Times New Roman" w:hAnsi="Times New Roman"/>
          <w:sz w:val="16"/>
          <w:szCs w:val="16"/>
          <w:u w:color="FFFFFF"/>
        </w:rPr>
        <w:t>.»;</w:t>
      </w:r>
      <w:proofErr w:type="gramEnd"/>
    </w:p>
    <w:p w:rsidR="00211A71" w:rsidRPr="00050CBE" w:rsidRDefault="00211A71" w:rsidP="00EA3226">
      <w:pPr>
        <w:tabs>
          <w:tab w:val="left" w:pos="1134"/>
          <w:tab w:val="left" w:pos="1560"/>
        </w:tabs>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29) в статье 50 Правил:</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пункте 6 слова «публичных слушаниях» заменить словами «общественных обсуждениях или публичных слушаниях»;</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пункте 7 слова «публичных слушаний» заменить словами «общественных обсуждений или публичных слушаний»;</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пункт 8 изложить в следующей редакции: </w:t>
      </w:r>
    </w:p>
    <w:p w:rsidR="00211A71" w:rsidRPr="00050CBE" w:rsidRDefault="00211A71" w:rsidP="00EA3226">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«8. Собрание представителей поселения по результатам рассмотрения проекта решения о внесении изменений в Правила и обязательных приложений к нему может утвердить Правила или направить егоГлаве поселения на доработку в соответствии с заключением о результатах общественных обсуждений или публичных слушаний по указанному проекту</w:t>
      </w:r>
      <w:proofErr w:type="gramStart"/>
      <w:r w:rsidRPr="00050CBE">
        <w:rPr>
          <w:rFonts w:ascii="Times New Roman" w:hAnsi="Times New Roman"/>
          <w:sz w:val="16"/>
          <w:szCs w:val="16"/>
          <w:u w:color="FFFFFF"/>
        </w:rPr>
        <w:t>.».</w:t>
      </w:r>
      <w:proofErr w:type="gramEnd"/>
    </w:p>
    <w:p w:rsidR="00211A71" w:rsidRPr="00050CBE" w:rsidRDefault="00211A71" w:rsidP="00211A71">
      <w:pPr>
        <w:pStyle w:val="-11"/>
        <w:tabs>
          <w:tab w:val="left" w:pos="851"/>
        </w:tabs>
        <w:spacing w:line="360" w:lineRule="auto"/>
        <w:ind w:left="0" w:firstLine="700"/>
        <w:jc w:val="both"/>
        <w:rPr>
          <w:sz w:val="16"/>
          <w:szCs w:val="16"/>
          <w:u w:color="FFFFFF"/>
        </w:rPr>
      </w:pPr>
      <w:r w:rsidRPr="00050CBE">
        <w:rPr>
          <w:sz w:val="16"/>
          <w:szCs w:val="16"/>
          <w:u w:color="FFFFFF"/>
        </w:rPr>
        <w:t xml:space="preserve">дополнить пунктами 9 - 13 следующего содержания: </w:t>
      </w:r>
    </w:p>
    <w:p w:rsidR="00211A71" w:rsidRPr="00050CBE" w:rsidRDefault="00211A71" w:rsidP="00211A71">
      <w:pPr>
        <w:pStyle w:val="-11"/>
        <w:tabs>
          <w:tab w:val="left" w:pos="851"/>
        </w:tabs>
        <w:spacing w:line="360" w:lineRule="auto"/>
        <w:ind w:left="0" w:firstLine="700"/>
        <w:jc w:val="both"/>
        <w:rPr>
          <w:sz w:val="16"/>
          <w:szCs w:val="16"/>
        </w:rPr>
      </w:pPr>
      <w:r w:rsidRPr="00050CBE">
        <w:rPr>
          <w:sz w:val="16"/>
          <w:szCs w:val="16"/>
          <w:u w:color="FFFFFF"/>
        </w:rPr>
        <w:t>«</w:t>
      </w:r>
      <w:r w:rsidRPr="00050CBE">
        <w:rPr>
          <w:sz w:val="16"/>
          <w:szCs w:val="16"/>
        </w:rPr>
        <w:t xml:space="preserve">9. 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w:t>
      </w:r>
      <w:r w:rsidRPr="00050CBE">
        <w:rPr>
          <w:bCs/>
          <w:color w:val="000000"/>
          <w:sz w:val="16"/>
          <w:szCs w:val="16"/>
        </w:rPr>
        <w:t xml:space="preserve">муниципального района </w:t>
      </w:r>
      <w:r w:rsidRPr="00050CBE">
        <w:rPr>
          <w:sz w:val="16"/>
          <w:szCs w:val="16"/>
        </w:rPr>
        <w:t xml:space="preserve">ВолжскийСамарской области </w:t>
      </w:r>
      <w:r w:rsidRPr="00050CBE">
        <w:rPr>
          <w:sz w:val="16"/>
          <w:szCs w:val="16"/>
          <w:u w:color="FFFFFF"/>
        </w:rPr>
        <w:t xml:space="preserve">Главе </w:t>
      </w:r>
      <w:r w:rsidRPr="00050CBE">
        <w:rPr>
          <w:sz w:val="16"/>
          <w:szCs w:val="16"/>
        </w:rPr>
        <w:t xml:space="preserve">поселения направлено требование о внесении изменений в Правила в целях обеспечения размещения на территории </w:t>
      </w:r>
      <w:proofErr w:type="gramStart"/>
      <w:r w:rsidRPr="00050CBE">
        <w:rPr>
          <w:sz w:val="16"/>
          <w:szCs w:val="16"/>
        </w:rPr>
        <w:t>поселения</w:t>
      </w:r>
      <w:proofErr w:type="gramEnd"/>
      <w:r w:rsidRPr="00050CBE">
        <w:rPr>
          <w:sz w:val="16"/>
          <w:szCs w:val="16"/>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050CBE">
        <w:rPr>
          <w:bCs/>
          <w:color w:val="000000"/>
          <w:sz w:val="16"/>
          <w:szCs w:val="16"/>
        </w:rPr>
        <w:t xml:space="preserve">муниципального района </w:t>
      </w:r>
      <w:proofErr w:type="gramStart"/>
      <w:r w:rsidRPr="00050CBE">
        <w:rPr>
          <w:sz w:val="16"/>
          <w:szCs w:val="16"/>
        </w:rPr>
        <w:t>Волжский</w:t>
      </w:r>
      <w:proofErr w:type="gramEnd"/>
      <w:r w:rsidRPr="00050CBE">
        <w:rPr>
          <w:sz w:val="16"/>
          <w:szCs w:val="16"/>
        </w:rPr>
        <w:t xml:space="preserve"> Самарской области (за исключением линейных объектов), </w:t>
      </w:r>
      <w:r w:rsidRPr="00050CBE">
        <w:rPr>
          <w:sz w:val="16"/>
          <w:szCs w:val="16"/>
          <w:u w:color="FFFFFF"/>
        </w:rPr>
        <w:t xml:space="preserve">Глава поселения </w:t>
      </w:r>
      <w:r w:rsidRPr="00050CBE">
        <w:rPr>
          <w:sz w:val="16"/>
          <w:szCs w:val="16"/>
        </w:rPr>
        <w:t>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требуется.</w:t>
      </w:r>
    </w:p>
    <w:p w:rsidR="00211A71" w:rsidRPr="00050CBE" w:rsidRDefault="00211A71" w:rsidP="00211A71">
      <w:pPr>
        <w:pStyle w:val="-11"/>
        <w:tabs>
          <w:tab w:val="left" w:pos="851"/>
        </w:tabs>
        <w:spacing w:line="360" w:lineRule="auto"/>
        <w:ind w:left="0" w:firstLine="700"/>
        <w:jc w:val="both"/>
        <w:rPr>
          <w:sz w:val="16"/>
          <w:szCs w:val="16"/>
          <w:u w:color="FFFFFF"/>
        </w:rPr>
      </w:pPr>
      <w:r w:rsidRPr="00050CBE">
        <w:rPr>
          <w:sz w:val="16"/>
          <w:szCs w:val="16"/>
          <w:u w:color="FFFFFF"/>
        </w:rPr>
        <w:t xml:space="preserve">10. </w:t>
      </w:r>
      <w:proofErr w:type="gramStart"/>
      <w:r w:rsidRPr="00050CBE">
        <w:rPr>
          <w:sz w:val="16"/>
          <w:szCs w:val="16"/>
          <w:u w:color="FFFFFF"/>
        </w:rPr>
        <w:t>В целях внесения изменений в Правила в случаях, предусмотренных пунктами 4 – 6статьи 49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w:t>
      </w:r>
      <w:proofErr w:type="gramEnd"/>
      <w:r w:rsidRPr="00050CBE">
        <w:rPr>
          <w:sz w:val="16"/>
          <w:szCs w:val="16"/>
          <w:u w:color="FFFFFF"/>
        </w:rPr>
        <w:t xml:space="preserve">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211A71" w:rsidRPr="00050CBE" w:rsidRDefault="00211A71" w:rsidP="00211A71">
      <w:pPr>
        <w:pStyle w:val="aff8"/>
        <w:spacing w:line="360" w:lineRule="auto"/>
        <w:rPr>
          <w:rFonts w:ascii="Times New Roman" w:hAnsi="Times New Roman"/>
          <w:sz w:val="16"/>
          <w:szCs w:val="16"/>
        </w:rPr>
      </w:pPr>
      <w:proofErr w:type="gramStart"/>
      <w:r w:rsidRPr="00050CBE">
        <w:rPr>
          <w:rFonts w:ascii="Times New Roman" w:hAnsi="Times New Roman"/>
          <w:sz w:val="16"/>
          <w:szCs w:val="16"/>
          <w:u w:color="FFFFFF"/>
        </w:rPr>
        <w:lastRenderedPageBreak/>
        <w:t>11.</w:t>
      </w:r>
      <w:r w:rsidRPr="00050CBE">
        <w:rPr>
          <w:rFonts w:ascii="Times New Roman" w:hAnsi="Times New Roman"/>
          <w:sz w:val="16"/>
          <w:szCs w:val="16"/>
        </w:rPr>
        <w:t>В случае поступления требования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 xml:space="preserve">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050CBE">
        <w:rPr>
          <w:rFonts w:ascii="Times New Roman" w:hAnsi="Times New Roman"/>
          <w:sz w:val="16"/>
          <w:szCs w:val="16"/>
          <w:u w:color="FFFFFF"/>
        </w:rPr>
        <w:t xml:space="preserve">пунктами 4 – 6статьи 49 Правил </w:t>
      </w:r>
      <w:r w:rsidRPr="00050CBE">
        <w:rPr>
          <w:rFonts w:ascii="Times New Roman" w:hAnsi="Times New Roman"/>
          <w:sz w:val="16"/>
          <w:szCs w:val="16"/>
        </w:rPr>
        <w:t>оснований для внесения изменений в Правила Глава поселения</w:t>
      </w:r>
      <w:proofErr w:type="gramEnd"/>
      <w:r w:rsidRPr="00050CBE">
        <w:rPr>
          <w:rFonts w:ascii="Times New Roman" w:hAnsi="Times New Roman"/>
          <w:sz w:val="16"/>
          <w:szCs w:val="16"/>
        </w:rPr>
        <w:t xml:space="preserve"> </w:t>
      </w:r>
      <w:proofErr w:type="gramStart"/>
      <w:r w:rsidRPr="00050CBE">
        <w:rPr>
          <w:rFonts w:ascii="Times New Roman" w:hAnsi="Times New Roman"/>
          <w:sz w:val="16"/>
          <w:szCs w:val="16"/>
        </w:rPr>
        <w:t>обязан</w:t>
      </w:r>
      <w:proofErr w:type="gramEnd"/>
      <w:r w:rsidRPr="00050CBE">
        <w:rPr>
          <w:rFonts w:ascii="Times New Roman" w:hAnsi="Times New Roman"/>
          <w:sz w:val="16"/>
          <w:szCs w:val="16"/>
        </w:rPr>
        <w:t xml:space="preserve"> обеспечить внесение изменений в Правила путем их уточнения в соответствии с таким требованием. </w:t>
      </w:r>
      <w:proofErr w:type="gramStart"/>
      <w:r w:rsidRPr="00050CBE">
        <w:rPr>
          <w:rFonts w:ascii="Times New Roman" w:hAnsi="Times New Roman"/>
          <w:sz w:val="16"/>
          <w:szCs w:val="16"/>
        </w:rPr>
        <w:t>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w:t>
      </w:r>
      <w:proofErr w:type="gramEnd"/>
    </w:p>
    <w:p w:rsidR="00211A71" w:rsidRPr="00050CBE" w:rsidRDefault="00211A71" w:rsidP="00211A71">
      <w:pPr>
        <w:pStyle w:val="-11"/>
        <w:tabs>
          <w:tab w:val="left" w:pos="851"/>
        </w:tabs>
        <w:spacing w:line="360" w:lineRule="auto"/>
        <w:ind w:left="0" w:firstLine="700"/>
        <w:jc w:val="both"/>
        <w:rPr>
          <w:sz w:val="16"/>
          <w:szCs w:val="16"/>
          <w:u w:color="FFFFFF"/>
        </w:rPr>
      </w:pPr>
      <w:r w:rsidRPr="00050CBE">
        <w:rPr>
          <w:sz w:val="16"/>
          <w:szCs w:val="16"/>
          <w:u w:color="FFFFFF"/>
        </w:rPr>
        <w:t xml:space="preserve">12. </w:t>
      </w:r>
      <w:proofErr w:type="gramStart"/>
      <w:r w:rsidRPr="00050CBE">
        <w:rPr>
          <w:sz w:val="16"/>
          <w:szCs w:val="16"/>
          <w:u w:color="FFFFFF"/>
        </w:rPr>
        <w:t>Срок уточнения Правил в соответствии с пунктом 11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11</w:t>
      </w:r>
      <w:proofErr w:type="gramEnd"/>
      <w:r w:rsidRPr="00050CBE">
        <w:rPr>
          <w:sz w:val="16"/>
          <w:szCs w:val="16"/>
          <w:u w:color="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6статьи 49 Правил оснований для внесения изменений в Правила.</w:t>
      </w:r>
    </w:p>
    <w:p w:rsidR="00211A71" w:rsidRPr="00050CBE" w:rsidRDefault="00211A71" w:rsidP="00211A71">
      <w:pPr>
        <w:pStyle w:val="-11"/>
        <w:tabs>
          <w:tab w:val="left" w:pos="851"/>
        </w:tabs>
        <w:spacing w:line="360" w:lineRule="auto"/>
        <w:ind w:left="0" w:firstLine="700"/>
        <w:jc w:val="both"/>
        <w:rPr>
          <w:sz w:val="16"/>
          <w:szCs w:val="16"/>
        </w:rPr>
      </w:pPr>
      <w:r w:rsidRPr="00050CBE">
        <w:rPr>
          <w:sz w:val="16"/>
          <w:szCs w:val="16"/>
          <w:u w:color="FFFFFF"/>
        </w:rPr>
        <w:t xml:space="preserve">13. </w:t>
      </w:r>
      <w:proofErr w:type="gramStart"/>
      <w:r w:rsidRPr="00050CBE">
        <w:rPr>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050CBE">
        <w:rPr>
          <w:sz w:val="16"/>
          <w:szCs w:val="16"/>
          <w:u w:color="FFFFFF"/>
        </w:rPr>
        <w:t xml:space="preserve"> </w:t>
      </w:r>
      <w:proofErr w:type="gramStart"/>
      <w:r w:rsidRPr="00050CBE">
        <w:rPr>
          <w:sz w:val="16"/>
          <w:szCs w:val="16"/>
          <w:u w:color="FFFFFF"/>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w:t>
      </w:r>
      <w:proofErr w:type="gramEnd"/>
      <w:r w:rsidRPr="00050CBE">
        <w:rPr>
          <w:sz w:val="16"/>
          <w:szCs w:val="16"/>
          <w:u w:color="FFFFFF"/>
        </w:rPr>
        <w:t xml:space="preserve">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050CBE">
        <w:rPr>
          <w:sz w:val="16"/>
          <w:szCs w:val="16"/>
          <w:u w:color="FFFFFF"/>
        </w:rPr>
        <w:t>.»;</w:t>
      </w:r>
      <w:proofErr w:type="gramEnd"/>
    </w:p>
    <w:p w:rsidR="00211A71" w:rsidRPr="00050CBE" w:rsidRDefault="00211A71" w:rsidP="00211A71">
      <w:pPr>
        <w:spacing w:line="36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30) в статье 51 Правил:</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дополнить пунктами</w:t>
      </w:r>
      <w:proofErr w:type="gramStart"/>
      <w:r w:rsidRPr="00050CBE">
        <w:rPr>
          <w:rFonts w:ascii="Times New Roman" w:hAnsi="Times New Roman"/>
          <w:sz w:val="16"/>
          <w:szCs w:val="16"/>
          <w:u w:color="FFFFFF"/>
        </w:rPr>
        <w:t>6</w:t>
      </w:r>
      <w:proofErr w:type="gramEnd"/>
      <w:r w:rsidRPr="00050CBE">
        <w:rPr>
          <w:rFonts w:ascii="Times New Roman" w:hAnsi="Times New Roman"/>
          <w:sz w:val="16"/>
          <w:szCs w:val="16"/>
          <w:u w:color="FFFFFF"/>
        </w:rPr>
        <w:t>.1 и 6.2 следующего содержания:</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«6.1. Для принятия решения о выдаче разрешения на строительство 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6.2. </w:t>
      </w:r>
      <w:proofErr w:type="gramStart"/>
      <w:r w:rsidRPr="00050CBE">
        <w:rPr>
          <w:rFonts w:ascii="Times New Roman" w:hAnsi="Times New Roman"/>
          <w:sz w:val="16"/>
          <w:szCs w:val="16"/>
          <w:u w:color="FFFFFF"/>
        </w:rPr>
        <w:t>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w:t>
      </w:r>
      <w:proofErr w:type="gramEnd"/>
      <w:r w:rsidRPr="00050CBE">
        <w:rPr>
          <w:rFonts w:ascii="Times New Roman" w:hAnsi="Times New Roman"/>
          <w:sz w:val="16"/>
          <w:szCs w:val="16"/>
          <w:u w:color="FFFFFF"/>
        </w:rPr>
        <w:t xml:space="preserve"> </w:t>
      </w:r>
      <w:proofErr w:type="gramStart"/>
      <w:r w:rsidRPr="00050CBE">
        <w:rPr>
          <w:rFonts w:ascii="Times New Roman" w:hAnsi="Times New Roman"/>
          <w:sz w:val="16"/>
          <w:szCs w:val="16"/>
          <w:u w:color="FFFFFF"/>
        </w:rPr>
        <w:t>границах</w:t>
      </w:r>
      <w:proofErr w:type="gramEnd"/>
      <w:r w:rsidRPr="00050CBE">
        <w:rPr>
          <w:rFonts w:ascii="Times New Roman" w:hAnsi="Times New Roman"/>
          <w:sz w:val="16"/>
          <w:szCs w:val="16"/>
          <w:u w:color="FFFFFF"/>
        </w:rPr>
        <w:t xml:space="preserve"> такого земельного участка, выдачи разрешений на строительство.»;</w:t>
      </w:r>
    </w:p>
    <w:p w:rsidR="00211A71" w:rsidRPr="00050CBE" w:rsidRDefault="00211A71" w:rsidP="004E46AC">
      <w:pPr>
        <w:pStyle w:val="-11"/>
        <w:ind w:left="0" w:firstLine="709"/>
        <w:contextualSpacing w:val="0"/>
        <w:jc w:val="both"/>
        <w:outlineLvl w:val="2"/>
        <w:rPr>
          <w:sz w:val="16"/>
          <w:szCs w:val="16"/>
        </w:rPr>
      </w:pPr>
      <w:r w:rsidRPr="00050CBE">
        <w:rPr>
          <w:sz w:val="16"/>
          <w:szCs w:val="16"/>
        </w:rPr>
        <w:t>в пункте 7 слова «земельный кадастр» заменить словами «</w:t>
      </w:r>
      <w:bookmarkStart w:id="20" w:name="_Hlk7440910"/>
      <w:r w:rsidRPr="00050CBE">
        <w:rPr>
          <w:sz w:val="16"/>
          <w:szCs w:val="16"/>
        </w:rPr>
        <w:t>Единый государственный реестр недвижимости</w:t>
      </w:r>
      <w:bookmarkEnd w:id="20"/>
      <w:r w:rsidRPr="00050CBE">
        <w:rPr>
          <w:sz w:val="16"/>
          <w:szCs w:val="16"/>
        </w:rPr>
        <w:t>»;</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пункт 9 дополнить словами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в подпункте 3 пункта 16 слова «дачного хозяйства</w:t>
      </w:r>
      <w:proofErr w:type="gramStart"/>
      <w:r w:rsidRPr="00050CBE">
        <w:rPr>
          <w:rFonts w:ascii="Times New Roman" w:hAnsi="Times New Roman"/>
          <w:sz w:val="16"/>
          <w:szCs w:val="16"/>
          <w:u w:color="FFFFFF"/>
        </w:rPr>
        <w:t>,»</w:t>
      </w:r>
      <w:proofErr w:type="gramEnd"/>
      <w:r w:rsidRPr="00050CBE">
        <w:rPr>
          <w:rFonts w:ascii="Times New Roman" w:hAnsi="Times New Roman"/>
          <w:sz w:val="16"/>
          <w:szCs w:val="16"/>
          <w:u w:color="FFFFFF"/>
        </w:rPr>
        <w:t xml:space="preserve"> исключить;</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31) статью 52 Правил изложить в следующей редакции:</w:t>
      </w:r>
    </w:p>
    <w:p w:rsidR="00211A71" w:rsidRPr="00050CBE" w:rsidRDefault="00211A71" w:rsidP="004E46AC">
      <w:pPr>
        <w:tabs>
          <w:tab w:val="num" w:pos="1080"/>
        </w:tabs>
        <w:spacing w:after="0" w:line="240" w:lineRule="auto"/>
        <w:ind w:firstLine="700"/>
        <w:jc w:val="both"/>
        <w:rPr>
          <w:rFonts w:ascii="Times New Roman" w:hAnsi="Times New Roman"/>
          <w:sz w:val="16"/>
          <w:szCs w:val="16"/>
          <w:u w:color="FFFFFF"/>
        </w:rPr>
      </w:pPr>
      <w:bookmarkStart w:id="21" w:name="_Toc215313901"/>
      <w:bookmarkStart w:id="22" w:name="_Toc259101844"/>
      <w:r w:rsidRPr="00050CBE">
        <w:rPr>
          <w:rFonts w:ascii="Times New Roman" w:hAnsi="Times New Roman"/>
          <w:sz w:val="16"/>
          <w:szCs w:val="16"/>
          <w:u w:color="FFFFFF"/>
        </w:rPr>
        <w:t>«</w:t>
      </w:r>
      <w:r w:rsidRPr="00050CBE">
        <w:rPr>
          <w:rFonts w:ascii="Times New Roman" w:hAnsi="Times New Roman"/>
          <w:b/>
          <w:sz w:val="16"/>
          <w:szCs w:val="16"/>
          <w:u w:color="FFFFFF"/>
        </w:rPr>
        <w:t>Статья 52. Перечень территориальных зон</w:t>
      </w:r>
      <w:bookmarkEnd w:id="21"/>
      <w:bookmarkEnd w:id="22"/>
      <w:r w:rsidRPr="00050CBE">
        <w:rPr>
          <w:rFonts w:ascii="Times New Roman" w:hAnsi="Times New Roman"/>
          <w:b/>
          <w:sz w:val="16"/>
          <w:szCs w:val="16"/>
          <w:u w:color="FFFFFF"/>
        </w:rPr>
        <w:t xml:space="preserve"> и </w:t>
      </w:r>
      <w:proofErr w:type="gramStart"/>
      <w:r w:rsidRPr="00050CBE">
        <w:rPr>
          <w:rFonts w:ascii="Times New Roman" w:hAnsi="Times New Roman"/>
          <w:b/>
          <w:sz w:val="16"/>
          <w:szCs w:val="16"/>
          <w:u w:color="FFFFFF"/>
        </w:rPr>
        <w:t>под</w:t>
      </w:r>
      <w:proofErr w:type="gramEnd"/>
      <w:r w:rsidRPr="00050CBE">
        <w:rPr>
          <w:rFonts w:ascii="Times New Roman" w:hAnsi="Times New Roman"/>
          <w:b/>
          <w:sz w:val="16"/>
          <w:szCs w:val="16"/>
          <w:u w:color="FFFFFF"/>
        </w:rPr>
        <w:t xml:space="preserve"> зон</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На карте градостроительного зонирования городского поселения Петра Дубрава муниципального района </w:t>
      </w:r>
      <w:proofErr w:type="gramStart"/>
      <w:r w:rsidRPr="00050CBE">
        <w:rPr>
          <w:rFonts w:ascii="Times New Roman" w:hAnsi="Times New Roman"/>
          <w:sz w:val="16"/>
          <w:szCs w:val="16"/>
          <w:u w:color="FFFFFF"/>
        </w:rPr>
        <w:t>Волжский</w:t>
      </w:r>
      <w:proofErr w:type="gramEnd"/>
      <w:r w:rsidRPr="00050CBE">
        <w:rPr>
          <w:rFonts w:ascii="Times New Roman" w:hAnsi="Times New Roman"/>
          <w:sz w:val="16"/>
          <w:szCs w:val="16"/>
          <w:u w:color="FFFFFF"/>
        </w:rPr>
        <w:t xml:space="preserve"> Самарской области выделены следующие территориальные зоны и под зоны:</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1) Жилые зоны:</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Зона застройки индивидуальными жилыми домами;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Ж1-1</w:t>
      </w:r>
      <w:proofErr w:type="gramStart"/>
      <w:r w:rsidRPr="00050CBE">
        <w:rPr>
          <w:rFonts w:ascii="Times New Roman" w:hAnsi="Times New Roman"/>
          <w:sz w:val="16"/>
          <w:szCs w:val="16"/>
          <w:u w:color="FFFFFF"/>
        </w:rPr>
        <w:tab/>
        <w:t>П</w:t>
      </w:r>
      <w:proofErr w:type="gramEnd"/>
      <w:r w:rsidRPr="00050CBE">
        <w:rPr>
          <w:rFonts w:ascii="Times New Roman" w:hAnsi="Times New Roman"/>
          <w:sz w:val="16"/>
          <w:szCs w:val="16"/>
          <w:u w:color="FFFFFF"/>
        </w:rPr>
        <w:t>од зона застройки индивидуальными жилыми домами № 1;</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w:t>
      </w:r>
      <w:proofErr w:type="gramStart"/>
      <w:r w:rsidRPr="00050CBE">
        <w:rPr>
          <w:rFonts w:ascii="Times New Roman" w:hAnsi="Times New Roman"/>
          <w:sz w:val="16"/>
          <w:szCs w:val="16"/>
          <w:u w:color="FFFFFF"/>
        </w:rPr>
        <w:t>2</w:t>
      </w:r>
      <w:proofErr w:type="gramEnd"/>
      <w:r w:rsidRPr="00050CBE">
        <w:rPr>
          <w:rFonts w:ascii="Times New Roman" w:hAnsi="Times New Roman"/>
          <w:sz w:val="16"/>
          <w:szCs w:val="16"/>
          <w:u w:color="FFFFFF"/>
        </w:rPr>
        <w:tab/>
        <w:t>Зона застройки малоэтажными жилыми домами;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Ж3</w:t>
      </w:r>
      <w:r w:rsidRPr="00050CBE">
        <w:rPr>
          <w:rFonts w:ascii="Times New Roman" w:hAnsi="Times New Roman"/>
          <w:sz w:val="16"/>
          <w:szCs w:val="16"/>
          <w:u w:color="FFFFFF"/>
        </w:rPr>
        <w:tab/>
        <w:t>Зона застройки средне этажными жилыми домами;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Ж5</w:t>
      </w:r>
      <w:r w:rsidRPr="00050CBE">
        <w:rPr>
          <w:rFonts w:ascii="Times New Roman" w:hAnsi="Times New Roman"/>
          <w:sz w:val="16"/>
          <w:szCs w:val="16"/>
          <w:u w:color="FFFFFF"/>
        </w:rPr>
        <w:tab/>
        <w:t>Зона размещения объектов дошкольного и общего образования;</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w:t>
      </w:r>
      <w:proofErr w:type="gramStart"/>
      <w:r w:rsidRPr="00050CBE">
        <w:rPr>
          <w:rFonts w:ascii="Times New Roman" w:hAnsi="Times New Roman"/>
          <w:sz w:val="16"/>
          <w:szCs w:val="16"/>
          <w:u w:color="FFFFFF"/>
        </w:rPr>
        <w:t>6</w:t>
      </w:r>
      <w:proofErr w:type="gramEnd"/>
      <w:r w:rsidRPr="00050CBE">
        <w:rPr>
          <w:rFonts w:ascii="Times New Roman" w:hAnsi="Times New Roman"/>
          <w:sz w:val="16"/>
          <w:szCs w:val="16"/>
          <w:u w:color="FFFFFF"/>
        </w:rPr>
        <w:tab/>
        <w:t>Зона смешанной жилой застройки;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w:t>
      </w:r>
      <w:proofErr w:type="gramStart"/>
      <w:r w:rsidRPr="00050CBE">
        <w:rPr>
          <w:rFonts w:ascii="Times New Roman" w:hAnsi="Times New Roman"/>
          <w:sz w:val="16"/>
          <w:szCs w:val="16"/>
          <w:u w:color="FFFFFF"/>
        </w:rPr>
        <w:t>7</w:t>
      </w:r>
      <w:proofErr w:type="gramEnd"/>
      <w:r w:rsidRPr="00050CBE">
        <w:rPr>
          <w:rFonts w:ascii="Times New Roman" w:hAnsi="Times New Roman"/>
          <w:sz w:val="16"/>
          <w:szCs w:val="16"/>
          <w:u w:color="FFFFFF"/>
        </w:rPr>
        <w:tab/>
        <w:t>Зона садового строительства;</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Ж8</w:t>
      </w:r>
      <w:r w:rsidRPr="00050CBE">
        <w:rPr>
          <w:rFonts w:ascii="Times New Roman" w:hAnsi="Times New Roman"/>
          <w:sz w:val="16"/>
          <w:szCs w:val="16"/>
          <w:u w:color="FFFFFF"/>
        </w:rPr>
        <w:tab/>
        <w:t>Зона комплексной застройки;</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lastRenderedPageBreak/>
        <w:t>2) Общественно–деловые зоны:</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О</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Зона делового, общественного и коммерческого назначения;</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О5</w:t>
      </w:r>
      <w:r w:rsidRPr="00050CBE">
        <w:rPr>
          <w:rFonts w:ascii="Times New Roman" w:hAnsi="Times New Roman"/>
          <w:sz w:val="16"/>
          <w:szCs w:val="16"/>
          <w:u w:color="FFFFFF"/>
        </w:rPr>
        <w:tab/>
        <w:t>Зона размещения культовых объектов;</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3) Зоны рекреационного назначения:</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Р</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Зона скверов, парков, бульваров;</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Р</w:t>
      </w:r>
      <w:proofErr w:type="gramStart"/>
      <w:r w:rsidRPr="00050CBE">
        <w:rPr>
          <w:rFonts w:ascii="Times New Roman" w:hAnsi="Times New Roman"/>
          <w:sz w:val="16"/>
          <w:szCs w:val="16"/>
          <w:u w:color="FFFFFF"/>
        </w:rPr>
        <w:t>2</w:t>
      </w:r>
      <w:proofErr w:type="gramEnd"/>
      <w:r w:rsidRPr="00050CBE">
        <w:rPr>
          <w:rFonts w:ascii="Times New Roman" w:hAnsi="Times New Roman"/>
          <w:sz w:val="16"/>
          <w:szCs w:val="16"/>
          <w:u w:color="FFFFFF"/>
        </w:rPr>
        <w:tab/>
        <w:t>Зона естественного природного ландшафта;</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Р3</w:t>
      </w:r>
      <w:r w:rsidRPr="00050CBE">
        <w:rPr>
          <w:rFonts w:ascii="Times New Roman" w:hAnsi="Times New Roman"/>
          <w:sz w:val="16"/>
          <w:szCs w:val="16"/>
          <w:u w:color="FFFFFF"/>
        </w:rPr>
        <w:tab/>
        <w:t>Зона отдыха, занятий физической культурой и спортом;</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Р</w:t>
      </w:r>
      <w:proofErr w:type="gramStart"/>
      <w:r w:rsidRPr="00050CBE">
        <w:rPr>
          <w:rFonts w:ascii="Times New Roman" w:hAnsi="Times New Roman"/>
          <w:sz w:val="16"/>
          <w:szCs w:val="16"/>
          <w:u w:color="FFFFFF"/>
        </w:rPr>
        <w:t>4</w:t>
      </w:r>
      <w:proofErr w:type="gramEnd"/>
      <w:r w:rsidRPr="00050CBE">
        <w:rPr>
          <w:rFonts w:ascii="Times New Roman" w:hAnsi="Times New Roman"/>
          <w:sz w:val="16"/>
          <w:szCs w:val="16"/>
          <w:u w:color="FFFFFF"/>
        </w:rPr>
        <w:tab/>
        <w:t>Зона отдыха и туризма;</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4) Зоны сельскохозяйственного использования:</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Сх</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Зона сельскохозяйственных угодий;</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5) Производственные зоны</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Производственная зона;</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П1-4 </w:t>
      </w:r>
      <w:r w:rsidRPr="00050CBE">
        <w:rPr>
          <w:rFonts w:ascii="Times New Roman" w:hAnsi="Times New Roman"/>
          <w:sz w:val="16"/>
          <w:szCs w:val="16"/>
          <w:u w:color="FFFFFF"/>
        </w:rPr>
        <w:tab/>
        <w:t xml:space="preserve">Подзона производственных и коммунально-складских объектов </w:t>
      </w:r>
      <w:r w:rsidRPr="00050CBE">
        <w:rPr>
          <w:rFonts w:ascii="Times New Roman" w:hAnsi="Times New Roman"/>
          <w:sz w:val="16"/>
          <w:szCs w:val="16"/>
          <w:u w:color="FFFFFF"/>
          <w:lang w:val="en-US"/>
        </w:rPr>
        <w:t>IV</w:t>
      </w:r>
      <w:r w:rsidRPr="00050CBE">
        <w:rPr>
          <w:rFonts w:ascii="Times New Roman" w:hAnsi="Times New Roman"/>
          <w:sz w:val="16"/>
          <w:szCs w:val="16"/>
          <w:u w:color="FFFFFF"/>
        </w:rPr>
        <w:t xml:space="preserve"> –</w:t>
      </w:r>
      <w:r w:rsidRPr="00050CBE">
        <w:rPr>
          <w:rFonts w:ascii="Times New Roman" w:hAnsi="Times New Roman"/>
          <w:sz w:val="16"/>
          <w:szCs w:val="16"/>
          <w:u w:color="FFFFFF"/>
          <w:lang w:val="en-US"/>
        </w:rPr>
        <w:t>V</w:t>
      </w:r>
      <w:r w:rsidRPr="00050CBE">
        <w:rPr>
          <w:rFonts w:ascii="Times New Roman" w:hAnsi="Times New Roman"/>
          <w:sz w:val="16"/>
          <w:szCs w:val="16"/>
          <w:u w:color="FFFFFF"/>
        </w:rPr>
        <w:t xml:space="preserve"> класса опасности;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П1-5 </w:t>
      </w:r>
      <w:r w:rsidRPr="00050CBE">
        <w:rPr>
          <w:rFonts w:ascii="Times New Roman" w:hAnsi="Times New Roman"/>
          <w:sz w:val="16"/>
          <w:szCs w:val="16"/>
          <w:u w:color="FFFFFF"/>
        </w:rPr>
        <w:tab/>
        <w:t xml:space="preserve">Подзона производственных и коммунально-складских объектов </w:t>
      </w:r>
      <w:r w:rsidRPr="00050CBE">
        <w:rPr>
          <w:rFonts w:ascii="Times New Roman" w:hAnsi="Times New Roman"/>
          <w:sz w:val="16"/>
          <w:szCs w:val="16"/>
          <w:u w:color="FFFFFF"/>
          <w:lang w:val="en-US"/>
        </w:rPr>
        <w:t>V</w:t>
      </w:r>
      <w:r w:rsidRPr="00050CBE">
        <w:rPr>
          <w:rFonts w:ascii="Times New Roman" w:hAnsi="Times New Roman"/>
          <w:sz w:val="16"/>
          <w:szCs w:val="16"/>
          <w:u w:color="FFFFFF"/>
        </w:rPr>
        <w:t xml:space="preserve"> класса опасности;</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w:t>
      </w:r>
      <w:proofErr w:type="gramStart"/>
      <w:r w:rsidRPr="00050CBE">
        <w:rPr>
          <w:rFonts w:ascii="Times New Roman" w:hAnsi="Times New Roman"/>
          <w:sz w:val="16"/>
          <w:szCs w:val="16"/>
          <w:u w:color="FFFFFF"/>
        </w:rPr>
        <w:t>2</w:t>
      </w:r>
      <w:proofErr w:type="gramEnd"/>
      <w:r w:rsidRPr="00050CBE">
        <w:rPr>
          <w:rFonts w:ascii="Times New Roman" w:hAnsi="Times New Roman"/>
          <w:sz w:val="16"/>
          <w:szCs w:val="16"/>
          <w:u w:color="FFFFFF"/>
        </w:rPr>
        <w:tab/>
        <w:t>Коммунально-складская зона;</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ПСЗ</w:t>
      </w:r>
      <w:r w:rsidRPr="00050CBE">
        <w:rPr>
          <w:rFonts w:ascii="Times New Roman" w:hAnsi="Times New Roman"/>
          <w:sz w:val="16"/>
          <w:szCs w:val="16"/>
          <w:u w:color="FFFFFF"/>
        </w:rPr>
        <w:tab/>
        <w:t>Зона санитарно-защитного назначения от производственных и коммунально-складских объектов;</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6) Зоны инженерной и транспортной инфраструктур:</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 xml:space="preserve">И </w:t>
      </w:r>
      <w:r w:rsidRPr="00050CBE">
        <w:rPr>
          <w:rFonts w:ascii="Times New Roman" w:hAnsi="Times New Roman"/>
          <w:sz w:val="16"/>
          <w:szCs w:val="16"/>
          <w:u w:color="FFFFFF"/>
        </w:rPr>
        <w:tab/>
        <w:t>Зона инженерной инфраструктуры;</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Т</w:t>
      </w:r>
      <w:r w:rsidRPr="00050CBE">
        <w:rPr>
          <w:rFonts w:ascii="Times New Roman" w:hAnsi="Times New Roman"/>
          <w:sz w:val="16"/>
          <w:szCs w:val="16"/>
          <w:u w:color="FFFFFF"/>
        </w:rPr>
        <w:tab/>
        <w:t>Зона транспортной инфраструктуры;</w:t>
      </w:r>
    </w:p>
    <w:p w:rsidR="00211A71" w:rsidRPr="00050CBE" w:rsidRDefault="00211A71" w:rsidP="004E46AC">
      <w:pPr>
        <w:spacing w:after="0" w:line="240" w:lineRule="auto"/>
        <w:ind w:firstLine="700"/>
        <w:jc w:val="both"/>
        <w:rPr>
          <w:rFonts w:ascii="Times New Roman" w:hAnsi="Times New Roman"/>
          <w:b/>
          <w:sz w:val="16"/>
          <w:szCs w:val="16"/>
          <w:u w:color="FFFFFF"/>
        </w:rPr>
      </w:pPr>
      <w:r w:rsidRPr="00050CBE">
        <w:rPr>
          <w:rFonts w:ascii="Times New Roman" w:hAnsi="Times New Roman"/>
          <w:b/>
          <w:sz w:val="16"/>
          <w:szCs w:val="16"/>
          <w:u w:color="FFFFFF"/>
        </w:rPr>
        <w:t>7) Зоны специального назначения:</w:t>
      </w:r>
    </w:p>
    <w:p w:rsidR="00211A71" w:rsidRPr="00050CBE" w:rsidRDefault="00211A71" w:rsidP="004E46AC">
      <w:pPr>
        <w:spacing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Сп</w:t>
      </w:r>
      <w:proofErr w:type="gramStart"/>
      <w:r w:rsidRPr="00050CBE">
        <w:rPr>
          <w:rFonts w:ascii="Times New Roman" w:hAnsi="Times New Roman"/>
          <w:sz w:val="16"/>
          <w:szCs w:val="16"/>
          <w:u w:color="FFFFFF"/>
        </w:rPr>
        <w:t>1</w:t>
      </w:r>
      <w:proofErr w:type="gramEnd"/>
      <w:r w:rsidRPr="00050CBE">
        <w:rPr>
          <w:rFonts w:ascii="Times New Roman" w:hAnsi="Times New Roman"/>
          <w:sz w:val="16"/>
          <w:szCs w:val="16"/>
          <w:u w:color="FFFFFF"/>
        </w:rPr>
        <w:tab/>
        <w:t>Зона специального назначения связанная с захоронениями.»</w:t>
      </w:r>
    </w:p>
    <w:p w:rsidR="00211A71" w:rsidRPr="00050CBE" w:rsidRDefault="00211A71" w:rsidP="004E46AC">
      <w:pPr>
        <w:spacing w:after="240" w:line="240" w:lineRule="auto"/>
        <w:ind w:firstLine="700"/>
        <w:jc w:val="both"/>
        <w:outlineLvl w:val="3"/>
        <w:rPr>
          <w:rFonts w:ascii="Times New Roman" w:hAnsi="Times New Roman"/>
          <w:sz w:val="16"/>
          <w:szCs w:val="16"/>
        </w:rPr>
      </w:pPr>
      <w:r w:rsidRPr="00050CBE">
        <w:rPr>
          <w:rFonts w:ascii="Times New Roman" w:hAnsi="Times New Roman"/>
          <w:sz w:val="16"/>
          <w:szCs w:val="16"/>
          <w:u w:color="FFFFFF"/>
        </w:rPr>
        <w:t xml:space="preserve">32) </w:t>
      </w:r>
      <w:r w:rsidRPr="00050CBE">
        <w:rPr>
          <w:rFonts w:ascii="Times New Roman" w:hAnsi="Times New Roman"/>
          <w:sz w:val="16"/>
          <w:szCs w:val="16"/>
        </w:rPr>
        <w:t>статью 53 Правил изложить в следующей редакции:</w:t>
      </w:r>
    </w:p>
    <w:p w:rsidR="00211A71" w:rsidRPr="00050CBE" w:rsidRDefault="00211A71" w:rsidP="004E46AC">
      <w:pPr>
        <w:spacing w:after="0" w:line="240" w:lineRule="auto"/>
        <w:ind w:firstLine="700"/>
        <w:jc w:val="both"/>
        <w:outlineLvl w:val="3"/>
        <w:rPr>
          <w:rFonts w:ascii="Times New Roman" w:hAnsi="Times New Roman"/>
          <w:b/>
          <w:sz w:val="16"/>
          <w:szCs w:val="16"/>
        </w:rPr>
      </w:pPr>
      <w:r w:rsidRPr="00050CBE">
        <w:rPr>
          <w:rFonts w:ascii="Times New Roman" w:hAnsi="Times New Roman"/>
          <w:b/>
          <w:sz w:val="16"/>
          <w:szCs w:val="16"/>
        </w:rPr>
        <w:t xml:space="preserve">«Статья 53. Описание зон и виды разрешенного использования земельных участков и объектов капитального строительства </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1. ВидыразрешенногоиспользованияземельныхучастковиобъектовкапитальногостроительстваопределеныПравиламивсоответствиисКлассификаторомвидовразрешенногоиспользованияземельныхучастков</w:t>
      </w:r>
      <w:proofErr w:type="gramStart"/>
      <w:r w:rsidRPr="00050CBE">
        <w:rPr>
          <w:rFonts w:ascii="Times New Roman" w:hAnsi="Times New Roman"/>
          <w:sz w:val="16"/>
          <w:szCs w:val="16"/>
          <w:u w:color="FFFFFF"/>
        </w:rPr>
        <w:t>,у</w:t>
      </w:r>
      <w:proofErr w:type="gramEnd"/>
      <w:r w:rsidRPr="00050CBE">
        <w:rPr>
          <w:rFonts w:ascii="Times New Roman" w:hAnsi="Times New Roman"/>
          <w:sz w:val="16"/>
          <w:szCs w:val="16"/>
          <w:u w:color="FFFFFF"/>
        </w:rPr>
        <w:t>твержденнымприказомМинистерстваэкономическогоразвитияРоссийскойФедерацииот 01.09.2014 № 540.</w:t>
      </w:r>
    </w:p>
    <w:p w:rsidR="00211A71" w:rsidRPr="00050CBE" w:rsidRDefault="00211A71" w:rsidP="004E46AC">
      <w:pPr>
        <w:spacing w:after="0" w:line="240" w:lineRule="auto"/>
        <w:ind w:firstLine="700"/>
        <w:jc w:val="both"/>
        <w:rPr>
          <w:rFonts w:ascii="Times New Roman" w:hAnsi="Times New Roman"/>
          <w:sz w:val="16"/>
          <w:szCs w:val="16"/>
          <w:u w:color="FFFFFF"/>
        </w:rPr>
      </w:pPr>
      <w:r w:rsidRPr="00050CBE">
        <w:rPr>
          <w:rFonts w:ascii="Times New Roman" w:hAnsi="Times New Roman"/>
          <w:sz w:val="16"/>
          <w:szCs w:val="16"/>
          <w:u w:color="FFFFFF"/>
        </w:rPr>
        <w:t>2. Содержаниевидовразрешенногоиспользования</w:t>
      </w:r>
      <w:proofErr w:type="gramStart"/>
      <w:r w:rsidRPr="00050CBE">
        <w:rPr>
          <w:rFonts w:ascii="Times New Roman" w:hAnsi="Times New Roman"/>
          <w:sz w:val="16"/>
          <w:szCs w:val="16"/>
          <w:u w:color="FFFFFF"/>
        </w:rPr>
        <w:t>,у</w:t>
      </w:r>
      <w:proofErr w:type="gramEnd"/>
      <w:r w:rsidRPr="00050CBE">
        <w:rPr>
          <w:rFonts w:ascii="Times New Roman" w:hAnsi="Times New Roman"/>
          <w:sz w:val="16"/>
          <w:szCs w:val="16"/>
          <w:u w:color="FFFFFF"/>
        </w:rPr>
        <w:t>становленныхнастоящимиПравилами,допускаетбезотдельногоуказаниявПравилахразмещениеиэксплуатациюлинейногообъекта(кромежелезныхдорогобщегопользованияиавтомобильныхдорогобщегопользованияфедеральногоирегиональногозначения),размещениезащитныхсооружений(насаждений),объектовмелиорации,антенно-мачтовыхсооружений,информационныхигеодезическихзнаков, объектов благоустройства, если федеральным законом не установленное.</w:t>
      </w:r>
    </w:p>
    <w:p w:rsidR="00211A71" w:rsidRPr="00050CBE" w:rsidRDefault="00211A71" w:rsidP="00211A71">
      <w:pPr>
        <w:spacing w:line="360" w:lineRule="auto"/>
        <w:ind w:firstLine="700"/>
        <w:jc w:val="both"/>
        <w:rPr>
          <w:rFonts w:ascii="Times New Roman" w:hAnsi="Times New Roman"/>
          <w:sz w:val="16"/>
          <w:szCs w:val="16"/>
          <w:u w:color="FFFFFF"/>
        </w:rPr>
      </w:pPr>
      <w:r w:rsidRPr="00050CBE">
        <w:rPr>
          <w:rFonts w:ascii="Times New Roman" w:hAnsi="Times New Roman"/>
          <w:sz w:val="16"/>
          <w:szCs w:val="16"/>
          <w:u w:color="FFFFFF"/>
        </w:rPr>
        <w:t>3. Установленныеградостроительнымирегламентамитекстовоенаименованиевидаразрешенногоиспользованияиегоко</w:t>
      </w:r>
      <w:proofErr w:type="gramStart"/>
      <w:r w:rsidRPr="00050CBE">
        <w:rPr>
          <w:rFonts w:ascii="Times New Roman" w:hAnsi="Times New Roman"/>
          <w:sz w:val="16"/>
          <w:szCs w:val="16"/>
          <w:u w:color="FFFFFF"/>
        </w:rPr>
        <w:t>д(</w:t>
      </w:r>
      <w:proofErr w:type="gramEnd"/>
      <w:r w:rsidRPr="00050CBE">
        <w:rPr>
          <w:rFonts w:ascii="Times New Roman" w:hAnsi="Times New Roman"/>
          <w:sz w:val="16"/>
          <w:szCs w:val="16"/>
          <w:u w:color="FFFFFF"/>
        </w:rPr>
        <w:t>числовоеобозначение)являютсяравнозначными.</w:t>
      </w:r>
    </w:p>
    <w:p w:rsidR="00211A71" w:rsidRPr="00050CBE" w:rsidRDefault="00211A71" w:rsidP="004E46AC">
      <w:pPr>
        <w:spacing w:after="0" w:line="240" w:lineRule="auto"/>
        <w:ind w:firstLine="700"/>
        <w:jc w:val="center"/>
        <w:outlineLvl w:val="3"/>
        <w:rPr>
          <w:rFonts w:ascii="Times New Roman" w:hAnsi="Times New Roman"/>
          <w:b/>
          <w:sz w:val="16"/>
          <w:szCs w:val="16"/>
        </w:rPr>
      </w:pPr>
      <w:r w:rsidRPr="00050CBE">
        <w:rPr>
          <w:rFonts w:ascii="Times New Roman" w:hAnsi="Times New Roman"/>
          <w:b/>
          <w:sz w:val="16"/>
          <w:szCs w:val="16"/>
        </w:rPr>
        <w:t>ЖИЛЫЕ ЗОНЫ</w:t>
      </w:r>
    </w:p>
    <w:p w:rsidR="00211A71" w:rsidRPr="00050CBE" w:rsidRDefault="00211A71" w:rsidP="004E46AC">
      <w:pPr>
        <w:spacing w:after="0" w:line="240" w:lineRule="auto"/>
        <w:ind w:firstLine="700"/>
        <w:jc w:val="center"/>
        <w:outlineLvl w:val="3"/>
        <w:rPr>
          <w:rFonts w:ascii="Times New Roman" w:hAnsi="Times New Roman"/>
          <w:b/>
          <w:sz w:val="16"/>
          <w:szCs w:val="16"/>
        </w:rPr>
      </w:pPr>
      <w:r w:rsidRPr="00050CBE">
        <w:rPr>
          <w:rFonts w:ascii="Times New Roman" w:hAnsi="Times New Roman"/>
          <w:b/>
          <w:sz w:val="16"/>
          <w:szCs w:val="16"/>
        </w:rPr>
        <w:t>Ж</w:t>
      </w:r>
      <w:proofErr w:type="gramStart"/>
      <w:r w:rsidRPr="00050CBE">
        <w:rPr>
          <w:rFonts w:ascii="Times New Roman" w:hAnsi="Times New Roman"/>
          <w:b/>
          <w:sz w:val="16"/>
          <w:szCs w:val="16"/>
        </w:rPr>
        <w:t>1</w:t>
      </w:r>
      <w:proofErr w:type="gramEnd"/>
      <w:r w:rsidRPr="00050CBE">
        <w:rPr>
          <w:rFonts w:ascii="Times New Roman" w:hAnsi="Times New Roman"/>
          <w:b/>
          <w:sz w:val="16"/>
          <w:szCs w:val="16"/>
        </w:rPr>
        <w:t xml:space="preserve"> Зона застройки индивидуальными жилыми домами</w:t>
      </w:r>
    </w:p>
    <w:p w:rsidR="00211A71" w:rsidRPr="00050CBE" w:rsidRDefault="00211A71" w:rsidP="004E46AC">
      <w:pPr>
        <w:tabs>
          <w:tab w:val="left" w:pos="0"/>
        </w:tabs>
        <w:spacing w:after="0" w:line="240" w:lineRule="auto"/>
        <w:ind w:firstLine="709"/>
        <w:jc w:val="both"/>
        <w:rPr>
          <w:rFonts w:ascii="Times New Roman" w:hAnsi="Times New Roman"/>
          <w:sz w:val="16"/>
          <w:szCs w:val="16"/>
        </w:rPr>
      </w:pPr>
      <w:r w:rsidRPr="00050CBE">
        <w:rPr>
          <w:rFonts w:ascii="Times New Roman" w:hAnsi="Times New Roman"/>
          <w:sz w:val="16"/>
          <w:szCs w:val="16"/>
        </w:rPr>
        <w:t>Зона Ж</w:t>
      </w:r>
      <w:proofErr w:type="gramStart"/>
      <w:r w:rsidRPr="00050CBE">
        <w:rPr>
          <w:rFonts w:ascii="Times New Roman" w:hAnsi="Times New Roman"/>
          <w:sz w:val="16"/>
          <w:szCs w:val="16"/>
        </w:rPr>
        <w:t>1</w:t>
      </w:r>
      <w:proofErr w:type="gramEnd"/>
      <w:r w:rsidRPr="00050CBE">
        <w:rPr>
          <w:rFonts w:ascii="Times New Roman" w:hAnsi="Times New Roman"/>
          <w:sz w:val="16"/>
          <w:szCs w:val="16"/>
        </w:rPr>
        <w:t xml:space="preserve"> предназначена для обеспечения правовых условий формирования жилой застройки из индивидуальных и блокированных жилых домов с размещением необходимых объектов обслуживания, инженерной и транспортной инфраструктуры.</w:t>
      </w:r>
    </w:p>
    <w:p w:rsidR="00211A71" w:rsidRPr="00050CBE" w:rsidRDefault="00211A71" w:rsidP="00211A71">
      <w:pPr>
        <w:tabs>
          <w:tab w:val="left" w:pos="0"/>
        </w:tabs>
        <w:spacing w:line="360" w:lineRule="auto"/>
        <w:ind w:firstLine="709"/>
        <w:jc w:val="both"/>
        <w:rPr>
          <w:rFonts w:ascii="Times New Roman" w:hAnsi="Times New Roman"/>
          <w:sz w:val="16"/>
          <w:szCs w:val="16"/>
        </w:rPr>
      </w:pPr>
      <w:r w:rsidRPr="00050CBE">
        <w:rPr>
          <w:rFonts w:ascii="Times New Roman" w:hAnsi="Times New Roman"/>
          <w:sz w:val="16"/>
          <w:szCs w:val="16"/>
        </w:rPr>
        <w:t>С целью соблюдения требований, установленных земельным,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границах санитарно-защитных зон, минимальных расстояний до магистральных или промышленных трубопроводов (газопроводов, нефтепроводов и нефтепродуктопроводов, аммиакопроводов), в зоне Ж</w:t>
      </w:r>
      <w:proofErr w:type="gramStart"/>
      <w:r w:rsidRPr="00050CBE">
        <w:rPr>
          <w:rFonts w:ascii="Times New Roman" w:hAnsi="Times New Roman"/>
          <w:sz w:val="16"/>
          <w:szCs w:val="16"/>
        </w:rPr>
        <w:t>1</w:t>
      </w:r>
      <w:proofErr w:type="gramEnd"/>
      <w:r w:rsidRPr="00050CBE">
        <w:rPr>
          <w:rFonts w:ascii="Times New Roman" w:hAnsi="Times New Roman"/>
          <w:sz w:val="16"/>
          <w:szCs w:val="16"/>
        </w:rPr>
        <w:t xml:space="preserve"> устанавливается подзона Ж1-1 с параметром «Максимальная высота зданий, строений, сооружений – 0 м».</w:t>
      </w:r>
    </w:p>
    <w:tbl>
      <w:tblPr>
        <w:tblStyle w:val="ac"/>
        <w:tblW w:w="0" w:type="auto"/>
        <w:tblLook w:val="04A0"/>
      </w:tblPr>
      <w:tblGrid>
        <w:gridCol w:w="2235"/>
        <w:gridCol w:w="5244"/>
        <w:gridCol w:w="1560"/>
      </w:tblGrid>
      <w:tr w:rsidR="00211A71" w:rsidRPr="004E46AC" w:rsidTr="00211A71">
        <w:tc>
          <w:tcPr>
            <w:tcW w:w="9039" w:type="dxa"/>
            <w:gridSpan w:val="3"/>
          </w:tcPr>
          <w:p w:rsidR="00211A71" w:rsidRPr="004E46AC" w:rsidRDefault="00211A71" w:rsidP="00211A71">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211A71" w:rsidRPr="004E46AC" w:rsidTr="00211A71">
        <w:tc>
          <w:tcPr>
            <w:tcW w:w="2235"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244"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Для индивидуального жилищного строительства</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выращивание сельскохозяйственных культур;</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хозяйственных построек</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2.1</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Для ведения личного подсобного хозяйства (приусадебный земельный участок)</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жилого дома, указанного в описании вида разрешенного использования с кодом 2.1;</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производство сельскохозяйственной продукции;</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гаража и иных вспомогательных сооружений;</w:t>
            </w:r>
          </w:p>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содержание сельскохозяйственных животных</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2.2</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Блокированная жилая застройка</w:t>
            </w:r>
          </w:p>
        </w:tc>
        <w:tc>
          <w:tcPr>
            <w:tcW w:w="5244" w:type="dxa"/>
          </w:tcPr>
          <w:p w:rsidR="00211A71" w:rsidRPr="004E46AC" w:rsidRDefault="00211A71" w:rsidP="00211A71">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46AC">
              <w:rPr>
                <w:rFonts w:ascii="Times New Roman" w:hAnsi="Times New Roman"/>
                <w:sz w:val="12"/>
                <w:szCs w:val="12"/>
                <w:lang w:val="ru-RU"/>
              </w:rPr>
              <w:t xml:space="preserve"> пользования (жилые дома </w:t>
            </w:r>
            <w:r w:rsidRPr="004E46AC">
              <w:rPr>
                <w:rFonts w:ascii="Times New Roman" w:hAnsi="Times New Roman"/>
                <w:sz w:val="12"/>
                <w:szCs w:val="12"/>
                <w:lang w:val="ru-RU"/>
              </w:rPr>
              <w:lastRenderedPageBreak/>
              <w:t>блокированной застройки);</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разведение декоративных и плодовых деревьев, овощных и ягодных культур;</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иных вспомогательных сооружений;</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2.3</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lastRenderedPageBreak/>
              <w:t>Оказание услуг связи</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3.2.3</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5244" w:type="dxa"/>
          </w:tcPr>
          <w:p w:rsidR="00211A71" w:rsidRPr="004E46AC" w:rsidRDefault="00211A71" w:rsidP="00211A71">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3.5.1</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211A71" w:rsidRPr="004E46AC" w:rsidTr="00211A71">
        <w:tc>
          <w:tcPr>
            <w:tcW w:w="2235"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244"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0"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171856" w:rsidRPr="00171856" w:rsidRDefault="00171856" w:rsidP="00211A71">
      <w:pPr>
        <w:spacing w:after="0" w:line="240" w:lineRule="auto"/>
        <w:ind w:firstLine="700"/>
        <w:jc w:val="both"/>
        <w:rPr>
          <w:rFonts w:ascii="Times New Roman" w:hAnsi="Times New Roman"/>
          <w:sz w:val="18"/>
          <w:szCs w:val="18"/>
          <w:u w:color="FFFFFF"/>
        </w:rPr>
      </w:pPr>
    </w:p>
    <w:tbl>
      <w:tblPr>
        <w:tblStyle w:val="ac"/>
        <w:tblW w:w="0" w:type="auto"/>
        <w:tblLook w:val="04A0"/>
      </w:tblPr>
      <w:tblGrid>
        <w:gridCol w:w="2093"/>
        <w:gridCol w:w="5103"/>
        <w:gridCol w:w="1843"/>
      </w:tblGrid>
      <w:tr w:rsidR="00211A71" w:rsidRPr="004E46AC" w:rsidTr="00211A71">
        <w:tc>
          <w:tcPr>
            <w:tcW w:w="9039" w:type="dxa"/>
            <w:gridSpan w:val="3"/>
          </w:tcPr>
          <w:p w:rsidR="00211A71" w:rsidRPr="004E46AC" w:rsidRDefault="00211A71" w:rsidP="00211A71">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211A71" w:rsidRPr="004E46AC" w:rsidTr="00211A71">
        <w:tc>
          <w:tcPr>
            <w:tcW w:w="209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10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211A71" w:rsidRPr="004E46AC" w:rsidTr="00211A71">
        <w:tc>
          <w:tcPr>
            <w:tcW w:w="2093"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103"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211A71" w:rsidRPr="004E46AC" w:rsidTr="00211A71">
        <w:tc>
          <w:tcPr>
            <w:tcW w:w="2093"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103" w:type="dxa"/>
          </w:tcPr>
          <w:p w:rsidR="00211A71" w:rsidRPr="004E46AC" w:rsidRDefault="00211A71" w:rsidP="00211A71">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211A71" w:rsidRPr="004E46AC" w:rsidTr="00211A71">
        <w:tc>
          <w:tcPr>
            <w:tcW w:w="2093"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103"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211A71" w:rsidRPr="004E46AC" w:rsidTr="00211A71">
        <w:tc>
          <w:tcPr>
            <w:tcW w:w="2093"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103"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211A71" w:rsidRPr="004E46AC" w:rsidTr="00211A71">
        <w:tc>
          <w:tcPr>
            <w:tcW w:w="2093" w:type="dxa"/>
          </w:tcPr>
          <w:p w:rsidR="00211A71" w:rsidRPr="004E46AC" w:rsidRDefault="00211A71" w:rsidP="00211A71">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103" w:type="dxa"/>
          </w:tcPr>
          <w:p w:rsidR="00211A71" w:rsidRPr="004E46AC" w:rsidRDefault="00211A71" w:rsidP="00211A71">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rsidR="00211A71" w:rsidRPr="004E46AC" w:rsidRDefault="00211A71" w:rsidP="00211A71">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171856" w:rsidRDefault="00171856" w:rsidP="00211A71">
      <w:pPr>
        <w:spacing w:after="0" w:line="360" w:lineRule="auto"/>
        <w:ind w:firstLine="700"/>
        <w:jc w:val="both"/>
        <w:rPr>
          <w:rFonts w:ascii="Times New Roman" w:hAnsi="Times New Roman"/>
          <w:sz w:val="28"/>
          <w:u w:color="FFFFFF"/>
        </w:rPr>
      </w:pPr>
    </w:p>
    <w:tbl>
      <w:tblPr>
        <w:tblStyle w:val="ac"/>
        <w:tblW w:w="0" w:type="auto"/>
        <w:tblLook w:val="04A0"/>
      </w:tblPr>
      <w:tblGrid>
        <w:gridCol w:w="1951"/>
        <w:gridCol w:w="5387"/>
        <w:gridCol w:w="1984"/>
      </w:tblGrid>
      <w:tr w:rsidR="00211A71" w:rsidRPr="004E46AC" w:rsidTr="00211A71">
        <w:tc>
          <w:tcPr>
            <w:tcW w:w="9322" w:type="dxa"/>
            <w:gridSpan w:val="3"/>
          </w:tcPr>
          <w:p w:rsidR="00211A71" w:rsidRPr="004E46AC" w:rsidRDefault="00211A71" w:rsidP="004E46AC">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211A71" w:rsidRPr="004E46AC" w:rsidTr="00211A71">
        <w:tc>
          <w:tcPr>
            <w:tcW w:w="1951"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387"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 xml:space="preserve">Предоставление коммунальных </w:t>
            </w:r>
            <w:r w:rsidRPr="004E46AC">
              <w:rPr>
                <w:rFonts w:ascii="Times New Roman" w:hAnsi="Times New Roman"/>
                <w:sz w:val="12"/>
                <w:szCs w:val="12"/>
              </w:rPr>
              <w:lastRenderedPageBreak/>
              <w:t>услуг</w:t>
            </w:r>
          </w:p>
        </w:tc>
        <w:tc>
          <w:tcPr>
            <w:tcW w:w="5387" w:type="dxa"/>
          </w:tcPr>
          <w:p w:rsidR="00211A71" w:rsidRPr="004E46AC" w:rsidRDefault="00211A71"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lastRenderedPageBreak/>
              <w:t xml:space="preserve">Размещение зданий и сооружений, обеспечивающих поставку воды, тепла, электричества, газа, </w:t>
            </w:r>
            <w:r w:rsidRPr="004E46AC">
              <w:rPr>
                <w:rFonts w:ascii="Times New Roman" w:hAnsi="Times New Roman"/>
                <w:sz w:val="12"/>
                <w:szCs w:val="12"/>
                <w:lang w:val="ru-RU"/>
              </w:rPr>
              <w:lastRenderedPageBreak/>
              <w:t>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3.1.1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Административные здания организаций, обеспечивающих предоставление коммунальных услуг</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3.4.1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3.4.2</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5387" w:type="dxa"/>
          </w:tcPr>
          <w:p w:rsidR="00211A71" w:rsidRPr="004E46AC" w:rsidRDefault="00211A71"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3.7.1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3.7.2</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Амбулаторное ветеринарное обслуживание</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3.10.1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211A71" w:rsidRPr="004E46AC" w:rsidTr="00211A71">
        <w:tc>
          <w:tcPr>
            <w:tcW w:w="1951" w:type="dxa"/>
          </w:tcPr>
          <w:p w:rsidR="00211A71" w:rsidRPr="004E46AC" w:rsidRDefault="00211A71" w:rsidP="004E46AC">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5387" w:type="dxa"/>
          </w:tcPr>
          <w:p w:rsidR="00211A71" w:rsidRPr="004E46AC" w:rsidRDefault="00211A71"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211A71" w:rsidRPr="004E46AC" w:rsidRDefault="00211A71" w:rsidP="004E46AC">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bl>
    <w:p w:rsidR="00211A71" w:rsidRPr="00211A71" w:rsidRDefault="00211A71" w:rsidP="004E46AC">
      <w:pPr>
        <w:spacing w:after="0" w:line="240" w:lineRule="auto"/>
        <w:jc w:val="center"/>
        <w:outlineLvl w:val="3"/>
        <w:rPr>
          <w:rFonts w:ascii="Times New Roman" w:hAnsi="Times New Roman"/>
          <w:b/>
          <w:sz w:val="16"/>
          <w:szCs w:val="16"/>
        </w:rPr>
      </w:pPr>
      <w:r w:rsidRPr="00211A71">
        <w:rPr>
          <w:rFonts w:ascii="Times New Roman" w:hAnsi="Times New Roman"/>
          <w:b/>
          <w:sz w:val="16"/>
          <w:szCs w:val="16"/>
        </w:rPr>
        <w:t>Ж</w:t>
      </w:r>
      <w:proofErr w:type="gramStart"/>
      <w:r w:rsidRPr="00211A71">
        <w:rPr>
          <w:rFonts w:ascii="Times New Roman" w:hAnsi="Times New Roman"/>
          <w:b/>
          <w:sz w:val="16"/>
          <w:szCs w:val="16"/>
        </w:rPr>
        <w:t>2</w:t>
      </w:r>
      <w:proofErr w:type="gramEnd"/>
      <w:r w:rsidRPr="00211A71">
        <w:rPr>
          <w:rFonts w:ascii="Times New Roman" w:hAnsi="Times New Roman"/>
          <w:b/>
          <w:sz w:val="16"/>
          <w:szCs w:val="16"/>
        </w:rPr>
        <w:t xml:space="preserve"> Зона застройки малоэтажными жилыми домами</w:t>
      </w:r>
    </w:p>
    <w:p w:rsidR="00211A71" w:rsidRPr="00211A71" w:rsidRDefault="00211A71" w:rsidP="004E46AC">
      <w:pPr>
        <w:tabs>
          <w:tab w:val="left" w:pos="0"/>
        </w:tabs>
        <w:spacing w:after="0" w:line="240" w:lineRule="auto"/>
        <w:ind w:firstLine="709"/>
        <w:jc w:val="both"/>
        <w:rPr>
          <w:rFonts w:ascii="Times New Roman" w:hAnsi="Times New Roman"/>
          <w:sz w:val="16"/>
          <w:szCs w:val="16"/>
        </w:rPr>
      </w:pPr>
      <w:r w:rsidRPr="00211A71">
        <w:rPr>
          <w:rFonts w:ascii="Times New Roman" w:hAnsi="Times New Roman"/>
          <w:sz w:val="16"/>
          <w:szCs w:val="16"/>
        </w:rPr>
        <w:t>Зона Ж</w:t>
      </w:r>
      <w:proofErr w:type="gramStart"/>
      <w:r w:rsidRPr="00211A71">
        <w:rPr>
          <w:rFonts w:ascii="Times New Roman" w:hAnsi="Times New Roman"/>
          <w:sz w:val="16"/>
          <w:szCs w:val="16"/>
        </w:rPr>
        <w:t>2</w:t>
      </w:r>
      <w:proofErr w:type="gramEnd"/>
      <w:r w:rsidRPr="00211A71">
        <w:rPr>
          <w:rFonts w:ascii="Times New Roman" w:hAnsi="Times New Roman"/>
          <w:sz w:val="16"/>
          <w:szCs w:val="16"/>
        </w:rPr>
        <w:t xml:space="preserve">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транспортной инфраструктуры.</w:t>
      </w:r>
    </w:p>
    <w:tbl>
      <w:tblPr>
        <w:tblStyle w:val="ac"/>
        <w:tblW w:w="0" w:type="auto"/>
        <w:tblLook w:val="04A0"/>
      </w:tblPr>
      <w:tblGrid>
        <w:gridCol w:w="1990"/>
        <w:gridCol w:w="5348"/>
        <w:gridCol w:w="1984"/>
      </w:tblGrid>
      <w:tr w:rsidR="006F3856" w:rsidRPr="004E46AC" w:rsidTr="006F3856">
        <w:tc>
          <w:tcPr>
            <w:tcW w:w="9322" w:type="dxa"/>
            <w:gridSpan w:val="3"/>
          </w:tcPr>
          <w:p w:rsidR="006F3856" w:rsidRPr="004E46AC" w:rsidRDefault="006F3856" w:rsidP="004E46AC">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6F3856" w:rsidRPr="004E46AC" w:rsidTr="006F3856">
        <w:tc>
          <w:tcPr>
            <w:tcW w:w="1990"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348"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6F3856" w:rsidRPr="004E46AC" w:rsidTr="006F3856">
        <w:tc>
          <w:tcPr>
            <w:tcW w:w="1990" w:type="dxa"/>
          </w:tcPr>
          <w:p w:rsidR="006F3856" w:rsidRPr="004E46AC" w:rsidRDefault="006F3856" w:rsidP="004E46AC">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Малоэтажная многоквартирная жилая застройка</w:t>
            </w:r>
          </w:p>
        </w:tc>
        <w:tc>
          <w:tcPr>
            <w:tcW w:w="5348" w:type="dxa"/>
            <w:vAlign w:val="center"/>
          </w:tcPr>
          <w:p w:rsidR="006F3856" w:rsidRPr="004E46AC" w:rsidRDefault="006F3856" w:rsidP="004E46AC">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 xml:space="preserve">Размещение малоэтажных многоквартирных домов (многоквартирные дома высотой до 4 этажей, включая </w:t>
            </w:r>
            <w:proofErr w:type="gramStart"/>
            <w:r w:rsidRPr="004E46AC">
              <w:rPr>
                <w:rFonts w:ascii="Times New Roman" w:hAnsi="Times New Roman"/>
                <w:bCs/>
                <w:sz w:val="12"/>
                <w:szCs w:val="12"/>
                <w:lang w:val="ru-RU"/>
              </w:rPr>
              <w:t>мансардный</w:t>
            </w:r>
            <w:proofErr w:type="gramEnd"/>
            <w:r w:rsidRPr="004E46AC">
              <w:rPr>
                <w:rFonts w:ascii="Times New Roman" w:hAnsi="Times New Roman"/>
                <w:bCs/>
                <w:sz w:val="12"/>
                <w:szCs w:val="12"/>
                <w:lang w:val="ru-RU"/>
              </w:rPr>
              <w:t>);</w:t>
            </w:r>
          </w:p>
          <w:p w:rsidR="006F3856" w:rsidRPr="004E46AC" w:rsidRDefault="006F3856" w:rsidP="004E46AC">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bCs/>
                <w:sz w:val="12"/>
                <w:szCs w:val="12"/>
              </w:rPr>
              <w:t>2.1.1</w:t>
            </w:r>
          </w:p>
        </w:tc>
      </w:tr>
      <w:tr w:rsidR="006F3856" w:rsidRPr="004E46AC" w:rsidTr="006F3856">
        <w:tc>
          <w:tcPr>
            <w:tcW w:w="1990" w:type="dxa"/>
          </w:tcPr>
          <w:p w:rsidR="006F3856" w:rsidRPr="004E46AC" w:rsidRDefault="006F3856" w:rsidP="004E46AC">
            <w:pPr>
              <w:pStyle w:val="ConsPlusNormal"/>
              <w:rPr>
                <w:rFonts w:ascii="Times New Roman" w:hAnsi="Times New Roman" w:cs="Times New Roman"/>
                <w:bCs/>
                <w:sz w:val="12"/>
                <w:szCs w:val="12"/>
              </w:rPr>
            </w:pPr>
            <w:r w:rsidRPr="004E46AC">
              <w:rPr>
                <w:rFonts w:ascii="Times New Roman" w:hAnsi="Times New Roman"/>
                <w:sz w:val="12"/>
                <w:szCs w:val="12"/>
              </w:rPr>
              <w:t>Блокированная жилая застройка</w:t>
            </w:r>
          </w:p>
        </w:tc>
        <w:tc>
          <w:tcPr>
            <w:tcW w:w="5348" w:type="dxa"/>
          </w:tcPr>
          <w:p w:rsidR="006F3856" w:rsidRPr="004E46AC" w:rsidRDefault="006F3856"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w:t>
            </w:r>
            <w:r w:rsidRPr="004E46AC">
              <w:rPr>
                <w:rFonts w:ascii="Times New Roman" w:hAnsi="Times New Roman"/>
                <w:sz w:val="12"/>
                <w:szCs w:val="12"/>
                <w:lang w:val="ru-RU"/>
              </w:rPr>
              <w:lastRenderedPageBreak/>
              <w:t>земельном участке и имеет выход на территорию общего</w:t>
            </w:r>
            <w:proofErr w:type="gramEnd"/>
            <w:r w:rsidRPr="004E46AC">
              <w:rPr>
                <w:rFonts w:ascii="Times New Roman" w:hAnsi="Times New Roman"/>
                <w:sz w:val="12"/>
                <w:szCs w:val="12"/>
                <w:lang w:val="ru-RU"/>
              </w:rPr>
              <w:t xml:space="preserve"> пользования (жилые дома блокированной застройки);</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разведение декоративных и плодовых деревьев, овощных и ягодных культур;</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иных вспомогательных сооружений;</w:t>
            </w:r>
          </w:p>
          <w:p w:rsidR="006F3856" w:rsidRPr="004E46AC" w:rsidRDefault="006F3856" w:rsidP="004E46AC">
            <w:pPr>
              <w:spacing w:after="0" w:line="240" w:lineRule="auto"/>
              <w:rPr>
                <w:rFonts w:ascii="Times New Roman" w:hAnsi="Times New Roman"/>
                <w:bCs/>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tc>
        <w:tc>
          <w:tcPr>
            <w:tcW w:w="1984" w:type="dxa"/>
          </w:tcPr>
          <w:p w:rsidR="006F3856" w:rsidRPr="004E46AC" w:rsidRDefault="006F3856" w:rsidP="004E46AC">
            <w:pPr>
              <w:spacing w:after="0" w:line="240" w:lineRule="auto"/>
              <w:jc w:val="center"/>
              <w:rPr>
                <w:rFonts w:ascii="Times New Roman" w:hAnsi="Times New Roman"/>
                <w:bCs/>
                <w:sz w:val="12"/>
                <w:szCs w:val="12"/>
              </w:rPr>
            </w:pPr>
            <w:r w:rsidRPr="004E46AC">
              <w:rPr>
                <w:rFonts w:ascii="Times New Roman" w:hAnsi="Times New Roman"/>
                <w:sz w:val="12"/>
                <w:szCs w:val="12"/>
              </w:rPr>
              <w:lastRenderedPageBreak/>
              <w:t>2.3</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lastRenderedPageBreak/>
              <w:t>Оказание услуг связи</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3.2.3</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5348" w:type="dxa"/>
          </w:tcPr>
          <w:p w:rsidR="006F3856" w:rsidRPr="004E46AC" w:rsidRDefault="006F3856"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3.5.1</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Государственное управление</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3.8.1</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6F3856" w:rsidRPr="004E46AC" w:rsidTr="006F3856">
        <w:tc>
          <w:tcPr>
            <w:tcW w:w="1990"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348"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4"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tbl>
      <w:tblPr>
        <w:tblStyle w:val="18"/>
        <w:tblW w:w="0" w:type="auto"/>
        <w:tblLook w:val="04A0"/>
      </w:tblPr>
      <w:tblGrid>
        <w:gridCol w:w="1384"/>
        <w:gridCol w:w="6379"/>
        <w:gridCol w:w="1417"/>
      </w:tblGrid>
      <w:tr w:rsidR="006F3856" w:rsidRPr="004E46AC" w:rsidTr="006F3856">
        <w:tc>
          <w:tcPr>
            <w:tcW w:w="9180" w:type="dxa"/>
            <w:gridSpan w:val="3"/>
            <w:tcBorders>
              <w:top w:val="nil"/>
              <w:left w:val="nil"/>
              <w:bottom w:val="single" w:sz="4" w:space="0" w:color="auto"/>
              <w:right w:val="nil"/>
            </w:tcBorders>
          </w:tcPr>
          <w:p w:rsidR="006F3856" w:rsidRPr="004E46AC" w:rsidRDefault="006F3856" w:rsidP="006F3856">
            <w:pPr>
              <w:spacing w:after="0" w:line="240" w:lineRule="auto"/>
              <w:jc w:val="center"/>
              <w:rPr>
                <w:rFonts w:ascii="Times New Roman" w:hAnsi="Times New Roman"/>
                <w:b/>
                <w:sz w:val="12"/>
                <w:szCs w:val="12"/>
              </w:rPr>
            </w:pPr>
          </w:p>
          <w:p w:rsidR="006F3856" w:rsidRPr="004E46AC" w:rsidRDefault="006F3856" w:rsidP="006F3856">
            <w:pPr>
              <w:spacing w:after="0" w:line="240" w:lineRule="auto"/>
              <w:jc w:val="center"/>
              <w:rPr>
                <w:rFonts w:ascii="Times New Roman" w:hAnsi="Times New Roman"/>
                <w:b/>
                <w:sz w:val="12"/>
                <w:szCs w:val="12"/>
              </w:rPr>
            </w:pPr>
            <w:r w:rsidRPr="004E46AC">
              <w:rPr>
                <w:rFonts w:ascii="Times New Roman" w:hAnsi="Times New Roman"/>
                <w:b/>
                <w:sz w:val="12"/>
                <w:szCs w:val="12"/>
              </w:rPr>
              <w:t>Вспомогательные виды разрешенного использования земельных участков и объектов капитального строительства</w:t>
            </w:r>
          </w:p>
        </w:tc>
      </w:tr>
      <w:tr w:rsidR="006F3856" w:rsidRPr="004E46AC" w:rsidTr="006F3856">
        <w:tc>
          <w:tcPr>
            <w:tcW w:w="1384" w:type="dxa"/>
            <w:tcBorders>
              <w:top w:val="single" w:sz="4" w:space="0" w:color="auto"/>
            </w:tcBorders>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379" w:type="dxa"/>
            <w:tcBorders>
              <w:top w:val="single" w:sz="4" w:space="0" w:color="auto"/>
            </w:tcBorders>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17" w:type="dxa"/>
            <w:tcBorders>
              <w:top w:val="single" w:sz="4" w:space="0" w:color="auto"/>
            </w:tcBorders>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6F3856" w:rsidRPr="004E46AC" w:rsidTr="006F3856">
        <w:tc>
          <w:tcPr>
            <w:tcW w:w="1384"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6379"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17" w:type="dxa"/>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6F3856" w:rsidRPr="004E46AC" w:rsidTr="006F3856">
        <w:tc>
          <w:tcPr>
            <w:tcW w:w="1384"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379" w:type="dxa"/>
          </w:tcPr>
          <w:p w:rsidR="006F3856" w:rsidRPr="004E46AC" w:rsidRDefault="006F3856" w:rsidP="006F3856">
            <w:pPr>
              <w:spacing w:after="0" w:line="240" w:lineRule="auto"/>
              <w:rPr>
                <w:rFonts w:ascii="Times New Roman" w:hAnsi="Times New Roman"/>
                <w:sz w:val="12"/>
                <w:szCs w:val="12"/>
              </w:rPr>
            </w:pPr>
            <w:proofErr w:type="gramStart"/>
            <w:r w:rsidRPr="004E46AC">
              <w:rPr>
                <w:rFonts w:ascii="Times New Roman" w:hAnsi="Times New Roman"/>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6F3856" w:rsidRPr="004E46AC" w:rsidTr="006F3856">
        <w:tc>
          <w:tcPr>
            <w:tcW w:w="1384"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379"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7" w:type="dxa"/>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6F3856" w:rsidRPr="004E46AC" w:rsidTr="006F3856">
        <w:tc>
          <w:tcPr>
            <w:tcW w:w="1384"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6379"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6F3856" w:rsidRPr="004E46AC" w:rsidTr="006F3856">
        <w:tc>
          <w:tcPr>
            <w:tcW w:w="1384"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379" w:type="dxa"/>
          </w:tcPr>
          <w:p w:rsidR="006F3856" w:rsidRPr="004E46AC" w:rsidRDefault="006F3856" w:rsidP="006F3856">
            <w:pPr>
              <w:spacing w:after="0" w:line="240" w:lineRule="auto"/>
              <w:rPr>
                <w:rFonts w:ascii="Times New Roman" w:hAnsi="Times New Roman"/>
                <w:sz w:val="12"/>
                <w:szCs w:val="12"/>
              </w:rPr>
            </w:pPr>
            <w:r w:rsidRPr="004E46AC">
              <w:rPr>
                <w:rFonts w:ascii="Times New Roman" w:hAnsi="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6F3856" w:rsidRPr="004E46AC" w:rsidRDefault="006F3856" w:rsidP="006F3856">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171856" w:rsidRDefault="00171856" w:rsidP="006F3856">
      <w:pPr>
        <w:spacing w:after="0" w:line="360" w:lineRule="auto"/>
        <w:ind w:firstLine="700"/>
        <w:jc w:val="both"/>
        <w:rPr>
          <w:rFonts w:ascii="Times New Roman" w:hAnsi="Times New Roman"/>
          <w:sz w:val="28"/>
          <w:u w:color="FFFFFF"/>
        </w:rPr>
      </w:pPr>
    </w:p>
    <w:p w:rsidR="00D64319" w:rsidRPr="00171856" w:rsidRDefault="00D64319" w:rsidP="00D64319">
      <w:pPr>
        <w:rPr>
          <w:sz w:val="18"/>
          <w:szCs w:val="18"/>
        </w:rPr>
      </w:pPr>
    </w:p>
    <w:tbl>
      <w:tblPr>
        <w:tblStyle w:val="ac"/>
        <w:tblW w:w="0" w:type="auto"/>
        <w:tblLook w:val="04A0"/>
      </w:tblPr>
      <w:tblGrid>
        <w:gridCol w:w="3369"/>
        <w:gridCol w:w="3969"/>
        <w:gridCol w:w="2126"/>
      </w:tblGrid>
      <w:tr w:rsidR="006F3856" w:rsidRPr="004E46AC" w:rsidTr="006F3856">
        <w:tc>
          <w:tcPr>
            <w:tcW w:w="9464" w:type="dxa"/>
            <w:gridSpan w:val="3"/>
          </w:tcPr>
          <w:p w:rsidR="006F3856" w:rsidRPr="004E46AC" w:rsidRDefault="006F3856" w:rsidP="004E46AC">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6F3856" w:rsidRPr="004E46AC" w:rsidTr="006F3856">
        <w:tc>
          <w:tcPr>
            <w:tcW w:w="3369"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3969"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Для индивидуального жилищного строительства</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жилого дома (отдельно стоящего здания количеством </w:t>
            </w:r>
            <w:r w:rsidRPr="004E46AC">
              <w:rPr>
                <w:rFonts w:ascii="Times New Roman" w:hAnsi="Times New Roman"/>
                <w:sz w:val="12"/>
                <w:szCs w:val="12"/>
                <w:lang w:val="ru-RU"/>
              </w:rPr>
              <w:lastRenderedPageBreak/>
              <w:t>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выращивание сельскохозяйственных культур;</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хозяйственных построек</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2.1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Для ведения личного подсобного хозяйства (приусадебный земельный участок)</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жилого дома, указанного в описании вида разрешенного использования с кодом 2.1;</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производство сельскохозяйственной продукции;</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гаража и иных вспомогательных сооружений;</w:t>
            </w:r>
          </w:p>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содержание сельскохозяйственных животных</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2.2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3969" w:type="dxa"/>
          </w:tcPr>
          <w:p w:rsidR="006F3856" w:rsidRPr="004E46AC" w:rsidRDefault="006F3856"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Дома социального обслуживания</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3.2.1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Оказание социальной помощи населению</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некоммерческих фондов, благотворительных организаций, клубов по интересам</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3.2.2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Общежития</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3.2.4</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3.4.1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3.4.2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3969" w:type="dxa"/>
          </w:tcPr>
          <w:p w:rsidR="006F3856" w:rsidRPr="004E46AC" w:rsidRDefault="006F3856" w:rsidP="004E46AC">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3.7.1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3.7.2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lastRenderedPageBreak/>
              <w:t>Амбулаторное ветеринарное обслуживание</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ветеринарных услуг без содержания животных</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3.10.1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Гостиничное обслуживание</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4.7</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4.9.1.1</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6F3856" w:rsidRPr="004E46AC" w:rsidTr="006F3856">
        <w:tc>
          <w:tcPr>
            <w:tcW w:w="3369" w:type="dxa"/>
          </w:tcPr>
          <w:p w:rsidR="006F3856" w:rsidRPr="004E46AC" w:rsidRDefault="006F3856" w:rsidP="004E46AC">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3969" w:type="dxa"/>
          </w:tcPr>
          <w:p w:rsidR="006F3856" w:rsidRPr="004E46AC" w:rsidRDefault="006F3856" w:rsidP="004E46AC">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6" w:type="dxa"/>
          </w:tcPr>
          <w:p w:rsidR="006F3856" w:rsidRPr="004E46AC" w:rsidRDefault="006F3856" w:rsidP="004E46AC">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bl>
    <w:p w:rsidR="00D64319" w:rsidRPr="00171856" w:rsidRDefault="00D64319" w:rsidP="006F3856">
      <w:pPr>
        <w:spacing w:after="0"/>
        <w:rPr>
          <w:sz w:val="18"/>
          <w:szCs w:val="18"/>
        </w:rPr>
      </w:pPr>
    </w:p>
    <w:p w:rsidR="006F3856" w:rsidRPr="006F3856" w:rsidRDefault="006F3856" w:rsidP="006F3856">
      <w:pPr>
        <w:spacing w:after="0" w:line="240" w:lineRule="auto"/>
        <w:jc w:val="center"/>
        <w:outlineLvl w:val="3"/>
        <w:rPr>
          <w:rFonts w:ascii="Times New Roman" w:hAnsi="Times New Roman"/>
          <w:b/>
          <w:sz w:val="16"/>
          <w:szCs w:val="16"/>
        </w:rPr>
      </w:pPr>
      <w:r w:rsidRPr="006F3856">
        <w:rPr>
          <w:rFonts w:ascii="Times New Roman" w:hAnsi="Times New Roman"/>
          <w:b/>
          <w:sz w:val="16"/>
          <w:szCs w:val="16"/>
        </w:rPr>
        <w:t>Ж3 Зона застройки среднеэтажными жилыми домами</w:t>
      </w:r>
    </w:p>
    <w:p w:rsidR="006F3856" w:rsidRPr="006F3856" w:rsidRDefault="006F3856" w:rsidP="006F3856">
      <w:pPr>
        <w:tabs>
          <w:tab w:val="left" w:pos="0"/>
        </w:tabs>
        <w:spacing w:after="0" w:line="240" w:lineRule="auto"/>
        <w:ind w:firstLine="709"/>
        <w:jc w:val="center"/>
        <w:rPr>
          <w:rFonts w:ascii="Times New Roman" w:hAnsi="Times New Roman"/>
          <w:sz w:val="16"/>
          <w:szCs w:val="16"/>
        </w:rPr>
      </w:pPr>
      <w:r w:rsidRPr="006F3856">
        <w:rPr>
          <w:rFonts w:ascii="Times New Roman" w:hAnsi="Times New Roman"/>
          <w:sz w:val="16"/>
          <w:szCs w:val="16"/>
        </w:rPr>
        <w:t>Зона Ж3 выделена для обеспечения правовых условий формирования жилых районов среднеэтажной жилой застройки с набором услуг сферы социального и культурно-бытового обслуживания местного значения и размещения необходимых объектов инженерной и транспортной инфраструктуры.</w:t>
      </w:r>
    </w:p>
    <w:p w:rsidR="00D64319" w:rsidRPr="00171856" w:rsidRDefault="00D64319" w:rsidP="006F3856">
      <w:pPr>
        <w:spacing w:after="0"/>
        <w:jc w:val="center"/>
        <w:rPr>
          <w:sz w:val="18"/>
          <w:szCs w:val="18"/>
        </w:rPr>
      </w:pPr>
    </w:p>
    <w:tbl>
      <w:tblPr>
        <w:tblStyle w:val="ac"/>
        <w:tblW w:w="0" w:type="auto"/>
        <w:tblLook w:val="04A0"/>
      </w:tblPr>
      <w:tblGrid>
        <w:gridCol w:w="2518"/>
        <w:gridCol w:w="4394"/>
        <w:gridCol w:w="2268"/>
      </w:tblGrid>
      <w:tr w:rsidR="00FB7B5D" w:rsidRPr="004E46AC" w:rsidTr="00FB7B5D">
        <w:tc>
          <w:tcPr>
            <w:tcW w:w="9180" w:type="dxa"/>
            <w:gridSpan w:val="3"/>
          </w:tcPr>
          <w:p w:rsidR="00FB7B5D" w:rsidRPr="004E46AC" w:rsidRDefault="00FB7B5D" w:rsidP="00FB7B5D">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B7B5D" w:rsidRPr="004E46AC" w:rsidTr="00FB7B5D">
        <w:tc>
          <w:tcPr>
            <w:tcW w:w="251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4394"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2518" w:type="dxa"/>
          </w:tcPr>
          <w:p w:rsidR="00FB7B5D" w:rsidRPr="004E46AC" w:rsidRDefault="00FB7B5D" w:rsidP="00FB7B5D">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Малоэтажная многоквартирная жилая застройка</w:t>
            </w:r>
          </w:p>
        </w:tc>
        <w:tc>
          <w:tcPr>
            <w:tcW w:w="4394" w:type="dxa"/>
          </w:tcPr>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 xml:space="preserve">Размещение малоэтажных многоквартирных домов (многоквартирные дома высотой до 4 этажей, включая </w:t>
            </w:r>
            <w:proofErr w:type="gramStart"/>
            <w:r w:rsidRPr="004E46AC">
              <w:rPr>
                <w:rFonts w:ascii="Times New Roman" w:hAnsi="Times New Roman"/>
                <w:bCs/>
                <w:sz w:val="12"/>
                <w:szCs w:val="12"/>
                <w:lang w:val="ru-RU"/>
              </w:rPr>
              <w:t>мансардный</w:t>
            </w:r>
            <w:proofErr w:type="gramEnd"/>
            <w:r w:rsidRPr="004E46AC">
              <w:rPr>
                <w:rFonts w:ascii="Times New Roman" w:hAnsi="Times New Roman"/>
                <w:bCs/>
                <w:sz w:val="12"/>
                <w:szCs w:val="12"/>
                <w:lang w:val="ru-RU"/>
              </w:rPr>
              <w:t>);</w:t>
            </w:r>
          </w:p>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bCs/>
                <w:sz w:val="12"/>
                <w:szCs w:val="12"/>
              </w:rPr>
              <w:t>2.1.1</w:t>
            </w:r>
          </w:p>
        </w:tc>
      </w:tr>
      <w:tr w:rsidR="00FB7B5D" w:rsidRPr="004E46AC" w:rsidTr="00FB7B5D">
        <w:tc>
          <w:tcPr>
            <w:tcW w:w="2518" w:type="dxa"/>
          </w:tcPr>
          <w:p w:rsidR="00FB7B5D" w:rsidRPr="004E46AC" w:rsidRDefault="00FB7B5D" w:rsidP="00FB7B5D">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Среднеэтажная жилая застройка</w:t>
            </w:r>
          </w:p>
        </w:tc>
        <w:tc>
          <w:tcPr>
            <w:tcW w:w="4394" w:type="dxa"/>
          </w:tcPr>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Размещение многоквартирных домов этажностью не выше восьми этажей;</w:t>
            </w:r>
          </w:p>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благоустройство и озеленение;</w:t>
            </w:r>
          </w:p>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размещение подземных гаражей и автостоянок;</w:t>
            </w:r>
          </w:p>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268" w:type="dxa"/>
          </w:tcPr>
          <w:p w:rsidR="00FB7B5D" w:rsidRPr="004E46AC" w:rsidRDefault="00FB7B5D" w:rsidP="00FB7B5D">
            <w:pPr>
              <w:spacing w:after="0" w:line="240" w:lineRule="auto"/>
              <w:jc w:val="center"/>
              <w:rPr>
                <w:rFonts w:ascii="Times New Roman" w:hAnsi="Times New Roman"/>
                <w:bCs/>
                <w:sz w:val="12"/>
                <w:szCs w:val="12"/>
              </w:rPr>
            </w:pPr>
            <w:r w:rsidRPr="004E46AC">
              <w:rPr>
                <w:rFonts w:ascii="Times New Roman" w:hAnsi="Times New Roman"/>
                <w:bCs/>
                <w:sz w:val="12"/>
                <w:szCs w:val="12"/>
              </w:rPr>
              <w:t>2.5</w:t>
            </w:r>
          </w:p>
        </w:tc>
      </w:tr>
      <w:tr w:rsidR="00FB7B5D" w:rsidRPr="004E46AC" w:rsidTr="00FB7B5D">
        <w:tc>
          <w:tcPr>
            <w:tcW w:w="2518" w:type="dxa"/>
          </w:tcPr>
          <w:p w:rsidR="00FB7B5D" w:rsidRPr="004E46AC" w:rsidRDefault="00FB7B5D" w:rsidP="00FB7B5D">
            <w:pPr>
              <w:pStyle w:val="ConsPlusNormal"/>
              <w:rPr>
                <w:rFonts w:ascii="Times New Roman" w:hAnsi="Times New Roman" w:cs="Times New Roman"/>
                <w:bCs/>
                <w:sz w:val="12"/>
                <w:szCs w:val="12"/>
                <w:lang w:val="ru-RU"/>
              </w:rPr>
            </w:pPr>
            <w:r w:rsidRPr="004E46AC">
              <w:rPr>
                <w:rFonts w:ascii="Times New Roman" w:hAnsi="Times New Roman" w:cs="Times New Roman"/>
                <w:bCs/>
                <w:sz w:val="12"/>
                <w:szCs w:val="12"/>
                <w:lang w:val="ru-RU"/>
              </w:rPr>
              <w:t>Административные здания организаций, обеспечивающих предоставление коммунальных услуг</w:t>
            </w:r>
          </w:p>
        </w:tc>
        <w:tc>
          <w:tcPr>
            <w:tcW w:w="4394" w:type="dxa"/>
          </w:tcPr>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Pr>
          <w:p w:rsidR="00FB7B5D" w:rsidRPr="004E46AC" w:rsidRDefault="00FB7B5D" w:rsidP="00FB7B5D">
            <w:pPr>
              <w:spacing w:after="0" w:line="240" w:lineRule="auto"/>
              <w:jc w:val="center"/>
              <w:rPr>
                <w:rFonts w:ascii="Times New Roman" w:hAnsi="Times New Roman"/>
                <w:bCs/>
                <w:sz w:val="12"/>
                <w:szCs w:val="12"/>
              </w:rPr>
            </w:pPr>
            <w:r w:rsidRPr="004E46AC">
              <w:rPr>
                <w:rFonts w:ascii="Times New Roman" w:hAnsi="Times New Roman"/>
                <w:bCs/>
                <w:sz w:val="12"/>
                <w:szCs w:val="12"/>
              </w:rPr>
              <w:t>3.1.2</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Оказание услуг связи</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3.2.3</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Общежития</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3.2.4</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lastRenderedPageBreak/>
              <w:t>Здравоохранение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3.4</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3.4.1</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3.4.2</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3.5.1</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Государственное управление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3.8.1</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FB7B5D" w:rsidRPr="004E46AC" w:rsidTr="00FB7B5D">
        <w:tc>
          <w:tcPr>
            <w:tcW w:w="251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4394"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Pr="00171856" w:rsidRDefault="00D64319" w:rsidP="00FB7B5D">
      <w:pPr>
        <w:spacing w:after="0"/>
        <w:rPr>
          <w:sz w:val="18"/>
          <w:szCs w:val="18"/>
        </w:rPr>
      </w:pPr>
    </w:p>
    <w:tbl>
      <w:tblPr>
        <w:tblStyle w:val="ac"/>
        <w:tblW w:w="0" w:type="auto"/>
        <w:tblLook w:val="04A0"/>
      </w:tblPr>
      <w:tblGrid>
        <w:gridCol w:w="1526"/>
        <w:gridCol w:w="6379"/>
        <w:gridCol w:w="1417"/>
      </w:tblGrid>
      <w:tr w:rsidR="00FB7B5D" w:rsidRPr="004E46AC" w:rsidTr="00FB7B5D">
        <w:tc>
          <w:tcPr>
            <w:tcW w:w="9322" w:type="dxa"/>
            <w:gridSpan w:val="3"/>
          </w:tcPr>
          <w:p w:rsidR="00FB7B5D" w:rsidRPr="004E46AC" w:rsidRDefault="00FB7B5D" w:rsidP="00FB7B5D">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B7B5D" w:rsidRPr="004E46AC" w:rsidTr="00FB7B5D">
        <w:tc>
          <w:tcPr>
            <w:tcW w:w="1526"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37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1526"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6379"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FB7B5D" w:rsidRPr="004E46AC" w:rsidTr="00FB7B5D">
        <w:tc>
          <w:tcPr>
            <w:tcW w:w="1526"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379" w:type="dxa"/>
          </w:tcPr>
          <w:p w:rsidR="00FB7B5D" w:rsidRPr="004E46AC" w:rsidRDefault="00FB7B5D" w:rsidP="00FB7B5D">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B7B5D" w:rsidRPr="004E46AC" w:rsidTr="00FB7B5D">
        <w:tc>
          <w:tcPr>
            <w:tcW w:w="1526"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379"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sidRPr="004E46AC">
              <w:rPr>
                <w:rFonts w:ascii="Times New Roman" w:hAnsi="Times New Roman"/>
                <w:sz w:val="12"/>
                <w:szCs w:val="12"/>
                <w:lang w:val="ru-RU"/>
              </w:rPr>
              <w:lastRenderedPageBreak/>
              <w:t>также для стоянки и хранения транспортных средств общего пользования, в том числе в депо</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4.9</w:t>
            </w:r>
          </w:p>
        </w:tc>
      </w:tr>
      <w:tr w:rsidR="00FB7B5D" w:rsidRPr="004E46AC" w:rsidTr="00FB7B5D">
        <w:tc>
          <w:tcPr>
            <w:tcW w:w="1526"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lastRenderedPageBreak/>
              <w:t>Площадки для занятий спортом</w:t>
            </w:r>
          </w:p>
        </w:tc>
        <w:tc>
          <w:tcPr>
            <w:tcW w:w="6379"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B7B5D" w:rsidRPr="004E46AC" w:rsidTr="00FB7B5D">
        <w:tc>
          <w:tcPr>
            <w:tcW w:w="1526"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379"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Pr="00FB7B5D" w:rsidRDefault="00D64319" w:rsidP="00FB7B5D">
      <w:pPr>
        <w:spacing w:after="0"/>
        <w:rPr>
          <w:sz w:val="16"/>
          <w:szCs w:val="16"/>
        </w:rPr>
      </w:pPr>
    </w:p>
    <w:tbl>
      <w:tblPr>
        <w:tblStyle w:val="ac"/>
        <w:tblW w:w="0" w:type="auto"/>
        <w:tblLook w:val="04A0"/>
      </w:tblPr>
      <w:tblGrid>
        <w:gridCol w:w="2376"/>
        <w:gridCol w:w="4253"/>
        <w:gridCol w:w="2693"/>
      </w:tblGrid>
      <w:tr w:rsidR="00FB7B5D" w:rsidRPr="004E46AC" w:rsidTr="00FB7B5D">
        <w:tc>
          <w:tcPr>
            <w:tcW w:w="9322" w:type="dxa"/>
            <w:gridSpan w:val="3"/>
          </w:tcPr>
          <w:p w:rsidR="00FB7B5D" w:rsidRPr="004E46AC" w:rsidRDefault="00FB7B5D" w:rsidP="004E46AC">
            <w:pPr>
              <w:spacing w:after="0"/>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B7B5D" w:rsidRPr="004E46AC" w:rsidTr="00FB7B5D">
        <w:tc>
          <w:tcPr>
            <w:tcW w:w="2376"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Наименование</w:t>
            </w:r>
          </w:p>
        </w:tc>
        <w:tc>
          <w:tcPr>
            <w:tcW w:w="425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Описание</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2376" w:type="dxa"/>
          </w:tcPr>
          <w:p w:rsidR="00FB7B5D" w:rsidRPr="004E46AC" w:rsidRDefault="00FB7B5D" w:rsidP="00FE23F9">
            <w:pPr>
              <w:pStyle w:val="ConsPlusNormal"/>
              <w:rPr>
                <w:rFonts w:ascii="Times New Roman" w:hAnsi="Times New Roman" w:cs="Times New Roman"/>
                <w:bCs/>
                <w:sz w:val="12"/>
                <w:szCs w:val="12"/>
              </w:rPr>
            </w:pPr>
            <w:r w:rsidRPr="004E46AC">
              <w:rPr>
                <w:rFonts w:ascii="Times New Roman" w:hAnsi="Times New Roman"/>
                <w:sz w:val="12"/>
                <w:szCs w:val="12"/>
              </w:rPr>
              <w:t>Блокированная жилая застройка</w:t>
            </w:r>
          </w:p>
        </w:tc>
        <w:tc>
          <w:tcPr>
            <w:tcW w:w="4253" w:type="dxa"/>
          </w:tcPr>
          <w:p w:rsidR="00FB7B5D" w:rsidRPr="004E46AC" w:rsidRDefault="00FB7B5D" w:rsidP="004E46AC">
            <w:pPr>
              <w:spacing w:after="0"/>
              <w:rPr>
                <w:rFonts w:ascii="Times New Roman" w:hAnsi="Times New Roman"/>
                <w:sz w:val="12"/>
                <w:szCs w:val="12"/>
                <w:lang w:val="ru-RU"/>
              </w:rPr>
            </w:pPr>
            <w:proofErr w:type="gramStart"/>
            <w:r w:rsidRPr="004E46AC">
              <w:rPr>
                <w:rFonts w:ascii="Times New Roman" w:hAnsi="Times New Roman"/>
                <w:sz w:val="12"/>
                <w:szCs w:val="12"/>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46AC">
              <w:rPr>
                <w:rFonts w:ascii="Times New Roman" w:hAnsi="Times New Roman"/>
                <w:sz w:val="12"/>
                <w:szCs w:val="12"/>
                <w:lang w:val="ru-RU"/>
              </w:rPr>
              <w:t xml:space="preserve"> пользования (жилые дома блокированной застройки);</w:t>
            </w:r>
          </w:p>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разведение декоративных и плодовых деревьев, овощных и ягодных культур;</w:t>
            </w:r>
          </w:p>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иных вспомогательных сооружений;</w:t>
            </w:r>
          </w:p>
          <w:p w:rsidR="00FB7B5D" w:rsidRPr="004E46AC" w:rsidRDefault="00FB7B5D" w:rsidP="004E46AC">
            <w:pPr>
              <w:spacing w:after="0"/>
              <w:rPr>
                <w:rFonts w:ascii="Times New Roman" w:hAnsi="Times New Roman"/>
                <w:bCs/>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tc>
        <w:tc>
          <w:tcPr>
            <w:tcW w:w="2693" w:type="dxa"/>
          </w:tcPr>
          <w:p w:rsidR="00FB7B5D" w:rsidRPr="004E46AC" w:rsidRDefault="00FB7B5D" w:rsidP="004E46AC">
            <w:pPr>
              <w:spacing w:after="0"/>
              <w:jc w:val="center"/>
              <w:rPr>
                <w:rFonts w:ascii="Times New Roman" w:hAnsi="Times New Roman"/>
                <w:bCs/>
                <w:sz w:val="12"/>
                <w:szCs w:val="12"/>
              </w:rPr>
            </w:pPr>
            <w:r w:rsidRPr="004E46AC">
              <w:rPr>
                <w:rFonts w:ascii="Times New Roman" w:hAnsi="Times New Roman"/>
                <w:sz w:val="12"/>
                <w:szCs w:val="12"/>
              </w:rPr>
              <w:t>2.3</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4253" w:type="dxa"/>
          </w:tcPr>
          <w:p w:rsidR="00FB7B5D" w:rsidRPr="004E46AC" w:rsidRDefault="00FB7B5D" w:rsidP="004E46AC">
            <w:pPr>
              <w:spacing w:after="0"/>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bCs/>
                <w:sz w:val="12"/>
                <w:szCs w:val="12"/>
              </w:rPr>
              <w:t>3.1.1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Дома социального обслуживания</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3.2.1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Оказание социальной помощи населению</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некоммерческих фондов, благотворительных организаций, клубов по интересам</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3.2.2</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4253" w:type="dxa"/>
          </w:tcPr>
          <w:p w:rsidR="00FB7B5D" w:rsidRPr="004E46AC" w:rsidRDefault="00FB7B5D" w:rsidP="004E46AC">
            <w:pPr>
              <w:spacing w:after="0"/>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3.6.1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3.7.1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3.7.2</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Амбулаторное ветеринарное обслуживание</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ветеринарных услуг без содержания животных</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3.10.1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Гостиничное обслуживание</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4.7</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Служебные гаражи</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4.9</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4.9.1.1</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lastRenderedPageBreak/>
              <w:t>Автомобильные мойки</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4.9.1.3</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Ремонт автомобилей</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4.9.1.4</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5.1.2</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5.1.4</w:t>
            </w:r>
          </w:p>
        </w:tc>
      </w:tr>
      <w:tr w:rsidR="00FB7B5D" w:rsidRPr="004E46AC" w:rsidTr="00FB7B5D">
        <w:tc>
          <w:tcPr>
            <w:tcW w:w="2376" w:type="dxa"/>
          </w:tcPr>
          <w:p w:rsidR="00FB7B5D" w:rsidRPr="004E46AC" w:rsidRDefault="00FB7B5D" w:rsidP="004E46AC">
            <w:pPr>
              <w:spacing w:after="0"/>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4253" w:type="dxa"/>
          </w:tcPr>
          <w:p w:rsidR="00FB7B5D" w:rsidRPr="004E46AC" w:rsidRDefault="00FB7B5D" w:rsidP="004E46AC">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93" w:type="dxa"/>
          </w:tcPr>
          <w:p w:rsidR="00FB7B5D" w:rsidRPr="004E46AC" w:rsidRDefault="00FB7B5D" w:rsidP="004E46AC">
            <w:pPr>
              <w:spacing w:after="0"/>
              <w:jc w:val="center"/>
              <w:rPr>
                <w:rFonts w:ascii="Times New Roman" w:hAnsi="Times New Roman"/>
                <w:sz w:val="12"/>
                <w:szCs w:val="12"/>
              </w:rPr>
            </w:pPr>
            <w:r w:rsidRPr="004E46AC">
              <w:rPr>
                <w:rFonts w:ascii="Times New Roman" w:hAnsi="Times New Roman"/>
                <w:sz w:val="12"/>
                <w:szCs w:val="12"/>
              </w:rPr>
              <w:t>8.3</w:t>
            </w:r>
          </w:p>
        </w:tc>
      </w:tr>
    </w:tbl>
    <w:p w:rsidR="00D64319" w:rsidRPr="00171856" w:rsidRDefault="00D64319" w:rsidP="004E46AC">
      <w:pPr>
        <w:spacing w:after="0"/>
        <w:rPr>
          <w:sz w:val="18"/>
          <w:szCs w:val="18"/>
        </w:rPr>
      </w:pPr>
    </w:p>
    <w:p w:rsidR="00FB7B5D" w:rsidRPr="00FB7B5D" w:rsidRDefault="00FB7B5D" w:rsidP="004E46AC">
      <w:pPr>
        <w:spacing w:after="0" w:line="240" w:lineRule="auto"/>
        <w:jc w:val="center"/>
        <w:outlineLvl w:val="3"/>
        <w:rPr>
          <w:rFonts w:ascii="Times New Roman" w:hAnsi="Times New Roman"/>
          <w:b/>
          <w:sz w:val="16"/>
          <w:szCs w:val="16"/>
        </w:rPr>
      </w:pPr>
      <w:r w:rsidRPr="00FB7B5D">
        <w:rPr>
          <w:rFonts w:ascii="Times New Roman" w:hAnsi="Times New Roman"/>
          <w:b/>
          <w:sz w:val="16"/>
          <w:szCs w:val="16"/>
        </w:rPr>
        <w:t>Ж5 Зона размещения объектов дошкольного и общего образования</w:t>
      </w:r>
    </w:p>
    <w:p w:rsidR="00FB7B5D" w:rsidRPr="00FB7B5D" w:rsidRDefault="00FB7B5D" w:rsidP="004E46AC">
      <w:pPr>
        <w:tabs>
          <w:tab w:val="left" w:pos="0"/>
        </w:tabs>
        <w:spacing w:after="0" w:line="240" w:lineRule="auto"/>
        <w:ind w:firstLine="709"/>
        <w:jc w:val="center"/>
        <w:rPr>
          <w:rFonts w:ascii="Times New Roman" w:hAnsi="Times New Roman"/>
          <w:sz w:val="16"/>
          <w:szCs w:val="16"/>
        </w:rPr>
      </w:pPr>
      <w:r w:rsidRPr="00FB7B5D">
        <w:rPr>
          <w:rFonts w:ascii="Times New Roman" w:hAnsi="Times New Roman"/>
          <w:sz w:val="16"/>
          <w:szCs w:val="16"/>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Style w:val="ac"/>
        <w:tblW w:w="0" w:type="auto"/>
        <w:tblLook w:val="04A0"/>
      </w:tblPr>
      <w:tblGrid>
        <w:gridCol w:w="1668"/>
        <w:gridCol w:w="6095"/>
        <w:gridCol w:w="1559"/>
      </w:tblGrid>
      <w:tr w:rsidR="00FB7B5D" w:rsidRPr="004E46AC" w:rsidTr="00FB7B5D">
        <w:tc>
          <w:tcPr>
            <w:tcW w:w="9322" w:type="dxa"/>
            <w:gridSpan w:val="3"/>
          </w:tcPr>
          <w:p w:rsidR="00FB7B5D" w:rsidRPr="004E46AC" w:rsidRDefault="00FB7B5D" w:rsidP="004E46AC">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B7B5D" w:rsidRPr="004E46AC" w:rsidTr="00FB7B5D">
        <w:tc>
          <w:tcPr>
            <w:tcW w:w="1668"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095"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1668"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6095" w:type="dxa"/>
          </w:tcPr>
          <w:p w:rsidR="00FB7B5D" w:rsidRPr="004E46AC" w:rsidRDefault="00FB7B5D" w:rsidP="00FB7B5D">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55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3.5.1</w:t>
            </w:r>
          </w:p>
        </w:tc>
      </w:tr>
      <w:tr w:rsidR="00FB7B5D" w:rsidRPr="004E46AC" w:rsidTr="00FB7B5D">
        <w:tc>
          <w:tcPr>
            <w:tcW w:w="1668"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6095"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55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FB7B5D" w:rsidRPr="004E46AC" w:rsidTr="00FB7B5D">
        <w:tc>
          <w:tcPr>
            <w:tcW w:w="166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6095"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5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FB7B5D" w:rsidRPr="004E46AC" w:rsidTr="00FB7B5D">
        <w:tc>
          <w:tcPr>
            <w:tcW w:w="1668"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095"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Pr="00171856" w:rsidRDefault="00D64319" w:rsidP="00FB7B5D">
      <w:pPr>
        <w:spacing w:after="0"/>
        <w:rPr>
          <w:sz w:val="18"/>
          <w:szCs w:val="18"/>
        </w:rPr>
      </w:pPr>
    </w:p>
    <w:tbl>
      <w:tblPr>
        <w:tblStyle w:val="ac"/>
        <w:tblW w:w="0" w:type="auto"/>
        <w:tblLook w:val="04A0"/>
      </w:tblPr>
      <w:tblGrid>
        <w:gridCol w:w="1800"/>
        <w:gridCol w:w="6105"/>
        <w:gridCol w:w="1417"/>
      </w:tblGrid>
      <w:tr w:rsidR="00FB7B5D" w:rsidRPr="004E46AC" w:rsidTr="00FB7B5D">
        <w:tc>
          <w:tcPr>
            <w:tcW w:w="9322" w:type="dxa"/>
            <w:gridSpan w:val="3"/>
          </w:tcPr>
          <w:p w:rsidR="00FB7B5D" w:rsidRPr="004E46AC" w:rsidRDefault="00FB7B5D" w:rsidP="00FB7B5D">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B7B5D" w:rsidRPr="004E46AC" w:rsidTr="00FB7B5D">
        <w:tc>
          <w:tcPr>
            <w:tcW w:w="1800"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105"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1800"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105" w:type="dxa"/>
          </w:tcPr>
          <w:p w:rsidR="00FB7B5D" w:rsidRPr="004E46AC" w:rsidRDefault="00FB7B5D" w:rsidP="00FB7B5D">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B7B5D" w:rsidRPr="004E46AC" w:rsidTr="00FB7B5D">
        <w:tc>
          <w:tcPr>
            <w:tcW w:w="1800"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105"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B7B5D" w:rsidRPr="004E46AC" w:rsidTr="00FB7B5D">
        <w:tc>
          <w:tcPr>
            <w:tcW w:w="1800" w:type="dxa"/>
          </w:tcPr>
          <w:p w:rsidR="00FB7B5D" w:rsidRPr="004E46AC" w:rsidRDefault="00FB7B5D" w:rsidP="00FB7B5D">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6105" w:type="dxa"/>
          </w:tcPr>
          <w:p w:rsidR="00FB7B5D" w:rsidRPr="004E46AC" w:rsidRDefault="00FB7B5D" w:rsidP="00FB7B5D">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FB7B5D" w:rsidRPr="004E46AC" w:rsidRDefault="00FB7B5D" w:rsidP="00FB7B5D">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B7B5D" w:rsidRPr="004E46AC" w:rsidTr="00FB7B5D">
        <w:tc>
          <w:tcPr>
            <w:tcW w:w="1800" w:type="dxa"/>
          </w:tcPr>
          <w:p w:rsidR="00FB7B5D" w:rsidRPr="004E46AC" w:rsidRDefault="00FB7B5D" w:rsidP="00FB7B5D">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sz w:val="12"/>
                <w:szCs w:val="12"/>
              </w:rPr>
              <w:t>Благоустройство территории</w:t>
            </w:r>
          </w:p>
        </w:tc>
        <w:tc>
          <w:tcPr>
            <w:tcW w:w="6105" w:type="dxa"/>
          </w:tcPr>
          <w:p w:rsidR="00FB7B5D" w:rsidRPr="004E46AC" w:rsidRDefault="00FB7B5D" w:rsidP="00FB7B5D">
            <w:pPr>
              <w:spacing w:after="0" w:line="240" w:lineRule="auto"/>
              <w:rPr>
                <w:rFonts w:ascii="Times New Roman" w:hAnsi="Times New Roman"/>
                <w:bCs/>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FB7B5D" w:rsidRPr="004E46AC" w:rsidRDefault="00FB7B5D" w:rsidP="00FB7B5D">
            <w:pPr>
              <w:spacing w:after="0" w:line="240" w:lineRule="auto"/>
              <w:jc w:val="center"/>
              <w:rPr>
                <w:rFonts w:ascii="Times New Roman" w:hAnsi="Times New Roman"/>
                <w:bCs/>
                <w:sz w:val="12"/>
                <w:szCs w:val="12"/>
              </w:rPr>
            </w:pPr>
            <w:r w:rsidRPr="004E46AC">
              <w:rPr>
                <w:rFonts w:ascii="Times New Roman" w:hAnsi="Times New Roman"/>
                <w:sz w:val="12"/>
                <w:szCs w:val="12"/>
              </w:rPr>
              <w:t>12.0.2</w:t>
            </w:r>
          </w:p>
        </w:tc>
      </w:tr>
    </w:tbl>
    <w:p w:rsidR="00D64319" w:rsidRPr="00171856" w:rsidRDefault="00D64319" w:rsidP="00FB7B5D">
      <w:pPr>
        <w:spacing w:after="0"/>
        <w:rPr>
          <w:sz w:val="18"/>
          <w:szCs w:val="18"/>
        </w:rPr>
      </w:pPr>
    </w:p>
    <w:tbl>
      <w:tblPr>
        <w:tblStyle w:val="ac"/>
        <w:tblW w:w="9322" w:type="dxa"/>
        <w:tblLayout w:type="fixed"/>
        <w:tblLook w:val="04A0"/>
      </w:tblPr>
      <w:tblGrid>
        <w:gridCol w:w="1809"/>
        <w:gridCol w:w="6096"/>
        <w:gridCol w:w="1417"/>
      </w:tblGrid>
      <w:tr w:rsidR="00FB7B5D" w:rsidRPr="004E46AC" w:rsidTr="00FB7B5D">
        <w:tc>
          <w:tcPr>
            <w:tcW w:w="9322" w:type="dxa"/>
            <w:gridSpan w:val="3"/>
          </w:tcPr>
          <w:p w:rsidR="00FB7B5D" w:rsidRPr="004E46AC" w:rsidRDefault="00FB7B5D" w:rsidP="00FE23F9">
            <w:pPr>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B7B5D" w:rsidRPr="004E46AC" w:rsidTr="00FB7B5D">
        <w:tc>
          <w:tcPr>
            <w:tcW w:w="1809"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6096"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417"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B7B5D" w:rsidRPr="004E46AC" w:rsidTr="00FB7B5D">
        <w:tc>
          <w:tcPr>
            <w:tcW w:w="1809" w:type="dxa"/>
          </w:tcPr>
          <w:p w:rsidR="00FB7B5D" w:rsidRPr="004E46AC" w:rsidRDefault="00FB7B5D" w:rsidP="00FE23F9">
            <w:pPr>
              <w:rPr>
                <w:rFonts w:ascii="Times New Roman" w:hAnsi="Times New Roman"/>
                <w:sz w:val="12"/>
                <w:szCs w:val="12"/>
              </w:rPr>
            </w:pPr>
            <w:r w:rsidRPr="004E46AC">
              <w:rPr>
                <w:rFonts w:ascii="Times New Roman" w:hAnsi="Times New Roman"/>
                <w:sz w:val="12"/>
                <w:szCs w:val="12"/>
              </w:rPr>
              <w:lastRenderedPageBreak/>
              <w:t>Предоставление коммунальных услуг</w:t>
            </w:r>
          </w:p>
        </w:tc>
        <w:tc>
          <w:tcPr>
            <w:tcW w:w="6096" w:type="dxa"/>
          </w:tcPr>
          <w:p w:rsidR="00FB7B5D" w:rsidRPr="004E46AC" w:rsidRDefault="00FB7B5D"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3.1.1</w:t>
            </w:r>
          </w:p>
        </w:tc>
      </w:tr>
      <w:tr w:rsidR="00FB7B5D" w:rsidRPr="004E46AC" w:rsidTr="00FB7B5D">
        <w:tc>
          <w:tcPr>
            <w:tcW w:w="1809" w:type="dxa"/>
          </w:tcPr>
          <w:p w:rsidR="00FB7B5D" w:rsidRPr="004E46AC" w:rsidRDefault="00FB7B5D" w:rsidP="00FE23F9">
            <w:pPr>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6096" w:type="dxa"/>
          </w:tcPr>
          <w:p w:rsidR="00FB7B5D" w:rsidRPr="004E46AC" w:rsidRDefault="00FB7B5D"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3.6.1</w:t>
            </w:r>
          </w:p>
        </w:tc>
      </w:tr>
      <w:tr w:rsidR="00FB7B5D" w:rsidRPr="004E46AC" w:rsidTr="00FB7B5D">
        <w:tc>
          <w:tcPr>
            <w:tcW w:w="1809" w:type="dxa"/>
          </w:tcPr>
          <w:p w:rsidR="00FB7B5D" w:rsidRPr="004E46AC" w:rsidRDefault="00FB7B5D" w:rsidP="00FE23F9">
            <w:pPr>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6096" w:type="dxa"/>
          </w:tcPr>
          <w:p w:rsidR="00FB7B5D" w:rsidRPr="004E46AC" w:rsidRDefault="00FB7B5D"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FB7B5D" w:rsidRPr="004E46AC" w:rsidRDefault="00FB7B5D" w:rsidP="00FE23F9">
            <w:pPr>
              <w:jc w:val="center"/>
              <w:rPr>
                <w:rFonts w:ascii="Times New Roman" w:hAnsi="Times New Roman"/>
                <w:sz w:val="12"/>
                <w:szCs w:val="12"/>
              </w:rPr>
            </w:pPr>
            <w:r w:rsidRPr="004E46AC">
              <w:rPr>
                <w:rFonts w:ascii="Times New Roman" w:hAnsi="Times New Roman"/>
                <w:sz w:val="12"/>
                <w:szCs w:val="12"/>
              </w:rPr>
              <w:t>8.3</w:t>
            </w:r>
          </w:p>
        </w:tc>
      </w:tr>
    </w:tbl>
    <w:p w:rsidR="009175C3" w:rsidRPr="009175C3" w:rsidRDefault="009175C3" w:rsidP="004E46AC">
      <w:pPr>
        <w:spacing w:after="0" w:line="240" w:lineRule="auto"/>
        <w:jc w:val="center"/>
        <w:outlineLvl w:val="3"/>
        <w:rPr>
          <w:rFonts w:ascii="Times New Roman" w:hAnsi="Times New Roman"/>
          <w:b/>
          <w:sz w:val="16"/>
          <w:szCs w:val="16"/>
        </w:rPr>
      </w:pPr>
      <w:r w:rsidRPr="009175C3">
        <w:rPr>
          <w:rFonts w:ascii="Times New Roman" w:hAnsi="Times New Roman"/>
          <w:b/>
          <w:sz w:val="16"/>
          <w:szCs w:val="16"/>
        </w:rPr>
        <w:t>Ж</w:t>
      </w:r>
      <w:proofErr w:type="gramStart"/>
      <w:r w:rsidRPr="009175C3">
        <w:rPr>
          <w:rFonts w:ascii="Times New Roman" w:hAnsi="Times New Roman"/>
          <w:b/>
          <w:sz w:val="16"/>
          <w:szCs w:val="16"/>
        </w:rPr>
        <w:t>6</w:t>
      </w:r>
      <w:proofErr w:type="gramEnd"/>
      <w:r w:rsidRPr="009175C3">
        <w:rPr>
          <w:rFonts w:ascii="Times New Roman" w:hAnsi="Times New Roman"/>
          <w:b/>
          <w:sz w:val="16"/>
          <w:szCs w:val="16"/>
        </w:rPr>
        <w:t xml:space="preserve"> Зона смешанной застройки</w:t>
      </w:r>
    </w:p>
    <w:p w:rsidR="009175C3" w:rsidRPr="009175C3" w:rsidRDefault="009175C3" w:rsidP="004E46AC">
      <w:pPr>
        <w:tabs>
          <w:tab w:val="left" w:pos="0"/>
        </w:tabs>
        <w:spacing w:after="0" w:line="240" w:lineRule="auto"/>
        <w:ind w:firstLine="709"/>
        <w:jc w:val="center"/>
        <w:rPr>
          <w:rFonts w:ascii="Times New Roman" w:hAnsi="Times New Roman"/>
          <w:sz w:val="16"/>
          <w:szCs w:val="16"/>
        </w:rPr>
      </w:pPr>
      <w:r w:rsidRPr="009175C3">
        <w:rPr>
          <w:rFonts w:ascii="Times New Roman" w:hAnsi="Times New Roman"/>
          <w:sz w:val="16"/>
          <w:szCs w:val="16"/>
        </w:rPr>
        <w:t>Зона Ж</w:t>
      </w:r>
      <w:proofErr w:type="gramStart"/>
      <w:r w:rsidRPr="009175C3">
        <w:rPr>
          <w:rFonts w:ascii="Times New Roman" w:hAnsi="Times New Roman"/>
          <w:sz w:val="16"/>
          <w:szCs w:val="16"/>
        </w:rPr>
        <w:t>6</w:t>
      </w:r>
      <w:proofErr w:type="gramEnd"/>
      <w:r w:rsidRPr="009175C3">
        <w:rPr>
          <w:rFonts w:ascii="Times New Roman" w:hAnsi="Times New Roman"/>
          <w:sz w:val="16"/>
          <w:szCs w:val="16"/>
        </w:rPr>
        <w:t xml:space="preserve"> предназначена для обеспечения правовых условий формирования жилой застройки из индивидуальных и блокированных жилых домов, а также участков для ведения личного подсобного хозяйства, размещения необходимых объектов инженерной и транспортной инфраструктуры.</w:t>
      </w:r>
    </w:p>
    <w:p w:rsidR="00D64319" w:rsidRPr="00171856" w:rsidRDefault="00D64319" w:rsidP="009175C3">
      <w:pPr>
        <w:spacing w:after="0"/>
        <w:rPr>
          <w:sz w:val="18"/>
          <w:szCs w:val="18"/>
        </w:rPr>
      </w:pPr>
    </w:p>
    <w:tbl>
      <w:tblPr>
        <w:tblStyle w:val="ac"/>
        <w:tblW w:w="0" w:type="auto"/>
        <w:tblLayout w:type="fixed"/>
        <w:tblLook w:val="04A0"/>
      </w:tblPr>
      <w:tblGrid>
        <w:gridCol w:w="2235"/>
        <w:gridCol w:w="5953"/>
        <w:gridCol w:w="992"/>
      </w:tblGrid>
      <w:tr w:rsidR="009175C3" w:rsidRPr="004E46AC" w:rsidTr="009175C3">
        <w:tc>
          <w:tcPr>
            <w:tcW w:w="9180" w:type="dxa"/>
            <w:gridSpan w:val="3"/>
          </w:tcPr>
          <w:p w:rsidR="009175C3" w:rsidRPr="004E46AC" w:rsidRDefault="009175C3" w:rsidP="009175C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9175C3" w:rsidRPr="004E46AC" w:rsidTr="009175C3">
        <w:tc>
          <w:tcPr>
            <w:tcW w:w="2235"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53"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9175C3" w:rsidRPr="004E46AC" w:rsidTr="009175C3">
        <w:tc>
          <w:tcPr>
            <w:tcW w:w="2235" w:type="dxa"/>
          </w:tcPr>
          <w:p w:rsidR="009175C3" w:rsidRPr="004E46AC" w:rsidRDefault="009175C3" w:rsidP="009175C3">
            <w:pPr>
              <w:pStyle w:val="ConsPlusNormal"/>
              <w:rPr>
                <w:rFonts w:ascii="Times New Roman" w:hAnsi="Times New Roman"/>
                <w:sz w:val="12"/>
                <w:szCs w:val="12"/>
              </w:rPr>
            </w:pPr>
            <w:r w:rsidRPr="004E46AC">
              <w:rPr>
                <w:rFonts w:ascii="Times New Roman" w:hAnsi="Times New Roman"/>
                <w:sz w:val="12"/>
                <w:szCs w:val="12"/>
              </w:rPr>
              <w:t>Для индивидуального жилищного строительства</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выращивание сельскохозяйственных культур;</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хозяйственных построек</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2.1</w:t>
            </w:r>
          </w:p>
        </w:tc>
      </w:tr>
      <w:tr w:rsidR="009175C3" w:rsidRPr="004E46AC" w:rsidTr="009175C3">
        <w:tc>
          <w:tcPr>
            <w:tcW w:w="2235" w:type="dxa"/>
          </w:tcPr>
          <w:p w:rsidR="009175C3" w:rsidRPr="004E46AC" w:rsidRDefault="009175C3" w:rsidP="009175C3">
            <w:pPr>
              <w:pStyle w:val="ConsPlusNormal"/>
              <w:rPr>
                <w:rFonts w:ascii="Times New Roman" w:hAnsi="Times New Roman"/>
                <w:sz w:val="12"/>
                <w:szCs w:val="12"/>
                <w:lang w:val="ru-RU"/>
              </w:rPr>
            </w:pPr>
            <w:r w:rsidRPr="004E46AC">
              <w:rPr>
                <w:rFonts w:ascii="Times New Roman" w:hAnsi="Times New Roman"/>
                <w:sz w:val="12"/>
                <w:szCs w:val="12"/>
                <w:lang w:val="ru-RU"/>
              </w:rPr>
              <w:t>Для ведения личного подсобного хозяйства (приусадебный земельный участок)</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жилого дома, указанного в описании вида разрешенного использования с кодом 2.1;</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производство сельскохозяйственной продукции;</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гаража и иных вспомогательных сооружений;</w:t>
            </w:r>
          </w:p>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содержание сельскохозяйственных животных</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2.2</w:t>
            </w:r>
          </w:p>
        </w:tc>
      </w:tr>
      <w:tr w:rsidR="009175C3" w:rsidRPr="004E46AC" w:rsidTr="009175C3">
        <w:tc>
          <w:tcPr>
            <w:tcW w:w="2235" w:type="dxa"/>
          </w:tcPr>
          <w:p w:rsidR="009175C3" w:rsidRPr="004E46AC" w:rsidRDefault="009175C3" w:rsidP="009175C3">
            <w:pPr>
              <w:pStyle w:val="ConsPlusNormal"/>
              <w:rPr>
                <w:rFonts w:ascii="Times New Roman" w:hAnsi="Times New Roman" w:cs="Times New Roman"/>
                <w:bCs/>
                <w:sz w:val="12"/>
                <w:szCs w:val="12"/>
              </w:rPr>
            </w:pPr>
            <w:r w:rsidRPr="004E46AC">
              <w:rPr>
                <w:rFonts w:ascii="Times New Roman" w:hAnsi="Times New Roman"/>
                <w:sz w:val="12"/>
                <w:szCs w:val="12"/>
              </w:rPr>
              <w:t>Блокированная жилая застройка</w:t>
            </w:r>
          </w:p>
        </w:tc>
        <w:tc>
          <w:tcPr>
            <w:tcW w:w="5953" w:type="dxa"/>
          </w:tcPr>
          <w:p w:rsidR="009175C3" w:rsidRPr="004E46AC" w:rsidRDefault="009175C3" w:rsidP="009175C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46AC">
              <w:rPr>
                <w:rFonts w:ascii="Times New Roman" w:hAnsi="Times New Roman"/>
                <w:sz w:val="12"/>
                <w:szCs w:val="12"/>
                <w:lang w:val="ru-RU"/>
              </w:rPr>
              <w:t xml:space="preserve"> пользования (жилые дома блокированной застройки);</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разведение декоративных и плодовых деревьев, овощных и ягодных культур;</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иных вспомогательных сооружений;</w:t>
            </w:r>
          </w:p>
          <w:p w:rsidR="009175C3" w:rsidRPr="004E46AC" w:rsidRDefault="009175C3" w:rsidP="009175C3">
            <w:pPr>
              <w:spacing w:after="0" w:line="240" w:lineRule="auto"/>
              <w:rPr>
                <w:rFonts w:ascii="Times New Roman" w:hAnsi="Times New Roman"/>
                <w:bCs/>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tc>
        <w:tc>
          <w:tcPr>
            <w:tcW w:w="992" w:type="dxa"/>
          </w:tcPr>
          <w:p w:rsidR="009175C3" w:rsidRPr="004E46AC" w:rsidRDefault="009175C3" w:rsidP="009175C3">
            <w:pPr>
              <w:spacing w:after="0" w:line="240" w:lineRule="auto"/>
              <w:jc w:val="center"/>
              <w:rPr>
                <w:rFonts w:ascii="Times New Roman" w:hAnsi="Times New Roman"/>
                <w:bCs/>
                <w:sz w:val="12"/>
                <w:szCs w:val="12"/>
              </w:rPr>
            </w:pPr>
            <w:r w:rsidRPr="004E46AC">
              <w:rPr>
                <w:rFonts w:ascii="Times New Roman" w:hAnsi="Times New Roman"/>
                <w:sz w:val="12"/>
                <w:szCs w:val="12"/>
              </w:rPr>
              <w:t>2.3</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Оказание услуг связи</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3.2.3</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5953" w:type="dxa"/>
          </w:tcPr>
          <w:p w:rsidR="009175C3" w:rsidRPr="004E46AC" w:rsidRDefault="009175C3" w:rsidP="009175C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3.5.1</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Государственное управление</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3.8.1</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Земельные участки (территории) </w:t>
            </w:r>
            <w:r w:rsidRPr="004E46AC">
              <w:rPr>
                <w:rFonts w:ascii="Times New Roman" w:hAnsi="Times New Roman"/>
                <w:sz w:val="12"/>
                <w:szCs w:val="12"/>
                <w:lang w:val="ru-RU"/>
              </w:rPr>
              <w:lastRenderedPageBreak/>
              <w:t>общего пользования</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 xml:space="preserve">Земельные участки общего пользования. Содержание данного вида разрешенного использования включает в </w:t>
            </w:r>
            <w:r w:rsidRPr="004E46AC">
              <w:rPr>
                <w:rFonts w:ascii="Times New Roman" w:hAnsi="Times New Roman"/>
                <w:sz w:val="12"/>
                <w:szCs w:val="12"/>
                <w:lang w:val="ru-RU"/>
              </w:rPr>
              <w:lastRenderedPageBreak/>
              <w:t>себя содержание видов разрешенного использования с кодами 12.0.1 - 12.0.2</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12.0</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lastRenderedPageBreak/>
              <w:t>Улично-дорожная сеть</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r w:rsidR="009175C3" w:rsidRPr="004E46AC" w:rsidTr="009175C3">
        <w:tc>
          <w:tcPr>
            <w:tcW w:w="2235" w:type="dxa"/>
          </w:tcPr>
          <w:p w:rsidR="009175C3" w:rsidRPr="004E46AC" w:rsidRDefault="009175C3" w:rsidP="009175C3">
            <w:pPr>
              <w:spacing w:after="0" w:line="240" w:lineRule="auto"/>
              <w:rPr>
                <w:rFonts w:ascii="Times New Roman" w:hAnsi="Times New Roman"/>
                <w:sz w:val="12"/>
                <w:szCs w:val="12"/>
              </w:rPr>
            </w:pPr>
            <w:r w:rsidRPr="004E46AC">
              <w:rPr>
                <w:rFonts w:ascii="Times New Roman" w:hAnsi="Times New Roman"/>
                <w:sz w:val="12"/>
                <w:szCs w:val="12"/>
              </w:rPr>
              <w:t>Ведение огородничества</w:t>
            </w:r>
          </w:p>
        </w:tc>
        <w:tc>
          <w:tcPr>
            <w:tcW w:w="5953" w:type="dxa"/>
          </w:tcPr>
          <w:p w:rsidR="009175C3" w:rsidRPr="004E46AC" w:rsidRDefault="009175C3" w:rsidP="009175C3">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Pr>
          <w:p w:rsidR="009175C3" w:rsidRPr="004E46AC" w:rsidRDefault="009175C3" w:rsidP="009175C3">
            <w:pPr>
              <w:spacing w:after="0" w:line="240" w:lineRule="auto"/>
              <w:jc w:val="center"/>
              <w:rPr>
                <w:rFonts w:ascii="Times New Roman" w:hAnsi="Times New Roman"/>
                <w:sz w:val="12"/>
                <w:szCs w:val="12"/>
              </w:rPr>
            </w:pPr>
            <w:r w:rsidRPr="004E46AC">
              <w:rPr>
                <w:rFonts w:ascii="Times New Roman" w:hAnsi="Times New Roman"/>
                <w:sz w:val="12"/>
                <w:szCs w:val="12"/>
              </w:rPr>
              <w:t>13.1</w:t>
            </w:r>
          </w:p>
        </w:tc>
      </w:tr>
    </w:tbl>
    <w:p w:rsidR="00D64319" w:rsidRPr="00171856" w:rsidRDefault="00D64319" w:rsidP="009175C3">
      <w:pPr>
        <w:spacing w:after="0"/>
        <w:rPr>
          <w:sz w:val="18"/>
          <w:szCs w:val="18"/>
        </w:rPr>
      </w:pPr>
    </w:p>
    <w:tbl>
      <w:tblPr>
        <w:tblStyle w:val="ac"/>
        <w:tblW w:w="0" w:type="auto"/>
        <w:tblLook w:val="04A0"/>
      </w:tblPr>
      <w:tblGrid>
        <w:gridCol w:w="1800"/>
        <w:gridCol w:w="5679"/>
        <w:gridCol w:w="1701"/>
      </w:tblGrid>
      <w:tr w:rsidR="007230D7" w:rsidRPr="004E46AC" w:rsidTr="007230D7">
        <w:tc>
          <w:tcPr>
            <w:tcW w:w="9180" w:type="dxa"/>
            <w:gridSpan w:val="3"/>
          </w:tcPr>
          <w:p w:rsidR="007230D7" w:rsidRPr="004E46AC" w:rsidRDefault="007230D7" w:rsidP="007230D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7230D7" w:rsidRPr="004E46AC" w:rsidTr="007230D7">
        <w:tc>
          <w:tcPr>
            <w:tcW w:w="1800"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679"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230D7" w:rsidRPr="004E46AC" w:rsidTr="007230D7">
        <w:tc>
          <w:tcPr>
            <w:tcW w:w="1800" w:type="dxa"/>
          </w:tcPr>
          <w:p w:rsidR="007230D7" w:rsidRPr="004E46AC" w:rsidRDefault="007230D7" w:rsidP="007230D7">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679" w:type="dxa"/>
          </w:tcPr>
          <w:p w:rsidR="007230D7" w:rsidRPr="004E46AC" w:rsidRDefault="007230D7" w:rsidP="007230D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7230D7" w:rsidRPr="004E46AC" w:rsidTr="007230D7">
        <w:tc>
          <w:tcPr>
            <w:tcW w:w="1800" w:type="dxa"/>
          </w:tcPr>
          <w:p w:rsidR="007230D7" w:rsidRPr="004E46AC" w:rsidRDefault="007230D7" w:rsidP="007230D7">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679" w:type="dxa"/>
          </w:tcPr>
          <w:p w:rsidR="007230D7" w:rsidRPr="004E46AC" w:rsidRDefault="007230D7" w:rsidP="007230D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7230D7" w:rsidRPr="004E46AC" w:rsidTr="007230D7">
        <w:tc>
          <w:tcPr>
            <w:tcW w:w="1800" w:type="dxa"/>
          </w:tcPr>
          <w:p w:rsidR="007230D7" w:rsidRPr="004E46AC" w:rsidRDefault="007230D7" w:rsidP="007230D7">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679" w:type="dxa"/>
          </w:tcPr>
          <w:p w:rsidR="007230D7" w:rsidRPr="004E46AC" w:rsidRDefault="007230D7" w:rsidP="007230D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7230D7" w:rsidRPr="004E46AC" w:rsidTr="007230D7">
        <w:tc>
          <w:tcPr>
            <w:tcW w:w="1800" w:type="dxa"/>
          </w:tcPr>
          <w:p w:rsidR="007230D7" w:rsidRPr="004E46AC" w:rsidRDefault="007230D7" w:rsidP="007230D7">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679" w:type="dxa"/>
          </w:tcPr>
          <w:p w:rsidR="007230D7" w:rsidRPr="004E46AC" w:rsidRDefault="007230D7" w:rsidP="007230D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7230D7" w:rsidRPr="004E46AC" w:rsidTr="007230D7">
        <w:tc>
          <w:tcPr>
            <w:tcW w:w="1800" w:type="dxa"/>
          </w:tcPr>
          <w:p w:rsidR="007230D7" w:rsidRPr="004E46AC" w:rsidRDefault="007230D7" w:rsidP="007230D7">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679" w:type="dxa"/>
          </w:tcPr>
          <w:p w:rsidR="007230D7" w:rsidRPr="004E46AC" w:rsidRDefault="007230D7" w:rsidP="007230D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7230D7" w:rsidRPr="004E46AC" w:rsidRDefault="007230D7" w:rsidP="007230D7">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Pr="00171856" w:rsidRDefault="00D64319" w:rsidP="007230D7">
      <w:pPr>
        <w:spacing w:after="0"/>
        <w:rPr>
          <w:sz w:val="18"/>
          <w:szCs w:val="18"/>
        </w:rPr>
      </w:pPr>
    </w:p>
    <w:tbl>
      <w:tblPr>
        <w:tblStyle w:val="ac"/>
        <w:tblW w:w="0" w:type="auto"/>
        <w:tblLook w:val="04A0"/>
      </w:tblPr>
      <w:tblGrid>
        <w:gridCol w:w="2062"/>
        <w:gridCol w:w="5134"/>
        <w:gridCol w:w="1984"/>
      </w:tblGrid>
      <w:tr w:rsidR="008D2712" w:rsidRPr="004E46AC" w:rsidTr="008D2712">
        <w:tc>
          <w:tcPr>
            <w:tcW w:w="9180" w:type="dxa"/>
            <w:gridSpan w:val="3"/>
          </w:tcPr>
          <w:p w:rsidR="008D2712" w:rsidRPr="004E46AC" w:rsidRDefault="008D2712" w:rsidP="008D2712">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8D2712" w:rsidRPr="004E46AC" w:rsidTr="008D2712">
        <w:tc>
          <w:tcPr>
            <w:tcW w:w="2062"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13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134" w:type="dxa"/>
          </w:tcPr>
          <w:p w:rsidR="008D2712" w:rsidRPr="004E46AC" w:rsidRDefault="008D2712" w:rsidP="008D2712">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Общежития</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3.2.4</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3.4.1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3.4.2</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5134" w:type="dxa"/>
          </w:tcPr>
          <w:p w:rsidR="008D2712" w:rsidRPr="004E46AC" w:rsidRDefault="008D2712" w:rsidP="008D2712">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lastRenderedPageBreak/>
              <w:t>Осуществление религиозных обрядов</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3.7.1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3.7.2</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Амбулаторное ветеринарное обслуживание</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3.10.1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8D2712" w:rsidRPr="004E46AC" w:rsidTr="008D2712">
        <w:tc>
          <w:tcPr>
            <w:tcW w:w="2062"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5134" w:type="dxa"/>
          </w:tcPr>
          <w:p w:rsidR="008D2712" w:rsidRPr="004E46AC" w:rsidRDefault="008D2712" w:rsidP="008D2712">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bl>
    <w:p w:rsidR="00D64319" w:rsidRPr="00171856" w:rsidRDefault="00D64319" w:rsidP="004E46AC">
      <w:pPr>
        <w:spacing w:after="0" w:line="240" w:lineRule="auto"/>
        <w:rPr>
          <w:sz w:val="18"/>
          <w:szCs w:val="18"/>
        </w:rPr>
      </w:pPr>
    </w:p>
    <w:p w:rsidR="008D2712" w:rsidRPr="008D2712" w:rsidRDefault="008D2712" w:rsidP="004E46AC">
      <w:pPr>
        <w:spacing w:after="0" w:line="240" w:lineRule="auto"/>
        <w:jc w:val="center"/>
        <w:outlineLvl w:val="3"/>
        <w:rPr>
          <w:rFonts w:ascii="Times New Roman" w:hAnsi="Times New Roman"/>
          <w:b/>
          <w:sz w:val="16"/>
          <w:szCs w:val="16"/>
        </w:rPr>
      </w:pPr>
      <w:r w:rsidRPr="008D2712">
        <w:rPr>
          <w:rFonts w:ascii="Times New Roman" w:hAnsi="Times New Roman"/>
          <w:b/>
          <w:sz w:val="16"/>
          <w:szCs w:val="16"/>
        </w:rPr>
        <w:t>Ж</w:t>
      </w:r>
      <w:proofErr w:type="gramStart"/>
      <w:r w:rsidRPr="008D2712">
        <w:rPr>
          <w:rFonts w:ascii="Times New Roman" w:hAnsi="Times New Roman"/>
          <w:b/>
          <w:sz w:val="16"/>
          <w:szCs w:val="16"/>
        </w:rPr>
        <w:t>7</w:t>
      </w:r>
      <w:proofErr w:type="gramEnd"/>
      <w:r w:rsidRPr="008D2712">
        <w:rPr>
          <w:rFonts w:ascii="Times New Roman" w:hAnsi="Times New Roman"/>
          <w:b/>
          <w:sz w:val="16"/>
          <w:szCs w:val="16"/>
        </w:rPr>
        <w:t xml:space="preserve"> Зона садового строительства</w:t>
      </w:r>
    </w:p>
    <w:p w:rsidR="008D2712" w:rsidRPr="008D2712" w:rsidRDefault="008D2712" w:rsidP="004E46AC">
      <w:pPr>
        <w:tabs>
          <w:tab w:val="left" w:pos="0"/>
        </w:tabs>
        <w:spacing w:after="0" w:line="240" w:lineRule="auto"/>
        <w:ind w:firstLine="709"/>
        <w:jc w:val="center"/>
        <w:rPr>
          <w:rFonts w:ascii="Times New Roman" w:hAnsi="Times New Roman"/>
          <w:sz w:val="16"/>
          <w:szCs w:val="16"/>
        </w:rPr>
      </w:pPr>
      <w:r w:rsidRPr="008D2712">
        <w:rPr>
          <w:rFonts w:ascii="Times New Roman" w:hAnsi="Times New Roman"/>
          <w:sz w:val="16"/>
          <w:szCs w:val="16"/>
        </w:rPr>
        <w:t>Зона Ж</w:t>
      </w:r>
      <w:proofErr w:type="gramStart"/>
      <w:r w:rsidRPr="008D2712">
        <w:rPr>
          <w:rFonts w:ascii="Times New Roman" w:hAnsi="Times New Roman"/>
          <w:sz w:val="16"/>
          <w:szCs w:val="16"/>
        </w:rPr>
        <w:t>7</w:t>
      </w:r>
      <w:proofErr w:type="gramEnd"/>
      <w:r w:rsidRPr="008D2712">
        <w:rPr>
          <w:rFonts w:ascii="Times New Roman" w:hAnsi="Times New Roman"/>
          <w:sz w:val="16"/>
          <w:szCs w:val="16"/>
        </w:rPr>
        <w:t xml:space="preserve"> предназначена для обеспечения правовых условий формирования территорий садового строительства с минимально разрешенным набором услуг местного значения, размещения необходимых объектов инженерной и транспортной инфраструктуры.</w:t>
      </w:r>
    </w:p>
    <w:p w:rsidR="00D64319" w:rsidRPr="00171856" w:rsidRDefault="00D64319" w:rsidP="00D64319">
      <w:pPr>
        <w:rPr>
          <w:sz w:val="18"/>
          <w:szCs w:val="18"/>
        </w:rPr>
      </w:pPr>
    </w:p>
    <w:tbl>
      <w:tblPr>
        <w:tblStyle w:val="26"/>
        <w:tblW w:w="9180" w:type="dxa"/>
        <w:tblLook w:val="04A0"/>
      </w:tblPr>
      <w:tblGrid>
        <w:gridCol w:w="2376"/>
        <w:gridCol w:w="5103"/>
        <w:gridCol w:w="1701"/>
      </w:tblGrid>
      <w:tr w:rsidR="008D2712" w:rsidRPr="004E46AC" w:rsidTr="008D2712">
        <w:tc>
          <w:tcPr>
            <w:tcW w:w="9180" w:type="dxa"/>
            <w:gridSpan w:val="3"/>
          </w:tcPr>
          <w:p w:rsidR="008D2712" w:rsidRPr="004E46AC" w:rsidRDefault="008D2712" w:rsidP="008D2712">
            <w:pPr>
              <w:spacing w:after="0" w:line="240" w:lineRule="auto"/>
              <w:jc w:val="center"/>
              <w:rPr>
                <w:rFonts w:ascii="Times New Roman" w:hAnsi="Times New Roman"/>
                <w:b/>
                <w:sz w:val="12"/>
                <w:szCs w:val="12"/>
              </w:rPr>
            </w:pPr>
            <w:r w:rsidRPr="004E46AC">
              <w:rPr>
                <w:rFonts w:ascii="Times New Roman" w:hAnsi="Times New Roman"/>
                <w:b/>
                <w:sz w:val="12"/>
                <w:szCs w:val="12"/>
              </w:rPr>
              <w:t>Основные виды разрешенного использования земельных участков и объектов капитального строительства</w:t>
            </w:r>
          </w:p>
        </w:tc>
      </w:tr>
      <w:tr w:rsidR="008D2712" w:rsidRPr="004E46AC" w:rsidTr="008D2712">
        <w:tc>
          <w:tcPr>
            <w:tcW w:w="2376"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103"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8D2712" w:rsidRPr="004E46AC" w:rsidTr="008D2712">
        <w:tc>
          <w:tcPr>
            <w:tcW w:w="2376" w:type="dxa"/>
          </w:tcPr>
          <w:p w:rsidR="008D2712" w:rsidRPr="004E46AC" w:rsidRDefault="008D2712" w:rsidP="008D2712">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bCs/>
                <w:sz w:val="12"/>
                <w:szCs w:val="12"/>
              </w:rPr>
              <w:t>Оказание услуг связи</w:t>
            </w:r>
          </w:p>
        </w:tc>
        <w:tc>
          <w:tcPr>
            <w:tcW w:w="5103" w:type="dxa"/>
          </w:tcPr>
          <w:p w:rsidR="008D2712" w:rsidRPr="004E46AC" w:rsidRDefault="008D2712" w:rsidP="008D2712">
            <w:pPr>
              <w:spacing w:after="0" w:line="240" w:lineRule="auto"/>
              <w:rPr>
                <w:rFonts w:ascii="Times New Roman" w:hAnsi="Times New Roman"/>
                <w:bCs/>
                <w:sz w:val="12"/>
                <w:szCs w:val="12"/>
              </w:rPr>
            </w:pPr>
            <w:r w:rsidRPr="004E46AC">
              <w:rPr>
                <w:rFonts w:ascii="Times New Roman" w:hAnsi="Times New Roman"/>
                <w:bCs/>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1" w:type="dxa"/>
          </w:tcPr>
          <w:p w:rsidR="008D2712" w:rsidRPr="004E46AC" w:rsidRDefault="008D2712" w:rsidP="008D2712">
            <w:pPr>
              <w:spacing w:after="0" w:line="240" w:lineRule="auto"/>
              <w:jc w:val="center"/>
              <w:rPr>
                <w:rFonts w:ascii="Times New Roman" w:hAnsi="Times New Roman"/>
                <w:bCs/>
                <w:sz w:val="12"/>
                <w:szCs w:val="12"/>
              </w:rPr>
            </w:pPr>
            <w:r w:rsidRPr="004E46AC">
              <w:rPr>
                <w:rFonts w:ascii="Times New Roman" w:hAnsi="Times New Roman"/>
                <w:bCs/>
                <w:sz w:val="12"/>
                <w:szCs w:val="12"/>
              </w:rPr>
              <w:t>3.2.3</w:t>
            </w:r>
          </w:p>
        </w:tc>
      </w:tr>
      <w:tr w:rsidR="008D2712" w:rsidRPr="004E46AC" w:rsidTr="008D2712">
        <w:tc>
          <w:tcPr>
            <w:tcW w:w="2376" w:type="dxa"/>
          </w:tcPr>
          <w:p w:rsidR="008D2712" w:rsidRPr="004E46AC" w:rsidRDefault="008D2712" w:rsidP="008D2712">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bCs/>
                <w:sz w:val="12"/>
                <w:szCs w:val="12"/>
              </w:rPr>
              <w:t>Магазины</w:t>
            </w:r>
          </w:p>
        </w:tc>
        <w:tc>
          <w:tcPr>
            <w:tcW w:w="5103" w:type="dxa"/>
          </w:tcPr>
          <w:p w:rsidR="008D2712" w:rsidRPr="004E46AC" w:rsidRDefault="008D2712" w:rsidP="008D2712">
            <w:pPr>
              <w:spacing w:after="0" w:line="240" w:lineRule="auto"/>
              <w:rPr>
                <w:rFonts w:ascii="Times New Roman" w:hAnsi="Times New Roman"/>
                <w:bCs/>
                <w:sz w:val="12"/>
                <w:szCs w:val="12"/>
              </w:rPr>
            </w:pPr>
            <w:r w:rsidRPr="004E46AC">
              <w:rPr>
                <w:rFonts w:ascii="Times New Roman" w:hAnsi="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Pr>
          <w:p w:rsidR="008D2712" w:rsidRPr="004E46AC" w:rsidRDefault="008D2712" w:rsidP="008D2712">
            <w:pPr>
              <w:spacing w:after="0" w:line="240" w:lineRule="auto"/>
              <w:jc w:val="center"/>
              <w:rPr>
                <w:rFonts w:ascii="Times New Roman" w:hAnsi="Times New Roman"/>
                <w:bCs/>
                <w:sz w:val="12"/>
                <w:szCs w:val="12"/>
              </w:rPr>
            </w:pPr>
            <w:r w:rsidRPr="004E46AC">
              <w:rPr>
                <w:rFonts w:ascii="Times New Roman" w:hAnsi="Times New Roman"/>
                <w:bCs/>
                <w:sz w:val="12"/>
                <w:szCs w:val="12"/>
              </w:rPr>
              <w:t>4.4</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Земельные участки (территории) общего пользования</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размещение придорожных стоянок (парковок) транспортных сре</w:t>
            </w:r>
            <w:proofErr w:type="gramStart"/>
            <w:r w:rsidRPr="004E46AC">
              <w:rPr>
                <w:rFonts w:ascii="Times New Roman" w:hAnsi="Times New Roman"/>
                <w:sz w:val="12"/>
                <w:szCs w:val="12"/>
              </w:rPr>
              <w:t>дств в гр</w:t>
            </w:r>
            <w:proofErr w:type="gramEnd"/>
            <w:r w:rsidRPr="004E46AC">
              <w:rPr>
                <w:rFonts w:ascii="Times New Roman" w:hAnsi="Times New Roman"/>
                <w:sz w:val="12"/>
                <w:szCs w:val="1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Земельные участки общего назначения</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13.0</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Ведение огородничества</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 xml:space="preserve">Осуществление отдыха и (или) выращивания гражданами для собственных нужд сельскохозяйственных культур; </w:t>
            </w:r>
          </w:p>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13.1</w:t>
            </w:r>
          </w:p>
        </w:tc>
      </w:tr>
      <w:tr w:rsidR="008D2712" w:rsidRPr="004E46AC" w:rsidTr="008D2712">
        <w:tc>
          <w:tcPr>
            <w:tcW w:w="2376"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Ведение садоводства</w:t>
            </w:r>
          </w:p>
        </w:tc>
        <w:tc>
          <w:tcPr>
            <w:tcW w:w="5103" w:type="dxa"/>
          </w:tcPr>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 xml:space="preserve">Осуществление отдыха и (или) выращивания гражданами для собственных нужд сельскохозяйственных культур; </w:t>
            </w:r>
          </w:p>
          <w:p w:rsidR="008D2712" w:rsidRPr="004E46AC" w:rsidRDefault="008D2712" w:rsidP="008D2712">
            <w:pPr>
              <w:spacing w:after="0" w:line="240" w:lineRule="auto"/>
              <w:rPr>
                <w:rFonts w:ascii="Times New Roman" w:hAnsi="Times New Roman"/>
                <w:sz w:val="12"/>
                <w:szCs w:val="12"/>
              </w:rPr>
            </w:pPr>
            <w:r w:rsidRPr="004E46AC">
              <w:rPr>
                <w:rFonts w:ascii="Times New Roman" w:hAnsi="Times New Roman"/>
                <w:sz w:val="12"/>
                <w:szCs w:val="12"/>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01" w:type="dxa"/>
          </w:tcPr>
          <w:p w:rsidR="008D2712" w:rsidRPr="004E46AC" w:rsidRDefault="008D2712" w:rsidP="008D2712">
            <w:pPr>
              <w:spacing w:after="0" w:line="240" w:lineRule="auto"/>
              <w:jc w:val="center"/>
              <w:rPr>
                <w:rFonts w:ascii="Times New Roman" w:hAnsi="Times New Roman"/>
                <w:sz w:val="12"/>
                <w:szCs w:val="12"/>
              </w:rPr>
            </w:pPr>
            <w:r w:rsidRPr="004E46AC">
              <w:rPr>
                <w:rFonts w:ascii="Times New Roman" w:hAnsi="Times New Roman"/>
                <w:sz w:val="12"/>
                <w:szCs w:val="12"/>
              </w:rPr>
              <w:t>13.2</w:t>
            </w:r>
          </w:p>
        </w:tc>
      </w:tr>
    </w:tbl>
    <w:p w:rsidR="00D64319" w:rsidRPr="00171856" w:rsidRDefault="00D64319" w:rsidP="008D2712">
      <w:pPr>
        <w:spacing w:after="0"/>
        <w:rPr>
          <w:sz w:val="18"/>
          <w:szCs w:val="18"/>
        </w:rPr>
      </w:pPr>
    </w:p>
    <w:tbl>
      <w:tblPr>
        <w:tblStyle w:val="ac"/>
        <w:tblW w:w="0" w:type="auto"/>
        <w:tblLook w:val="04A0"/>
      </w:tblPr>
      <w:tblGrid>
        <w:gridCol w:w="1668"/>
        <w:gridCol w:w="5528"/>
        <w:gridCol w:w="1701"/>
      </w:tblGrid>
      <w:tr w:rsidR="00FE23F9" w:rsidRPr="004E46AC" w:rsidTr="00FE23F9">
        <w:tc>
          <w:tcPr>
            <w:tcW w:w="8897" w:type="dxa"/>
            <w:gridSpan w:val="3"/>
          </w:tcPr>
          <w:p w:rsidR="00FE23F9" w:rsidRPr="004E46AC" w:rsidRDefault="00FE23F9" w:rsidP="00FE23F9">
            <w:pPr>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166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552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Хранение автотранспорта</w:t>
            </w:r>
          </w:p>
        </w:tc>
        <w:tc>
          <w:tcPr>
            <w:tcW w:w="552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2.7.1</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lastRenderedPageBreak/>
              <w:t>Предоставление коммунальных услуг</w:t>
            </w:r>
          </w:p>
        </w:tc>
        <w:tc>
          <w:tcPr>
            <w:tcW w:w="5528"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Служебные гаражи</w:t>
            </w:r>
          </w:p>
        </w:tc>
        <w:tc>
          <w:tcPr>
            <w:tcW w:w="552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52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52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12.0.2</w:t>
            </w:r>
          </w:p>
        </w:tc>
      </w:tr>
    </w:tbl>
    <w:p w:rsidR="00D64319" w:rsidRDefault="00D64319" w:rsidP="00D64319">
      <w:pPr>
        <w:rPr>
          <w:sz w:val="18"/>
          <w:szCs w:val="18"/>
        </w:rPr>
      </w:pPr>
    </w:p>
    <w:tbl>
      <w:tblPr>
        <w:tblStyle w:val="ac"/>
        <w:tblW w:w="0" w:type="auto"/>
        <w:tblLook w:val="04A0"/>
      </w:tblPr>
      <w:tblGrid>
        <w:gridCol w:w="1712"/>
        <w:gridCol w:w="5909"/>
        <w:gridCol w:w="1701"/>
      </w:tblGrid>
      <w:tr w:rsidR="00FE23F9" w:rsidRPr="004E46AC" w:rsidTr="00FE23F9">
        <w:tc>
          <w:tcPr>
            <w:tcW w:w="9322" w:type="dxa"/>
            <w:gridSpan w:val="3"/>
          </w:tcPr>
          <w:p w:rsidR="00FE23F9" w:rsidRPr="004E46AC" w:rsidRDefault="00FE23F9" w:rsidP="00FE23F9">
            <w:pPr>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E23F9" w:rsidRPr="004E46AC" w:rsidTr="00FE23F9">
        <w:tc>
          <w:tcPr>
            <w:tcW w:w="1712"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5909"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7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Для ведения личного подсобного хозяйства (приусадебный земельный участок)</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жилого дома, указанного в описании вида разрешенного использования с кодом 2.1;</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производство сельскохозяйственной продукции;</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гаража и иных вспомогательных сооружений;</w:t>
            </w:r>
          </w:p>
          <w:p w:rsidR="00FE23F9" w:rsidRPr="004E46AC" w:rsidRDefault="00FE23F9" w:rsidP="00FE23F9">
            <w:pPr>
              <w:rPr>
                <w:rFonts w:ascii="Times New Roman" w:hAnsi="Times New Roman"/>
                <w:sz w:val="12"/>
                <w:szCs w:val="12"/>
              </w:rPr>
            </w:pPr>
            <w:r w:rsidRPr="004E46AC">
              <w:rPr>
                <w:rFonts w:ascii="Times New Roman" w:hAnsi="Times New Roman"/>
                <w:sz w:val="12"/>
                <w:szCs w:val="12"/>
              </w:rPr>
              <w:t>содержание сельскохозяйственных животных</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2.2</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Хранение автотранспорта</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2.7.1</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909"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Бытовое обслуживание</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3.3</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3.4.1</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3.4.2</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Государственное управление</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3.8.1</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Общественное питание</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 xml:space="preserve">Размещение объектов капитального строительства в целях устройства мест общественного питания </w:t>
            </w:r>
            <w:r w:rsidRPr="004E46AC">
              <w:rPr>
                <w:rFonts w:ascii="Times New Roman" w:hAnsi="Times New Roman"/>
                <w:sz w:val="12"/>
                <w:szCs w:val="12"/>
                <w:lang w:val="ru-RU"/>
              </w:rPr>
              <w:lastRenderedPageBreak/>
              <w:t>(рестораны, кафе, столовые, закусочные, бары)</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lastRenderedPageBreak/>
              <w:t>4.6</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lastRenderedPageBreak/>
              <w:t>Служебные гаражи</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712"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59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8.3</w:t>
            </w:r>
          </w:p>
        </w:tc>
      </w:tr>
    </w:tbl>
    <w:p w:rsidR="00FE23F9" w:rsidRPr="00171856" w:rsidRDefault="00FE23F9" w:rsidP="004E46AC">
      <w:pPr>
        <w:spacing w:after="0" w:line="240" w:lineRule="auto"/>
        <w:rPr>
          <w:sz w:val="18"/>
          <w:szCs w:val="18"/>
        </w:rPr>
      </w:pPr>
    </w:p>
    <w:p w:rsidR="00FE23F9" w:rsidRPr="00FE23F9" w:rsidRDefault="00FE23F9" w:rsidP="004E46AC">
      <w:pPr>
        <w:spacing w:after="0" w:line="240" w:lineRule="auto"/>
        <w:jc w:val="center"/>
        <w:outlineLvl w:val="3"/>
        <w:rPr>
          <w:rFonts w:ascii="Times New Roman" w:hAnsi="Times New Roman"/>
          <w:b/>
          <w:sz w:val="16"/>
          <w:szCs w:val="16"/>
        </w:rPr>
      </w:pPr>
      <w:r w:rsidRPr="00FE23F9">
        <w:rPr>
          <w:rFonts w:ascii="Times New Roman" w:hAnsi="Times New Roman"/>
          <w:b/>
          <w:sz w:val="16"/>
          <w:szCs w:val="16"/>
        </w:rPr>
        <w:t>Ж8 Зона комплексной застройки</w:t>
      </w:r>
    </w:p>
    <w:p w:rsidR="00FE23F9" w:rsidRPr="00FE23F9" w:rsidRDefault="00FE23F9" w:rsidP="004E46AC">
      <w:pPr>
        <w:tabs>
          <w:tab w:val="left" w:pos="0"/>
        </w:tabs>
        <w:spacing w:after="0" w:line="240" w:lineRule="auto"/>
        <w:ind w:firstLine="709"/>
        <w:jc w:val="center"/>
        <w:rPr>
          <w:rFonts w:ascii="Times New Roman" w:hAnsi="Times New Roman"/>
          <w:sz w:val="16"/>
          <w:szCs w:val="16"/>
        </w:rPr>
      </w:pPr>
      <w:r w:rsidRPr="00FE23F9">
        <w:rPr>
          <w:rFonts w:ascii="Times New Roman" w:hAnsi="Times New Roman"/>
          <w:sz w:val="16"/>
          <w:szCs w:val="16"/>
        </w:rPr>
        <w:t>Зона Ж8 предназначена для обеспечения правовых условий формирования перспективных жилых районов с размещением объектов общественно-делового назначения, инженерной и транспортной инфраструктуры на основании подготовленных и утвержденных в порядке, предусмотренном действующим законодательством о градостроительной деятельности и настоящими Правилами, документации по планировке территории.</w:t>
      </w:r>
    </w:p>
    <w:p w:rsidR="00D64319" w:rsidRDefault="00D64319" w:rsidP="00FE23F9">
      <w:pPr>
        <w:spacing w:after="0"/>
      </w:pPr>
    </w:p>
    <w:tbl>
      <w:tblPr>
        <w:tblStyle w:val="ac"/>
        <w:tblW w:w="9322" w:type="dxa"/>
        <w:tblLook w:val="04A0"/>
      </w:tblPr>
      <w:tblGrid>
        <w:gridCol w:w="1809"/>
        <w:gridCol w:w="5812"/>
        <w:gridCol w:w="1701"/>
      </w:tblGrid>
      <w:tr w:rsidR="00FE23F9" w:rsidRPr="004E46AC" w:rsidTr="00FE23F9">
        <w:tc>
          <w:tcPr>
            <w:tcW w:w="9322" w:type="dxa"/>
            <w:gridSpan w:val="3"/>
          </w:tcPr>
          <w:p w:rsidR="00FE23F9" w:rsidRPr="004E46AC" w:rsidRDefault="00FE23F9" w:rsidP="00FE23F9">
            <w:pPr>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E23F9" w:rsidRPr="004E46AC" w:rsidTr="00FE23F9">
        <w:tc>
          <w:tcPr>
            <w:tcW w:w="1809"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5812"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Для индивидуального жилищного строительства</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выращивание сельскохозяйственных культур;</w:t>
            </w:r>
          </w:p>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индивидуальных гаражей и хозяйственных построек</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2.1</w:t>
            </w:r>
          </w:p>
        </w:tc>
      </w:tr>
      <w:tr w:rsidR="00FE23F9" w:rsidRPr="004E46AC" w:rsidTr="00FE23F9">
        <w:tc>
          <w:tcPr>
            <w:tcW w:w="1809" w:type="dxa"/>
          </w:tcPr>
          <w:p w:rsidR="00FE23F9" w:rsidRPr="004E46AC" w:rsidRDefault="00FE23F9" w:rsidP="00FE23F9">
            <w:pPr>
              <w:pStyle w:val="ConsPlusNormal"/>
              <w:rPr>
                <w:rFonts w:ascii="Times New Roman" w:hAnsi="Times New Roman"/>
                <w:bCs/>
                <w:sz w:val="12"/>
                <w:szCs w:val="12"/>
              </w:rPr>
            </w:pPr>
            <w:r w:rsidRPr="004E46AC">
              <w:rPr>
                <w:rFonts w:ascii="Times New Roman" w:hAnsi="Times New Roman" w:cs="Times New Roman"/>
                <w:bCs/>
                <w:sz w:val="12"/>
                <w:szCs w:val="12"/>
              </w:rPr>
              <w:t>Малоэтажная многоквартирная жилая застройка</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 xml:space="preserve">Размещение малоэтажных многоквартирных домов (многоквартирные дома высотой до 4 этажей, включая </w:t>
            </w:r>
            <w:proofErr w:type="gramStart"/>
            <w:r w:rsidRPr="004E46AC">
              <w:rPr>
                <w:rFonts w:ascii="Times New Roman" w:hAnsi="Times New Roman"/>
                <w:bCs/>
                <w:sz w:val="12"/>
                <w:szCs w:val="12"/>
                <w:lang w:val="ru-RU"/>
              </w:rPr>
              <w:t>мансардный</w:t>
            </w:r>
            <w:proofErr w:type="gramEnd"/>
            <w:r w:rsidRPr="004E46AC">
              <w:rPr>
                <w:rFonts w:ascii="Times New Roman" w:hAnsi="Times New Roman"/>
                <w:bCs/>
                <w:sz w:val="12"/>
                <w:szCs w:val="12"/>
                <w:lang w:val="ru-RU"/>
              </w:rPr>
              <w:t>);</w:t>
            </w:r>
          </w:p>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2.1.1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Блокированная жилая застройка</w:t>
            </w:r>
          </w:p>
        </w:tc>
        <w:tc>
          <w:tcPr>
            <w:tcW w:w="5812" w:type="dxa"/>
          </w:tcPr>
          <w:p w:rsidR="00FE23F9" w:rsidRPr="004E46AC" w:rsidRDefault="00FE23F9" w:rsidP="00106B85">
            <w:pPr>
              <w:spacing w:after="0"/>
              <w:rPr>
                <w:rFonts w:ascii="Times New Roman" w:hAnsi="Times New Roman"/>
                <w:bCs/>
                <w:sz w:val="12"/>
                <w:szCs w:val="12"/>
                <w:lang w:val="ru-RU"/>
              </w:rPr>
            </w:pPr>
            <w:proofErr w:type="gramStart"/>
            <w:r w:rsidRPr="004E46AC">
              <w:rPr>
                <w:rFonts w:ascii="Times New Roman" w:hAnsi="Times New Roman"/>
                <w:bCs/>
                <w:sz w:val="12"/>
                <w:szCs w:val="12"/>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46AC">
              <w:rPr>
                <w:rFonts w:ascii="Times New Roman" w:hAnsi="Times New Roman"/>
                <w:bCs/>
                <w:sz w:val="12"/>
                <w:szCs w:val="12"/>
                <w:lang w:val="ru-RU"/>
              </w:rPr>
              <w:t xml:space="preserve"> пользования (жилые дома блокированной застройки);</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разведение декоративных и плодовых деревьев, овощных и ягодных культур;</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размещение индивидуальных гаражей и иных вспомогательных сооружений;</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2.3</w:t>
            </w:r>
          </w:p>
        </w:tc>
      </w:tr>
      <w:tr w:rsidR="00FE23F9" w:rsidRPr="004E46AC" w:rsidTr="00FE23F9">
        <w:tc>
          <w:tcPr>
            <w:tcW w:w="1809" w:type="dxa"/>
          </w:tcPr>
          <w:p w:rsidR="00FE23F9" w:rsidRPr="004E46AC" w:rsidRDefault="00FE23F9" w:rsidP="00106B85">
            <w:pPr>
              <w:autoSpaceDE w:val="0"/>
              <w:autoSpaceDN w:val="0"/>
              <w:adjustRightInd w:val="0"/>
              <w:spacing w:after="0"/>
              <w:rPr>
                <w:rFonts w:ascii="Times New Roman" w:hAnsi="Times New Roman"/>
                <w:bCs/>
                <w:sz w:val="12"/>
                <w:szCs w:val="12"/>
              </w:rPr>
            </w:pPr>
            <w:r w:rsidRPr="004E46AC">
              <w:rPr>
                <w:rFonts w:ascii="Times New Roman" w:hAnsi="Times New Roman"/>
                <w:bCs/>
                <w:sz w:val="12"/>
                <w:szCs w:val="12"/>
              </w:rPr>
              <w:t>Среднеэтажная жилая застройка</w:t>
            </w:r>
          </w:p>
        </w:tc>
        <w:tc>
          <w:tcPr>
            <w:tcW w:w="5812" w:type="dxa"/>
          </w:tcPr>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Размещение многоквартирных домов этажностью не выше восьми этажей;</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благоустройство и озеленение;</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размещение подземных гаражей и автостоянок;</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FE23F9" w:rsidRPr="004E46AC" w:rsidRDefault="00FE23F9" w:rsidP="00106B85">
            <w:pPr>
              <w:spacing w:after="0"/>
              <w:rPr>
                <w:rFonts w:ascii="Times New Roman" w:hAnsi="Times New Roman"/>
                <w:bCs/>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Pr>
          <w:p w:rsidR="00FE23F9" w:rsidRPr="004E46AC" w:rsidRDefault="00FE23F9" w:rsidP="00106B85">
            <w:pPr>
              <w:spacing w:after="0"/>
              <w:jc w:val="center"/>
              <w:rPr>
                <w:rFonts w:ascii="Times New Roman" w:hAnsi="Times New Roman"/>
                <w:bCs/>
                <w:sz w:val="12"/>
                <w:szCs w:val="12"/>
              </w:rPr>
            </w:pPr>
            <w:r w:rsidRPr="004E46AC">
              <w:rPr>
                <w:rFonts w:ascii="Times New Roman" w:hAnsi="Times New Roman"/>
                <w:bCs/>
                <w:sz w:val="12"/>
                <w:szCs w:val="12"/>
              </w:rPr>
              <w:t>2.5</w:t>
            </w:r>
          </w:p>
        </w:tc>
      </w:tr>
      <w:tr w:rsidR="00FE23F9" w:rsidRPr="004E46AC" w:rsidTr="00FE23F9">
        <w:tc>
          <w:tcPr>
            <w:tcW w:w="1809" w:type="dxa"/>
          </w:tcPr>
          <w:p w:rsidR="00FE23F9" w:rsidRPr="004E46AC" w:rsidRDefault="00FE23F9" w:rsidP="00106B85">
            <w:pPr>
              <w:autoSpaceDE w:val="0"/>
              <w:autoSpaceDN w:val="0"/>
              <w:adjustRightInd w:val="0"/>
              <w:spacing w:after="0"/>
              <w:rPr>
                <w:rFonts w:ascii="Times New Roman" w:hAnsi="Times New Roman"/>
                <w:bCs/>
                <w:sz w:val="12"/>
                <w:szCs w:val="12"/>
              </w:rPr>
            </w:pPr>
            <w:r w:rsidRPr="004E46AC">
              <w:rPr>
                <w:rFonts w:ascii="Times New Roman" w:hAnsi="Times New Roman"/>
                <w:bCs/>
                <w:sz w:val="12"/>
                <w:szCs w:val="12"/>
              </w:rPr>
              <w:t>Коммунальное обслуживание</w:t>
            </w:r>
          </w:p>
          <w:p w:rsidR="00FE23F9" w:rsidRPr="004E46AC" w:rsidRDefault="00FE23F9" w:rsidP="00FE23F9">
            <w:pPr>
              <w:rPr>
                <w:rFonts w:ascii="Times New Roman" w:hAnsi="Times New Roman"/>
                <w:sz w:val="12"/>
                <w:szCs w:val="12"/>
              </w:rPr>
            </w:pP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bCs/>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3.1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Предоставление коммунальных услуг</w:t>
            </w:r>
          </w:p>
        </w:tc>
        <w:tc>
          <w:tcPr>
            <w:tcW w:w="5812" w:type="dxa"/>
          </w:tcPr>
          <w:p w:rsidR="00FE23F9" w:rsidRPr="004E46AC" w:rsidRDefault="00FE23F9" w:rsidP="00FE23F9">
            <w:pPr>
              <w:rPr>
                <w:rFonts w:ascii="Times New Roman" w:hAnsi="Times New Roman"/>
                <w:bCs/>
                <w:sz w:val="12"/>
                <w:szCs w:val="12"/>
                <w:lang w:val="ru-RU"/>
              </w:rPr>
            </w:pPr>
            <w:proofErr w:type="gramStart"/>
            <w:r w:rsidRPr="004E46AC">
              <w:rPr>
                <w:rFonts w:ascii="Times New Roman" w:hAnsi="Times New Roman"/>
                <w:sz w:val="12"/>
                <w:szCs w:val="12"/>
                <w:lang w:val="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4E46AC">
              <w:rPr>
                <w:rFonts w:ascii="Times New Roman" w:hAnsi="Times New Roman"/>
                <w:sz w:val="12"/>
                <w:szCs w:val="12"/>
                <w:lang w:val="ru-RU"/>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lastRenderedPageBreak/>
              <w:t>3.1.1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lang w:val="ru-RU"/>
              </w:rPr>
            </w:pPr>
            <w:r w:rsidRPr="004E46AC">
              <w:rPr>
                <w:rFonts w:ascii="Times New Roman" w:hAnsi="Times New Roman"/>
                <w:sz w:val="12"/>
                <w:szCs w:val="12"/>
                <w:lang w:val="ru-RU"/>
              </w:rPr>
              <w:lastRenderedPageBreak/>
              <w:t>Административные здания организаций, обеспечивающих предоставление коммунальных услуг</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3.1.2</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Социальное обслуживание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3.2.</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Дома социального обслуживания</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3.2.1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Оказание социальной помощи населению</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некоммерческих фондов, благотворительных организаций, клубов по интересам</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3.2.2</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Оказание услуг связи</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3.2.3</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Общежития</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3.2.4</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Бытовое обслуживание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3.3</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Здравоохранение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3.4</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Амбулаторно-поликлиническое обслуживание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3.4.1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3.4.2</w:t>
            </w:r>
          </w:p>
        </w:tc>
      </w:tr>
      <w:tr w:rsidR="00FE23F9" w:rsidRPr="004E46AC" w:rsidTr="00FE23F9">
        <w:tc>
          <w:tcPr>
            <w:tcW w:w="18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Дошкольное, начальное и среднее общее образование</w:t>
            </w:r>
          </w:p>
        </w:tc>
        <w:tc>
          <w:tcPr>
            <w:tcW w:w="5812"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3.5.1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Среднее и высшее профессиональное образование</w:t>
            </w:r>
          </w:p>
          <w:p w:rsidR="00FE23F9" w:rsidRPr="004E46AC" w:rsidRDefault="00FE23F9" w:rsidP="00FE23F9">
            <w:pPr>
              <w:rPr>
                <w:rFonts w:ascii="Times New Roman" w:hAnsi="Times New Roman"/>
                <w:sz w:val="12"/>
                <w:szCs w:val="12"/>
              </w:rPr>
            </w:pPr>
          </w:p>
        </w:tc>
        <w:tc>
          <w:tcPr>
            <w:tcW w:w="5812"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bCs/>
                <w:sz w:val="12"/>
                <w:szCs w:val="12"/>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3.5.2</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bCs/>
                <w:sz w:val="12"/>
                <w:szCs w:val="12"/>
              </w:rPr>
              <w:t>Культурное развитие</w:t>
            </w:r>
          </w:p>
          <w:p w:rsidR="00FE23F9" w:rsidRPr="004E46AC" w:rsidRDefault="00FE23F9" w:rsidP="00FE23F9">
            <w:pPr>
              <w:autoSpaceDE w:val="0"/>
              <w:autoSpaceDN w:val="0"/>
              <w:adjustRightInd w:val="0"/>
              <w:spacing w:after="60"/>
              <w:rPr>
                <w:rFonts w:ascii="Times New Roman" w:hAnsi="Times New Roman"/>
                <w:bCs/>
                <w:sz w:val="12"/>
                <w:szCs w:val="12"/>
              </w:rPr>
            </w:pP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w:t>
            </w:r>
            <w:r w:rsidRPr="004E46AC">
              <w:rPr>
                <w:rFonts w:ascii="Times New Roman" w:hAnsi="Times New Roman"/>
                <w:bCs/>
                <w:sz w:val="12"/>
                <w:szCs w:val="12"/>
                <w:lang w:val="ru-RU"/>
              </w:rPr>
              <w:lastRenderedPageBreak/>
              <w:t>с кодами 3.6.1 - 3.6.3</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lastRenderedPageBreak/>
              <w:t>3.6</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sz w:val="12"/>
                <w:szCs w:val="12"/>
              </w:rPr>
              <w:lastRenderedPageBreak/>
              <w:t>Объекты культурно-досуговой деятельности</w:t>
            </w:r>
          </w:p>
        </w:tc>
        <w:tc>
          <w:tcPr>
            <w:tcW w:w="5812" w:type="dxa"/>
          </w:tcPr>
          <w:p w:rsidR="00FE23F9" w:rsidRPr="004E46AC" w:rsidRDefault="00FE23F9" w:rsidP="00FE23F9">
            <w:pPr>
              <w:rPr>
                <w:rFonts w:ascii="Times New Roman" w:hAnsi="Times New Roman"/>
                <w:bCs/>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3.6.1</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sz w:val="12"/>
                <w:szCs w:val="12"/>
              </w:rPr>
              <w:t>Парки культуры и отдыха</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парков культуры и отдыха</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3.6.2</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sz w:val="12"/>
                <w:szCs w:val="12"/>
              </w:rPr>
              <w:t>Цирки и зверинцы</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3.6.3</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Общественное управление</w:t>
            </w:r>
          </w:p>
          <w:p w:rsidR="00FE23F9" w:rsidRPr="004E46AC" w:rsidRDefault="00FE23F9" w:rsidP="00FE23F9">
            <w:pPr>
              <w:autoSpaceDE w:val="0"/>
              <w:autoSpaceDN w:val="0"/>
              <w:adjustRightInd w:val="0"/>
              <w:spacing w:after="60"/>
              <w:rPr>
                <w:rFonts w:ascii="Times New Roman" w:hAnsi="Times New Roman"/>
                <w:bCs/>
                <w:sz w:val="12"/>
                <w:szCs w:val="12"/>
              </w:rPr>
            </w:pP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3.8</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Государственное управление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3.8.1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Представительская деятельность</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3.8.2</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sz w:val="12"/>
                <w:szCs w:val="12"/>
              </w:rPr>
              <w:t>Амбулаторное ветеринарное обслуживание</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3.10.1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sz w:val="12"/>
                <w:szCs w:val="12"/>
              </w:rPr>
            </w:pPr>
            <w:r w:rsidRPr="004E46AC">
              <w:rPr>
                <w:rFonts w:ascii="Times New Roman" w:hAnsi="Times New Roman"/>
                <w:sz w:val="12"/>
                <w:szCs w:val="12"/>
              </w:rPr>
              <w:t>Деловое управление</w:t>
            </w:r>
          </w:p>
          <w:p w:rsidR="00FE23F9" w:rsidRPr="004E46AC" w:rsidRDefault="00FE23F9" w:rsidP="00FE23F9">
            <w:pPr>
              <w:autoSpaceDE w:val="0"/>
              <w:autoSpaceDN w:val="0"/>
              <w:adjustRightInd w:val="0"/>
              <w:spacing w:after="60"/>
              <w:rPr>
                <w:rFonts w:ascii="Times New Roman" w:hAnsi="Times New Roman"/>
                <w:bCs/>
                <w:sz w:val="12"/>
                <w:szCs w:val="12"/>
              </w:rPr>
            </w:pP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4.1</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Магазины</w:t>
            </w:r>
          </w:p>
          <w:p w:rsidR="00FE23F9" w:rsidRPr="004E46AC" w:rsidRDefault="00FE23F9" w:rsidP="00FE23F9">
            <w:pPr>
              <w:autoSpaceDE w:val="0"/>
              <w:autoSpaceDN w:val="0"/>
              <w:adjustRightInd w:val="0"/>
              <w:spacing w:after="60"/>
              <w:rPr>
                <w:rFonts w:ascii="Times New Roman" w:hAnsi="Times New Roman"/>
                <w:sz w:val="12"/>
                <w:szCs w:val="12"/>
              </w:rPr>
            </w:pP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bCs/>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4.4</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sz w:val="12"/>
                <w:szCs w:val="12"/>
              </w:rPr>
            </w:pPr>
            <w:r w:rsidRPr="004E46AC">
              <w:rPr>
                <w:rFonts w:ascii="Times New Roman" w:hAnsi="Times New Roman"/>
                <w:bCs/>
                <w:sz w:val="12"/>
                <w:szCs w:val="12"/>
              </w:rPr>
              <w:t>Банковская и страховая деятельность</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bCs/>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4.5</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sz w:val="12"/>
                <w:szCs w:val="12"/>
              </w:rPr>
            </w:pPr>
            <w:r w:rsidRPr="004E46AC">
              <w:rPr>
                <w:rFonts w:ascii="Times New Roman" w:hAnsi="Times New Roman"/>
                <w:bCs/>
                <w:sz w:val="12"/>
                <w:szCs w:val="12"/>
              </w:rPr>
              <w:t>Общественное питание</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bCs/>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4.6</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bCs/>
                <w:sz w:val="12"/>
                <w:szCs w:val="12"/>
              </w:rPr>
              <w:t>Гостиничное обслуживание</w:t>
            </w:r>
          </w:p>
          <w:p w:rsidR="00FE23F9" w:rsidRPr="004E46AC" w:rsidRDefault="00FE23F9" w:rsidP="00FE23F9">
            <w:pPr>
              <w:autoSpaceDE w:val="0"/>
              <w:autoSpaceDN w:val="0"/>
              <w:adjustRightInd w:val="0"/>
              <w:spacing w:after="60"/>
              <w:rPr>
                <w:rFonts w:ascii="Times New Roman" w:hAnsi="Times New Roman"/>
                <w:bCs/>
                <w:sz w:val="12"/>
                <w:szCs w:val="12"/>
              </w:rPr>
            </w:pP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4.7</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sz w:val="12"/>
                <w:szCs w:val="12"/>
              </w:rPr>
              <w:t>5.1.2</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809" w:type="dxa"/>
          </w:tcPr>
          <w:p w:rsidR="00FE23F9" w:rsidRPr="004E46AC" w:rsidRDefault="00FE23F9" w:rsidP="00FE23F9">
            <w:pPr>
              <w:spacing w:after="60"/>
              <w:rPr>
                <w:rFonts w:ascii="Times New Roman" w:hAnsi="Times New Roman"/>
                <w:bCs/>
                <w:sz w:val="12"/>
                <w:szCs w:val="12"/>
              </w:rPr>
            </w:pPr>
            <w:r w:rsidRPr="004E46AC">
              <w:rPr>
                <w:rFonts w:ascii="Times New Roman" w:hAnsi="Times New Roman"/>
                <w:bCs/>
                <w:sz w:val="12"/>
                <w:szCs w:val="12"/>
              </w:rPr>
              <w:t>Историко-культурная деятельность</w:t>
            </w:r>
          </w:p>
          <w:p w:rsidR="00FE23F9" w:rsidRPr="004E46AC" w:rsidRDefault="00FE23F9" w:rsidP="00FE23F9">
            <w:pPr>
              <w:rPr>
                <w:rFonts w:ascii="Times New Roman" w:hAnsi="Times New Roman"/>
                <w:sz w:val="12"/>
                <w:szCs w:val="12"/>
              </w:rPr>
            </w:pPr>
          </w:p>
        </w:tc>
        <w:tc>
          <w:tcPr>
            <w:tcW w:w="5812"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bCs/>
                <w:sz w:val="12"/>
                <w:szCs w:val="12"/>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bCs/>
                <w:sz w:val="12"/>
                <w:szCs w:val="12"/>
              </w:rPr>
              <w:t>9.3</w:t>
            </w:r>
          </w:p>
        </w:tc>
      </w:tr>
      <w:tr w:rsidR="00FE23F9" w:rsidRPr="004E46AC" w:rsidTr="00FE23F9">
        <w:tc>
          <w:tcPr>
            <w:tcW w:w="1809" w:type="dxa"/>
          </w:tcPr>
          <w:p w:rsidR="00FE23F9" w:rsidRPr="004E46AC" w:rsidRDefault="00FE23F9" w:rsidP="00FE23F9">
            <w:pPr>
              <w:autoSpaceDE w:val="0"/>
              <w:autoSpaceDN w:val="0"/>
              <w:adjustRightInd w:val="0"/>
              <w:spacing w:after="60"/>
              <w:rPr>
                <w:rFonts w:ascii="Times New Roman" w:hAnsi="Times New Roman"/>
                <w:bCs/>
                <w:sz w:val="12"/>
                <w:szCs w:val="12"/>
              </w:rPr>
            </w:pPr>
            <w:r w:rsidRPr="004E46AC">
              <w:rPr>
                <w:rFonts w:ascii="Times New Roman" w:hAnsi="Times New Roman"/>
                <w:bCs/>
                <w:sz w:val="12"/>
                <w:szCs w:val="12"/>
              </w:rPr>
              <w:t>Обеспечение внутреннего правопорядка</w:t>
            </w:r>
          </w:p>
          <w:p w:rsidR="00FE23F9" w:rsidRPr="004E46AC" w:rsidRDefault="00FE23F9" w:rsidP="00FE23F9">
            <w:pPr>
              <w:spacing w:after="60"/>
              <w:rPr>
                <w:rFonts w:ascii="Times New Roman" w:hAnsi="Times New Roman"/>
                <w:bCs/>
                <w:sz w:val="12"/>
                <w:szCs w:val="12"/>
              </w:rPr>
            </w:pPr>
          </w:p>
        </w:tc>
        <w:tc>
          <w:tcPr>
            <w:tcW w:w="5812" w:type="dxa"/>
          </w:tcPr>
          <w:p w:rsidR="00FE23F9" w:rsidRPr="004E46AC" w:rsidRDefault="00FE23F9" w:rsidP="00FE23F9">
            <w:pPr>
              <w:rPr>
                <w:rFonts w:ascii="Times New Roman" w:hAnsi="Times New Roman"/>
                <w:bCs/>
                <w:sz w:val="12"/>
                <w:szCs w:val="12"/>
                <w:lang w:val="ru-RU"/>
              </w:rPr>
            </w:pPr>
            <w:r w:rsidRPr="004E46AC">
              <w:rPr>
                <w:rFonts w:ascii="Times New Roman" w:hAnsi="Times New Roman"/>
                <w:bCs/>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FE23F9" w:rsidRPr="004E46AC" w:rsidRDefault="00FE23F9" w:rsidP="00FE23F9">
            <w:pPr>
              <w:jc w:val="center"/>
              <w:rPr>
                <w:rFonts w:ascii="Times New Roman" w:hAnsi="Times New Roman"/>
                <w:bCs/>
                <w:sz w:val="12"/>
                <w:szCs w:val="12"/>
              </w:rPr>
            </w:pPr>
            <w:r w:rsidRPr="004E46AC">
              <w:rPr>
                <w:rFonts w:ascii="Times New Roman" w:hAnsi="Times New Roman"/>
                <w:bCs/>
                <w:sz w:val="12"/>
                <w:szCs w:val="12"/>
              </w:rPr>
              <w:t>8.3</w:t>
            </w:r>
          </w:p>
        </w:tc>
      </w:tr>
      <w:tr w:rsidR="00FE23F9" w:rsidRPr="004E46AC" w:rsidTr="00FE23F9">
        <w:tc>
          <w:tcPr>
            <w:tcW w:w="180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 xml:space="preserve">Земельные участки (территории) общего </w:t>
            </w:r>
            <w:r w:rsidRPr="004E46AC">
              <w:rPr>
                <w:rFonts w:ascii="Times New Roman" w:hAnsi="Times New Roman"/>
                <w:sz w:val="12"/>
                <w:szCs w:val="12"/>
                <w:lang w:val="ru-RU"/>
              </w:rPr>
              <w:lastRenderedPageBreak/>
              <w:t>пользования</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lastRenderedPageBreak/>
              <w:t xml:space="preserve">Земельные участки общего пользования. Содержание данного вида разрешенного использования включает </w:t>
            </w:r>
            <w:r w:rsidRPr="004E46AC">
              <w:rPr>
                <w:rFonts w:ascii="Times New Roman" w:hAnsi="Times New Roman"/>
                <w:sz w:val="12"/>
                <w:szCs w:val="12"/>
                <w:lang w:val="ru-RU"/>
              </w:rPr>
              <w:lastRenderedPageBreak/>
              <w:t>в себя содержание видов разрешенного использования с кодами 12.0.1 - 12.0.2</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lastRenderedPageBreak/>
              <w:t>12.0</w:t>
            </w:r>
          </w:p>
        </w:tc>
      </w:tr>
      <w:tr w:rsidR="00FE23F9" w:rsidRPr="004E46AC" w:rsidTr="00FE23F9">
        <w:tc>
          <w:tcPr>
            <w:tcW w:w="1809"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lastRenderedPageBreak/>
              <w:t>Улично-дорожная сеть</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12.0.1</w:t>
            </w:r>
          </w:p>
        </w:tc>
      </w:tr>
      <w:tr w:rsidR="00FE23F9" w:rsidRPr="004E46AC" w:rsidTr="00FE23F9">
        <w:tc>
          <w:tcPr>
            <w:tcW w:w="1809"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812"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12.0.2</w:t>
            </w:r>
          </w:p>
        </w:tc>
      </w:tr>
    </w:tbl>
    <w:p w:rsidR="00D64319" w:rsidRDefault="00D64319" w:rsidP="00D64319"/>
    <w:tbl>
      <w:tblPr>
        <w:tblStyle w:val="ac"/>
        <w:tblW w:w="0" w:type="auto"/>
        <w:tblLook w:val="04A0"/>
      </w:tblPr>
      <w:tblGrid>
        <w:gridCol w:w="1800"/>
        <w:gridCol w:w="6057"/>
        <w:gridCol w:w="1465"/>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1800"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05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605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057"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05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605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605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05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FE23F9">
      <w:pPr>
        <w:spacing w:after="0"/>
      </w:pPr>
    </w:p>
    <w:tbl>
      <w:tblPr>
        <w:tblStyle w:val="ac"/>
        <w:tblW w:w="0" w:type="auto"/>
        <w:tblLook w:val="04A0"/>
      </w:tblPr>
      <w:tblGrid>
        <w:gridCol w:w="1599"/>
        <w:gridCol w:w="6164"/>
        <w:gridCol w:w="1559"/>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E23F9" w:rsidRPr="004E46AC" w:rsidTr="00FE23F9">
        <w:tc>
          <w:tcPr>
            <w:tcW w:w="159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164"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3.7.1</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3.7.2</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4.9.1.1</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FE23F9" w:rsidRPr="004E46AC" w:rsidTr="00FE23F9">
        <w:tc>
          <w:tcPr>
            <w:tcW w:w="159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616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bl>
    <w:p w:rsidR="00D64319" w:rsidRDefault="00D64319" w:rsidP="00FE23F9">
      <w:pPr>
        <w:spacing w:after="0"/>
      </w:pPr>
    </w:p>
    <w:p w:rsidR="00FE23F9" w:rsidRPr="00FE23F9" w:rsidRDefault="00FE23F9" w:rsidP="00E37772">
      <w:pPr>
        <w:tabs>
          <w:tab w:val="left" w:pos="0"/>
        </w:tabs>
        <w:spacing w:after="0" w:line="240" w:lineRule="auto"/>
        <w:jc w:val="center"/>
        <w:outlineLvl w:val="3"/>
        <w:rPr>
          <w:rFonts w:ascii="Times New Roman" w:hAnsi="Times New Roman"/>
          <w:b/>
          <w:sz w:val="16"/>
          <w:szCs w:val="16"/>
        </w:rPr>
      </w:pPr>
      <w:r w:rsidRPr="00FE23F9">
        <w:rPr>
          <w:rFonts w:ascii="Times New Roman" w:hAnsi="Times New Roman"/>
          <w:b/>
          <w:sz w:val="16"/>
          <w:szCs w:val="16"/>
        </w:rPr>
        <w:t>ОБЩЕСТВЕННО-ДЕЛОВЫЕ ЗОНЫ</w:t>
      </w:r>
    </w:p>
    <w:p w:rsidR="00FE23F9" w:rsidRPr="00FE23F9" w:rsidRDefault="00FE23F9" w:rsidP="00E37772">
      <w:pPr>
        <w:spacing w:after="0" w:line="240" w:lineRule="auto"/>
        <w:jc w:val="center"/>
        <w:outlineLvl w:val="3"/>
        <w:rPr>
          <w:rFonts w:ascii="Times New Roman" w:hAnsi="Times New Roman"/>
          <w:b/>
          <w:sz w:val="16"/>
          <w:szCs w:val="16"/>
        </w:rPr>
      </w:pPr>
      <w:r w:rsidRPr="00FE23F9">
        <w:rPr>
          <w:rFonts w:ascii="Times New Roman" w:hAnsi="Times New Roman"/>
          <w:b/>
          <w:sz w:val="16"/>
          <w:szCs w:val="16"/>
        </w:rPr>
        <w:t>О</w:t>
      </w:r>
      <w:proofErr w:type="gramStart"/>
      <w:r w:rsidRPr="00FE23F9">
        <w:rPr>
          <w:rFonts w:ascii="Times New Roman" w:hAnsi="Times New Roman"/>
          <w:b/>
          <w:sz w:val="16"/>
          <w:szCs w:val="16"/>
        </w:rPr>
        <w:t>1</w:t>
      </w:r>
      <w:proofErr w:type="gramEnd"/>
      <w:r w:rsidRPr="00FE23F9">
        <w:rPr>
          <w:rFonts w:ascii="Times New Roman" w:hAnsi="Times New Roman"/>
          <w:b/>
          <w:sz w:val="16"/>
          <w:szCs w:val="16"/>
        </w:rPr>
        <w:t xml:space="preserve"> Зона делового, общественного и коммерческогоназначения</w:t>
      </w:r>
    </w:p>
    <w:p w:rsidR="00FE23F9" w:rsidRPr="00FE23F9" w:rsidRDefault="00FE23F9" w:rsidP="00E37772">
      <w:pPr>
        <w:spacing w:after="0" w:line="240" w:lineRule="auto"/>
        <w:jc w:val="center"/>
        <w:outlineLvl w:val="3"/>
        <w:rPr>
          <w:rFonts w:ascii="Times New Roman" w:hAnsi="Times New Roman"/>
          <w:b/>
          <w:sz w:val="16"/>
          <w:szCs w:val="16"/>
        </w:rPr>
      </w:pPr>
    </w:p>
    <w:p w:rsidR="00FE23F9" w:rsidRPr="00FE23F9" w:rsidRDefault="00FE23F9" w:rsidP="00E37772">
      <w:pPr>
        <w:tabs>
          <w:tab w:val="left" w:pos="0"/>
        </w:tabs>
        <w:autoSpaceDE w:val="0"/>
        <w:autoSpaceDN w:val="0"/>
        <w:adjustRightInd w:val="0"/>
        <w:spacing w:after="0" w:line="240" w:lineRule="auto"/>
        <w:ind w:firstLine="709"/>
        <w:jc w:val="center"/>
        <w:rPr>
          <w:rFonts w:ascii="Times New Roman" w:hAnsi="Times New Roman"/>
          <w:sz w:val="16"/>
          <w:szCs w:val="16"/>
        </w:rPr>
      </w:pPr>
      <w:r w:rsidRPr="00FE23F9">
        <w:rPr>
          <w:rFonts w:ascii="Times New Roman" w:hAnsi="Times New Roman"/>
          <w:sz w:val="16"/>
          <w:szCs w:val="16"/>
        </w:rPr>
        <w:t>Зона О</w:t>
      </w:r>
      <w:proofErr w:type="gramStart"/>
      <w:r w:rsidRPr="00FE23F9">
        <w:rPr>
          <w:rFonts w:ascii="Times New Roman" w:hAnsi="Times New Roman"/>
          <w:sz w:val="16"/>
          <w:szCs w:val="16"/>
        </w:rPr>
        <w:t>1</w:t>
      </w:r>
      <w:proofErr w:type="gramEnd"/>
      <w:r w:rsidRPr="00FE23F9">
        <w:rPr>
          <w:rFonts w:ascii="Times New Roman" w:hAnsi="Times New Roman"/>
          <w:sz w:val="16"/>
          <w:szCs w:val="16"/>
        </w:rPr>
        <w:t xml:space="preserve">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D64319" w:rsidRPr="00FE23F9" w:rsidRDefault="00D64319" w:rsidP="00FE23F9">
      <w:pPr>
        <w:spacing w:after="0" w:line="240" w:lineRule="auto"/>
        <w:jc w:val="center"/>
        <w:rPr>
          <w:sz w:val="16"/>
          <w:szCs w:val="16"/>
        </w:rPr>
      </w:pPr>
    </w:p>
    <w:tbl>
      <w:tblPr>
        <w:tblStyle w:val="ac"/>
        <w:tblW w:w="0" w:type="auto"/>
        <w:tblLook w:val="04A0"/>
      </w:tblPr>
      <w:tblGrid>
        <w:gridCol w:w="1559"/>
        <w:gridCol w:w="6487"/>
        <w:gridCol w:w="1418"/>
      </w:tblGrid>
      <w:tr w:rsidR="00FE23F9" w:rsidRPr="004E46AC" w:rsidTr="00FE23F9">
        <w:tc>
          <w:tcPr>
            <w:tcW w:w="9464"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E23F9" w:rsidRPr="004E46AC" w:rsidTr="00FE23F9">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48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Коммунальное обслуживание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487"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Оказание услуг связи</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3.2.3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Здравоохранение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3.4</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Амбулаторно-поликлиническое обслуживание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3.4.1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Стационарное медицинское обслуживание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станций скорой помощи;</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санитарной авиации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3.4.2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Медицинские организации особого назначения</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E46AC">
              <w:rPr>
                <w:rFonts w:ascii="Times New Roman" w:hAnsi="Times New Roman"/>
                <w:sz w:val="12"/>
                <w:szCs w:val="12"/>
                <w:lang w:val="ru-RU"/>
              </w:rPr>
              <w:t>патолого-анатомической</w:t>
            </w:r>
            <w:proofErr w:type="gramEnd"/>
            <w:r w:rsidRPr="004E46AC">
              <w:rPr>
                <w:rFonts w:ascii="Times New Roman" w:hAnsi="Times New Roman"/>
                <w:sz w:val="12"/>
                <w:szCs w:val="12"/>
                <w:lang w:val="ru-RU"/>
              </w:rPr>
              <w:t xml:space="preserve"> экспертизы (морги)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3.4.3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Среднее и высшее профессиональное образование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3.5.2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Культурное развитие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3.6</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6487"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Парки культуры и отдыха</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парков культуры и отдыха</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3.6.2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Цирки и зверинцы</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3.6.3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Религиозное использование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3.7</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3.7.1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3.7.2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Общественное управление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3.8</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Государственное управление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3.8.1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Представительская деятельность</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3.8.2</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jc w:val="both"/>
              <w:rPr>
                <w:rFonts w:ascii="Times New Roman" w:hAnsi="Times New Roman"/>
                <w:sz w:val="12"/>
                <w:szCs w:val="12"/>
              </w:rPr>
            </w:pPr>
            <w:r w:rsidRPr="004E46AC">
              <w:rPr>
                <w:rFonts w:ascii="Times New Roman" w:hAnsi="Times New Roman"/>
                <w:sz w:val="12"/>
                <w:szCs w:val="12"/>
              </w:rPr>
              <w:t>Обеспечение научной деятельности</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3.9</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Обеспечение деятельности в области гидрометеорологии и смежных с ней областях</w:t>
            </w:r>
          </w:p>
        </w:tc>
        <w:tc>
          <w:tcPr>
            <w:tcW w:w="6487"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3.9.1</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rPr>
                <w:rFonts w:ascii="Times New Roman" w:hAnsi="Times New Roman"/>
                <w:sz w:val="12"/>
                <w:szCs w:val="12"/>
              </w:rPr>
            </w:pPr>
            <w:r w:rsidRPr="004E46AC">
              <w:rPr>
                <w:rFonts w:ascii="Times New Roman" w:hAnsi="Times New Roman"/>
                <w:sz w:val="12"/>
                <w:szCs w:val="12"/>
              </w:rPr>
              <w:t>Проведение научных исследований</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3.9.2</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rPr>
                <w:rFonts w:ascii="Times New Roman" w:hAnsi="Times New Roman"/>
                <w:sz w:val="12"/>
                <w:szCs w:val="12"/>
              </w:rPr>
            </w:pPr>
            <w:r w:rsidRPr="004E46AC">
              <w:rPr>
                <w:rFonts w:ascii="Times New Roman" w:hAnsi="Times New Roman"/>
                <w:sz w:val="12"/>
                <w:szCs w:val="12"/>
              </w:rPr>
              <w:t>Проведение научных испытаний</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3.9.3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Объекты торговли (торговые центры, торгово-развлекательные центры (комплексы)</w:t>
            </w:r>
            <w:proofErr w:type="gramEnd"/>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4.5 - 4.8.2;размещение гаражей и (или) стоянок для автомобилей сотрудников и посетителей торгового центра</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Рынки</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roofErr w:type="gramStart"/>
            <w:r w:rsidRPr="004E46AC">
              <w:rPr>
                <w:rFonts w:ascii="Times New Roman" w:hAnsi="Times New Roman"/>
                <w:sz w:val="12"/>
                <w:szCs w:val="12"/>
                <w:lang w:val="ru-RU"/>
              </w:rPr>
              <w:t>;р</w:t>
            </w:r>
            <w:proofErr w:type="gramEnd"/>
            <w:r w:rsidRPr="004E46AC">
              <w:rPr>
                <w:rFonts w:ascii="Times New Roman" w:hAnsi="Times New Roman"/>
                <w:sz w:val="12"/>
                <w:szCs w:val="12"/>
                <w:lang w:val="ru-RU"/>
              </w:rPr>
              <w:t>азмещение гаражей и (или) стоянок для автомобилей сотрудников и посетителей рынка</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jc w:val="both"/>
              <w:rPr>
                <w:rFonts w:ascii="Times New Roman" w:hAnsi="Times New Roman"/>
                <w:sz w:val="12"/>
                <w:szCs w:val="12"/>
              </w:rPr>
            </w:pPr>
            <w:r w:rsidRPr="004E46AC">
              <w:rPr>
                <w:rFonts w:ascii="Times New Roman" w:hAnsi="Times New Roman"/>
                <w:sz w:val="12"/>
                <w:szCs w:val="12"/>
              </w:rPr>
              <w:t>Гостиничное обслуживание</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4.7</w:t>
            </w:r>
          </w:p>
        </w:tc>
      </w:tr>
      <w:tr w:rsidR="00FE23F9" w:rsidRPr="004E46AC" w:rsidTr="00FE23F9">
        <w:tc>
          <w:tcPr>
            <w:tcW w:w="1559" w:type="dxa"/>
          </w:tcPr>
          <w:p w:rsidR="00FE23F9" w:rsidRPr="004E46AC" w:rsidRDefault="00FE23F9" w:rsidP="00FE23F9">
            <w:pPr>
              <w:autoSpaceDE w:val="0"/>
              <w:autoSpaceDN w:val="0"/>
              <w:adjustRightInd w:val="0"/>
              <w:spacing w:after="0" w:line="240" w:lineRule="auto"/>
              <w:jc w:val="both"/>
              <w:rPr>
                <w:rFonts w:ascii="Times New Roman" w:hAnsi="Times New Roman"/>
                <w:sz w:val="12"/>
                <w:szCs w:val="12"/>
              </w:rPr>
            </w:pPr>
            <w:r w:rsidRPr="004E46AC">
              <w:rPr>
                <w:rFonts w:ascii="Times New Roman" w:hAnsi="Times New Roman"/>
                <w:sz w:val="12"/>
                <w:szCs w:val="12"/>
              </w:rPr>
              <w:t>Развлекательные мероприятия</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4.8.1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Выставочно-ярмарочная деятельность</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4.10</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Обслуживание перевозок пассажиров</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7.2.2</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FE23F9" w:rsidRPr="004E46AC" w:rsidTr="00FE23F9">
        <w:tc>
          <w:tcPr>
            <w:tcW w:w="155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487"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Default="00D64319" w:rsidP="00D64319"/>
    <w:tbl>
      <w:tblPr>
        <w:tblStyle w:val="ac"/>
        <w:tblW w:w="0" w:type="auto"/>
        <w:tblLook w:val="04A0"/>
      </w:tblPr>
      <w:tblGrid>
        <w:gridCol w:w="1668"/>
        <w:gridCol w:w="6378"/>
        <w:gridCol w:w="1418"/>
      </w:tblGrid>
      <w:tr w:rsidR="00FE23F9" w:rsidRPr="004E46AC" w:rsidTr="00FE23F9">
        <w:tc>
          <w:tcPr>
            <w:tcW w:w="9464" w:type="dxa"/>
            <w:gridSpan w:val="3"/>
          </w:tcPr>
          <w:p w:rsidR="00FE23F9" w:rsidRPr="004E46AC" w:rsidRDefault="00FE23F9" w:rsidP="00FE23F9">
            <w:pPr>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166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637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lastRenderedPageBreak/>
              <w:t>Хранение автотранспорта</w:t>
            </w:r>
          </w:p>
        </w:tc>
        <w:tc>
          <w:tcPr>
            <w:tcW w:w="637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2.7.1</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378" w:type="dxa"/>
          </w:tcPr>
          <w:p w:rsidR="00FE23F9" w:rsidRPr="004E46AC" w:rsidRDefault="00FE23F9" w:rsidP="00FE23F9">
            <w:pPr>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Общежития</w:t>
            </w:r>
          </w:p>
        </w:tc>
        <w:tc>
          <w:tcPr>
            <w:tcW w:w="637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3.2.4</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Служебные гаражи</w:t>
            </w:r>
          </w:p>
        </w:tc>
        <w:tc>
          <w:tcPr>
            <w:tcW w:w="637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637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66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378"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12.0.2</w:t>
            </w:r>
          </w:p>
        </w:tc>
      </w:tr>
    </w:tbl>
    <w:p w:rsidR="00D64319" w:rsidRDefault="00D64319" w:rsidP="00D64319"/>
    <w:tbl>
      <w:tblPr>
        <w:tblStyle w:val="ac"/>
        <w:tblW w:w="0" w:type="auto"/>
        <w:tblLook w:val="04A0"/>
      </w:tblPr>
      <w:tblGrid>
        <w:gridCol w:w="1990"/>
        <w:gridCol w:w="5725"/>
        <w:gridCol w:w="1465"/>
      </w:tblGrid>
      <w:tr w:rsidR="00FE23F9" w:rsidRPr="004E46AC" w:rsidTr="00FE23F9">
        <w:tc>
          <w:tcPr>
            <w:tcW w:w="9180" w:type="dxa"/>
            <w:gridSpan w:val="3"/>
          </w:tcPr>
          <w:p w:rsidR="00FE23F9" w:rsidRPr="004E46AC" w:rsidRDefault="00FE23F9" w:rsidP="00FE23F9">
            <w:pPr>
              <w:spacing w:after="0"/>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E23F9" w:rsidRPr="004E46AC" w:rsidTr="00FE23F9">
        <w:tc>
          <w:tcPr>
            <w:tcW w:w="1990"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Наименование</w:t>
            </w:r>
          </w:p>
        </w:tc>
        <w:tc>
          <w:tcPr>
            <w:tcW w:w="572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990" w:type="dxa"/>
          </w:tcPr>
          <w:p w:rsidR="00FE23F9" w:rsidRPr="004E46AC" w:rsidRDefault="00FE23F9" w:rsidP="00FE23F9">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Малоэтажная многоквартирная жилая застройка</w:t>
            </w:r>
          </w:p>
        </w:tc>
        <w:tc>
          <w:tcPr>
            <w:tcW w:w="5725" w:type="dxa"/>
            <w:vAlign w:val="center"/>
          </w:tcPr>
          <w:p w:rsidR="00FE23F9" w:rsidRPr="004E46AC" w:rsidRDefault="00FE23F9" w:rsidP="00FE23F9">
            <w:pPr>
              <w:autoSpaceDE w:val="0"/>
              <w:autoSpaceDN w:val="0"/>
              <w:adjustRightInd w:val="0"/>
              <w:spacing w:after="0"/>
              <w:rPr>
                <w:rFonts w:ascii="Times New Roman" w:hAnsi="Times New Roman"/>
                <w:bCs/>
                <w:sz w:val="12"/>
                <w:szCs w:val="12"/>
                <w:lang w:val="ru-RU"/>
              </w:rPr>
            </w:pPr>
            <w:r w:rsidRPr="004E46AC">
              <w:rPr>
                <w:rFonts w:ascii="Times New Roman" w:hAnsi="Times New Roman"/>
                <w:bCs/>
                <w:sz w:val="12"/>
                <w:szCs w:val="12"/>
                <w:lang w:val="ru-RU"/>
              </w:rPr>
              <w:t xml:space="preserve">Размещение малоэтажных многоквартирных домов (многоквартирные дома высотой до 4 этажей, включая </w:t>
            </w:r>
            <w:proofErr w:type="gramStart"/>
            <w:r w:rsidRPr="004E46AC">
              <w:rPr>
                <w:rFonts w:ascii="Times New Roman" w:hAnsi="Times New Roman"/>
                <w:bCs/>
                <w:sz w:val="12"/>
                <w:szCs w:val="12"/>
                <w:lang w:val="ru-RU"/>
              </w:rPr>
              <w:t>мансардный</w:t>
            </w:r>
            <w:proofErr w:type="gramEnd"/>
            <w:r w:rsidRPr="004E46AC">
              <w:rPr>
                <w:rFonts w:ascii="Times New Roman" w:hAnsi="Times New Roman"/>
                <w:bCs/>
                <w:sz w:val="12"/>
                <w:szCs w:val="12"/>
                <w:lang w:val="ru-RU"/>
              </w:rPr>
              <w:t>);</w:t>
            </w:r>
          </w:p>
          <w:p w:rsidR="00FE23F9" w:rsidRPr="004E46AC" w:rsidRDefault="00FE23F9" w:rsidP="00FE23F9">
            <w:pPr>
              <w:autoSpaceDE w:val="0"/>
              <w:autoSpaceDN w:val="0"/>
              <w:adjustRightInd w:val="0"/>
              <w:spacing w:after="0"/>
              <w:rPr>
                <w:rFonts w:ascii="Times New Roman" w:hAnsi="Times New Roman"/>
                <w:bCs/>
                <w:sz w:val="12"/>
                <w:szCs w:val="12"/>
                <w:lang w:val="ru-RU"/>
              </w:rPr>
            </w:pPr>
            <w:r w:rsidRPr="004E46AC">
              <w:rPr>
                <w:rFonts w:ascii="Times New Roman" w:hAnsi="Times New Roman"/>
                <w:bCs/>
                <w:sz w:val="12"/>
                <w:szCs w:val="12"/>
                <w:lang w:val="ru-RU"/>
              </w:rPr>
              <w:t>обустройство спортивных и детских площадок, площадок для отдыха;</w:t>
            </w:r>
          </w:p>
          <w:p w:rsidR="00FE23F9" w:rsidRPr="004E46AC" w:rsidRDefault="00FE23F9" w:rsidP="00FE23F9">
            <w:pPr>
              <w:autoSpaceDE w:val="0"/>
              <w:autoSpaceDN w:val="0"/>
              <w:adjustRightInd w:val="0"/>
              <w:spacing w:after="0"/>
              <w:rPr>
                <w:rFonts w:ascii="Times New Roman" w:hAnsi="Times New Roman"/>
                <w:sz w:val="12"/>
                <w:szCs w:val="12"/>
                <w:lang w:val="ru-RU"/>
              </w:rPr>
            </w:pPr>
            <w:r w:rsidRPr="004E46AC">
              <w:rPr>
                <w:rFonts w:ascii="Times New Roman" w:hAnsi="Times New Roman"/>
                <w:bCs/>
                <w:sz w:val="12"/>
                <w:szCs w:val="12"/>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bCs/>
                <w:sz w:val="12"/>
                <w:szCs w:val="12"/>
              </w:rPr>
              <w:t>2.1.1</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Блокированная жилая застройка</w:t>
            </w:r>
          </w:p>
        </w:tc>
        <w:tc>
          <w:tcPr>
            <w:tcW w:w="5725" w:type="dxa"/>
          </w:tcPr>
          <w:p w:rsidR="00FE23F9" w:rsidRPr="004E46AC" w:rsidRDefault="00FE23F9" w:rsidP="00FE23F9">
            <w:pPr>
              <w:spacing w:after="0"/>
              <w:rPr>
                <w:rFonts w:ascii="Times New Roman" w:hAnsi="Times New Roman"/>
                <w:sz w:val="12"/>
                <w:szCs w:val="12"/>
                <w:lang w:val="ru-RU"/>
              </w:rPr>
            </w:pPr>
            <w:proofErr w:type="gramStart"/>
            <w:r w:rsidRPr="004E46AC">
              <w:rPr>
                <w:rFonts w:ascii="Times New Roman" w:hAnsi="Times New Roman"/>
                <w:sz w:val="12"/>
                <w:szCs w:val="12"/>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E46AC">
              <w:rPr>
                <w:rFonts w:ascii="Times New Roman" w:hAnsi="Times New Roman"/>
                <w:sz w:val="12"/>
                <w:szCs w:val="12"/>
                <w:lang w:val="ru-RU"/>
              </w:rPr>
              <w:t xml:space="preserve"> пользования (жилые дома блокированной застройки);</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разведение декоративных и плодовых деревьев, овощных и ягодных культур;</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индивидуальных гаражей и иных вспомогательных сооружений;</w:t>
            </w:r>
          </w:p>
          <w:p w:rsidR="00FE23F9" w:rsidRPr="004E46AC" w:rsidRDefault="00FE23F9" w:rsidP="00FE23F9">
            <w:pPr>
              <w:autoSpaceDE w:val="0"/>
              <w:autoSpaceDN w:val="0"/>
              <w:adjustRightInd w:val="0"/>
              <w:spacing w:after="0"/>
              <w:rPr>
                <w:rFonts w:ascii="Times New Roman" w:hAnsi="Times New Roman"/>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2.3</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Среднеэтажная жилая застройка</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многоквартирных домов этажностью не выше восьми этажей;</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благоустройство и озеленение;</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подземных гаражей и автостоянок;</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обустройство спортивных и детских площадок, площадок для отдыха;</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2.5</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Дома социального обслуживания</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3.2.1</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Оказание социальной помощи населению</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w:t>
            </w:r>
            <w:r w:rsidRPr="004E46AC">
              <w:rPr>
                <w:rFonts w:ascii="Times New Roman" w:hAnsi="Times New Roman"/>
                <w:sz w:val="12"/>
                <w:szCs w:val="12"/>
                <w:lang w:val="ru-RU"/>
              </w:rPr>
              <w:lastRenderedPageBreak/>
              <w:t>назначения социальных или пенсионных выплат, а также для размещения общественных некоммерческих организаций:</w:t>
            </w:r>
          </w:p>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некоммерческих фондов, благотворительных организаций, клубов по интересам</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lastRenderedPageBreak/>
              <w:t>3.2.2</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lastRenderedPageBreak/>
              <w:t>Общежития</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3.2.4</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Бытовое обслуживание</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3.3</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5725" w:type="dxa"/>
          </w:tcPr>
          <w:p w:rsidR="00FE23F9" w:rsidRPr="004E46AC" w:rsidRDefault="00FE23F9" w:rsidP="00FE23F9">
            <w:pPr>
              <w:spacing w:after="0"/>
              <w:rPr>
                <w:rFonts w:ascii="Times New Roman" w:hAnsi="Times New Roman"/>
                <w:sz w:val="12"/>
                <w:szCs w:val="12"/>
                <w:u w:color="FFFFFF"/>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4.9.1.1</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Обеспечение дорожного отдыха</w:t>
            </w:r>
          </w:p>
        </w:tc>
        <w:tc>
          <w:tcPr>
            <w:tcW w:w="5725" w:type="dxa"/>
          </w:tcPr>
          <w:p w:rsidR="00FE23F9" w:rsidRPr="004E46AC" w:rsidRDefault="00FE23F9" w:rsidP="00FE23F9">
            <w:pPr>
              <w:spacing w:after="0"/>
              <w:rPr>
                <w:rFonts w:ascii="Times New Roman" w:hAnsi="Times New Roman"/>
                <w:sz w:val="12"/>
                <w:szCs w:val="12"/>
                <w:u w:color="FFFFFF"/>
                <w:lang w:val="ru-RU"/>
              </w:rPr>
            </w:pPr>
            <w:r w:rsidRPr="004E46AC">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4.9.1.2</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Автомобильные мойки</w:t>
            </w:r>
          </w:p>
        </w:tc>
        <w:tc>
          <w:tcPr>
            <w:tcW w:w="5725" w:type="dxa"/>
          </w:tcPr>
          <w:p w:rsidR="00FE23F9" w:rsidRPr="004E46AC" w:rsidRDefault="00FE23F9" w:rsidP="00FE23F9">
            <w:pPr>
              <w:spacing w:after="0"/>
              <w:rPr>
                <w:rFonts w:ascii="Times New Roman" w:hAnsi="Times New Roman"/>
                <w:sz w:val="12"/>
                <w:szCs w:val="12"/>
                <w:u w:color="FFFFFF"/>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4.9.1.3</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Ремонт автомобилей</w:t>
            </w:r>
          </w:p>
        </w:tc>
        <w:tc>
          <w:tcPr>
            <w:tcW w:w="5725" w:type="dxa"/>
          </w:tcPr>
          <w:p w:rsidR="00FE23F9" w:rsidRPr="004E46AC" w:rsidRDefault="00FE23F9" w:rsidP="00FE23F9">
            <w:pPr>
              <w:spacing w:after="0"/>
              <w:rPr>
                <w:rFonts w:ascii="Times New Roman" w:hAnsi="Times New Roman"/>
                <w:sz w:val="12"/>
                <w:szCs w:val="12"/>
                <w:u w:color="FFFFFF"/>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4.9.1.4</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Обеспечение спортивно-зрелищных мероприятий</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5.1.1</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5.1.2</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990"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725" w:type="dxa"/>
          </w:tcPr>
          <w:p w:rsidR="00FE23F9" w:rsidRPr="004E46AC" w:rsidRDefault="00FE23F9" w:rsidP="00FE23F9">
            <w:pPr>
              <w:spacing w:after="0"/>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65" w:type="dxa"/>
          </w:tcPr>
          <w:p w:rsidR="00FE23F9" w:rsidRPr="004E46AC" w:rsidRDefault="00FE23F9" w:rsidP="00FE23F9">
            <w:pPr>
              <w:spacing w:after="0"/>
              <w:jc w:val="center"/>
              <w:rPr>
                <w:rFonts w:ascii="Times New Roman" w:hAnsi="Times New Roman"/>
                <w:sz w:val="12"/>
                <w:szCs w:val="12"/>
              </w:rPr>
            </w:pPr>
            <w:r w:rsidRPr="004E46AC">
              <w:rPr>
                <w:rFonts w:ascii="Times New Roman" w:hAnsi="Times New Roman"/>
                <w:sz w:val="12"/>
                <w:szCs w:val="12"/>
              </w:rPr>
              <w:t>5.1.4</w:t>
            </w:r>
          </w:p>
        </w:tc>
      </w:tr>
    </w:tbl>
    <w:p w:rsidR="00FE23F9" w:rsidRDefault="00FE23F9" w:rsidP="004E46AC">
      <w:pPr>
        <w:spacing w:after="0" w:line="240" w:lineRule="auto"/>
        <w:rPr>
          <w:rFonts w:ascii="Times New Roman" w:hAnsi="Times New Roman"/>
        </w:rPr>
      </w:pPr>
    </w:p>
    <w:p w:rsidR="00FE23F9" w:rsidRPr="00FE23F9" w:rsidRDefault="00FE23F9" w:rsidP="004E46AC">
      <w:pPr>
        <w:spacing w:after="0" w:line="240" w:lineRule="auto"/>
        <w:jc w:val="center"/>
        <w:outlineLvl w:val="3"/>
        <w:rPr>
          <w:rFonts w:ascii="Times New Roman" w:hAnsi="Times New Roman"/>
          <w:b/>
          <w:sz w:val="16"/>
          <w:szCs w:val="16"/>
        </w:rPr>
      </w:pPr>
      <w:r w:rsidRPr="00FE23F9">
        <w:rPr>
          <w:rFonts w:ascii="Times New Roman" w:hAnsi="Times New Roman"/>
          <w:b/>
          <w:sz w:val="16"/>
          <w:szCs w:val="16"/>
        </w:rPr>
        <w:t>О5 Зона культовых объектов</w:t>
      </w:r>
    </w:p>
    <w:p w:rsidR="00FE23F9" w:rsidRPr="00FE23F9" w:rsidRDefault="00FE23F9" w:rsidP="00FE23F9">
      <w:pPr>
        <w:tabs>
          <w:tab w:val="left" w:pos="0"/>
        </w:tabs>
        <w:spacing w:after="0" w:line="360" w:lineRule="auto"/>
        <w:ind w:firstLine="709"/>
        <w:jc w:val="center"/>
        <w:rPr>
          <w:rFonts w:ascii="Times New Roman" w:hAnsi="Times New Roman"/>
          <w:sz w:val="16"/>
          <w:szCs w:val="16"/>
        </w:rPr>
      </w:pPr>
      <w:r w:rsidRPr="00FE23F9">
        <w:rPr>
          <w:rFonts w:ascii="Times New Roman" w:hAnsi="Times New Roman"/>
          <w:sz w:val="16"/>
          <w:szCs w:val="16"/>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tbl>
      <w:tblPr>
        <w:tblStyle w:val="ac"/>
        <w:tblW w:w="0" w:type="auto"/>
        <w:tblLook w:val="04A0"/>
      </w:tblPr>
      <w:tblGrid>
        <w:gridCol w:w="1688"/>
        <w:gridCol w:w="6169"/>
        <w:gridCol w:w="1465"/>
      </w:tblGrid>
      <w:tr w:rsidR="00FE23F9" w:rsidRPr="004E46AC" w:rsidTr="00FE23F9">
        <w:tc>
          <w:tcPr>
            <w:tcW w:w="9322" w:type="dxa"/>
            <w:gridSpan w:val="3"/>
          </w:tcPr>
          <w:p w:rsidR="00FE23F9" w:rsidRPr="004E46AC" w:rsidRDefault="00FE23F9" w:rsidP="00FE23F9">
            <w:pPr>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E23F9" w:rsidRPr="004E46AC" w:rsidTr="00FE23F9">
        <w:tc>
          <w:tcPr>
            <w:tcW w:w="1688"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Наименование</w:t>
            </w:r>
          </w:p>
        </w:tc>
        <w:tc>
          <w:tcPr>
            <w:tcW w:w="6169"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68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Религиозное использование</w:t>
            </w:r>
          </w:p>
        </w:tc>
        <w:tc>
          <w:tcPr>
            <w:tcW w:w="616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465"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3.7</w:t>
            </w:r>
          </w:p>
        </w:tc>
      </w:tr>
      <w:tr w:rsidR="00FE23F9" w:rsidRPr="004E46AC" w:rsidTr="00FE23F9">
        <w:tc>
          <w:tcPr>
            <w:tcW w:w="168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Осуществление религиозных обрядов</w:t>
            </w:r>
          </w:p>
        </w:tc>
        <w:tc>
          <w:tcPr>
            <w:tcW w:w="616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65"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3.7.1</w:t>
            </w:r>
          </w:p>
        </w:tc>
      </w:tr>
      <w:tr w:rsidR="00FE23F9" w:rsidRPr="004E46AC" w:rsidTr="00FE23F9">
        <w:tc>
          <w:tcPr>
            <w:tcW w:w="1688" w:type="dxa"/>
          </w:tcPr>
          <w:p w:rsidR="00FE23F9" w:rsidRPr="004E46AC" w:rsidRDefault="00FE23F9" w:rsidP="00FE23F9">
            <w:pPr>
              <w:rPr>
                <w:rFonts w:ascii="Times New Roman" w:hAnsi="Times New Roman"/>
                <w:sz w:val="12"/>
                <w:szCs w:val="12"/>
              </w:rPr>
            </w:pPr>
            <w:r w:rsidRPr="004E46AC">
              <w:rPr>
                <w:rFonts w:ascii="Times New Roman" w:hAnsi="Times New Roman"/>
                <w:sz w:val="12"/>
                <w:szCs w:val="12"/>
              </w:rPr>
              <w:t>Религиозное управление и образование</w:t>
            </w:r>
          </w:p>
        </w:tc>
        <w:tc>
          <w:tcPr>
            <w:tcW w:w="6169" w:type="dxa"/>
          </w:tcPr>
          <w:p w:rsidR="00FE23F9" w:rsidRPr="004E46AC" w:rsidRDefault="00FE23F9" w:rsidP="00FE23F9">
            <w:pPr>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65" w:type="dxa"/>
          </w:tcPr>
          <w:p w:rsidR="00FE23F9" w:rsidRPr="004E46AC" w:rsidRDefault="00FE23F9" w:rsidP="00FE23F9">
            <w:pPr>
              <w:jc w:val="center"/>
              <w:rPr>
                <w:rFonts w:ascii="Times New Roman" w:hAnsi="Times New Roman"/>
                <w:sz w:val="12"/>
                <w:szCs w:val="12"/>
              </w:rPr>
            </w:pPr>
            <w:r w:rsidRPr="004E46AC">
              <w:rPr>
                <w:rFonts w:ascii="Times New Roman" w:hAnsi="Times New Roman"/>
                <w:sz w:val="12"/>
                <w:szCs w:val="12"/>
              </w:rPr>
              <w:t>3.7.2</w:t>
            </w:r>
          </w:p>
        </w:tc>
      </w:tr>
    </w:tbl>
    <w:p w:rsidR="00D64319" w:rsidRDefault="00D64319" w:rsidP="00FE23F9">
      <w:pPr>
        <w:spacing w:after="0"/>
      </w:pPr>
    </w:p>
    <w:tbl>
      <w:tblPr>
        <w:tblStyle w:val="ac"/>
        <w:tblW w:w="0" w:type="auto"/>
        <w:tblLook w:val="04A0"/>
      </w:tblPr>
      <w:tblGrid>
        <w:gridCol w:w="1800"/>
        <w:gridCol w:w="5821"/>
        <w:gridCol w:w="1701"/>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1800"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82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821"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821"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821"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lastRenderedPageBreak/>
              <w:t>Благоустройство территории</w:t>
            </w:r>
          </w:p>
        </w:tc>
        <w:tc>
          <w:tcPr>
            <w:tcW w:w="5821"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D64319" w:rsidRDefault="00D64319" w:rsidP="00FE23F9">
      <w:pPr>
        <w:spacing w:after="0"/>
      </w:pPr>
    </w:p>
    <w:tbl>
      <w:tblPr>
        <w:tblStyle w:val="ac"/>
        <w:tblW w:w="0" w:type="auto"/>
        <w:tblLook w:val="04A0"/>
      </w:tblPr>
      <w:tblGrid>
        <w:gridCol w:w="1718"/>
        <w:gridCol w:w="6139"/>
        <w:gridCol w:w="1465"/>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E23F9" w:rsidRPr="004E46AC" w:rsidTr="00FE23F9">
        <w:tc>
          <w:tcPr>
            <w:tcW w:w="1718"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13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718" w:type="dxa"/>
          </w:tcPr>
          <w:p w:rsidR="00FE23F9" w:rsidRPr="004E46AC" w:rsidRDefault="00FE23F9" w:rsidP="00FE23F9">
            <w:pPr>
              <w:pStyle w:val="ConsPlusNormal"/>
              <w:rPr>
                <w:rFonts w:ascii="Times New Roman" w:hAnsi="Times New Roman" w:cs="Times New Roman"/>
                <w:bCs/>
                <w:sz w:val="12"/>
                <w:szCs w:val="12"/>
              </w:rPr>
            </w:pPr>
            <w:r w:rsidRPr="004E46AC">
              <w:rPr>
                <w:rFonts w:ascii="Times New Roman" w:hAnsi="Times New Roman"/>
                <w:sz w:val="12"/>
                <w:szCs w:val="12"/>
              </w:rPr>
              <w:t>Предоставление коммунальных услуг</w:t>
            </w:r>
          </w:p>
        </w:tc>
        <w:tc>
          <w:tcPr>
            <w:tcW w:w="6139" w:type="dxa"/>
          </w:tcPr>
          <w:p w:rsidR="00FE23F9" w:rsidRPr="004E46AC" w:rsidRDefault="00FE23F9" w:rsidP="00FE23F9">
            <w:pPr>
              <w:autoSpaceDE w:val="0"/>
              <w:autoSpaceDN w:val="0"/>
              <w:adjustRightInd w:val="0"/>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718" w:type="dxa"/>
          </w:tcPr>
          <w:p w:rsidR="00FE23F9" w:rsidRPr="004E46AC" w:rsidRDefault="00FE23F9" w:rsidP="00FE23F9">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Магазины</w:t>
            </w:r>
          </w:p>
        </w:tc>
        <w:tc>
          <w:tcPr>
            <w:tcW w:w="6139" w:type="dxa"/>
            <w:vAlign w:val="center"/>
          </w:tcPr>
          <w:p w:rsidR="00FE23F9" w:rsidRPr="004E46AC" w:rsidRDefault="00FE23F9" w:rsidP="00FE23F9">
            <w:pPr>
              <w:autoSpaceDE w:val="0"/>
              <w:autoSpaceDN w:val="0"/>
              <w:adjustRightInd w:val="0"/>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FE23F9" w:rsidRPr="004E46AC" w:rsidTr="00FE23F9">
        <w:tc>
          <w:tcPr>
            <w:tcW w:w="1718" w:type="dxa"/>
          </w:tcPr>
          <w:p w:rsidR="00FE23F9" w:rsidRPr="004E46AC" w:rsidRDefault="00FE23F9" w:rsidP="00FE23F9">
            <w:pPr>
              <w:pStyle w:val="ConsPlusNormal"/>
              <w:rPr>
                <w:rFonts w:ascii="Times New Roman" w:hAnsi="Times New Roman" w:cs="Times New Roman"/>
                <w:bCs/>
                <w:sz w:val="12"/>
                <w:szCs w:val="12"/>
              </w:rPr>
            </w:pPr>
            <w:r w:rsidRPr="004E46AC">
              <w:rPr>
                <w:rFonts w:ascii="Times New Roman" w:hAnsi="Times New Roman" w:cs="Times New Roman"/>
                <w:bCs/>
                <w:sz w:val="12"/>
                <w:szCs w:val="12"/>
              </w:rPr>
              <w:t>Общественное питание</w:t>
            </w:r>
          </w:p>
        </w:tc>
        <w:tc>
          <w:tcPr>
            <w:tcW w:w="6139" w:type="dxa"/>
            <w:vAlign w:val="center"/>
          </w:tcPr>
          <w:p w:rsidR="00FE23F9" w:rsidRPr="004E46AC" w:rsidRDefault="00FE23F9" w:rsidP="00FE23F9">
            <w:pPr>
              <w:autoSpaceDE w:val="0"/>
              <w:autoSpaceDN w:val="0"/>
              <w:adjustRightInd w:val="0"/>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bl>
    <w:p w:rsidR="00D64319" w:rsidRDefault="00D64319" w:rsidP="00E37772">
      <w:pPr>
        <w:spacing w:after="0" w:line="240" w:lineRule="auto"/>
      </w:pPr>
    </w:p>
    <w:p w:rsidR="00FE23F9" w:rsidRPr="00030BF3" w:rsidRDefault="00FE23F9" w:rsidP="00E37772">
      <w:pPr>
        <w:spacing w:after="0" w:line="240" w:lineRule="auto"/>
        <w:jc w:val="center"/>
        <w:outlineLvl w:val="3"/>
        <w:rPr>
          <w:rFonts w:ascii="Times New Roman" w:hAnsi="Times New Roman"/>
          <w:b/>
          <w:sz w:val="16"/>
          <w:szCs w:val="16"/>
        </w:rPr>
      </w:pPr>
      <w:r w:rsidRPr="00030BF3">
        <w:rPr>
          <w:rFonts w:ascii="Times New Roman" w:hAnsi="Times New Roman"/>
          <w:b/>
          <w:sz w:val="16"/>
          <w:szCs w:val="16"/>
        </w:rPr>
        <w:t>РЕКРЕАЦИОННЫЕ ЗОНЫ</w:t>
      </w:r>
    </w:p>
    <w:p w:rsidR="00FE23F9" w:rsidRPr="00030BF3" w:rsidRDefault="00FE23F9" w:rsidP="00E37772">
      <w:pPr>
        <w:spacing w:after="0" w:line="240" w:lineRule="auto"/>
        <w:jc w:val="center"/>
        <w:outlineLvl w:val="3"/>
        <w:rPr>
          <w:rFonts w:ascii="Times New Roman" w:hAnsi="Times New Roman"/>
          <w:b/>
          <w:sz w:val="16"/>
          <w:szCs w:val="16"/>
        </w:rPr>
      </w:pPr>
      <w:r w:rsidRPr="00030BF3">
        <w:rPr>
          <w:rFonts w:ascii="Times New Roman" w:hAnsi="Times New Roman"/>
          <w:b/>
          <w:sz w:val="16"/>
          <w:szCs w:val="16"/>
        </w:rPr>
        <w:t>Р</w:t>
      </w:r>
      <w:proofErr w:type="gramStart"/>
      <w:r w:rsidRPr="00030BF3">
        <w:rPr>
          <w:rFonts w:ascii="Times New Roman" w:hAnsi="Times New Roman"/>
          <w:b/>
          <w:sz w:val="16"/>
          <w:szCs w:val="16"/>
        </w:rPr>
        <w:t>1</w:t>
      </w:r>
      <w:proofErr w:type="gramEnd"/>
      <w:r w:rsidRPr="00030BF3">
        <w:rPr>
          <w:rFonts w:ascii="Times New Roman" w:hAnsi="Times New Roman"/>
          <w:b/>
          <w:sz w:val="16"/>
          <w:szCs w:val="16"/>
        </w:rPr>
        <w:t xml:space="preserve"> Зона скверов, парков, бульваров</w:t>
      </w:r>
    </w:p>
    <w:p w:rsidR="00FE23F9" w:rsidRPr="00030BF3" w:rsidRDefault="00FE23F9" w:rsidP="00E37772">
      <w:pPr>
        <w:tabs>
          <w:tab w:val="left" w:pos="0"/>
        </w:tabs>
        <w:spacing w:after="0" w:line="240" w:lineRule="auto"/>
        <w:ind w:firstLine="709"/>
        <w:jc w:val="center"/>
        <w:rPr>
          <w:rFonts w:ascii="Times New Roman" w:hAnsi="Times New Roman"/>
          <w:sz w:val="16"/>
          <w:szCs w:val="16"/>
        </w:rPr>
      </w:pPr>
      <w:r w:rsidRPr="00030BF3">
        <w:rPr>
          <w:rFonts w:ascii="Times New Roman" w:hAnsi="Times New Roman"/>
          <w:sz w:val="16"/>
          <w:szCs w:val="16"/>
        </w:rPr>
        <w:t>Градостроительный регламент зоны Р</w:t>
      </w:r>
      <w:proofErr w:type="gramStart"/>
      <w:r w:rsidRPr="00030BF3">
        <w:rPr>
          <w:rFonts w:ascii="Times New Roman" w:hAnsi="Times New Roman"/>
          <w:sz w:val="16"/>
          <w:szCs w:val="16"/>
        </w:rPr>
        <w:t>1</w:t>
      </w:r>
      <w:proofErr w:type="gramEnd"/>
      <w:r w:rsidRPr="00030BF3">
        <w:rPr>
          <w:rFonts w:ascii="Times New Roman" w:hAnsi="Times New Roman"/>
          <w:sz w:val="16"/>
          <w:szCs w:val="16"/>
        </w:rPr>
        <w:t xml:space="preserve"> распространяются на земельные участки в границах рекреационных зон, не относящиеся к территориям общего пользования.</w:t>
      </w:r>
    </w:p>
    <w:p w:rsidR="00FE23F9" w:rsidRPr="00FE23F9" w:rsidRDefault="00FE23F9" w:rsidP="00FE23F9">
      <w:pPr>
        <w:tabs>
          <w:tab w:val="left" w:pos="0"/>
        </w:tabs>
        <w:spacing w:after="0" w:line="240" w:lineRule="auto"/>
        <w:ind w:firstLine="709"/>
        <w:jc w:val="center"/>
        <w:rPr>
          <w:rFonts w:ascii="Times New Roman" w:hAnsi="Times New Roman"/>
          <w:sz w:val="16"/>
          <w:szCs w:val="16"/>
        </w:rPr>
      </w:pPr>
      <w:r w:rsidRPr="00030BF3">
        <w:rPr>
          <w:rFonts w:ascii="Times New Roman" w:hAnsi="Times New Roman"/>
          <w:sz w:val="16"/>
          <w:szCs w:val="16"/>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Style w:val="37"/>
        <w:tblW w:w="0" w:type="auto"/>
        <w:tblLook w:val="04A0"/>
      </w:tblPr>
      <w:tblGrid>
        <w:gridCol w:w="1800"/>
        <w:gridCol w:w="6057"/>
        <w:gridCol w:w="1465"/>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rPr>
            </w:pPr>
            <w:r w:rsidRPr="004E46AC">
              <w:rPr>
                <w:rFonts w:ascii="Times New Roman" w:hAnsi="Times New Roman"/>
                <w:b/>
                <w:sz w:val="12"/>
                <w:szCs w:val="12"/>
              </w:rPr>
              <w:t>Основные виды разрешенного использования земельных участков и объектов капитального строительства</w:t>
            </w:r>
          </w:p>
        </w:tc>
      </w:tr>
      <w:tr w:rsidR="00FE23F9" w:rsidRPr="004E46AC" w:rsidTr="00FE23F9">
        <w:tc>
          <w:tcPr>
            <w:tcW w:w="1800"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05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Парки культуры и отдыха</w:t>
            </w:r>
          </w:p>
        </w:tc>
        <w:tc>
          <w:tcPr>
            <w:tcW w:w="6057"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парков культуры и отдыха</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3.6.2</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Поля для гольфа или конных прогулок</w:t>
            </w:r>
          </w:p>
        </w:tc>
        <w:tc>
          <w:tcPr>
            <w:tcW w:w="6057"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конноспортивных манежей, не предусматривающих устройство трибун</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5.5</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Историко-культурная деятельность</w:t>
            </w:r>
          </w:p>
        </w:tc>
        <w:tc>
          <w:tcPr>
            <w:tcW w:w="6057" w:type="dxa"/>
          </w:tcPr>
          <w:p w:rsidR="00FE23F9" w:rsidRPr="004E46AC" w:rsidRDefault="00FE23F9" w:rsidP="00FE23F9">
            <w:pPr>
              <w:spacing w:after="0" w:line="240" w:lineRule="auto"/>
              <w:rPr>
                <w:rFonts w:ascii="Times New Roman" w:hAnsi="Times New Roman"/>
                <w:sz w:val="12"/>
                <w:szCs w:val="12"/>
              </w:rPr>
            </w:pPr>
            <w:proofErr w:type="gramStart"/>
            <w:r w:rsidRPr="004E46AC">
              <w:rPr>
                <w:rFonts w:ascii="Times New Roman" w:hAnsi="Times New Roman"/>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9.3</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Земельные участки (территории) общего пользования</w:t>
            </w:r>
          </w:p>
        </w:tc>
        <w:tc>
          <w:tcPr>
            <w:tcW w:w="6057"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6057"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придорожных стоянок (парковок) транспортных сре</w:t>
            </w:r>
            <w:proofErr w:type="gramStart"/>
            <w:r w:rsidRPr="004E46AC">
              <w:rPr>
                <w:rFonts w:ascii="Times New Roman" w:hAnsi="Times New Roman"/>
                <w:sz w:val="12"/>
                <w:szCs w:val="12"/>
              </w:rPr>
              <w:t>дств в гр</w:t>
            </w:r>
            <w:proofErr w:type="gramEnd"/>
            <w:r w:rsidRPr="004E46AC">
              <w:rPr>
                <w:rFonts w:ascii="Times New Roman" w:hAnsi="Times New Roman"/>
                <w:sz w:val="12"/>
                <w:szCs w:val="1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057"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FE23F9">
      <w:pPr>
        <w:spacing w:after="0"/>
      </w:pPr>
    </w:p>
    <w:tbl>
      <w:tblPr>
        <w:tblStyle w:val="37"/>
        <w:tblW w:w="0" w:type="auto"/>
        <w:tblLook w:val="04A0"/>
      </w:tblPr>
      <w:tblGrid>
        <w:gridCol w:w="1800"/>
        <w:gridCol w:w="6105"/>
        <w:gridCol w:w="1417"/>
      </w:tblGrid>
      <w:tr w:rsidR="00FE23F9" w:rsidRPr="004E46AC" w:rsidTr="00FE23F9">
        <w:tc>
          <w:tcPr>
            <w:tcW w:w="9322" w:type="dxa"/>
            <w:gridSpan w:val="3"/>
          </w:tcPr>
          <w:p w:rsidR="00FE23F9" w:rsidRPr="004E46AC" w:rsidRDefault="00FE23F9" w:rsidP="00FE23F9">
            <w:pPr>
              <w:spacing w:after="0" w:line="240" w:lineRule="auto"/>
              <w:jc w:val="center"/>
              <w:rPr>
                <w:rFonts w:ascii="Times New Roman" w:hAnsi="Times New Roman"/>
                <w:b/>
                <w:sz w:val="12"/>
                <w:szCs w:val="12"/>
              </w:rPr>
            </w:pPr>
            <w:r w:rsidRPr="004E46AC">
              <w:rPr>
                <w:rFonts w:ascii="Times New Roman" w:hAnsi="Times New Roman"/>
                <w:b/>
                <w:sz w:val="12"/>
                <w:szCs w:val="12"/>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1800"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10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105" w:type="dxa"/>
          </w:tcPr>
          <w:p w:rsidR="00FE23F9" w:rsidRPr="004E46AC" w:rsidRDefault="00FE23F9" w:rsidP="00FE23F9">
            <w:pPr>
              <w:spacing w:after="0" w:line="240" w:lineRule="auto"/>
              <w:rPr>
                <w:rFonts w:ascii="Times New Roman" w:hAnsi="Times New Roman"/>
                <w:sz w:val="12"/>
                <w:szCs w:val="12"/>
              </w:rPr>
            </w:pPr>
            <w:proofErr w:type="gramStart"/>
            <w:r w:rsidRPr="004E46AC">
              <w:rPr>
                <w:rFonts w:ascii="Times New Roman" w:hAnsi="Times New Roman"/>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6105"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Оборудованные площадки для занятий спортом</w:t>
            </w:r>
          </w:p>
        </w:tc>
        <w:tc>
          <w:tcPr>
            <w:tcW w:w="6105"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105"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FE23F9" w:rsidRPr="004E46AC" w:rsidTr="00FE23F9">
        <w:tc>
          <w:tcPr>
            <w:tcW w:w="180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6105"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FE23F9">
      <w:pPr>
        <w:spacing w:after="0"/>
      </w:pPr>
    </w:p>
    <w:tbl>
      <w:tblPr>
        <w:tblStyle w:val="37"/>
        <w:tblW w:w="0" w:type="auto"/>
        <w:tblLook w:val="04A0"/>
      </w:tblPr>
      <w:tblGrid>
        <w:gridCol w:w="1961"/>
        <w:gridCol w:w="5660"/>
        <w:gridCol w:w="1559"/>
      </w:tblGrid>
      <w:tr w:rsidR="00FE23F9" w:rsidRPr="004E46AC" w:rsidTr="00FE23F9">
        <w:tc>
          <w:tcPr>
            <w:tcW w:w="9180" w:type="dxa"/>
            <w:gridSpan w:val="3"/>
          </w:tcPr>
          <w:p w:rsidR="00FE23F9" w:rsidRPr="004E46AC" w:rsidRDefault="00FE23F9" w:rsidP="00FE23F9">
            <w:pPr>
              <w:spacing w:after="0" w:line="240" w:lineRule="auto"/>
              <w:jc w:val="center"/>
              <w:rPr>
                <w:rFonts w:ascii="Times New Roman" w:hAnsi="Times New Roman"/>
                <w:b/>
                <w:sz w:val="12"/>
                <w:szCs w:val="12"/>
              </w:rPr>
            </w:pPr>
            <w:r w:rsidRPr="004E46AC">
              <w:rPr>
                <w:rFonts w:ascii="Times New Roman" w:hAnsi="Times New Roman"/>
                <w:b/>
                <w:sz w:val="12"/>
                <w:szCs w:val="12"/>
              </w:rPr>
              <w:t>Условно разрешенные виды использования земельных участков и объектов капитального строительства</w:t>
            </w:r>
          </w:p>
        </w:tc>
      </w:tr>
      <w:tr w:rsidR="00FE23F9" w:rsidRPr="004E46AC" w:rsidTr="00FE23F9">
        <w:tc>
          <w:tcPr>
            <w:tcW w:w="196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660"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Развлекательные мероприятия</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4.8.1</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Обеспечение занятий спортом в помещениях</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lastRenderedPageBreak/>
              <w:t>Площадки для занятий спортом</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Оборудованные площадки для занятий спортом</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FE23F9" w:rsidRPr="004E46AC" w:rsidTr="00FE23F9">
        <w:tc>
          <w:tcPr>
            <w:tcW w:w="196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eastAsia="Times New Roman" w:hAnsi="Times New Roman"/>
                <w:sz w:val="12"/>
                <w:szCs w:val="12"/>
              </w:rPr>
              <w:t>Охота и рыбалка</w:t>
            </w:r>
          </w:p>
        </w:tc>
        <w:tc>
          <w:tcPr>
            <w:tcW w:w="5660"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eastAsia="Times New Roman" w:hAnsi="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5.3</w:t>
            </w:r>
          </w:p>
        </w:tc>
      </w:tr>
      <w:tr w:rsidR="00FE23F9" w:rsidRPr="004E46AC" w:rsidTr="00FE23F9">
        <w:tc>
          <w:tcPr>
            <w:tcW w:w="1961" w:type="dxa"/>
          </w:tcPr>
          <w:p w:rsidR="00FE23F9" w:rsidRPr="004E46AC" w:rsidRDefault="00FE23F9" w:rsidP="00FE23F9">
            <w:pPr>
              <w:spacing w:after="0" w:line="240" w:lineRule="auto"/>
              <w:rPr>
                <w:rFonts w:ascii="Times New Roman" w:eastAsia="Times New Roman" w:hAnsi="Times New Roman"/>
                <w:sz w:val="12"/>
                <w:szCs w:val="12"/>
              </w:rPr>
            </w:pPr>
            <w:r w:rsidRPr="004E46AC">
              <w:rPr>
                <w:rFonts w:ascii="Times New Roman" w:eastAsia="Times New Roman" w:hAnsi="Times New Roman"/>
                <w:sz w:val="12"/>
                <w:szCs w:val="12"/>
              </w:rPr>
              <w:t>Причалы для маломерных судов</w:t>
            </w:r>
          </w:p>
        </w:tc>
        <w:tc>
          <w:tcPr>
            <w:tcW w:w="5660" w:type="dxa"/>
          </w:tcPr>
          <w:p w:rsidR="00FE23F9" w:rsidRPr="004E46AC" w:rsidRDefault="00FE23F9" w:rsidP="00FE23F9">
            <w:pPr>
              <w:spacing w:after="0" w:line="240" w:lineRule="auto"/>
              <w:rPr>
                <w:rFonts w:ascii="Times New Roman" w:eastAsia="Times New Roman" w:hAnsi="Times New Roman"/>
                <w:sz w:val="12"/>
                <w:szCs w:val="12"/>
              </w:rPr>
            </w:pPr>
            <w:r w:rsidRPr="004E46AC">
              <w:rPr>
                <w:rFonts w:ascii="Times New Roman" w:eastAsia="Times New Roman" w:hAnsi="Times New Roman"/>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5.4</w:t>
            </w:r>
          </w:p>
        </w:tc>
      </w:tr>
      <w:tr w:rsidR="00FE23F9" w:rsidRPr="004E46AC" w:rsidTr="00FE23F9">
        <w:tc>
          <w:tcPr>
            <w:tcW w:w="1961" w:type="dxa"/>
          </w:tcPr>
          <w:p w:rsidR="00FE23F9" w:rsidRPr="004E46AC" w:rsidRDefault="00FE23F9" w:rsidP="00FE23F9">
            <w:pPr>
              <w:spacing w:after="0" w:line="240" w:lineRule="auto"/>
              <w:rPr>
                <w:rFonts w:ascii="Times New Roman" w:eastAsia="Times New Roman" w:hAnsi="Times New Roman"/>
                <w:sz w:val="12"/>
                <w:szCs w:val="12"/>
              </w:rPr>
            </w:pPr>
            <w:r w:rsidRPr="004E46AC">
              <w:rPr>
                <w:rFonts w:ascii="Times New Roman" w:eastAsia="Times New Roman" w:hAnsi="Times New Roman"/>
                <w:sz w:val="12"/>
                <w:szCs w:val="12"/>
              </w:rPr>
              <w:t>Гидротехнические сооружения</w:t>
            </w:r>
          </w:p>
        </w:tc>
        <w:tc>
          <w:tcPr>
            <w:tcW w:w="5660" w:type="dxa"/>
          </w:tcPr>
          <w:p w:rsidR="00FE23F9" w:rsidRPr="004E46AC" w:rsidRDefault="00FE23F9" w:rsidP="00FE23F9">
            <w:pPr>
              <w:spacing w:after="0" w:line="240" w:lineRule="auto"/>
              <w:rPr>
                <w:rFonts w:ascii="Times New Roman" w:eastAsia="Times New Roman" w:hAnsi="Times New Roman"/>
                <w:sz w:val="12"/>
                <w:szCs w:val="12"/>
              </w:rPr>
            </w:pPr>
            <w:r w:rsidRPr="004E46AC">
              <w:rPr>
                <w:rFonts w:ascii="Times New Roman" w:eastAsia="Times New Roman" w:hAnsi="Times New Roman"/>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11.3</w:t>
            </w:r>
          </w:p>
        </w:tc>
      </w:tr>
    </w:tbl>
    <w:p w:rsidR="00FE23F9" w:rsidRDefault="00FE23F9" w:rsidP="00FE23F9">
      <w:pPr>
        <w:spacing w:after="0" w:line="240" w:lineRule="auto"/>
        <w:jc w:val="center"/>
        <w:outlineLvl w:val="3"/>
        <w:rPr>
          <w:rFonts w:ascii="Times New Roman" w:hAnsi="Times New Roman"/>
          <w:b/>
          <w:sz w:val="16"/>
          <w:szCs w:val="16"/>
        </w:rPr>
      </w:pPr>
    </w:p>
    <w:p w:rsidR="00FE23F9" w:rsidRPr="00FE23F9" w:rsidRDefault="00FE23F9" w:rsidP="00FE23F9">
      <w:pPr>
        <w:spacing w:after="0" w:line="240" w:lineRule="auto"/>
        <w:jc w:val="center"/>
        <w:outlineLvl w:val="3"/>
        <w:rPr>
          <w:rFonts w:ascii="Times New Roman" w:hAnsi="Times New Roman"/>
          <w:b/>
          <w:sz w:val="16"/>
          <w:szCs w:val="16"/>
        </w:rPr>
      </w:pPr>
      <w:r w:rsidRPr="00FE23F9">
        <w:rPr>
          <w:rFonts w:ascii="Times New Roman" w:hAnsi="Times New Roman"/>
          <w:b/>
          <w:sz w:val="16"/>
          <w:szCs w:val="16"/>
        </w:rPr>
        <w:t>Р</w:t>
      </w:r>
      <w:proofErr w:type="gramStart"/>
      <w:r w:rsidRPr="00FE23F9">
        <w:rPr>
          <w:rFonts w:ascii="Times New Roman" w:hAnsi="Times New Roman"/>
          <w:b/>
          <w:sz w:val="16"/>
          <w:szCs w:val="16"/>
        </w:rPr>
        <w:t>2</w:t>
      </w:r>
      <w:proofErr w:type="gramEnd"/>
      <w:r w:rsidRPr="00FE23F9">
        <w:rPr>
          <w:rFonts w:ascii="Times New Roman" w:hAnsi="Times New Roman"/>
          <w:b/>
          <w:sz w:val="16"/>
          <w:szCs w:val="16"/>
        </w:rPr>
        <w:t xml:space="preserve"> Зона естественного природного ландшафта</w:t>
      </w:r>
    </w:p>
    <w:p w:rsidR="00FE23F9" w:rsidRPr="00FE23F9" w:rsidRDefault="00FE23F9" w:rsidP="00FE23F9">
      <w:pPr>
        <w:tabs>
          <w:tab w:val="left" w:pos="0"/>
        </w:tabs>
        <w:spacing w:after="0" w:line="240" w:lineRule="auto"/>
        <w:ind w:firstLine="709"/>
        <w:jc w:val="center"/>
        <w:rPr>
          <w:rFonts w:ascii="Times New Roman" w:hAnsi="Times New Roman"/>
          <w:sz w:val="16"/>
          <w:szCs w:val="16"/>
        </w:rPr>
      </w:pPr>
      <w:r w:rsidRPr="00FE23F9">
        <w:rPr>
          <w:rFonts w:ascii="Times New Roman" w:hAnsi="Times New Roman"/>
          <w:sz w:val="16"/>
          <w:szCs w:val="16"/>
        </w:rPr>
        <w:t>Зона Р</w:t>
      </w:r>
      <w:proofErr w:type="gramStart"/>
      <w:r w:rsidRPr="00FE23F9">
        <w:rPr>
          <w:rFonts w:ascii="Times New Roman" w:hAnsi="Times New Roman"/>
          <w:sz w:val="16"/>
          <w:szCs w:val="16"/>
        </w:rPr>
        <w:t>2</w:t>
      </w:r>
      <w:proofErr w:type="gramEnd"/>
      <w:r w:rsidRPr="00FE23F9">
        <w:rPr>
          <w:rFonts w:ascii="Times New Roman" w:hAnsi="Times New Roman"/>
          <w:sz w:val="16"/>
          <w:szCs w:val="16"/>
        </w:rPr>
        <w:t xml:space="preserve"> предназначена для сохранения и обустройства природного ландшафта, озелененных пространств.</w:t>
      </w:r>
    </w:p>
    <w:p w:rsidR="00FE23F9" w:rsidRDefault="00FE23F9" w:rsidP="00FE23F9">
      <w:pPr>
        <w:spacing w:after="0"/>
      </w:pPr>
    </w:p>
    <w:tbl>
      <w:tblPr>
        <w:tblStyle w:val="ac"/>
        <w:tblW w:w="0" w:type="auto"/>
        <w:tblLook w:val="04A0"/>
      </w:tblPr>
      <w:tblGrid>
        <w:gridCol w:w="1951"/>
        <w:gridCol w:w="5954"/>
        <w:gridCol w:w="1559"/>
      </w:tblGrid>
      <w:tr w:rsidR="00FE23F9" w:rsidRPr="004E46AC" w:rsidTr="00FE23F9">
        <w:tc>
          <w:tcPr>
            <w:tcW w:w="9464"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E23F9" w:rsidRPr="004E46AC" w:rsidTr="00FE23F9">
        <w:tc>
          <w:tcPr>
            <w:tcW w:w="1951"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54"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195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Природно-познавательный туризм</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необходимых природоохранных и природовосстановительных мероприятий</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5.2</w:t>
            </w:r>
          </w:p>
        </w:tc>
      </w:tr>
      <w:tr w:rsidR="00FE23F9" w:rsidRPr="004E46AC" w:rsidTr="00FE23F9">
        <w:tc>
          <w:tcPr>
            <w:tcW w:w="195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Охрана природных территорий</w:t>
            </w:r>
          </w:p>
        </w:tc>
        <w:tc>
          <w:tcPr>
            <w:tcW w:w="5954"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9.1</w:t>
            </w:r>
          </w:p>
        </w:tc>
      </w:tr>
      <w:tr w:rsidR="00FE23F9" w:rsidRPr="004E46AC" w:rsidTr="00FE23F9">
        <w:tc>
          <w:tcPr>
            <w:tcW w:w="195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Историко-культурная деятельность</w:t>
            </w:r>
          </w:p>
        </w:tc>
        <w:tc>
          <w:tcPr>
            <w:tcW w:w="5954"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9.3</w:t>
            </w:r>
          </w:p>
        </w:tc>
      </w:tr>
      <w:tr w:rsidR="00FE23F9" w:rsidRPr="004E46AC" w:rsidTr="00FE23F9">
        <w:tc>
          <w:tcPr>
            <w:tcW w:w="1951"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FE23F9">
      <w:pPr>
        <w:spacing w:after="0"/>
      </w:pPr>
    </w:p>
    <w:tbl>
      <w:tblPr>
        <w:tblStyle w:val="ac"/>
        <w:tblW w:w="0" w:type="auto"/>
        <w:tblLook w:val="04A0"/>
      </w:tblPr>
      <w:tblGrid>
        <w:gridCol w:w="2546"/>
        <w:gridCol w:w="5169"/>
        <w:gridCol w:w="1465"/>
      </w:tblGrid>
      <w:tr w:rsidR="00FE23F9" w:rsidRPr="004E46AC" w:rsidTr="00FE23F9">
        <w:tc>
          <w:tcPr>
            <w:tcW w:w="9180"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E23F9" w:rsidRPr="004E46AC" w:rsidTr="00FE23F9">
        <w:tc>
          <w:tcPr>
            <w:tcW w:w="2546"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16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2546"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169"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bl>
    <w:p w:rsidR="00FE23F9" w:rsidRDefault="00FE23F9" w:rsidP="00D64319"/>
    <w:tbl>
      <w:tblPr>
        <w:tblStyle w:val="ac"/>
        <w:tblW w:w="0" w:type="auto"/>
        <w:tblLook w:val="04A0"/>
      </w:tblPr>
      <w:tblGrid>
        <w:gridCol w:w="2063"/>
        <w:gridCol w:w="5369"/>
        <w:gridCol w:w="1465"/>
      </w:tblGrid>
      <w:tr w:rsidR="00FE23F9" w:rsidRPr="004E46AC" w:rsidTr="00FE23F9">
        <w:tc>
          <w:tcPr>
            <w:tcW w:w="8897"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E23F9" w:rsidRPr="004E46AC" w:rsidTr="00FE23F9">
        <w:tc>
          <w:tcPr>
            <w:tcW w:w="2063"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36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369"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3.9.1</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Охота и рыбалка</w:t>
            </w:r>
          </w:p>
        </w:tc>
        <w:tc>
          <w:tcPr>
            <w:tcW w:w="536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5.3</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Причалы для маломерных судов</w:t>
            </w:r>
          </w:p>
        </w:tc>
        <w:tc>
          <w:tcPr>
            <w:tcW w:w="536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5.4</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Общее пользование водными объектами</w:t>
            </w:r>
          </w:p>
        </w:tc>
        <w:tc>
          <w:tcPr>
            <w:tcW w:w="5369" w:type="dxa"/>
          </w:tcPr>
          <w:p w:rsidR="00FE23F9" w:rsidRPr="004E46AC" w:rsidRDefault="00FE23F9" w:rsidP="00FE23F9">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11.1</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Специальное пользование водными объектами</w:t>
            </w:r>
          </w:p>
        </w:tc>
        <w:tc>
          <w:tcPr>
            <w:tcW w:w="536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w:t>
            </w:r>
            <w:r w:rsidRPr="004E46AC">
              <w:rPr>
                <w:rFonts w:ascii="Times New Roman" w:hAnsi="Times New Roman"/>
                <w:sz w:val="12"/>
                <w:szCs w:val="12"/>
                <w:lang w:val="ru-RU"/>
              </w:rPr>
              <w:lastRenderedPageBreak/>
              <w:t>других работ, связанных с изменением дна и берегов водных объектов)</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11.2</w:t>
            </w:r>
          </w:p>
        </w:tc>
      </w:tr>
      <w:tr w:rsidR="00FE23F9" w:rsidRPr="004E46AC" w:rsidTr="00FE23F9">
        <w:tc>
          <w:tcPr>
            <w:tcW w:w="2063"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lastRenderedPageBreak/>
              <w:t>Гидротехнические сооружения</w:t>
            </w:r>
          </w:p>
        </w:tc>
        <w:tc>
          <w:tcPr>
            <w:tcW w:w="536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65"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11.3</w:t>
            </w:r>
          </w:p>
        </w:tc>
      </w:tr>
    </w:tbl>
    <w:p w:rsidR="00FE23F9" w:rsidRDefault="00FE23F9" w:rsidP="00FE23F9">
      <w:pPr>
        <w:spacing w:after="0"/>
      </w:pPr>
    </w:p>
    <w:p w:rsidR="00FE23F9" w:rsidRPr="00FE23F9" w:rsidRDefault="00FE23F9" w:rsidP="00FE23F9">
      <w:pPr>
        <w:spacing w:after="0" w:line="240" w:lineRule="auto"/>
        <w:jc w:val="center"/>
        <w:outlineLvl w:val="3"/>
        <w:rPr>
          <w:rFonts w:ascii="Times New Roman" w:hAnsi="Times New Roman"/>
          <w:b/>
          <w:sz w:val="16"/>
          <w:szCs w:val="16"/>
        </w:rPr>
      </w:pPr>
      <w:r w:rsidRPr="00FE23F9">
        <w:rPr>
          <w:rFonts w:ascii="Times New Roman" w:hAnsi="Times New Roman"/>
          <w:b/>
          <w:sz w:val="16"/>
          <w:szCs w:val="16"/>
        </w:rPr>
        <w:t>Р3 Зона отдыха, занятий физической культурой и спортом</w:t>
      </w:r>
    </w:p>
    <w:p w:rsidR="00FE23F9" w:rsidRPr="00FE23F9" w:rsidRDefault="00FE23F9" w:rsidP="00FE23F9">
      <w:pPr>
        <w:tabs>
          <w:tab w:val="left" w:pos="0"/>
        </w:tabs>
        <w:spacing w:after="0" w:line="240" w:lineRule="auto"/>
        <w:ind w:firstLine="709"/>
        <w:jc w:val="center"/>
        <w:rPr>
          <w:rFonts w:ascii="Times New Roman" w:hAnsi="Times New Roman"/>
          <w:sz w:val="16"/>
          <w:szCs w:val="16"/>
        </w:rPr>
      </w:pPr>
      <w:r w:rsidRPr="00FE23F9">
        <w:rPr>
          <w:rFonts w:ascii="Times New Roman" w:hAnsi="Times New Roman"/>
          <w:sz w:val="16"/>
          <w:szCs w:val="16"/>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p w:rsidR="00FE23F9" w:rsidRDefault="00FE23F9" w:rsidP="00FE23F9">
      <w:pPr>
        <w:spacing w:after="0"/>
      </w:pPr>
    </w:p>
    <w:tbl>
      <w:tblPr>
        <w:tblStyle w:val="ac"/>
        <w:tblW w:w="0" w:type="auto"/>
        <w:jc w:val="center"/>
        <w:tblLook w:val="04A0"/>
      </w:tblPr>
      <w:tblGrid>
        <w:gridCol w:w="1809"/>
        <w:gridCol w:w="5954"/>
        <w:gridCol w:w="1559"/>
      </w:tblGrid>
      <w:tr w:rsidR="00FE23F9" w:rsidRPr="004E46AC" w:rsidTr="00FE23F9">
        <w:trPr>
          <w:jc w:val="center"/>
        </w:trPr>
        <w:tc>
          <w:tcPr>
            <w:tcW w:w="9322" w:type="dxa"/>
            <w:gridSpan w:val="3"/>
          </w:tcPr>
          <w:p w:rsidR="00FE23F9" w:rsidRPr="004E46AC" w:rsidRDefault="00FE23F9" w:rsidP="00FE23F9">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E23F9" w:rsidRPr="004E46AC" w:rsidTr="00FE23F9">
        <w:trPr>
          <w:jc w:val="center"/>
        </w:trPr>
        <w:tc>
          <w:tcPr>
            <w:tcW w:w="180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54"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Спорт</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Обеспечение спортивно-зрелищных мероприятий</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5.1.1</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Водный спорт</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5.1.5</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Авиационный спорт</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5.1.6</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Спортивные базы</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баз и лагерей, в которых осуществляется спортивная подготовка длительно проживающих в них лиц</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5.1.7</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Природно-познавательный туризм</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необходимых природоохранных и природовосстановительных мероприятий</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5.2</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Поля для гольфа или конных прогулок</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конноспортивных манежей, не предусматривающих устройство трибун</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5.5</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FE23F9" w:rsidRPr="004E46AC" w:rsidTr="00FE23F9">
        <w:trPr>
          <w:jc w:val="center"/>
        </w:trPr>
        <w:tc>
          <w:tcPr>
            <w:tcW w:w="1809" w:type="dxa"/>
          </w:tcPr>
          <w:p w:rsidR="00FE23F9" w:rsidRPr="004E46AC" w:rsidRDefault="00FE23F9" w:rsidP="00FE23F9">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54" w:type="dxa"/>
          </w:tcPr>
          <w:p w:rsidR="00FE23F9" w:rsidRPr="004E46AC" w:rsidRDefault="00FE23F9" w:rsidP="00FE23F9">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FE23F9" w:rsidRPr="004E46AC" w:rsidRDefault="00FE23F9" w:rsidP="00FE23F9">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FE23F9">
      <w:pPr>
        <w:spacing w:after="0"/>
      </w:pPr>
    </w:p>
    <w:tbl>
      <w:tblPr>
        <w:tblStyle w:val="ac"/>
        <w:tblW w:w="0" w:type="auto"/>
        <w:tblLook w:val="04A0"/>
      </w:tblPr>
      <w:tblGrid>
        <w:gridCol w:w="1800"/>
        <w:gridCol w:w="5963"/>
        <w:gridCol w:w="1559"/>
      </w:tblGrid>
      <w:tr w:rsidR="00775267" w:rsidRPr="004E46AC" w:rsidTr="00775267">
        <w:tc>
          <w:tcPr>
            <w:tcW w:w="9322" w:type="dxa"/>
            <w:gridSpan w:val="3"/>
          </w:tcPr>
          <w:p w:rsidR="00775267" w:rsidRDefault="00775267" w:rsidP="00775267">
            <w:pPr>
              <w:spacing w:after="0" w:line="240" w:lineRule="auto"/>
              <w:jc w:val="center"/>
              <w:rPr>
                <w:rFonts w:ascii="Times New Roman" w:hAnsi="Times New Roman"/>
                <w:b/>
                <w:sz w:val="12"/>
                <w:szCs w:val="12"/>
                <w:lang w:val="ru-RU"/>
              </w:rPr>
            </w:pPr>
          </w:p>
          <w:p w:rsidR="004E46AC" w:rsidRPr="004E46AC" w:rsidRDefault="004E46AC" w:rsidP="00775267">
            <w:pPr>
              <w:spacing w:after="0" w:line="240" w:lineRule="auto"/>
              <w:jc w:val="center"/>
              <w:rPr>
                <w:rFonts w:ascii="Times New Roman" w:hAnsi="Times New Roman"/>
                <w:b/>
                <w:sz w:val="12"/>
                <w:szCs w:val="12"/>
                <w:lang w:val="ru-RU"/>
              </w:rPr>
            </w:pPr>
          </w:p>
        </w:tc>
      </w:tr>
      <w:tr w:rsidR="00775267" w:rsidRPr="004E46AC" w:rsidTr="00775267">
        <w:tc>
          <w:tcPr>
            <w:tcW w:w="1800"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6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55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1800"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963"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5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775267" w:rsidRPr="004E46AC" w:rsidTr="00775267">
        <w:tc>
          <w:tcPr>
            <w:tcW w:w="1800"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96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775267" w:rsidRPr="004E46AC" w:rsidTr="00775267">
        <w:tc>
          <w:tcPr>
            <w:tcW w:w="1800"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lastRenderedPageBreak/>
              <w:t>Служебные гаражи</w:t>
            </w:r>
          </w:p>
        </w:tc>
        <w:tc>
          <w:tcPr>
            <w:tcW w:w="596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775267" w:rsidRPr="004E46AC" w:rsidTr="00775267">
        <w:tc>
          <w:tcPr>
            <w:tcW w:w="1800"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6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tbl>
      <w:tblPr>
        <w:tblStyle w:val="41"/>
        <w:tblW w:w="0" w:type="auto"/>
        <w:tblLook w:val="04A0"/>
      </w:tblPr>
      <w:tblGrid>
        <w:gridCol w:w="2063"/>
        <w:gridCol w:w="5794"/>
        <w:gridCol w:w="1465"/>
      </w:tblGrid>
      <w:tr w:rsidR="00775267" w:rsidRPr="00775267" w:rsidTr="00775267">
        <w:tc>
          <w:tcPr>
            <w:tcW w:w="9322" w:type="dxa"/>
            <w:gridSpan w:val="3"/>
          </w:tcPr>
          <w:p w:rsidR="00775267" w:rsidRPr="00775267" w:rsidRDefault="00775267" w:rsidP="00775267">
            <w:pPr>
              <w:spacing w:after="0" w:line="240" w:lineRule="auto"/>
              <w:jc w:val="center"/>
              <w:rPr>
                <w:rFonts w:ascii="Times New Roman" w:hAnsi="Times New Roman"/>
                <w:b/>
                <w:sz w:val="16"/>
                <w:szCs w:val="16"/>
              </w:rPr>
            </w:pPr>
            <w:r w:rsidRPr="00775267">
              <w:rPr>
                <w:rFonts w:ascii="Times New Roman" w:hAnsi="Times New Roman"/>
                <w:b/>
                <w:sz w:val="16"/>
                <w:szCs w:val="16"/>
              </w:rPr>
              <w:t>Условно разрешенные виды использования земельных участков и объектов капитального строительства</w:t>
            </w:r>
          </w:p>
        </w:tc>
      </w:tr>
      <w:tr w:rsidR="00775267" w:rsidRPr="00775267" w:rsidTr="00775267">
        <w:tc>
          <w:tcPr>
            <w:tcW w:w="2063"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Наименование</w:t>
            </w:r>
          </w:p>
        </w:tc>
        <w:tc>
          <w:tcPr>
            <w:tcW w:w="5794"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Описание</w:t>
            </w:r>
          </w:p>
        </w:tc>
        <w:tc>
          <w:tcPr>
            <w:tcW w:w="1465"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Код (числовое обозначение)</w:t>
            </w:r>
          </w:p>
        </w:tc>
      </w:tr>
      <w:tr w:rsidR="00775267" w:rsidRPr="00775267" w:rsidTr="00775267">
        <w:tc>
          <w:tcPr>
            <w:tcW w:w="2063" w:type="dxa"/>
          </w:tcPr>
          <w:p w:rsidR="00775267" w:rsidRPr="00775267" w:rsidRDefault="00775267" w:rsidP="00775267">
            <w:pPr>
              <w:spacing w:after="0" w:line="240" w:lineRule="auto"/>
              <w:rPr>
                <w:rFonts w:ascii="Times New Roman" w:hAnsi="Times New Roman"/>
                <w:sz w:val="16"/>
                <w:szCs w:val="16"/>
              </w:rPr>
            </w:pPr>
            <w:r w:rsidRPr="00775267">
              <w:rPr>
                <w:rFonts w:ascii="Times New Roman" w:eastAsia="Times New Roman" w:hAnsi="Times New Roman"/>
                <w:sz w:val="16"/>
                <w:szCs w:val="16"/>
              </w:rPr>
              <w:t>Обеспечение деятельности в области гидрометеорологии и смежных с ней областях</w:t>
            </w:r>
          </w:p>
        </w:tc>
        <w:tc>
          <w:tcPr>
            <w:tcW w:w="5794" w:type="dxa"/>
          </w:tcPr>
          <w:p w:rsidR="00775267" w:rsidRPr="00775267" w:rsidRDefault="00775267" w:rsidP="00775267">
            <w:pPr>
              <w:spacing w:after="0" w:line="240" w:lineRule="auto"/>
              <w:rPr>
                <w:rFonts w:ascii="Times New Roman" w:hAnsi="Times New Roman"/>
                <w:sz w:val="16"/>
                <w:szCs w:val="16"/>
              </w:rPr>
            </w:pPr>
            <w:proofErr w:type="gramStart"/>
            <w:r w:rsidRPr="00775267">
              <w:rPr>
                <w:rFonts w:ascii="Times New Roman" w:eastAsia="Times New Roman" w:hAnsi="Times New Roman"/>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3.9.1</w:t>
            </w:r>
          </w:p>
        </w:tc>
      </w:tr>
      <w:tr w:rsidR="00775267" w:rsidRPr="00775267" w:rsidTr="00775267">
        <w:tc>
          <w:tcPr>
            <w:tcW w:w="2063" w:type="dxa"/>
          </w:tcPr>
          <w:p w:rsidR="00775267" w:rsidRPr="00775267" w:rsidRDefault="00775267" w:rsidP="00775267">
            <w:pPr>
              <w:spacing w:after="0" w:line="240" w:lineRule="auto"/>
              <w:rPr>
                <w:rFonts w:ascii="Times New Roman" w:hAnsi="Times New Roman"/>
                <w:sz w:val="16"/>
                <w:szCs w:val="16"/>
              </w:rPr>
            </w:pPr>
            <w:r w:rsidRPr="00775267">
              <w:rPr>
                <w:rFonts w:ascii="Times New Roman" w:eastAsia="Times New Roman" w:hAnsi="Times New Roman"/>
                <w:sz w:val="16"/>
                <w:szCs w:val="16"/>
              </w:rPr>
              <w:t>Охота и рыбалка</w:t>
            </w:r>
          </w:p>
        </w:tc>
        <w:tc>
          <w:tcPr>
            <w:tcW w:w="5794" w:type="dxa"/>
          </w:tcPr>
          <w:p w:rsidR="00775267" w:rsidRPr="00775267" w:rsidRDefault="00775267" w:rsidP="00775267">
            <w:pPr>
              <w:spacing w:after="0" w:line="240" w:lineRule="auto"/>
              <w:rPr>
                <w:rFonts w:ascii="Times New Roman" w:hAnsi="Times New Roman"/>
                <w:sz w:val="16"/>
                <w:szCs w:val="16"/>
              </w:rPr>
            </w:pPr>
            <w:r w:rsidRPr="00775267">
              <w:rPr>
                <w:rFonts w:ascii="Times New Roman" w:eastAsia="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65"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5.3</w:t>
            </w:r>
          </w:p>
        </w:tc>
      </w:tr>
      <w:tr w:rsidR="00775267" w:rsidRPr="00775267" w:rsidTr="00775267">
        <w:tc>
          <w:tcPr>
            <w:tcW w:w="2063" w:type="dxa"/>
          </w:tcPr>
          <w:p w:rsidR="00775267" w:rsidRPr="00775267" w:rsidRDefault="00775267" w:rsidP="00775267">
            <w:pPr>
              <w:spacing w:after="0" w:line="240" w:lineRule="auto"/>
              <w:rPr>
                <w:rFonts w:ascii="Times New Roman" w:eastAsia="Times New Roman" w:hAnsi="Times New Roman"/>
                <w:sz w:val="16"/>
                <w:szCs w:val="16"/>
              </w:rPr>
            </w:pPr>
            <w:r w:rsidRPr="00775267">
              <w:rPr>
                <w:rFonts w:ascii="Times New Roman" w:eastAsia="Times New Roman" w:hAnsi="Times New Roman"/>
                <w:sz w:val="16"/>
                <w:szCs w:val="16"/>
              </w:rPr>
              <w:t>Причалы для маломерных судов</w:t>
            </w:r>
          </w:p>
        </w:tc>
        <w:tc>
          <w:tcPr>
            <w:tcW w:w="5794" w:type="dxa"/>
          </w:tcPr>
          <w:p w:rsidR="00775267" w:rsidRPr="00775267" w:rsidRDefault="00775267" w:rsidP="00775267">
            <w:pPr>
              <w:spacing w:after="0" w:line="240" w:lineRule="auto"/>
              <w:rPr>
                <w:rFonts w:ascii="Times New Roman" w:eastAsia="Times New Roman" w:hAnsi="Times New Roman"/>
                <w:sz w:val="16"/>
                <w:szCs w:val="16"/>
              </w:rPr>
            </w:pPr>
            <w:r w:rsidRPr="00775267">
              <w:rPr>
                <w:rFonts w:ascii="Times New Roman" w:eastAsia="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465"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5.4</w:t>
            </w:r>
          </w:p>
        </w:tc>
      </w:tr>
      <w:tr w:rsidR="00775267" w:rsidRPr="00775267" w:rsidTr="00775267">
        <w:tc>
          <w:tcPr>
            <w:tcW w:w="2063" w:type="dxa"/>
          </w:tcPr>
          <w:p w:rsidR="00775267" w:rsidRPr="00775267" w:rsidRDefault="00775267" w:rsidP="00775267">
            <w:pPr>
              <w:spacing w:after="0" w:line="240" w:lineRule="auto"/>
              <w:rPr>
                <w:rFonts w:ascii="Times New Roman" w:eastAsia="Times New Roman" w:hAnsi="Times New Roman"/>
                <w:sz w:val="16"/>
                <w:szCs w:val="16"/>
              </w:rPr>
            </w:pPr>
            <w:r w:rsidRPr="00775267">
              <w:rPr>
                <w:rFonts w:ascii="Times New Roman" w:eastAsia="Times New Roman" w:hAnsi="Times New Roman"/>
                <w:sz w:val="16"/>
                <w:szCs w:val="16"/>
              </w:rPr>
              <w:t>Гидротехнические сооружения</w:t>
            </w:r>
          </w:p>
        </w:tc>
        <w:tc>
          <w:tcPr>
            <w:tcW w:w="5794" w:type="dxa"/>
          </w:tcPr>
          <w:p w:rsidR="00775267" w:rsidRPr="00775267" w:rsidRDefault="00775267" w:rsidP="00775267">
            <w:pPr>
              <w:spacing w:after="0" w:line="240" w:lineRule="auto"/>
              <w:rPr>
                <w:rFonts w:ascii="Times New Roman" w:eastAsia="Times New Roman" w:hAnsi="Times New Roman"/>
                <w:sz w:val="16"/>
                <w:szCs w:val="16"/>
              </w:rPr>
            </w:pPr>
            <w:r w:rsidRPr="00775267">
              <w:rPr>
                <w:rFonts w:ascii="Times New Roman" w:eastAsia="Times New Roman" w:hAnsi="Times New Roman"/>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65" w:type="dxa"/>
          </w:tcPr>
          <w:p w:rsidR="00775267" w:rsidRPr="00775267" w:rsidRDefault="00775267" w:rsidP="00775267">
            <w:pPr>
              <w:spacing w:after="0" w:line="240" w:lineRule="auto"/>
              <w:jc w:val="center"/>
              <w:rPr>
                <w:rFonts w:ascii="Times New Roman" w:hAnsi="Times New Roman"/>
                <w:sz w:val="16"/>
                <w:szCs w:val="16"/>
              </w:rPr>
            </w:pPr>
            <w:r w:rsidRPr="00775267">
              <w:rPr>
                <w:rFonts w:ascii="Times New Roman" w:hAnsi="Times New Roman"/>
                <w:sz w:val="16"/>
                <w:szCs w:val="16"/>
              </w:rPr>
              <w:t>11.3</w:t>
            </w:r>
          </w:p>
        </w:tc>
      </w:tr>
    </w:tbl>
    <w:p w:rsidR="00775267" w:rsidRPr="00030BF3" w:rsidRDefault="00775267" w:rsidP="00E37772">
      <w:pPr>
        <w:spacing w:after="0" w:line="240" w:lineRule="auto"/>
        <w:jc w:val="center"/>
        <w:outlineLvl w:val="3"/>
        <w:rPr>
          <w:rFonts w:ascii="Times New Roman" w:hAnsi="Times New Roman"/>
          <w:b/>
          <w:sz w:val="16"/>
          <w:szCs w:val="16"/>
        </w:rPr>
      </w:pPr>
      <w:r w:rsidRPr="00030BF3">
        <w:rPr>
          <w:rFonts w:ascii="Times New Roman" w:hAnsi="Times New Roman"/>
          <w:b/>
          <w:sz w:val="16"/>
          <w:szCs w:val="16"/>
        </w:rPr>
        <w:t>Р</w:t>
      </w:r>
      <w:proofErr w:type="gramStart"/>
      <w:r w:rsidRPr="00030BF3">
        <w:rPr>
          <w:rFonts w:ascii="Times New Roman" w:hAnsi="Times New Roman"/>
          <w:b/>
          <w:sz w:val="16"/>
          <w:szCs w:val="16"/>
        </w:rPr>
        <w:t>4</w:t>
      </w:r>
      <w:proofErr w:type="gramEnd"/>
      <w:r w:rsidRPr="00030BF3">
        <w:rPr>
          <w:rFonts w:ascii="Times New Roman" w:hAnsi="Times New Roman"/>
          <w:b/>
          <w:sz w:val="16"/>
          <w:szCs w:val="16"/>
        </w:rPr>
        <w:t xml:space="preserve"> Зона отдыха и туризма</w:t>
      </w:r>
    </w:p>
    <w:p w:rsidR="00775267" w:rsidRPr="00030BF3" w:rsidRDefault="00775267" w:rsidP="00E37772">
      <w:pPr>
        <w:tabs>
          <w:tab w:val="left" w:pos="0"/>
        </w:tabs>
        <w:spacing w:after="0" w:line="240" w:lineRule="auto"/>
        <w:ind w:firstLine="709"/>
        <w:contextualSpacing/>
        <w:jc w:val="center"/>
        <w:rPr>
          <w:rFonts w:ascii="Times New Roman" w:hAnsi="Times New Roman"/>
          <w:sz w:val="16"/>
          <w:szCs w:val="16"/>
        </w:rPr>
      </w:pPr>
      <w:r w:rsidRPr="00030BF3">
        <w:rPr>
          <w:rFonts w:ascii="Times New Roman" w:hAnsi="Times New Roman"/>
          <w:sz w:val="16"/>
          <w:szCs w:val="16"/>
        </w:rPr>
        <w:t>Зона Р</w:t>
      </w:r>
      <w:proofErr w:type="gramStart"/>
      <w:r w:rsidRPr="00030BF3">
        <w:rPr>
          <w:rFonts w:ascii="Times New Roman" w:hAnsi="Times New Roman"/>
          <w:sz w:val="16"/>
          <w:szCs w:val="16"/>
        </w:rPr>
        <w:t>4</w:t>
      </w:r>
      <w:proofErr w:type="gramEnd"/>
      <w:r w:rsidRPr="00030BF3">
        <w:rPr>
          <w:rFonts w:ascii="Times New Roman" w:hAnsi="Times New Roman"/>
          <w:sz w:val="16"/>
          <w:szCs w:val="16"/>
        </w:rPr>
        <w:t xml:space="preserve"> предназначена для обеспечения правовых условий развития территорий, используемых в целях отдыха и туризма, размещения необходимых объектов инженерной и транспортной инфраструктуры.</w:t>
      </w:r>
    </w:p>
    <w:p w:rsidR="00775267" w:rsidRPr="00030BF3" w:rsidRDefault="00775267" w:rsidP="00E37772">
      <w:pPr>
        <w:tabs>
          <w:tab w:val="left" w:pos="0"/>
        </w:tabs>
        <w:spacing w:line="240" w:lineRule="auto"/>
        <w:ind w:firstLine="709"/>
        <w:jc w:val="center"/>
        <w:rPr>
          <w:rFonts w:ascii="Times New Roman" w:hAnsi="Times New Roman"/>
          <w:sz w:val="16"/>
          <w:szCs w:val="16"/>
        </w:rPr>
      </w:pPr>
      <w:r w:rsidRPr="00030BF3">
        <w:rPr>
          <w:rFonts w:ascii="Times New Roman" w:hAnsi="Times New Roman"/>
          <w:sz w:val="16"/>
          <w:szCs w:val="16"/>
        </w:rPr>
        <w:t>С целью соблюдения требований, установленных земельным,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на территориях, подверженных затоплению и подтоплению, а также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в зоне Р</w:t>
      </w:r>
      <w:proofErr w:type="gramStart"/>
      <w:r w:rsidRPr="00030BF3">
        <w:rPr>
          <w:rFonts w:ascii="Times New Roman" w:hAnsi="Times New Roman"/>
          <w:sz w:val="16"/>
          <w:szCs w:val="16"/>
        </w:rPr>
        <w:t>4</w:t>
      </w:r>
      <w:proofErr w:type="gramEnd"/>
      <w:r w:rsidRPr="00030BF3">
        <w:rPr>
          <w:rFonts w:ascii="Times New Roman" w:hAnsi="Times New Roman"/>
          <w:sz w:val="16"/>
          <w:szCs w:val="16"/>
        </w:rPr>
        <w:t xml:space="preserve"> устанавливается подзона Р4-1 с параметром «Максимальная высота зданий строений сооружений – 0 м».</w:t>
      </w:r>
    </w:p>
    <w:tbl>
      <w:tblPr>
        <w:tblStyle w:val="ac"/>
        <w:tblW w:w="0" w:type="auto"/>
        <w:tblLook w:val="04A0"/>
      </w:tblPr>
      <w:tblGrid>
        <w:gridCol w:w="2093"/>
        <w:gridCol w:w="5245"/>
        <w:gridCol w:w="1842"/>
      </w:tblGrid>
      <w:tr w:rsidR="00775267" w:rsidRPr="004E46AC" w:rsidTr="00775267">
        <w:tc>
          <w:tcPr>
            <w:tcW w:w="9180" w:type="dxa"/>
            <w:gridSpan w:val="3"/>
          </w:tcPr>
          <w:p w:rsidR="00775267" w:rsidRPr="004E46AC" w:rsidRDefault="00775267" w:rsidP="0077526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775267" w:rsidRPr="004E46AC" w:rsidTr="00775267">
        <w:tc>
          <w:tcPr>
            <w:tcW w:w="209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24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Гостиничное обслуживание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4.7</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Водный спорт</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5.1.5</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Авиационный спорт</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5.1.6</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Спортивные базы</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баз и лагерей, в которых осуществляется спортивная подготовка длительно проживающих в них лиц</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5.1.7</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Природно-познавательный туризм</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необходимых природоохранных и природовосстановительных мероприятий</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5.2</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Охота и рыбалка</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5.3</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Поля для гольфа или конных прогулок</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размещение конноспортивных манежей, не предусматривающих устройство трибун</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5.5</w:t>
            </w:r>
          </w:p>
        </w:tc>
      </w:tr>
      <w:tr w:rsidR="00775267" w:rsidRPr="004E46AC" w:rsidTr="00775267">
        <w:trPr>
          <w:trHeight w:val="1143"/>
        </w:trPr>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lastRenderedPageBreak/>
              <w:t>Обеспечение внутреннего правопорядка</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775267" w:rsidRPr="004E46AC" w:rsidTr="00775267">
        <w:tc>
          <w:tcPr>
            <w:tcW w:w="2093" w:type="dxa"/>
          </w:tcPr>
          <w:p w:rsidR="00775267" w:rsidRPr="004E46AC" w:rsidRDefault="00775267" w:rsidP="00775267">
            <w:pPr>
              <w:autoSpaceDE w:val="0"/>
              <w:autoSpaceDN w:val="0"/>
              <w:adjustRightInd w:val="0"/>
              <w:spacing w:after="0" w:line="240" w:lineRule="auto"/>
              <w:rPr>
                <w:rFonts w:ascii="Times New Roman" w:hAnsi="Times New Roman"/>
                <w:sz w:val="12"/>
                <w:szCs w:val="12"/>
              </w:rPr>
            </w:pPr>
            <w:r w:rsidRPr="004E46AC">
              <w:rPr>
                <w:rFonts w:ascii="Times New Roman" w:hAnsi="Times New Roman"/>
                <w:bCs/>
                <w:sz w:val="12"/>
                <w:szCs w:val="12"/>
              </w:rPr>
              <w:t>Охрана природных территорий</w:t>
            </w:r>
          </w:p>
        </w:tc>
        <w:tc>
          <w:tcPr>
            <w:tcW w:w="5245"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bCs/>
                <w:sz w:val="12"/>
                <w:szCs w:val="12"/>
                <w:lang w:val="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bCs/>
                <w:sz w:val="12"/>
                <w:szCs w:val="12"/>
              </w:rPr>
              <w:t>9.1</w:t>
            </w:r>
          </w:p>
        </w:tc>
      </w:tr>
      <w:tr w:rsidR="00775267" w:rsidRPr="004E46AC" w:rsidTr="00775267">
        <w:tc>
          <w:tcPr>
            <w:tcW w:w="2093"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bCs/>
                <w:sz w:val="12"/>
                <w:szCs w:val="12"/>
              </w:rPr>
              <w:t>Курортная деятельность</w:t>
            </w:r>
          </w:p>
        </w:tc>
        <w:tc>
          <w:tcPr>
            <w:tcW w:w="5245" w:type="dxa"/>
          </w:tcPr>
          <w:p w:rsidR="00775267" w:rsidRPr="004E46AC" w:rsidRDefault="00775267" w:rsidP="00775267">
            <w:pPr>
              <w:spacing w:after="0" w:line="240" w:lineRule="auto"/>
              <w:rPr>
                <w:rFonts w:ascii="Times New Roman" w:hAnsi="Times New Roman"/>
                <w:bCs/>
                <w:sz w:val="12"/>
                <w:szCs w:val="12"/>
                <w:lang w:val="ru-RU"/>
              </w:rPr>
            </w:pPr>
            <w:proofErr w:type="gramStart"/>
            <w:r w:rsidRPr="004E46AC">
              <w:rPr>
                <w:rFonts w:ascii="Times New Roman" w:hAnsi="Times New Roman"/>
                <w:bCs/>
                <w:sz w:val="12"/>
                <w:szCs w:val="12"/>
                <w:lang w:val="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4E46AC">
              <w:rPr>
                <w:rFonts w:ascii="Times New Roman" w:hAnsi="Times New Roman"/>
                <w:bCs/>
                <w:sz w:val="12"/>
                <w:szCs w:val="12"/>
                <w:lang w:val="ru-RU"/>
              </w:rPr>
              <w:t xml:space="preserve"> охраны лечебно-оздоровительных местностей и курорта</w:t>
            </w:r>
          </w:p>
        </w:tc>
        <w:tc>
          <w:tcPr>
            <w:tcW w:w="1842" w:type="dxa"/>
          </w:tcPr>
          <w:p w:rsidR="00775267" w:rsidRPr="004E46AC" w:rsidRDefault="00775267" w:rsidP="00775267">
            <w:pPr>
              <w:spacing w:after="0" w:line="240" w:lineRule="auto"/>
              <w:jc w:val="center"/>
              <w:rPr>
                <w:rFonts w:ascii="Times New Roman" w:hAnsi="Times New Roman"/>
                <w:bCs/>
                <w:sz w:val="12"/>
                <w:szCs w:val="12"/>
              </w:rPr>
            </w:pPr>
            <w:r w:rsidRPr="004E46AC">
              <w:rPr>
                <w:rFonts w:ascii="Times New Roman" w:hAnsi="Times New Roman"/>
                <w:bCs/>
                <w:sz w:val="12"/>
                <w:szCs w:val="12"/>
              </w:rPr>
              <w:t>9.2</w:t>
            </w:r>
          </w:p>
        </w:tc>
      </w:tr>
      <w:tr w:rsidR="00775267" w:rsidRPr="004E46AC" w:rsidTr="00775267">
        <w:tc>
          <w:tcPr>
            <w:tcW w:w="2093"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bCs/>
                <w:sz w:val="12"/>
                <w:szCs w:val="12"/>
              </w:rPr>
              <w:t>Санаторная деятельность</w:t>
            </w:r>
          </w:p>
        </w:tc>
        <w:tc>
          <w:tcPr>
            <w:tcW w:w="5245"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lang w:val="ru-RU"/>
              </w:rPr>
            </w:pPr>
            <w:r w:rsidRPr="004E46AC">
              <w:rPr>
                <w:rFonts w:ascii="Times New Roman" w:hAnsi="Times New Roman"/>
                <w:bCs/>
                <w:sz w:val="12"/>
                <w:szCs w:val="12"/>
                <w:lang w:val="ru-RU"/>
              </w:rPr>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1842" w:type="dxa"/>
          </w:tcPr>
          <w:p w:rsidR="00775267" w:rsidRPr="004E46AC" w:rsidRDefault="00775267" w:rsidP="00775267">
            <w:pPr>
              <w:spacing w:after="0" w:line="240" w:lineRule="auto"/>
              <w:jc w:val="center"/>
              <w:rPr>
                <w:rFonts w:ascii="Times New Roman" w:hAnsi="Times New Roman"/>
                <w:bCs/>
                <w:sz w:val="12"/>
                <w:szCs w:val="12"/>
              </w:rPr>
            </w:pPr>
            <w:r w:rsidRPr="004E46AC">
              <w:rPr>
                <w:rFonts w:ascii="Times New Roman" w:hAnsi="Times New Roman"/>
                <w:bCs/>
                <w:sz w:val="12"/>
                <w:szCs w:val="12"/>
              </w:rPr>
              <w:t>9.2.1</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bCs/>
                <w:sz w:val="12"/>
                <w:szCs w:val="12"/>
              </w:rPr>
            </w:pPr>
            <w:r w:rsidRPr="004E46AC">
              <w:rPr>
                <w:rFonts w:ascii="Times New Roman" w:hAnsi="Times New Roman"/>
                <w:bCs/>
                <w:sz w:val="12"/>
                <w:szCs w:val="12"/>
              </w:rPr>
              <w:t>Историко-культурная деятельность</w:t>
            </w:r>
          </w:p>
        </w:tc>
        <w:tc>
          <w:tcPr>
            <w:tcW w:w="5245"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lang w:val="ru-RU"/>
              </w:rPr>
            </w:pPr>
            <w:proofErr w:type="gramStart"/>
            <w:r w:rsidRPr="004E46AC">
              <w:rPr>
                <w:rFonts w:ascii="Times New Roman" w:hAnsi="Times New Roman"/>
                <w:bCs/>
                <w:sz w:val="12"/>
                <w:szCs w:val="12"/>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42" w:type="dxa"/>
          </w:tcPr>
          <w:p w:rsidR="00775267" w:rsidRPr="004E46AC" w:rsidRDefault="00775267" w:rsidP="00775267">
            <w:pPr>
              <w:spacing w:after="0" w:line="240" w:lineRule="auto"/>
              <w:jc w:val="center"/>
              <w:rPr>
                <w:rFonts w:ascii="Times New Roman" w:hAnsi="Times New Roman"/>
                <w:bCs/>
                <w:sz w:val="12"/>
                <w:szCs w:val="12"/>
              </w:rPr>
            </w:pPr>
            <w:r w:rsidRPr="004E46AC">
              <w:rPr>
                <w:rFonts w:ascii="Times New Roman" w:hAnsi="Times New Roman"/>
                <w:bCs/>
                <w:sz w:val="12"/>
                <w:szCs w:val="12"/>
              </w:rPr>
              <w:t>9.3</w:t>
            </w:r>
          </w:p>
        </w:tc>
      </w:tr>
      <w:tr w:rsidR="00775267" w:rsidRPr="004E46AC" w:rsidTr="00775267">
        <w:tc>
          <w:tcPr>
            <w:tcW w:w="2093"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bCs/>
                <w:sz w:val="12"/>
                <w:szCs w:val="12"/>
              </w:rPr>
              <w:t>Общее пользование водными объектами</w:t>
            </w:r>
          </w:p>
        </w:tc>
        <w:tc>
          <w:tcPr>
            <w:tcW w:w="5245" w:type="dxa"/>
          </w:tcPr>
          <w:p w:rsidR="00775267" w:rsidRPr="004E46AC" w:rsidRDefault="00775267" w:rsidP="00775267">
            <w:pPr>
              <w:autoSpaceDE w:val="0"/>
              <w:autoSpaceDN w:val="0"/>
              <w:adjustRightInd w:val="0"/>
              <w:spacing w:after="0" w:line="240" w:lineRule="auto"/>
              <w:rPr>
                <w:rFonts w:ascii="Times New Roman" w:hAnsi="Times New Roman"/>
                <w:bCs/>
                <w:sz w:val="12"/>
                <w:szCs w:val="12"/>
                <w:lang w:val="ru-RU"/>
              </w:rPr>
            </w:pPr>
            <w:proofErr w:type="gramStart"/>
            <w:r w:rsidRPr="004E46AC">
              <w:rPr>
                <w:rFonts w:ascii="Times New Roman" w:hAnsi="Times New Roman"/>
                <w:bCs/>
                <w:sz w:val="12"/>
                <w:szCs w:val="12"/>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2" w:type="dxa"/>
          </w:tcPr>
          <w:p w:rsidR="00775267" w:rsidRPr="004E46AC" w:rsidRDefault="00775267" w:rsidP="00775267">
            <w:pPr>
              <w:spacing w:after="0" w:line="240" w:lineRule="auto"/>
              <w:jc w:val="center"/>
              <w:rPr>
                <w:rFonts w:ascii="Times New Roman" w:hAnsi="Times New Roman"/>
                <w:bCs/>
                <w:sz w:val="12"/>
                <w:szCs w:val="12"/>
              </w:rPr>
            </w:pPr>
            <w:r w:rsidRPr="004E46AC">
              <w:rPr>
                <w:rFonts w:ascii="Times New Roman" w:hAnsi="Times New Roman"/>
                <w:bCs/>
                <w:sz w:val="12"/>
                <w:szCs w:val="12"/>
              </w:rPr>
              <w:t>11.1</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775267" w:rsidRPr="004E46AC" w:rsidTr="00775267">
        <w:tc>
          <w:tcPr>
            <w:tcW w:w="2093"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775267">
      <w:pPr>
        <w:spacing w:after="0"/>
      </w:pPr>
    </w:p>
    <w:tbl>
      <w:tblPr>
        <w:tblStyle w:val="ac"/>
        <w:tblW w:w="0" w:type="auto"/>
        <w:tblLook w:val="04A0"/>
      </w:tblPr>
      <w:tblGrid>
        <w:gridCol w:w="1668"/>
        <w:gridCol w:w="3402"/>
        <w:gridCol w:w="1842"/>
        <w:gridCol w:w="732"/>
        <w:gridCol w:w="1695"/>
      </w:tblGrid>
      <w:tr w:rsidR="00775267" w:rsidRPr="004E46AC" w:rsidTr="00CD24DE">
        <w:tc>
          <w:tcPr>
            <w:tcW w:w="9339" w:type="dxa"/>
            <w:gridSpan w:val="5"/>
          </w:tcPr>
          <w:p w:rsidR="00775267" w:rsidRPr="004E46AC" w:rsidRDefault="00775267" w:rsidP="0077526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775267" w:rsidRPr="004E46AC" w:rsidTr="00CD24DE">
        <w:tc>
          <w:tcPr>
            <w:tcW w:w="1668"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76" w:type="dxa"/>
            <w:gridSpan w:val="3"/>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CD24DE">
        <w:trPr>
          <w:gridAfter w:val="2"/>
          <w:wAfter w:w="2427" w:type="dxa"/>
        </w:trPr>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3402"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2"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Цирки и зверинцы</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3.6.3</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Развлекательные мероприятия</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4.8.1</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постоянных или временных гаражей, стоянок для хранения служебного автотранспорта, </w:t>
            </w:r>
            <w:r w:rsidRPr="004E46AC">
              <w:rPr>
                <w:rFonts w:ascii="Times New Roman" w:hAnsi="Times New Roman"/>
                <w:sz w:val="12"/>
                <w:szCs w:val="12"/>
                <w:lang w:val="ru-RU"/>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4.9</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Обеспечение занятий спортом в помещениях</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5.1.2</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Площадки для занятий спортом</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5.1.3</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Оборудованные площадки для занятий спортом</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5.1.4</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Причалы для маломерных судов</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5.4</w:t>
            </w:r>
          </w:p>
        </w:tc>
      </w:tr>
      <w:tr w:rsidR="00775267" w:rsidRPr="004E46AC" w:rsidTr="00CD24DE">
        <w:tc>
          <w:tcPr>
            <w:tcW w:w="1668"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76" w:type="dxa"/>
            <w:gridSpan w:val="3"/>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775267">
      <w:pPr>
        <w:spacing w:after="0"/>
      </w:pPr>
    </w:p>
    <w:p w:rsidR="00FE23F9" w:rsidRDefault="00FE23F9" w:rsidP="00D64319"/>
    <w:tbl>
      <w:tblPr>
        <w:tblStyle w:val="ac"/>
        <w:tblW w:w="0" w:type="auto"/>
        <w:tblLook w:val="04A0"/>
      </w:tblPr>
      <w:tblGrid>
        <w:gridCol w:w="2547"/>
        <w:gridCol w:w="5168"/>
        <w:gridCol w:w="1465"/>
      </w:tblGrid>
      <w:tr w:rsidR="00775267" w:rsidRPr="004E46AC" w:rsidTr="00775267">
        <w:tc>
          <w:tcPr>
            <w:tcW w:w="9180" w:type="dxa"/>
            <w:gridSpan w:val="3"/>
          </w:tcPr>
          <w:p w:rsidR="00775267" w:rsidRPr="004E46AC" w:rsidRDefault="00775267" w:rsidP="0077526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775267" w:rsidRPr="004E46AC" w:rsidTr="00775267">
        <w:tc>
          <w:tcPr>
            <w:tcW w:w="2547"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168"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Объекты культурно-досуговой деятельности</w:t>
            </w:r>
          </w:p>
        </w:tc>
        <w:tc>
          <w:tcPr>
            <w:tcW w:w="5168"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3.6.1</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168"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3.9.1</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Развлекательные мероприятия</w:t>
            </w:r>
          </w:p>
        </w:tc>
        <w:tc>
          <w:tcPr>
            <w:tcW w:w="51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4.8.1</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Причалы для маломерных судов</w:t>
            </w:r>
          </w:p>
        </w:tc>
        <w:tc>
          <w:tcPr>
            <w:tcW w:w="51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5.4</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Специальное пользование водными объектами</w:t>
            </w:r>
          </w:p>
        </w:tc>
        <w:tc>
          <w:tcPr>
            <w:tcW w:w="51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11.2</w:t>
            </w:r>
          </w:p>
        </w:tc>
      </w:tr>
      <w:tr w:rsidR="00775267" w:rsidRPr="004E46AC" w:rsidTr="00775267">
        <w:tc>
          <w:tcPr>
            <w:tcW w:w="2547"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Гидротехнические сооружения</w:t>
            </w:r>
          </w:p>
        </w:tc>
        <w:tc>
          <w:tcPr>
            <w:tcW w:w="5168"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6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11.3</w:t>
            </w:r>
          </w:p>
        </w:tc>
      </w:tr>
    </w:tbl>
    <w:p w:rsidR="00FE23F9" w:rsidRDefault="00FE23F9" w:rsidP="00775267">
      <w:pPr>
        <w:spacing w:after="0"/>
      </w:pPr>
    </w:p>
    <w:p w:rsidR="00775267" w:rsidRPr="00775267" w:rsidRDefault="00775267" w:rsidP="00E37772">
      <w:pPr>
        <w:spacing w:after="0" w:line="240" w:lineRule="auto"/>
        <w:jc w:val="center"/>
        <w:outlineLvl w:val="3"/>
        <w:rPr>
          <w:rFonts w:ascii="Times New Roman" w:hAnsi="Times New Roman"/>
          <w:b/>
          <w:sz w:val="16"/>
          <w:szCs w:val="16"/>
        </w:rPr>
      </w:pPr>
      <w:r w:rsidRPr="00775267">
        <w:rPr>
          <w:rFonts w:ascii="Times New Roman" w:hAnsi="Times New Roman"/>
          <w:b/>
          <w:sz w:val="16"/>
          <w:szCs w:val="16"/>
        </w:rPr>
        <w:t>ЗОНЫ СЕЛЬСКОХОЗЯЙСТВЕННОГО НАЗНАЧЕНИЯ</w:t>
      </w:r>
    </w:p>
    <w:p w:rsidR="00775267" w:rsidRPr="00775267" w:rsidRDefault="00775267" w:rsidP="00E37772">
      <w:pPr>
        <w:spacing w:after="0" w:line="240" w:lineRule="auto"/>
        <w:jc w:val="center"/>
        <w:outlineLvl w:val="3"/>
        <w:rPr>
          <w:rFonts w:ascii="Times New Roman" w:hAnsi="Times New Roman"/>
          <w:b/>
          <w:sz w:val="16"/>
          <w:szCs w:val="16"/>
        </w:rPr>
      </w:pPr>
      <w:r w:rsidRPr="00775267">
        <w:rPr>
          <w:rFonts w:ascii="Times New Roman" w:hAnsi="Times New Roman"/>
          <w:b/>
          <w:sz w:val="16"/>
          <w:szCs w:val="16"/>
        </w:rPr>
        <w:t>Сх</w:t>
      </w:r>
      <w:proofErr w:type="gramStart"/>
      <w:r w:rsidRPr="00775267">
        <w:rPr>
          <w:rFonts w:ascii="Times New Roman" w:hAnsi="Times New Roman"/>
          <w:b/>
          <w:sz w:val="16"/>
          <w:szCs w:val="16"/>
        </w:rPr>
        <w:t>1</w:t>
      </w:r>
      <w:proofErr w:type="gramEnd"/>
      <w:r w:rsidRPr="00775267">
        <w:rPr>
          <w:rFonts w:ascii="Times New Roman" w:hAnsi="Times New Roman"/>
          <w:b/>
          <w:sz w:val="16"/>
          <w:szCs w:val="16"/>
        </w:rPr>
        <w:t xml:space="preserve"> Зона сельскохозяйственных угодий</w:t>
      </w:r>
    </w:p>
    <w:p w:rsidR="00FE23F9" w:rsidRPr="00E37772" w:rsidRDefault="00775267" w:rsidP="00E37772">
      <w:pPr>
        <w:tabs>
          <w:tab w:val="left" w:pos="0"/>
        </w:tabs>
        <w:spacing w:after="0" w:line="240" w:lineRule="auto"/>
        <w:ind w:firstLine="709"/>
        <w:jc w:val="center"/>
        <w:rPr>
          <w:rFonts w:ascii="Times New Roman" w:hAnsi="Times New Roman"/>
          <w:sz w:val="16"/>
          <w:szCs w:val="16"/>
        </w:rPr>
      </w:pPr>
      <w:r w:rsidRPr="00775267">
        <w:rPr>
          <w:rFonts w:ascii="Times New Roman" w:hAnsi="Times New Roman"/>
          <w:sz w:val="16"/>
          <w:szCs w:val="16"/>
        </w:rPr>
        <w:t>Зона Сх</w:t>
      </w:r>
      <w:proofErr w:type="gramStart"/>
      <w:r w:rsidRPr="00775267">
        <w:rPr>
          <w:rFonts w:ascii="Times New Roman" w:hAnsi="Times New Roman"/>
          <w:sz w:val="16"/>
          <w:szCs w:val="16"/>
        </w:rPr>
        <w:t>1</w:t>
      </w:r>
      <w:proofErr w:type="gramEnd"/>
      <w:r w:rsidRPr="00775267">
        <w:rPr>
          <w:rFonts w:ascii="Times New Roman" w:hAnsi="Times New Roman"/>
          <w:sz w:val="16"/>
          <w:szCs w:val="16"/>
        </w:rPr>
        <w:t xml:space="preserve">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сельскохозяйственным угодьям, но расположенные в границах зоны Сх</w:t>
      </w:r>
      <w:proofErr w:type="gramStart"/>
      <w:r w:rsidRPr="00775267">
        <w:rPr>
          <w:rFonts w:ascii="Times New Roman" w:hAnsi="Times New Roman"/>
          <w:sz w:val="16"/>
          <w:szCs w:val="16"/>
        </w:rPr>
        <w:t>1</w:t>
      </w:r>
      <w:proofErr w:type="gramEnd"/>
      <w:r w:rsidRPr="00775267">
        <w:rPr>
          <w:rFonts w:ascii="Times New Roman" w:hAnsi="Times New Roman"/>
          <w:sz w:val="16"/>
          <w:szCs w:val="16"/>
        </w:rPr>
        <w:t>.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tbl>
      <w:tblPr>
        <w:tblStyle w:val="ac"/>
        <w:tblW w:w="0" w:type="auto"/>
        <w:tblLook w:val="04A0"/>
      </w:tblPr>
      <w:tblGrid>
        <w:gridCol w:w="2547"/>
        <w:gridCol w:w="4932"/>
        <w:gridCol w:w="1517"/>
      </w:tblGrid>
      <w:tr w:rsidR="00775267" w:rsidRPr="004E46AC" w:rsidTr="00CD24DE">
        <w:tc>
          <w:tcPr>
            <w:tcW w:w="8996" w:type="dxa"/>
            <w:gridSpan w:val="3"/>
          </w:tcPr>
          <w:p w:rsidR="00775267" w:rsidRPr="004E46AC" w:rsidRDefault="00775267" w:rsidP="00CD24DE">
            <w:pPr>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775267" w:rsidRPr="004E46AC" w:rsidTr="00775267">
        <w:tc>
          <w:tcPr>
            <w:tcW w:w="254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Наименование</w:t>
            </w:r>
          </w:p>
        </w:tc>
        <w:tc>
          <w:tcPr>
            <w:tcW w:w="4932"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Описание</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Растениеводство</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Осуществление хозяйственной деятельности, связанной с выращиванием сельскохозяйственных культур.</w:t>
            </w:r>
          </w:p>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Содержание данного вида разрешенного использования включает в себя содержание видов разрешенного использования с кодами 1.2 - 1.6</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1.1</w:t>
            </w:r>
          </w:p>
        </w:tc>
      </w:tr>
      <w:tr w:rsidR="00775267" w:rsidRPr="004E46AC" w:rsidTr="00775267">
        <w:tc>
          <w:tcPr>
            <w:tcW w:w="2547"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Выращивание зерновых и иных сельскохозяйственных культур</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4E46AC">
              <w:rPr>
                <w:rFonts w:ascii="Times New Roman" w:hAnsi="Times New Roman"/>
                <w:sz w:val="12"/>
                <w:szCs w:val="12"/>
                <w:lang w:val="ru-RU"/>
              </w:rPr>
              <w:lastRenderedPageBreak/>
              <w:t>эфиромасличных и иных сельскохозяйственных культур</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lastRenderedPageBreak/>
              <w:t>1.2</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lastRenderedPageBreak/>
              <w:t>Овощеводство</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1.3</w:t>
            </w:r>
          </w:p>
        </w:tc>
      </w:tr>
      <w:tr w:rsidR="00775267" w:rsidRPr="004E46AC" w:rsidTr="00775267">
        <w:tc>
          <w:tcPr>
            <w:tcW w:w="2547"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Выращивание тонизирующих, лекарственных, цветочных культур</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1.4</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Садоводство</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1.5</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Выращивание льна и конопли</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Осуществление хозяйственной деятельности, в том числе на сельскохозяйственных угодьях, связанной с выращиванием льна, конопли</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1.6</w:t>
            </w:r>
          </w:p>
        </w:tc>
      </w:tr>
      <w:tr w:rsidR="00775267" w:rsidRPr="004E46AC" w:rsidTr="00775267">
        <w:tc>
          <w:tcPr>
            <w:tcW w:w="2547"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Ведение личного подсобного хозяйства на полевых участках</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Производство сельскохозяйственной продукции без права возведения объектов капитального строительства</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1.16</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Питомники</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размещение сооружений, необходимых для указанных видов сельскохозяйственного производства</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1.17</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Сенокошение</w:t>
            </w:r>
          </w:p>
        </w:tc>
        <w:tc>
          <w:tcPr>
            <w:tcW w:w="4932" w:type="dxa"/>
          </w:tcPr>
          <w:p w:rsidR="00775267" w:rsidRPr="004E46AC" w:rsidRDefault="00775267" w:rsidP="00CD24DE">
            <w:pPr>
              <w:rPr>
                <w:rFonts w:ascii="Times New Roman" w:hAnsi="Times New Roman"/>
                <w:sz w:val="12"/>
                <w:szCs w:val="12"/>
                <w:lang w:val="ru-RU"/>
              </w:rPr>
            </w:pPr>
            <w:r w:rsidRPr="004E46AC">
              <w:rPr>
                <w:rFonts w:ascii="Times New Roman" w:hAnsi="Times New Roman"/>
                <w:sz w:val="12"/>
                <w:szCs w:val="12"/>
                <w:lang w:val="ru-RU"/>
              </w:rPr>
              <w:t>Кошение трав, сбор и заготовка сена</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1.19</w:t>
            </w:r>
          </w:p>
        </w:tc>
      </w:tr>
      <w:tr w:rsidR="00775267" w:rsidRPr="004E46AC" w:rsidTr="00775267">
        <w:tc>
          <w:tcPr>
            <w:tcW w:w="2547"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Выпас сельскохозяйственных животных</w:t>
            </w:r>
          </w:p>
        </w:tc>
        <w:tc>
          <w:tcPr>
            <w:tcW w:w="4932" w:type="dxa"/>
          </w:tcPr>
          <w:p w:rsidR="00775267" w:rsidRPr="004E46AC" w:rsidRDefault="00775267" w:rsidP="00CD24DE">
            <w:pPr>
              <w:rPr>
                <w:rFonts w:ascii="Times New Roman" w:hAnsi="Times New Roman"/>
                <w:sz w:val="12"/>
                <w:szCs w:val="12"/>
              </w:rPr>
            </w:pPr>
            <w:r w:rsidRPr="004E46AC">
              <w:rPr>
                <w:rFonts w:ascii="Times New Roman" w:hAnsi="Times New Roman"/>
                <w:sz w:val="12"/>
                <w:szCs w:val="12"/>
              </w:rPr>
              <w:t>Выпас сельскохозяйственных животных</w:t>
            </w:r>
          </w:p>
        </w:tc>
        <w:tc>
          <w:tcPr>
            <w:tcW w:w="1517" w:type="dxa"/>
          </w:tcPr>
          <w:p w:rsidR="00775267" w:rsidRPr="004E46AC" w:rsidRDefault="00775267" w:rsidP="00CD24DE">
            <w:pPr>
              <w:jc w:val="center"/>
              <w:rPr>
                <w:rFonts w:ascii="Times New Roman" w:hAnsi="Times New Roman"/>
                <w:sz w:val="12"/>
                <w:szCs w:val="12"/>
              </w:rPr>
            </w:pPr>
            <w:r w:rsidRPr="004E46AC">
              <w:rPr>
                <w:rFonts w:ascii="Times New Roman" w:hAnsi="Times New Roman"/>
                <w:sz w:val="12"/>
                <w:szCs w:val="12"/>
              </w:rPr>
              <w:t>1.20</w:t>
            </w:r>
          </w:p>
        </w:tc>
      </w:tr>
    </w:tbl>
    <w:p w:rsidR="00FE23F9" w:rsidRDefault="00FE23F9" w:rsidP="00D64319"/>
    <w:tbl>
      <w:tblPr>
        <w:tblStyle w:val="ac"/>
        <w:tblW w:w="0" w:type="auto"/>
        <w:tblLayout w:type="fixed"/>
        <w:tblLook w:val="04A0"/>
      </w:tblPr>
      <w:tblGrid>
        <w:gridCol w:w="2546"/>
        <w:gridCol w:w="5075"/>
        <w:gridCol w:w="1701"/>
      </w:tblGrid>
      <w:tr w:rsidR="00775267" w:rsidRPr="004E46AC" w:rsidTr="00775267">
        <w:tc>
          <w:tcPr>
            <w:tcW w:w="9322" w:type="dxa"/>
            <w:gridSpan w:val="3"/>
          </w:tcPr>
          <w:p w:rsidR="00775267" w:rsidRPr="004E46AC" w:rsidRDefault="00775267" w:rsidP="0077526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775267" w:rsidRPr="004E46AC" w:rsidTr="00775267">
        <w:tc>
          <w:tcPr>
            <w:tcW w:w="2546"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07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701"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2546"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075"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bl>
    <w:p w:rsidR="00FE23F9" w:rsidRPr="00106B85" w:rsidRDefault="00FE23F9" w:rsidP="00775267">
      <w:pPr>
        <w:spacing w:after="0"/>
        <w:rPr>
          <w:sz w:val="16"/>
          <w:szCs w:val="16"/>
        </w:rPr>
      </w:pPr>
    </w:p>
    <w:tbl>
      <w:tblPr>
        <w:tblStyle w:val="ac"/>
        <w:tblW w:w="0" w:type="auto"/>
        <w:tblLook w:val="04A0"/>
      </w:tblPr>
      <w:tblGrid>
        <w:gridCol w:w="2547"/>
        <w:gridCol w:w="5641"/>
        <w:gridCol w:w="1134"/>
      </w:tblGrid>
      <w:tr w:rsidR="00775267" w:rsidRPr="00106B85" w:rsidTr="00775267">
        <w:tc>
          <w:tcPr>
            <w:tcW w:w="9322" w:type="dxa"/>
            <w:gridSpan w:val="3"/>
          </w:tcPr>
          <w:p w:rsidR="00775267" w:rsidRPr="00106B85" w:rsidRDefault="00775267" w:rsidP="00775267">
            <w:pPr>
              <w:spacing w:after="0" w:line="240" w:lineRule="auto"/>
              <w:jc w:val="center"/>
              <w:rPr>
                <w:rFonts w:ascii="Times New Roman" w:hAnsi="Times New Roman"/>
                <w:b/>
                <w:sz w:val="12"/>
                <w:szCs w:val="12"/>
                <w:lang w:val="ru-RU"/>
              </w:rPr>
            </w:pPr>
            <w:r w:rsidRPr="00106B85">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775267" w:rsidRPr="00106B85" w:rsidTr="00775267">
        <w:tc>
          <w:tcPr>
            <w:tcW w:w="2547"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Наименование</w:t>
            </w:r>
          </w:p>
        </w:tc>
        <w:tc>
          <w:tcPr>
            <w:tcW w:w="5641"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Описание</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Код (числовое обозначение)</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641" w:type="dxa"/>
          </w:tcPr>
          <w:p w:rsidR="00775267" w:rsidRPr="00106B85" w:rsidRDefault="00775267" w:rsidP="00775267">
            <w:pPr>
              <w:spacing w:after="0" w:line="240" w:lineRule="auto"/>
              <w:rPr>
                <w:rFonts w:ascii="Times New Roman" w:hAnsi="Times New Roman"/>
                <w:sz w:val="12"/>
                <w:szCs w:val="12"/>
                <w:lang w:val="ru-RU"/>
              </w:rPr>
            </w:pPr>
            <w:proofErr w:type="gramStart"/>
            <w:r w:rsidRPr="00106B85">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3.9.1</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Пчеловодство</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размещение ульев, иных объектов и оборудования, необходимого для пчеловодства и разведениях иных полезных насекомых;</w:t>
            </w:r>
          </w:p>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размещение сооружений, используемых для хранения и первичной переработки продукции пчеловодства</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1.12</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Рыбоводство</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1.13</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Научное обеспечение сельского хозяйства</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1.14</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Охота и рыбалка</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5.3</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lastRenderedPageBreak/>
              <w:t>Общее пользование водными объектами</w:t>
            </w:r>
          </w:p>
        </w:tc>
        <w:tc>
          <w:tcPr>
            <w:tcW w:w="5641" w:type="dxa"/>
          </w:tcPr>
          <w:p w:rsidR="00775267" w:rsidRPr="00106B85" w:rsidRDefault="00775267" w:rsidP="00775267">
            <w:pPr>
              <w:spacing w:after="0" w:line="240" w:lineRule="auto"/>
              <w:rPr>
                <w:rFonts w:ascii="Times New Roman" w:hAnsi="Times New Roman"/>
                <w:sz w:val="12"/>
                <w:szCs w:val="12"/>
                <w:lang w:val="ru-RU"/>
              </w:rPr>
            </w:pPr>
            <w:proofErr w:type="gramStart"/>
            <w:r w:rsidRPr="00106B85">
              <w:rPr>
                <w:rFonts w:ascii="Times New Roman" w:hAnsi="Times New Roman"/>
                <w:sz w:val="12"/>
                <w:szCs w:val="12"/>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11.1</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Специальное пользование водными объектами</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11.2</w:t>
            </w:r>
          </w:p>
        </w:tc>
      </w:tr>
      <w:tr w:rsidR="00775267" w:rsidRPr="00106B85" w:rsidTr="00775267">
        <w:tc>
          <w:tcPr>
            <w:tcW w:w="2547" w:type="dxa"/>
          </w:tcPr>
          <w:p w:rsidR="00775267" w:rsidRPr="00106B85" w:rsidRDefault="00775267" w:rsidP="00775267">
            <w:pPr>
              <w:spacing w:after="0" w:line="240" w:lineRule="auto"/>
              <w:rPr>
                <w:rFonts w:ascii="Times New Roman" w:hAnsi="Times New Roman"/>
                <w:sz w:val="12"/>
                <w:szCs w:val="12"/>
              </w:rPr>
            </w:pPr>
            <w:r w:rsidRPr="00106B85">
              <w:rPr>
                <w:rFonts w:ascii="Times New Roman" w:hAnsi="Times New Roman"/>
                <w:sz w:val="12"/>
                <w:szCs w:val="12"/>
              </w:rPr>
              <w:t>Ведение огородничества</w:t>
            </w:r>
          </w:p>
        </w:tc>
        <w:tc>
          <w:tcPr>
            <w:tcW w:w="5641" w:type="dxa"/>
          </w:tcPr>
          <w:p w:rsidR="00775267" w:rsidRPr="00106B85" w:rsidRDefault="00775267" w:rsidP="00775267">
            <w:pPr>
              <w:spacing w:after="0" w:line="240" w:lineRule="auto"/>
              <w:rPr>
                <w:rFonts w:ascii="Times New Roman" w:hAnsi="Times New Roman"/>
                <w:sz w:val="12"/>
                <w:szCs w:val="12"/>
                <w:lang w:val="ru-RU"/>
              </w:rPr>
            </w:pPr>
            <w:r w:rsidRPr="00106B85">
              <w:rPr>
                <w:rFonts w:ascii="Times New Roman" w:hAnsi="Times New Roman"/>
                <w:sz w:val="12"/>
                <w:szCs w:val="12"/>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34" w:type="dxa"/>
          </w:tcPr>
          <w:p w:rsidR="00775267" w:rsidRPr="00106B85" w:rsidRDefault="00775267" w:rsidP="00775267">
            <w:pPr>
              <w:spacing w:after="0" w:line="240" w:lineRule="auto"/>
              <w:jc w:val="center"/>
              <w:rPr>
                <w:rFonts w:ascii="Times New Roman" w:hAnsi="Times New Roman"/>
                <w:sz w:val="12"/>
                <w:szCs w:val="12"/>
              </w:rPr>
            </w:pPr>
            <w:r w:rsidRPr="00106B85">
              <w:rPr>
                <w:rFonts w:ascii="Times New Roman" w:hAnsi="Times New Roman"/>
                <w:sz w:val="12"/>
                <w:szCs w:val="12"/>
              </w:rPr>
              <w:t>13.1</w:t>
            </w:r>
          </w:p>
        </w:tc>
      </w:tr>
    </w:tbl>
    <w:p w:rsidR="00FE23F9" w:rsidRDefault="00FE23F9" w:rsidP="00775267">
      <w:pPr>
        <w:spacing w:after="0"/>
      </w:pPr>
    </w:p>
    <w:p w:rsidR="00775267" w:rsidRPr="00775267" w:rsidRDefault="00775267" w:rsidP="00775267">
      <w:pPr>
        <w:spacing w:after="0" w:line="240" w:lineRule="auto"/>
        <w:jc w:val="center"/>
        <w:outlineLvl w:val="3"/>
        <w:rPr>
          <w:rFonts w:ascii="Times New Roman" w:hAnsi="Times New Roman"/>
          <w:b/>
          <w:sz w:val="16"/>
          <w:szCs w:val="16"/>
        </w:rPr>
      </w:pPr>
      <w:r w:rsidRPr="00775267">
        <w:rPr>
          <w:rFonts w:ascii="Times New Roman" w:hAnsi="Times New Roman"/>
          <w:b/>
          <w:sz w:val="16"/>
          <w:szCs w:val="16"/>
        </w:rPr>
        <w:t>П</w:t>
      </w:r>
      <w:proofErr w:type="gramStart"/>
      <w:r w:rsidRPr="00775267">
        <w:rPr>
          <w:rFonts w:ascii="Times New Roman" w:hAnsi="Times New Roman"/>
          <w:b/>
          <w:sz w:val="16"/>
          <w:szCs w:val="16"/>
        </w:rPr>
        <w:t>1</w:t>
      </w:r>
      <w:proofErr w:type="gramEnd"/>
      <w:r w:rsidRPr="00775267">
        <w:rPr>
          <w:rFonts w:ascii="Times New Roman" w:hAnsi="Times New Roman"/>
          <w:b/>
          <w:sz w:val="16"/>
          <w:szCs w:val="16"/>
        </w:rPr>
        <w:t xml:space="preserve"> Производственная зона</w:t>
      </w:r>
    </w:p>
    <w:p w:rsidR="00775267" w:rsidRPr="00775267" w:rsidRDefault="00775267" w:rsidP="00775267">
      <w:pPr>
        <w:tabs>
          <w:tab w:val="left" w:pos="0"/>
        </w:tabs>
        <w:spacing w:after="0" w:line="240" w:lineRule="auto"/>
        <w:ind w:firstLine="709"/>
        <w:jc w:val="both"/>
        <w:rPr>
          <w:rFonts w:ascii="Times New Roman" w:hAnsi="Times New Roman"/>
          <w:sz w:val="16"/>
          <w:szCs w:val="16"/>
        </w:rPr>
      </w:pPr>
      <w:r w:rsidRPr="00775267">
        <w:rPr>
          <w:rFonts w:ascii="Times New Roman" w:hAnsi="Times New Roman"/>
          <w:sz w:val="16"/>
          <w:szCs w:val="16"/>
        </w:rPr>
        <w:t>Зона П</w:t>
      </w:r>
      <w:proofErr w:type="gramStart"/>
      <w:r w:rsidRPr="00775267">
        <w:rPr>
          <w:rFonts w:ascii="Times New Roman" w:hAnsi="Times New Roman"/>
          <w:sz w:val="16"/>
          <w:szCs w:val="16"/>
        </w:rPr>
        <w:t>1</w:t>
      </w:r>
      <w:proofErr w:type="gramEnd"/>
      <w:r w:rsidRPr="00775267">
        <w:rPr>
          <w:rFonts w:ascii="Times New Roman" w:hAnsi="Times New Roman"/>
          <w:sz w:val="16"/>
          <w:szCs w:val="16"/>
        </w:rPr>
        <w:t xml:space="preserve">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p w:rsidR="00FE23F9" w:rsidRDefault="00FE23F9" w:rsidP="00775267">
      <w:pPr>
        <w:spacing w:after="0"/>
      </w:pPr>
    </w:p>
    <w:tbl>
      <w:tblPr>
        <w:tblStyle w:val="ac"/>
        <w:tblW w:w="0" w:type="auto"/>
        <w:tblLayout w:type="fixed"/>
        <w:tblLook w:val="04A0"/>
      </w:tblPr>
      <w:tblGrid>
        <w:gridCol w:w="1809"/>
        <w:gridCol w:w="5245"/>
        <w:gridCol w:w="1843"/>
      </w:tblGrid>
      <w:tr w:rsidR="00775267" w:rsidRPr="004E46AC" w:rsidTr="00775267">
        <w:tc>
          <w:tcPr>
            <w:tcW w:w="8897" w:type="dxa"/>
            <w:gridSpan w:val="3"/>
          </w:tcPr>
          <w:p w:rsidR="00775267" w:rsidRPr="004E46AC" w:rsidRDefault="00775267" w:rsidP="00775267">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775267" w:rsidRPr="004E46AC" w:rsidTr="00775267">
        <w:tc>
          <w:tcPr>
            <w:tcW w:w="1809"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245"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Коммунальное обслуживание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245"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Обеспечение научной деятельности</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3.9</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245"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3.9.1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Проведение научных исследований</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3.9.2</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Проведение научных испытаний</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3.9.3</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Объекты дорожного сервиса</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lastRenderedPageBreak/>
              <w:t>Заправка транспортных средств</w:t>
            </w:r>
          </w:p>
        </w:tc>
        <w:tc>
          <w:tcPr>
            <w:tcW w:w="5245" w:type="dxa"/>
          </w:tcPr>
          <w:p w:rsidR="00775267" w:rsidRPr="004E46AC" w:rsidRDefault="00775267" w:rsidP="00775267">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4.9.1.1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Обеспечение дорожного отдыха</w:t>
            </w:r>
          </w:p>
        </w:tc>
        <w:tc>
          <w:tcPr>
            <w:tcW w:w="5245" w:type="dxa"/>
          </w:tcPr>
          <w:p w:rsidR="00775267" w:rsidRPr="004E46AC" w:rsidRDefault="00775267" w:rsidP="00775267">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4.9.1.2</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5245" w:type="dxa"/>
          </w:tcPr>
          <w:p w:rsidR="00775267" w:rsidRPr="004E46AC" w:rsidRDefault="00775267" w:rsidP="00775267">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5245" w:type="dxa"/>
          </w:tcPr>
          <w:p w:rsidR="00775267" w:rsidRPr="004E46AC" w:rsidRDefault="00775267" w:rsidP="00775267">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Производственная деятельность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6.0</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Недропользование</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геологических изысканий;</w:t>
            </w:r>
          </w:p>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добыча полезных ископаемых открытым (карьеры, отвалы) и закрытым (шахты, скважины) способами;</w:t>
            </w:r>
            <w:proofErr w:type="gramEnd"/>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том числе подземных, в целях добычи полезных ископаемых;</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сырья к транспортировке и (или) промышленной переработке;</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Тяжелая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6.2</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Автомобилестроительная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6.2.1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Легкая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объектов капитального строительства, предназначенных для текстильной, </w:t>
            </w:r>
            <w:proofErr w:type="gramStart"/>
            <w:r w:rsidRPr="004E46AC">
              <w:rPr>
                <w:rFonts w:ascii="Times New Roman" w:hAnsi="Times New Roman"/>
                <w:sz w:val="12"/>
                <w:szCs w:val="12"/>
                <w:lang w:val="ru-RU"/>
              </w:rPr>
              <w:t>фарфоро-фаянсовой</w:t>
            </w:r>
            <w:proofErr w:type="gramEnd"/>
            <w:r w:rsidRPr="004E46AC">
              <w:rPr>
                <w:rFonts w:ascii="Times New Roman" w:hAnsi="Times New Roman"/>
                <w:sz w:val="12"/>
                <w:szCs w:val="12"/>
                <w:lang w:val="ru-RU"/>
              </w:rPr>
              <w:t>, электронной промышленности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6.3</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Фармацевтическая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6.3.1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Пищевая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6.4</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Нефтехимическая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6.5</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Строительная промышленность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6.6</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Энергетика</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6.7</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Связь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6.8</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Склады</w:t>
            </w:r>
          </w:p>
        </w:tc>
        <w:tc>
          <w:tcPr>
            <w:tcW w:w="5245" w:type="dxa"/>
          </w:tcPr>
          <w:p w:rsidR="00775267" w:rsidRPr="004E46AC" w:rsidRDefault="00775267" w:rsidP="00775267">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6.9</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Научно-производственная деятельность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 xml:space="preserve">Размещение технологических, промышленных, агропромышленных парков, </w:t>
            </w:r>
            <w:proofErr w:type="gramStart"/>
            <w:r w:rsidRPr="004E46AC">
              <w:rPr>
                <w:rFonts w:ascii="Times New Roman" w:hAnsi="Times New Roman"/>
                <w:sz w:val="12"/>
                <w:szCs w:val="12"/>
                <w:lang w:val="ru-RU"/>
              </w:rPr>
              <w:t>бизнес-инкубаторов</w:t>
            </w:r>
            <w:proofErr w:type="gramEnd"/>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6.12</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Размещение автомобильных дорог</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7.2.1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lastRenderedPageBreak/>
              <w:t>Трубопроводный транспорт</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7.5</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5245" w:type="dxa"/>
          </w:tcPr>
          <w:p w:rsidR="00775267" w:rsidRPr="004E46AC" w:rsidRDefault="00775267" w:rsidP="00775267">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245" w:type="dxa"/>
          </w:tcPr>
          <w:p w:rsidR="00775267" w:rsidRPr="004E46AC" w:rsidRDefault="00775267" w:rsidP="00775267">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245" w:type="dxa"/>
          </w:tcPr>
          <w:p w:rsidR="00775267" w:rsidRPr="004E46AC" w:rsidRDefault="00775267" w:rsidP="00775267">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75267" w:rsidRPr="004E46AC" w:rsidRDefault="00775267" w:rsidP="00775267">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775267" w:rsidRPr="004E46AC" w:rsidTr="00775267">
        <w:tc>
          <w:tcPr>
            <w:tcW w:w="1809" w:type="dxa"/>
          </w:tcPr>
          <w:p w:rsidR="00775267" w:rsidRPr="004E46AC" w:rsidRDefault="00775267" w:rsidP="00775267">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245" w:type="dxa"/>
          </w:tcPr>
          <w:p w:rsidR="00775267" w:rsidRPr="004E46AC" w:rsidRDefault="00775267" w:rsidP="00775267">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rsidR="00775267" w:rsidRPr="004E46AC" w:rsidRDefault="00775267" w:rsidP="00775267">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775267">
      <w:pPr>
        <w:spacing w:after="0"/>
      </w:pPr>
    </w:p>
    <w:tbl>
      <w:tblPr>
        <w:tblStyle w:val="ac"/>
        <w:tblW w:w="0" w:type="auto"/>
        <w:tblLook w:val="04A0"/>
      </w:tblPr>
      <w:tblGrid>
        <w:gridCol w:w="1395"/>
        <w:gridCol w:w="5943"/>
        <w:gridCol w:w="2126"/>
      </w:tblGrid>
      <w:tr w:rsidR="00775267" w:rsidRPr="004E46AC" w:rsidTr="00775267">
        <w:tc>
          <w:tcPr>
            <w:tcW w:w="9464" w:type="dxa"/>
            <w:gridSpan w:val="3"/>
          </w:tcPr>
          <w:p w:rsidR="00775267" w:rsidRPr="004E46AC" w:rsidRDefault="00775267" w:rsidP="00CD24DE">
            <w:pPr>
              <w:spacing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775267" w:rsidRPr="004E46AC" w:rsidTr="00775267">
        <w:tc>
          <w:tcPr>
            <w:tcW w:w="1395"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943"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943" w:type="dxa"/>
          </w:tcPr>
          <w:p w:rsidR="00775267" w:rsidRPr="004E46AC" w:rsidRDefault="00775267" w:rsidP="00CD24DE">
            <w:pPr>
              <w:spacing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3.1.1</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4.1</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Магазины</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4.4</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4.6</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4.9</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Выставочно-ярмарочная деятельность</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4.10</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Обеспечение занятий спортом в помещениях</w:t>
            </w:r>
          </w:p>
        </w:tc>
        <w:tc>
          <w:tcPr>
            <w:tcW w:w="5943" w:type="dxa"/>
          </w:tcPr>
          <w:p w:rsidR="00775267" w:rsidRPr="004E46AC" w:rsidRDefault="00775267" w:rsidP="00CD24DE">
            <w:pPr>
              <w:spacing w:line="240" w:lineRule="auto"/>
              <w:rPr>
                <w:rFonts w:ascii="Times New Roman" w:hAnsi="Times New Roman"/>
                <w:sz w:val="12"/>
                <w:szCs w:val="12"/>
                <w:lang w:val="ru-RU"/>
              </w:rPr>
            </w:pPr>
            <w:r w:rsidRPr="004E46AC">
              <w:rPr>
                <w:rFonts w:ascii="Times New Roman" w:hAnsi="Times New Roman"/>
                <w:sz w:val="12"/>
                <w:szCs w:val="12"/>
                <w:lang w:val="ru-RU"/>
              </w:rPr>
              <w:t>Размещение спортивных клубов, спортивных залов, бассейнов, физкультурно-оздоровительных комплексов в зданиях и сооружениях</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5.1.2</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Здравоохранение</w:t>
            </w:r>
          </w:p>
        </w:tc>
        <w:tc>
          <w:tcPr>
            <w:tcW w:w="5943" w:type="dxa"/>
          </w:tcPr>
          <w:p w:rsidR="00775267" w:rsidRPr="004E46AC" w:rsidRDefault="00775267" w:rsidP="00CD24DE">
            <w:pPr>
              <w:autoSpaceDE w:val="0"/>
              <w:autoSpaceDN w:val="0"/>
              <w:adjustRightInd w:val="0"/>
              <w:spacing w:line="240" w:lineRule="auto"/>
              <w:jc w:val="both"/>
              <w:rPr>
                <w:rFonts w:ascii="Times New Roman" w:hAnsi="Times New Roman"/>
                <w:sz w:val="12"/>
                <w:szCs w:val="12"/>
                <w:lang w:val="ru-RU"/>
              </w:rPr>
            </w:pPr>
            <w:r w:rsidRPr="004E46AC">
              <w:rPr>
                <w:rFonts w:ascii="Times New Roman" w:hAnsi="Times New Roman"/>
                <w:sz w:val="12"/>
                <w:szCs w:val="12"/>
                <w:lang w:val="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0" w:history="1">
              <w:r w:rsidRPr="004E46AC">
                <w:rPr>
                  <w:rFonts w:ascii="Times New Roman" w:hAnsi="Times New Roman"/>
                  <w:sz w:val="12"/>
                  <w:szCs w:val="12"/>
                  <w:lang w:val="ru-RU"/>
                </w:rPr>
                <w:t>кодами 3.4.1</w:t>
              </w:r>
            </w:hyperlink>
            <w:r w:rsidRPr="004E46AC">
              <w:rPr>
                <w:rFonts w:ascii="Times New Roman" w:hAnsi="Times New Roman"/>
                <w:sz w:val="12"/>
                <w:szCs w:val="12"/>
                <w:lang w:val="ru-RU"/>
              </w:rPr>
              <w:t xml:space="preserve"> - </w:t>
            </w:r>
            <w:hyperlink r:id="rId61" w:history="1">
              <w:r w:rsidRPr="004E46AC">
                <w:rPr>
                  <w:rFonts w:ascii="Times New Roman" w:hAnsi="Times New Roman"/>
                  <w:sz w:val="12"/>
                  <w:szCs w:val="12"/>
                  <w:lang w:val="ru-RU"/>
                </w:rPr>
                <w:t>3.4.2</w:t>
              </w:r>
            </w:hyperlink>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3.4</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Складские площадки</w:t>
            </w:r>
          </w:p>
        </w:tc>
        <w:tc>
          <w:tcPr>
            <w:tcW w:w="5943" w:type="dxa"/>
          </w:tcPr>
          <w:p w:rsidR="00775267" w:rsidRPr="004E46AC" w:rsidRDefault="00775267" w:rsidP="00CD24DE">
            <w:pPr>
              <w:autoSpaceDE w:val="0"/>
              <w:autoSpaceDN w:val="0"/>
              <w:adjustRightInd w:val="0"/>
              <w:spacing w:line="240" w:lineRule="auto"/>
              <w:jc w:val="both"/>
              <w:rPr>
                <w:rFonts w:ascii="Times New Roman" w:hAnsi="Times New Roman"/>
                <w:sz w:val="12"/>
                <w:szCs w:val="12"/>
                <w:lang w:val="ru-RU"/>
              </w:rPr>
            </w:pPr>
            <w:r w:rsidRPr="004E46AC">
              <w:rPr>
                <w:rFonts w:ascii="Times New Roman" w:hAnsi="Times New Roman"/>
                <w:sz w:val="12"/>
                <w:szCs w:val="12"/>
                <w:lang w:val="ru-RU"/>
              </w:rPr>
              <w:t>Временное хранение, распределение и перевалка грузов (за исключением хранения стратегических запасов) на открытом воздухе</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t>6.9.1</w:t>
            </w:r>
          </w:p>
        </w:tc>
      </w:tr>
      <w:tr w:rsidR="00775267" w:rsidRPr="004E46AC" w:rsidTr="00775267">
        <w:tc>
          <w:tcPr>
            <w:tcW w:w="1395" w:type="dxa"/>
          </w:tcPr>
          <w:p w:rsidR="00775267" w:rsidRPr="004E46AC" w:rsidRDefault="00775267" w:rsidP="00CD24DE">
            <w:pPr>
              <w:spacing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943" w:type="dxa"/>
          </w:tcPr>
          <w:p w:rsidR="00775267" w:rsidRPr="004E46AC" w:rsidRDefault="00775267" w:rsidP="00CD24DE">
            <w:pPr>
              <w:autoSpaceDE w:val="0"/>
              <w:autoSpaceDN w:val="0"/>
              <w:adjustRightInd w:val="0"/>
              <w:spacing w:line="240" w:lineRule="auto"/>
              <w:jc w:val="both"/>
              <w:rPr>
                <w:rFonts w:ascii="Times New Roman" w:hAnsi="Times New Roman"/>
                <w:sz w:val="12"/>
                <w:szCs w:val="12"/>
                <w:lang w:val="ru-RU"/>
              </w:rPr>
            </w:pPr>
            <w:r w:rsidRPr="004E46AC">
              <w:rPr>
                <w:rFonts w:ascii="Times New Roman" w:hAnsi="Times New Roman"/>
                <w:sz w:val="12"/>
                <w:szCs w:val="12"/>
                <w:lang w:val="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E46AC">
              <w:rPr>
                <w:rFonts w:ascii="Times New Roman" w:hAnsi="Times New Roman"/>
                <w:sz w:val="12"/>
                <w:szCs w:val="12"/>
                <w:lang w:val="ru-RU"/>
              </w:rPr>
              <w:lastRenderedPageBreak/>
              <w:t>благоустройства территории, общественных туалетов</w:t>
            </w:r>
          </w:p>
        </w:tc>
        <w:tc>
          <w:tcPr>
            <w:tcW w:w="2126" w:type="dxa"/>
          </w:tcPr>
          <w:p w:rsidR="00775267" w:rsidRPr="004E46AC" w:rsidRDefault="00775267" w:rsidP="00CD24DE">
            <w:pPr>
              <w:spacing w:line="240" w:lineRule="auto"/>
              <w:jc w:val="center"/>
              <w:rPr>
                <w:rFonts w:ascii="Times New Roman" w:hAnsi="Times New Roman"/>
                <w:sz w:val="12"/>
                <w:szCs w:val="12"/>
              </w:rPr>
            </w:pPr>
            <w:r w:rsidRPr="004E46AC">
              <w:rPr>
                <w:rFonts w:ascii="Times New Roman" w:hAnsi="Times New Roman"/>
                <w:sz w:val="12"/>
                <w:szCs w:val="12"/>
              </w:rPr>
              <w:lastRenderedPageBreak/>
              <w:t>12.0.2</w:t>
            </w:r>
          </w:p>
        </w:tc>
      </w:tr>
    </w:tbl>
    <w:p w:rsidR="00FE23F9" w:rsidRDefault="00FE23F9" w:rsidP="00D64319"/>
    <w:tbl>
      <w:tblPr>
        <w:tblStyle w:val="ac"/>
        <w:tblW w:w="0" w:type="auto"/>
        <w:tblLook w:val="04A0"/>
      </w:tblPr>
      <w:tblGrid>
        <w:gridCol w:w="1961"/>
        <w:gridCol w:w="5896"/>
        <w:gridCol w:w="1465"/>
      </w:tblGrid>
      <w:tr w:rsidR="00E26DD3" w:rsidRPr="004E46AC" w:rsidTr="00E26DD3">
        <w:tc>
          <w:tcPr>
            <w:tcW w:w="9322" w:type="dxa"/>
            <w:gridSpan w:val="3"/>
          </w:tcPr>
          <w:p w:rsidR="00E26DD3" w:rsidRPr="004E46AC" w:rsidRDefault="00E26DD3" w:rsidP="00E26DD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E26DD3" w:rsidRPr="004E46AC" w:rsidTr="00E26DD3">
        <w:tc>
          <w:tcPr>
            <w:tcW w:w="1961"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896"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Гостиничное обслуживание</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4.7</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Складские площадки</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Временное хранение, распределение и перевалка грузов (за исключением хранения стратегических запасов) на открытом воздухе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6.9.1</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Общее пользование водными объектами</w:t>
            </w:r>
          </w:p>
        </w:tc>
        <w:tc>
          <w:tcPr>
            <w:tcW w:w="5896" w:type="dxa"/>
          </w:tcPr>
          <w:p w:rsidR="00E26DD3" w:rsidRPr="004E46AC" w:rsidRDefault="00E26DD3" w:rsidP="00E26DD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11.1</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Специальное пользование водными объектами</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11.2</w:t>
            </w:r>
          </w:p>
        </w:tc>
      </w:tr>
      <w:tr w:rsidR="00E26DD3" w:rsidRPr="004E46AC" w:rsidTr="00E26DD3">
        <w:tc>
          <w:tcPr>
            <w:tcW w:w="1961"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Гидротехнические сооружения</w:t>
            </w:r>
          </w:p>
        </w:tc>
        <w:tc>
          <w:tcPr>
            <w:tcW w:w="5896"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11.3</w:t>
            </w:r>
          </w:p>
        </w:tc>
      </w:tr>
    </w:tbl>
    <w:p w:rsidR="00FE23F9" w:rsidRDefault="00FE23F9" w:rsidP="00E26DD3">
      <w:pPr>
        <w:spacing w:after="0"/>
      </w:pPr>
    </w:p>
    <w:p w:rsidR="00E26DD3" w:rsidRPr="00E26DD3" w:rsidRDefault="00E26DD3" w:rsidP="00E26DD3">
      <w:pPr>
        <w:spacing w:after="0"/>
        <w:jc w:val="center"/>
        <w:outlineLvl w:val="3"/>
        <w:rPr>
          <w:rFonts w:ascii="Times New Roman" w:hAnsi="Times New Roman"/>
          <w:b/>
          <w:sz w:val="16"/>
          <w:szCs w:val="16"/>
        </w:rPr>
      </w:pPr>
      <w:r w:rsidRPr="00E26DD3">
        <w:rPr>
          <w:rFonts w:ascii="Times New Roman" w:hAnsi="Times New Roman"/>
          <w:b/>
          <w:sz w:val="16"/>
          <w:szCs w:val="16"/>
        </w:rPr>
        <w:t>П</w:t>
      </w:r>
      <w:proofErr w:type="gramStart"/>
      <w:r w:rsidRPr="00E26DD3">
        <w:rPr>
          <w:rFonts w:ascii="Times New Roman" w:hAnsi="Times New Roman"/>
          <w:b/>
          <w:sz w:val="16"/>
          <w:szCs w:val="16"/>
        </w:rPr>
        <w:t>2</w:t>
      </w:r>
      <w:proofErr w:type="gramEnd"/>
      <w:r w:rsidRPr="00E26DD3">
        <w:rPr>
          <w:rFonts w:ascii="Times New Roman" w:hAnsi="Times New Roman"/>
          <w:b/>
          <w:sz w:val="16"/>
          <w:szCs w:val="16"/>
        </w:rPr>
        <w:t xml:space="preserve"> Коммунально-складская зона</w:t>
      </w:r>
    </w:p>
    <w:p w:rsidR="00E26DD3" w:rsidRPr="00E26DD3" w:rsidRDefault="00E26DD3" w:rsidP="00E26DD3">
      <w:pPr>
        <w:tabs>
          <w:tab w:val="left" w:pos="0"/>
        </w:tabs>
        <w:spacing w:after="0" w:line="360" w:lineRule="auto"/>
        <w:ind w:firstLine="709"/>
        <w:jc w:val="both"/>
        <w:rPr>
          <w:rFonts w:ascii="Times New Roman" w:hAnsi="Times New Roman"/>
          <w:sz w:val="16"/>
          <w:szCs w:val="16"/>
        </w:rPr>
      </w:pPr>
      <w:r w:rsidRPr="00E26DD3">
        <w:rPr>
          <w:rFonts w:ascii="Times New Roman" w:hAnsi="Times New Roman"/>
          <w:sz w:val="16"/>
          <w:szCs w:val="16"/>
        </w:rPr>
        <w:t>Зона П</w:t>
      </w:r>
      <w:proofErr w:type="gramStart"/>
      <w:r w:rsidRPr="00E26DD3">
        <w:rPr>
          <w:rFonts w:ascii="Times New Roman" w:hAnsi="Times New Roman"/>
          <w:sz w:val="16"/>
          <w:szCs w:val="16"/>
        </w:rPr>
        <w:t>2</w:t>
      </w:r>
      <w:proofErr w:type="gramEnd"/>
      <w:r w:rsidRPr="00E26DD3">
        <w:rPr>
          <w:rFonts w:ascii="Times New Roman" w:hAnsi="Times New Roman"/>
          <w:sz w:val="16"/>
          <w:szCs w:val="16"/>
        </w:rPr>
        <w:t xml:space="preserve">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p w:rsidR="00FE23F9" w:rsidRDefault="00FE23F9" w:rsidP="00E26DD3">
      <w:pPr>
        <w:spacing w:after="0"/>
      </w:pPr>
    </w:p>
    <w:tbl>
      <w:tblPr>
        <w:tblStyle w:val="ac"/>
        <w:tblW w:w="0" w:type="auto"/>
        <w:tblLook w:val="04A0"/>
      </w:tblPr>
      <w:tblGrid>
        <w:gridCol w:w="2062"/>
        <w:gridCol w:w="5512"/>
        <w:gridCol w:w="1465"/>
      </w:tblGrid>
      <w:tr w:rsidR="00E26DD3" w:rsidRPr="004E46AC" w:rsidTr="00E26DD3">
        <w:tc>
          <w:tcPr>
            <w:tcW w:w="9039" w:type="dxa"/>
            <w:gridSpan w:val="3"/>
          </w:tcPr>
          <w:p w:rsidR="00E26DD3" w:rsidRPr="004E46AC" w:rsidRDefault="00E26DD3" w:rsidP="00E26DD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E26DD3" w:rsidRPr="004E46AC" w:rsidTr="00E26DD3">
        <w:tc>
          <w:tcPr>
            <w:tcW w:w="2062"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512"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Коммунальное обслуживание</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512" w:type="dxa"/>
          </w:tcPr>
          <w:p w:rsidR="00E26DD3" w:rsidRPr="004E46AC" w:rsidRDefault="00E26DD3" w:rsidP="00E26DD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Объекты дорожного сервиса</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5512" w:type="dxa"/>
          </w:tcPr>
          <w:p w:rsidR="00E26DD3" w:rsidRPr="004E46AC" w:rsidRDefault="00E26DD3" w:rsidP="00E26DD3">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lastRenderedPageBreak/>
              <w:t>Обеспечение дорожного отдыха</w:t>
            </w:r>
          </w:p>
        </w:tc>
        <w:tc>
          <w:tcPr>
            <w:tcW w:w="5512" w:type="dxa"/>
          </w:tcPr>
          <w:p w:rsidR="00E26DD3" w:rsidRPr="004E46AC" w:rsidRDefault="00E26DD3" w:rsidP="00E26DD3">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4.9.1.2</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5512" w:type="dxa"/>
          </w:tcPr>
          <w:p w:rsidR="00E26DD3" w:rsidRPr="004E46AC" w:rsidRDefault="00E26DD3" w:rsidP="00E26DD3">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5512" w:type="dxa"/>
          </w:tcPr>
          <w:p w:rsidR="00E26DD3" w:rsidRPr="004E46AC" w:rsidRDefault="00E26DD3" w:rsidP="00E26DD3">
            <w:pPr>
              <w:spacing w:after="0" w:line="240" w:lineRule="auto"/>
              <w:rPr>
                <w:rFonts w:ascii="Times New Roman" w:hAnsi="Times New Roman"/>
                <w:sz w:val="12"/>
                <w:szCs w:val="12"/>
                <w:u w:color="FFFFFF"/>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Склады</w:t>
            </w:r>
          </w:p>
        </w:tc>
        <w:tc>
          <w:tcPr>
            <w:tcW w:w="5512" w:type="dxa"/>
          </w:tcPr>
          <w:p w:rsidR="00E26DD3" w:rsidRPr="004E46AC" w:rsidRDefault="00E26DD3" w:rsidP="00E26DD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6.9</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Складские площадки</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Временное хранение, распределение и перевалка грузов (за исключением хранения стратегических запасов) на открытом воздухе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6.9.1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Размещение автомобильных дорог</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7.2.1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Обеспечение внутреннего правопорядка</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roofErr w:type="gramStart"/>
            <w:r w:rsidRPr="004E46AC">
              <w:rPr>
                <w:rFonts w:ascii="Times New Roman" w:hAnsi="Times New Roman"/>
                <w:sz w:val="12"/>
                <w:szCs w:val="12"/>
                <w:lang w:val="ru-RU"/>
              </w:rPr>
              <w:t>;р</w:t>
            </w:r>
            <w:proofErr w:type="gramEnd"/>
            <w:r w:rsidRPr="004E46AC">
              <w:rPr>
                <w:rFonts w:ascii="Times New Roman" w:hAnsi="Times New Roman"/>
                <w:sz w:val="12"/>
                <w:szCs w:val="12"/>
                <w:lang w:val="ru-RU"/>
              </w:rPr>
              <w:t>азмещение объектов гражданской обороны, за исключением объектов гражданской обороны, являющихся частями производственных зданий</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E26DD3" w:rsidRPr="004E46AC" w:rsidTr="00E26DD3">
        <w:tc>
          <w:tcPr>
            <w:tcW w:w="2062"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512"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E26DD3">
      <w:pPr>
        <w:spacing w:after="0"/>
      </w:pPr>
    </w:p>
    <w:tbl>
      <w:tblPr>
        <w:tblStyle w:val="ac"/>
        <w:tblW w:w="0" w:type="auto"/>
        <w:tblLook w:val="04A0"/>
      </w:tblPr>
      <w:tblGrid>
        <w:gridCol w:w="1809"/>
        <w:gridCol w:w="6048"/>
        <w:gridCol w:w="1465"/>
      </w:tblGrid>
      <w:tr w:rsidR="00E26DD3" w:rsidRPr="004E46AC" w:rsidTr="00E26DD3">
        <w:tc>
          <w:tcPr>
            <w:tcW w:w="9322" w:type="dxa"/>
            <w:gridSpan w:val="3"/>
          </w:tcPr>
          <w:p w:rsidR="00E26DD3" w:rsidRPr="004E46AC" w:rsidRDefault="00E26DD3" w:rsidP="00E26DD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E26DD3" w:rsidRPr="004E46AC" w:rsidTr="00E26DD3">
        <w:tc>
          <w:tcPr>
            <w:tcW w:w="1809"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048"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E26DD3">
        <w:tc>
          <w:tcPr>
            <w:tcW w:w="1809"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6048" w:type="dxa"/>
          </w:tcPr>
          <w:p w:rsidR="00E26DD3" w:rsidRPr="004E46AC" w:rsidRDefault="00E26DD3" w:rsidP="00E26DD3">
            <w:pPr>
              <w:spacing w:after="0" w:line="240" w:lineRule="auto"/>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E26DD3" w:rsidRPr="004E46AC" w:rsidTr="00E26DD3">
        <w:tc>
          <w:tcPr>
            <w:tcW w:w="1809"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6048"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E26DD3" w:rsidRPr="004E46AC" w:rsidTr="00E26DD3">
        <w:tc>
          <w:tcPr>
            <w:tcW w:w="1809"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6048"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E26DD3" w:rsidRPr="004E46AC" w:rsidTr="00E26DD3">
        <w:tc>
          <w:tcPr>
            <w:tcW w:w="1809"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6048"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E26DD3" w:rsidRPr="004E46AC" w:rsidTr="00E26DD3">
        <w:tc>
          <w:tcPr>
            <w:tcW w:w="1809" w:type="dxa"/>
          </w:tcPr>
          <w:p w:rsidR="00E26DD3" w:rsidRPr="004E46AC" w:rsidRDefault="00E26DD3" w:rsidP="00E26DD3">
            <w:pPr>
              <w:autoSpaceDE w:val="0"/>
              <w:autoSpaceDN w:val="0"/>
              <w:adjustRightInd w:val="0"/>
              <w:spacing w:after="0" w:line="240" w:lineRule="auto"/>
              <w:rPr>
                <w:rFonts w:ascii="Times New Roman" w:hAnsi="Times New Roman"/>
                <w:bCs/>
                <w:sz w:val="12"/>
                <w:szCs w:val="12"/>
              </w:rPr>
            </w:pPr>
            <w:r w:rsidRPr="004E46AC">
              <w:rPr>
                <w:rFonts w:ascii="Times New Roman" w:hAnsi="Times New Roman"/>
                <w:sz w:val="12"/>
                <w:szCs w:val="12"/>
              </w:rPr>
              <w:t>Благоустройство территории</w:t>
            </w:r>
          </w:p>
        </w:tc>
        <w:tc>
          <w:tcPr>
            <w:tcW w:w="6048"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E26DD3" w:rsidRPr="004E46AC" w:rsidRDefault="00E26DD3" w:rsidP="00E26DD3">
            <w:pPr>
              <w:spacing w:after="0" w:line="240" w:lineRule="auto"/>
              <w:jc w:val="center"/>
              <w:rPr>
                <w:rFonts w:ascii="Times New Roman" w:hAnsi="Times New Roman"/>
                <w:bCs/>
                <w:sz w:val="12"/>
                <w:szCs w:val="12"/>
              </w:rPr>
            </w:pPr>
            <w:r w:rsidRPr="004E46AC">
              <w:rPr>
                <w:rFonts w:ascii="Times New Roman" w:hAnsi="Times New Roman"/>
                <w:sz w:val="12"/>
                <w:szCs w:val="12"/>
              </w:rPr>
              <w:t>12.0.2</w:t>
            </w:r>
          </w:p>
        </w:tc>
      </w:tr>
    </w:tbl>
    <w:p w:rsidR="00FE23F9" w:rsidRDefault="00FE23F9" w:rsidP="00E26DD3">
      <w:pPr>
        <w:spacing w:after="0"/>
      </w:pPr>
    </w:p>
    <w:tbl>
      <w:tblPr>
        <w:tblStyle w:val="ac"/>
        <w:tblW w:w="0" w:type="auto"/>
        <w:tblLook w:val="04A0"/>
      </w:tblPr>
      <w:tblGrid>
        <w:gridCol w:w="1698"/>
        <w:gridCol w:w="6159"/>
        <w:gridCol w:w="1465"/>
      </w:tblGrid>
      <w:tr w:rsidR="00E26DD3" w:rsidRPr="004E46AC" w:rsidTr="00E26DD3">
        <w:tc>
          <w:tcPr>
            <w:tcW w:w="9322" w:type="dxa"/>
            <w:gridSpan w:val="3"/>
          </w:tcPr>
          <w:p w:rsidR="00E26DD3" w:rsidRPr="004E46AC" w:rsidRDefault="00E26DD3" w:rsidP="00E26DD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E26DD3" w:rsidRPr="004E46AC" w:rsidTr="00E26DD3">
        <w:tc>
          <w:tcPr>
            <w:tcW w:w="1698"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6159"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E26DD3">
        <w:tc>
          <w:tcPr>
            <w:tcW w:w="1698"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6159"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E26DD3" w:rsidRPr="004E46AC" w:rsidTr="00E26DD3">
        <w:tc>
          <w:tcPr>
            <w:tcW w:w="1698"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Общественное питание</w:t>
            </w:r>
          </w:p>
        </w:tc>
        <w:tc>
          <w:tcPr>
            <w:tcW w:w="6159"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4.6</w:t>
            </w:r>
          </w:p>
        </w:tc>
      </w:tr>
      <w:tr w:rsidR="00E26DD3" w:rsidRPr="004E46AC" w:rsidTr="00E26DD3">
        <w:tc>
          <w:tcPr>
            <w:tcW w:w="1698"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lastRenderedPageBreak/>
              <w:t>Гостиничное обслуживание</w:t>
            </w:r>
          </w:p>
        </w:tc>
        <w:tc>
          <w:tcPr>
            <w:tcW w:w="6159"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4.7</w:t>
            </w:r>
          </w:p>
        </w:tc>
      </w:tr>
      <w:tr w:rsidR="00E26DD3" w:rsidRPr="004E46AC" w:rsidTr="00E26DD3">
        <w:tc>
          <w:tcPr>
            <w:tcW w:w="1698"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Ведение огородничества</w:t>
            </w:r>
          </w:p>
        </w:tc>
        <w:tc>
          <w:tcPr>
            <w:tcW w:w="6159"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13.1</w:t>
            </w:r>
          </w:p>
        </w:tc>
      </w:tr>
    </w:tbl>
    <w:p w:rsidR="00FE23F9" w:rsidRDefault="00FE23F9" w:rsidP="00E26DD3">
      <w:pPr>
        <w:spacing w:after="0"/>
      </w:pPr>
    </w:p>
    <w:p w:rsidR="00E26DD3" w:rsidRPr="0017136C" w:rsidRDefault="00E26DD3" w:rsidP="00E26DD3">
      <w:pPr>
        <w:spacing w:after="0" w:line="240" w:lineRule="auto"/>
        <w:jc w:val="center"/>
        <w:outlineLvl w:val="3"/>
        <w:rPr>
          <w:rFonts w:ascii="Times New Roman" w:hAnsi="Times New Roman"/>
          <w:b/>
          <w:sz w:val="16"/>
          <w:szCs w:val="16"/>
        </w:rPr>
      </w:pPr>
      <w:r w:rsidRPr="0017136C">
        <w:rPr>
          <w:rFonts w:ascii="Times New Roman" w:hAnsi="Times New Roman"/>
          <w:b/>
          <w:sz w:val="16"/>
          <w:szCs w:val="16"/>
        </w:rPr>
        <w:t>ПСЗ Зона санитарно-защитного назначения от производственных и коммунально-складских объектов</w:t>
      </w:r>
    </w:p>
    <w:p w:rsidR="00E26DD3" w:rsidRPr="0017136C" w:rsidRDefault="00E26DD3" w:rsidP="00E26DD3">
      <w:pPr>
        <w:tabs>
          <w:tab w:val="left" w:pos="0"/>
        </w:tabs>
        <w:spacing w:after="0" w:line="240" w:lineRule="auto"/>
        <w:ind w:firstLine="709"/>
        <w:jc w:val="center"/>
        <w:rPr>
          <w:rFonts w:ascii="Times New Roman" w:hAnsi="Times New Roman"/>
          <w:sz w:val="16"/>
          <w:szCs w:val="16"/>
        </w:rPr>
      </w:pPr>
      <w:r w:rsidRPr="0017136C">
        <w:rPr>
          <w:rFonts w:ascii="Times New Roman" w:hAnsi="Times New Roman"/>
          <w:sz w:val="16"/>
          <w:szCs w:val="16"/>
        </w:rPr>
        <w:t>Зона СЗ предназначена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rsidR="00FE23F9" w:rsidRDefault="00FE23F9" w:rsidP="00E26DD3">
      <w:pPr>
        <w:spacing w:after="0" w:line="240" w:lineRule="auto"/>
        <w:jc w:val="center"/>
      </w:pPr>
    </w:p>
    <w:tbl>
      <w:tblPr>
        <w:tblStyle w:val="ac"/>
        <w:tblW w:w="0" w:type="auto"/>
        <w:tblLook w:val="04A0"/>
      </w:tblPr>
      <w:tblGrid>
        <w:gridCol w:w="2063"/>
        <w:gridCol w:w="5794"/>
        <w:gridCol w:w="1465"/>
      </w:tblGrid>
      <w:tr w:rsidR="00E26DD3" w:rsidRPr="004E46AC" w:rsidTr="00E26DD3">
        <w:tc>
          <w:tcPr>
            <w:tcW w:w="9322" w:type="dxa"/>
            <w:gridSpan w:val="3"/>
          </w:tcPr>
          <w:p w:rsidR="00E26DD3" w:rsidRPr="004E46AC" w:rsidRDefault="00E26DD3" w:rsidP="00E26DD3">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E26DD3" w:rsidRPr="004E46AC" w:rsidTr="00E26DD3">
        <w:tc>
          <w:tcPr>
            <w:tcW w:w="2063" w:type="dxa"/>
          </w:tcPr>
          <w:p w:rsidR="00E26DD3" w:rsidRPr="004E46AC" w:rsidRDefault="00E26DD3" w:rsidP="00E26DD3">
            <w:pPr>
              <w:spacing w:after="0" w:line="240" w:lineRule="auto"/>
              <w:jc w:val="center"/>
              <w:rPr>
                <w:rFonts w:ascii="Times New Roman" w:hAnsi="Times New Roman"/>
                <w:sz w:val="12"/>
                <w:szCs w:val="12"/>
                <w:highlight w:val="yellow"/>
              </w:rPr>
            </w:pPr>
            <w:r w:rsidRPr="004E46AC">
              <w:rPr>
                <w:rFonts w:ascii="Times New Roman" w:hAnsi="Times New Roman"/>
                <w:sz w:val="12"/>
                <w:szCs w:val="12"/>
              </w:rPr>
              <w:t>Наименование</w:t>
            </w:r>
          </w:p>
        </w:tc>
        <w:tc>
          <w:tcPr>
            <w:tcW w:w="5794"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Хранение автотранспорта</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2.7.1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Коммунальное обслуживание</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3.1.2</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Бытовое обслуживание</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3.3</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proofErr w:type="gramStart"/>
            <w:r w:rsidRPr="004E46AC">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3.9.1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Деловое управление</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Магазины</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4.4</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Банковская и страховая деятельность</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4.5</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Объекты дорожного сервиса</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Заправка транспортных средств</w:t>
            </w:r>
          </w:p>
        </w:tc>
        <w:tc>
          <w:tcPr>
            <w:tcW w:w="5794" w:type="dxa"/>
          </w:tcPr>
          <w:p w:rsidR="00E26DD3" w:rsidRPr="004E46AC" w:rsidRDefault="00E26DD3" w:rsidP="00E26DD3">
            <w:pPr>
              <w:spacing w:after="0" w:line="240" w:lineRule="auto"/>
              <w:jc w:val="both"/>
              <w:rPr>
                <w:rFonts w:ascii="Times New Roman" w:hAnsi="Times New Roman"/>
                <w:sz w:val="12"/>
                <w:szCs w:val="12"/>
                <w:u w:color="FFFFFF"/>
                <w:lang w:val="ru-RU"/>
              </w:rPr>
            </w:pPr>
            <w:r w:rsidRPr="004E46AC">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Обеспечение дорожного отдыха</w:t>
            </w:r>
          </w:p>
        </w:tc>
        <w:tc>
          <w:tcPr>
            <w:tcW w:w="5794" w:type="dxa"/>
          </w:tcPr>
          <w:p w:rsidR="00E26DD3" w:rsidRPr="004E46AC" w:rsidRDefault="00E26DD3" w:rsidP="00E26DD3">
            <w:pPr>
              <w:spacing w:after="0" w:line="240" w:lineRule="auto"/>
              <w:jc w:val="both"/>
              <w:rPr>
                <w:rFonts w:ascii="Times New Roman" w:hAnsi="Times New Roman"/>
                <w:sz w:val="12"/>
                <w:szCs w:val="12"/>
                <w:u w:color="FFFFFF"/>
                <w:lang w:val="ru-RU"/>
              </w:rPr>
            </w:pPr>
            <w:r w:rsidRPr="004E46AC">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4.9.1.2</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Автомобильные мойки</w:t>
            </w:r>
          </w:p>
        </w:tc>
        <w:tc>
          <w:tcPr>
            <w:tcW w:w="5794" w:type="dxa"/>
          </w:tcPr>
          <w:p w:rsidR="00E26DD3" w:rsidRPr="004E46AC" w:rsidRDefault="00E26DD3" w:rsidP="00E26DD3">
            <w:pPr>
              <w:spacing w:after="0" w:line="240" w:lineRule="auto"/>
              <w:jc w:val="both"/>
              <w:rPr>
                <w:rFonts w:ascii="Times New Roman" w:hAnsi="Times New Roman"/>
                <w:sz w:val="12"/>
                <w:szCs w:val="12"/>
                <w:u w:color="FFFFFF"/>
                <w:lang w:val="ru-RU"/>
              </w:rPr>
            </w:pPr>
            <w:r w:rsidRPr="004E46AC">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4.9.1.3</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Ремонт автомобилей</w:t>
            </w:r>
          </w:p>
        </w:tc>
        <w:tc>
          <w:tcPr>
            <w:tcW w:w="5794" w:type="dxa"/>
          </w:tcPr>
          <w:p w:rsidR="00E26DD3" w:rsidRPr="004E46AC" w:rsidRDefault="00E26DD3" w:rsidP="00E26DD3">
            <w:pPr>
              <w:spacing w:after="0" w:line="240" w:lineRule="auto"/>
              <w:jc w:val="both"/>
              <w:rPr>
                <w:rFonts w:ascii="Times New Roman" w:hAnsi="Times New Roman"/>
                <w:sz w:val="12"/>
                <w:szCs w:val="12"/>
                <w:u w:color="FFFFFF"/>
                <w:lang w:val="ru-RU"/>
              </w:rPr>
            </w:pPr>
            <w:r w:rsidRPr="004E46AC">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4.9.1.4</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Склады</w:t>
            </w:r>
          </w:p>
        </w:tc>
        <w:tc>
          <w:tcPr>
            <w:tcW w:w="5794" w:type="dxa"/>
          </w:tcPr>
          <w:p w:rsidR="00E26DD3" w:rsidRPr="004E46AC" w:rsidRDefault="00E26DD3" w:rsidP="00E26DD3">
            <w:pPr>
              <w:spacing w:after="0" w:line="240" w:lineRule="auto"/>
              <w:jc w:val="both"/>
              <w:rPr>
                <w:rFonts w:ascii="Times New Roman" w:hAnsi="Times New Roman"/>
                <w:sz w:val="12"/>
                <w:szCs w:val="12"/>
                <w:lang w:val="ru-RU"/>
              </w:rPr>
            </w:pPr>
            <w:proofErr w:type="gramStart"/>
            <w:r w:rsidRPr="004E46AC">
              <w:rPr>
                <w:rFonts w:ascii="Times New Roman" w:hAnsi="Times New Roman"/>
                <w:sz w:val="12"/>
                <w:szCs w:val="12"/>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6.9</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Размещение автомобильных дорог</w:t>
            </w:r>
          </w:p>
        </w:tc>
        <w:tc>
          <w:tcPr>
            <w:tcW w:w="5794"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 xml:space="preserve">аницах городских улиц и дорог, </w:t>
            </w:r>
            <w:r w:rsidRPr="004E46AC">
              <w:rPr>
                <w:rFonts w:ascii="Times New Roman" w:hAnsi="Times New Roman"/>
                <w:sz w:val="12"/>
                <w:szCs w:val="12"/>
                <w:lang w:val="ru-RU"/>
              </w:rPr>
              <w:lastRenderedPageBreak/>
              <w:t>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lastRenderedPageBreak/>
              <w:t>7.2.1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lastRenderedPageBreak/>
              <w:t>Обеспечение внутреннего правопорядка</w:t>
            </w:r>
          </w:p>
        </w:tc>
        <w:tc>
          <w:tcPr>
            <w:tcW w:w="5794" w:type="dxa"/>
          </w:tcPr>
          <w:p w:rsidR="00E26DD3" w:rsidRPr="004E46AC" w:rsidRDefault="00E26DD3" w:rsidP="00E26DD3">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26DD3" w:rsidRPr="004E46AC" w:rsidRDefault="00E26DD3" w:rsidP="00E26DD3">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8.3</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Земельные участки (территории) общего пользования</w:t>
            </w:r>
          </w:p>
        </w:tc>
        <w:tc>
          <w:tcPr>
            <w:tcW w:w="5794" w:type="dxa"/>
          </w:tcPr>
          <w:p w:rsidR="00E26DD3" w:rsidRPr="004E46AC" w:rsidRDefault="00E26DD3" w:rsidP="00E26DD3">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Улично-дорожная сеть</w:t>
            </w:r>
          </w:p>
        </w:tc>
        <w:tc>
          <w:tcPr>
            <w:tcW w:w="5794" w:type="dxa"/>
          </w:tcPr>
          <w:p w:rsidR="00E26DD3" w:rsidRPr="004E46AC" w:rsidRDefault="00E26DD3" w:rsidP="00E26DD3">
            <w:pPr>
              <w:spacing w:after="0" w:line="240" w:lineRule="auto"/>
              <w:rPr>
                <w:rFonts w:ascii="Times New Roman" w:hAnsi="Times New Roman"/>
                <w:sz w:val="12"/>
                <w:szCs w:val="12"/>
                <w:lang w:val="ru-RU"/>
              </w:rPr>
            </w:pPr>
            <w:r w:rsidRPr="004E46AC">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26DD3" w:rsidRPr="004E46AC" w:rsidRDefault="00E26DD3" w:rsidP="00E26DD3">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придорожных стоянок (парковок) транспортных сре</w:t>
            </w:r>
            <w:proofErr w:type="gramStart"/>
            <w:r w:rsidRPr="004E46AC">
              <w:rPr>
                <w:rFonts w:ascii="Times New Roman" w:hAnsi="Times New Roman"/>
                <w:sz w:val="12"/>
                <w:szCs w:val="12"/>
                <w:lang w:val="ru-RU"/>
              </w:rPr>
              <w:t>дств в гр</w:t>
            </w:r>
            <w:proofErr w:type="gramEnd"/>
            <w:r w:rsidRPr="004E46AC">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12.0.1</w:t>
            </w:r>
          </w:p>
        </w:tc>
      </w:tr>
      <w:tr w:rsidR="00E26DD3" w:rsidRPr="004E46AC" w:rsidTr="00E26DD3">
        <w:tc>
          <w:tcPr>
            <w:tcW w:w="2063" w:type="dxa"/>
          </w:tcPr>
          <w:p w:rsidR="00E26DD3" w:rsidRPr="004E46AC" w:rsidRDefault="00E26DD3" w:rsidP="00E26DD3">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794" w:type="dxa"/>
          </w:tcPr>
          <w:p w:rsidR="00E26DD3" w:rsidRPr="004E46AC" w:rsidRDefault="00E26DD3" w:rsidP="00E26DD3">
            <w:pPr>
              <w:autoSpaceDE w:val="0"/>
              <w:autoSpaceDN w:val="0"/>
              <w:adjustRightInd w:val="0"/>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E26DD3" w:rsidRPr="004E46AC" w:rsidRDefault="00E26DD3" w:rsidP="00E26DD3">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E26DD3">
      <w:pPr>
        <w:spacing w:after="0"/>
      </w:pPr>
    </w:p>
    <w:tbl>
      <w:tblPr>
        <w:tblStyle w:val="ac"/>
        <w:tblW w:w="0" w:type="auto"/>
        <w:tblLook w:val="04A0"/>
      </w:tblPr>
      <w:tblGrid>
        <w:gridCol w:w="1800"/>
        <w:gridCol w:w="5679"/>
        <w:gridCol w:w="1843"/>
      </w:tblGrid>
      <w:tr w:rsidR="00E26DD3" w:rsidRPr="004E46AC" w:rsidTr="00E26DD3">
        <w:tc>
          <w:tcPr>
            <w:tcW w:w="9322" w:type="dxa"/>
            <w:gridSpan w:val="3"/>
          </w:tcPr>
          <w:p w:rsidR="00E26DD3" w:rsidRPr="004E46AC" w:rsidRDefault="00E26DD3" w:rsidP="00CD24DE">
            <w:pPr>
              <w:spacing w:after="0" w:line="240" w:lineRule="auto"/>
              <w:jc w:val="center"/>
              <w:rPr>
                <w:rFonts w:ascii="Times New Roman" w:hAnsi="Times New Roman"/>
                <w:b/>
                <w:sz w:val="12"/>
                <w:szCs w:val="12"/>
                <w:lang w:val="ru-RU"/>
              </w:rPr>
            </w:pPr>
            <w:r w:rsidRPr="004E46AC">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E26DD3" w:rsidRPr="004E46AC" w:rsidTr="00CD24DE">
        <w:tc>
          <w:tcPr>
            <w:tcW w:w="1800"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Наименование</w:t>
            </w:r>
          </w:p>
        </w:tc>
        <w:tc>
          <w:tcPr>
            <w:tcW w:w="5679"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Описание</w:t>
            </w:r>
          </w:p>
        </w:tc>
        <w:tc>
          <w:tcPr>
            <w:tcW w:w="1843"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Код (числовое обозначение)</w:t>
            </w:r>
          </w:p>
        </w:tc>
      </w:tr>
      <w:tr w:rsidR="00E26DD3" w:rsidRPr="004E46AC" w:rsidTr="00CD24DE">
        <w:tc>
          <w:tcPr>
            <w:tcW w:w="1800" w:type="dxa"/>
          </w:tcPr>
          <w:p w:rsidR="00E26DD3" w:rsidRPr="004E46AC" w:rsidRDefault="00E26DD3" w:rsidP="00CD24DE">
            <w:pPr>
              <w:spacing w:after="0" w:line="240" w:lineRule="auto"/>
              <w:rPr>
                <w:rFonts w:ascii="Times New Roman" w:hAnsi="Times New Roman"/>
                <w:sz w:val="12"/>
                <w:szCs w:val="12"/>
              </w:rPr>
            </w:pPr>
            <w:r w:rsidRPr="004E46AC">
              <w:rPr>
                <w:rFonts w:ascii="Times New Roman" w:hAnsi="Times New Roman"/>
                <w:sz w:val="12"/>
                <w:szCs w:val="12"/>
              </w:rPr>
              <w:t>Предоставление коммунальных услуг</w:t>
            </w:r>
          </w:p>
        </w:tc>
        <w:tc>
          <w:tcPr>
            <w:tcW w:w="5679" w:type="dxa"/>
          </w:tcPr>
          <w:p w:rsidR="00E26DD3" w:rsidRPr="004E46AC" w:rsidRDefault="00E26DD3" w:rsidP="00CD24DE">
            <w:pPr>
              <w:spacing w:after="0" w:line="240" w:lineRule="auto"/>
              <w:jc w:val="both"/>
              <w:rPr>
                <w:rFonts w:ascii="Times New Roman" w:hAnsi="Times New Roman"/>
                <w:sz w:val="12"/>
                <w:szCs w:val="12"/>
                <w:lang w:val="ru-RU"/>
              </w:rPr>
            </w:pPr>
            <w:proofErr w:type="gramStart"/>
            <w:r w:rsidRPr="004E46AC">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3"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3.1.1</w:t>
            </w:r>
          </w:p>
        </w:tc>
      </w:tr>
      <w:tr w:rsidR="00E26DD3" w:rsidRPr="004E46AC" w:rsidTr="00CD24DE">
        <w:tc>
          <w:tcPr>
            <w:tcW w:w="1800" w:type="dxa"/>
          </w:tcPr>
          <w:p w:rsidR="00E26DD3" w:rsidRPr="004E46AC" w:rsidRDefault="00E26DD3" w:rsidP="00CD24DE">
            <w:pPr>
              <w:spacing w:after="0" w:line="240" w:lineRule="auto"/>
              <w:rPr>
                <w:rFonts w:ascii="Times New Roman" w:hAnsi="Times New Roman"/>
                <w:sz w:val="12"/>
                <w:szCs w:val="12"/>
              </w:rPr>
            </w:pPr>
            <w:r w:rsidRPr="004E46AC">
              <w:rPr>
                <w:rFonts w:ascii="Times New Roman" w:hAnsi="Times New Roman"/>
                <w:sz w:val="12"/>
                <w:szCs w:val="12"/>
              </w:rPr>
              <w:t>Служебные гаражи</w:t>
            </w:r>
          </w:p>
        </w:tc>
        <w:tc>
          <w:tcPr>
            <w:tcW w:w="5679" w:type="dxa"/>
          </w:tcPr>
          <w:p w:rsidR="00E26DD3" w:rsidRPr="004E46AC" w:rsidRDefault="00E26DD3" w:rsidP="00CD24DE">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43"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4.9</w:t>
            </w:r>
          </w:p>
        </w:tc>
      </w:tr>
      <w:tr w:rsidR="00E26DD3" w:rsidRPr="004E46AC" w:rsidTr="00CD24DE">
        <w:tc>
          <w:tcPr>
            <w:tcW w:w="1800" w:type="dxa"/>
          </w:tcPr>
          <w:p w:rsidR="00E26DD3" w:rsidRPr="004E46AC" w:rsidRDefault="00E26DD3" w:rsidP="00CD24DE">
            <w:pPr>
              <w:spacing w:after="0" w:line="240" w:lineRule="auto"/>
              <w:rPr>
                <w:rFonts w:ascii="Times New Roman" w:hAnsi="Times New Roman"/>
                <w:sz w:val="12"/>
                <w:szCs w:val="12"/>
              </w:rPr>
            </w:pPr>
            <w:r w:rsidRPr="004E46AC">
              <w:rPr>
                <w:rFonts w:ascii="Times New Roman" w:hAnsi="Times New Roman"/>
                <w:sz w:val="12"/>
                <w:szCs w:val="12"/>
              </w:rPr>
              <w:t>Благоустройство территории</w:t>
            </w:r>
          </w:p>
        </w:tc>
        <w:tc>
          <w:tcPr>
            <w:tcW w:w="5679" w:type="dxa"/>
          </w:tcPr>
          <w:p w:rsidR="00E26DD3" w:rsidRPr="004E46AC" w:rsidRDefault="00E26DD3" w:rsidP="00CD24DE">
            <w:pPr>
              <w:spacing w:after="0" w:line="240" w:lineRule="auto"/>
              <w:jc w:val="both"/>
              <w:rPr>
                <w:rFonts w:ascii="Times New Roman" w:hAnsi="Times New Roman"/>
                <w:sz w:val="12"/>
                <w:szCs w:val="12"/>
                <w:lang w:val="ru-RU"/>
              </w:rPr>
            </w:pPr>
            <w:r w:rsidRPr="004E46AC">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rsidR="00E26DD3" w:rsidRPr="004E46AC" w:rsidRDefault="00E26DD3" w:rsidP="00CD24DE">
            <w:pPr>
              <w:spacing w:after="0" w:line="240" w:lineRule="auto"/>
              <w:jc w:val="center"/>
              <w:rPr>
                <w:rFonts w:ascii="Times New Roman" w:hAnsi="Times New Roman"/>
                <w:sz w:val="12"/>
                <w:szCs w:val="12"/>
              </w:rPr>
            </w:pPr>
            <w:r w:rsidRPr="004E46AC">
              <w:rPr>
                <w:rFonts w:ascii="Times New Roman" w:hAnsi="Times New Roman"/>
                <w:sz w:val="12"/>
                <w:szCs w:val="12"/>
              </w:rPr>
              <w:t>12.0.2</w:t>
            </w:r>
          </w:p>
        </w:tc>
      </w:tr>
    </w:tbl>
    <w:p w:rsidR="00FE23F9" w:rsidRDefault="00FE23F9" w:rsidP="00CD24DE">
      <w:pPr>
        <w:spacing w:after="0"/>
      </w:pPr>
    </w:p>
    <w:tbl>
      <w:tblPr>
        <w:tblStyle w:val="ac"/>
        <w:tblW w:w="0" w:type="auto"/>
        <w:tblLook w:val="04A0"/>
      </w:tblPr>
      <w:tblGrid>
        <w:gridCol w:w="1951"/>
        <w:gridCol w:w="5906"/>
        <w:gridCol w:w="1465"/>
      </w:tblGrid>
      <w:tr w:rsidR="00CD24DE" w:rsidRPr="00EC4B34" w:rsidTr="00CD24DE">
        <w:tc>
          <w:tcPr>
            <w:tcW w:w="9322" w:type="dxa"/>
            <w:gridSpan w:val="3"/>
          </w:tcPr>
          <w:p w:rsidR="00CD24DE" w:rsidRPr="00EC4B34" w:rsidRDefault="00CD24DE" w:rsidP="00CD24DE">
            <w:pPr>
              <w:spacing w:after="0" w:line="240" w:lineRule="auto"/>
              <w:jc w:val="center"/>
              <w:rPr>
                <w:rFonts w:ascii="Times New Roman" w:hAnsi="Times New Roman"/>
                <w:b/>
                <w:sz w:val="12"/>
                <w:szCs w:val="12"/>
                <w:lang w:val="ru-RU"/>
              </w:rPr>
            </w:pPr>
            <w:r w:rsidRPr="00EC4B34">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CD24DE" w:rsidRPr="00EC4B34" w:rsidTr="00CD24DE">
        <w:tc>
          <w:tcPr>
            <w:tcW w:w="1951" w:type="dxa"/>
          </w:tcPr>
          <w:p w:rsidR="00CD24DE" w:rsidRPr="00EC4B34" w:rsidRDefault="00CD24DE" w:rsidP="00CD24DE">
            <w:pPr>
              <w:spacing w:after="0" w:line="240" w:lineRule="auto"/>
              <w:jc w:val="center"/>
              <w:rPr>
                <w:rFonts w:ascii="Times New Roman" w:hAnsi="Times New Roman"/>
                <w:sz w:val="12"/>
                <w:szCs w:val="12"/>
              </w:rPr>
            </w:pPr>
            <w:r w:rsidRPr="00EC4B34">
              <w:rPr>
                <w:rFonts w:ascii="Times New Roman" w:hAnsi="Times New Roman"/>
                <w:sz w:val="12"/>
                <w:szCs w:val="12"/>
              </w:rPr>
              <w:t>Наименование</w:t>
            </w:r>
          </w:p>
        </w:tc>
        <w:tc>
          <w:tcPr>
            <w:tcW w:w="5906" w:type="dxa"/>
          </w:tcPr>
          <w:p w:rsidR="00CD24DE" w:rsidRPr="00EC4B34" w:rsidRDefault="00CD24DE" w:rsidP="00CD24DE">
            <w:pPr>
              <w:spacing w:after="0" w:line="240" w:lineRule="auto"/>
              <w:jc w:val="center"/>
              <w:rPr>
                <w:rFonts w:ascii="Times New Roman" w:hAnsi="Times New Roman"/>
                <w:sz w:val="12"/>
                <w:szCs w:val="12"/>
              </w:rPr>
            </w:pPr>
            <w:r w:rsidRPr="00EC4B34">
              <w:rPr>
                <w:rFonts w:ascii="Times New Roman" w:hAnsi="Times New Roman"/>
                <w:sz w:val="12"/>
                <w:szCs w:val="12"/>
              </w:rPr>
              <w:t>Описание</w:t>
            </w:r>
          </w:p>
        </w:tc>
        <w:tc>
          <w:tcPr>
            <w:tcW w:w="1465" w:type="dxa"/>
          </w:tcPr>
          <w:p w:rsidR="00CD24DE" w:rsidRPr="00EC4B34" w:rsidRDefault="00CD24DE" w:rsidP="00CD24DE">
            <w:pPr>
              <w:spacing w:after="0" w:line="240" w:lineRule="auto"/>
              <w:jc w:val="center"/>
              <w:rPr>
                <w:rFonts w:ascii="Times New Roman" w:hAnsi="Times New Roman"/>
                <w:sz w:val="12"/>
                <w:szCs w:val="12"/>
              </w:rPr>
            </w:pPr>
            <w:r w:rsidRPr="00EC4B34">
              <w:rPr>
                <w:rFonts w:ascii="Times New Roman" w:hAnsi="Times New Roman"/>
                <w:sz w:val="12"/>
                <w:szCs w:val="12"/>
              </w:rPr>
              <w:t>Код (числовое обозначение)</w:t>
            </w:r>
          </w:p>
        </w:tc>
      </w:tr>
      <w:tr w:rsidR="00CD24DE" w:rsidRPr="00EC4B34" w:rsidTr="00CD24DE">
        <w:tc>
          <w:tcPr>
            <w:tcW w:w="1951" w:type="dxa"/>
          </w:tcPr>
          <w:p w:rsidR="00CD24DE" w:rsidRPr="00EC4B34" w:rsidRDefault="00CD24DE" w:rsidP="00CD24DE">
            <w:pPr>
              <w:spacing w:after="0" w:line="240" w:lineRule="auto"/>
              <w:rPr>
                <w:rFonts w:ascii="Times New Roman" w:hAnsi="Times New Roman"/>
                <w:sz w:val="12"/>
                <w:szCs w:val="12"/>
              </w:rPr>
            </w:pPr>
            <w:r w:rsidRPr="00EC4B34">
              <w:rPr>
                <w:rFonts w:ascii="Times New Roman" w:hAnsi="Times New Roman"/>
                <w:sz w:val="12"/>
                <w:szCs w:val="12"/>
              </w:rPr>
              <w:t>Общественное питание</w:t>
            </w:r>
          </w:p>
        </w:tc>
        <w:tc>
          <w:tcPr>
            <w:tcW w:w="5906" w:type="dxa"/>
          </w:tcPr>
          <w:p w:rsidR="00CD24DE" w:rsidRPr="00EC4B34" w:rsidRDefault="00CD24DE" w:rsidP="00CD24DE">
            <w:pPr>
              <w:spacing w:after="0" w:line="240" w:lineRule="auto"/>
              <w:jc w:val="both"/>
              <w:rPr>
                <w:rFonts w:ascii="Times New Roman" w:hAnsi="Times New Roman"/>
                <w:sz w:val="12"/>
                <w:szCs w:val="12"/>
                <w:lang w:val="ru-RU"/>
              </w:rPr>
            </w:pPr>
            <w:r w:rsidRPr="00EC4B34">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65" w:type="dxa"/>
          </w:tcPr>
          <w:p w:rsidR="00CD24DE" w:rsidRPr="00EC4B34" w:rsidRDefault="00CD24DE" w:rsidP="00CD24DE">
            <w:pPr>
              <w:spacing w:after="0" w:line="240" w:lineRule="auto"/>
              <w:jc w:val="center"/>
              <w:rPr>
                <w:rFonts w:ascii="Times New Roman" w:hAnsi="Times New Roman"/>
                <w:sz w:val="12"/>
                <w:szCs w:val="12"/>
              </w:rPr>
            </w:pPr>
            <w:r w:rsidRPr="00EC4B34">
              <w:rPr>
                <w:rFonts w:ascii="Times New Roman" w:hAnsi="Times New Roman"/>
                <w:sz w:val="12"/>
                <w:szCs w:val="12"/>
              </w:rPr>
              <w:t>4.6</w:t>
            </w:r>
          </w:p>
        </w:tc>
      </w:tr>
      <w:tr w:rsidR="00CD24DE" w:rsidRPr="00EC4B34" w:rsidTr="00CD24DE">
        <w:tc>
          <w:tcPr>
            <w:tcW w:w="1951" w:type="dxa"/>
          </w:tcPr>
          <w:p w:rsidR="00CD24DE" w:rsidRPr="00EC4B34" w:rsidRDefault="00CD24DE" w:rsidP="00CD24DE">
            <w:pPr>
              <w:spacing w:after="0" w:line="240" w:lineRule="auto"/>
              <w:rPr>
                <w:rFonts w:ascii="Times New Roman" w:hAnsi="Times New Roman"/>
                <w:sz w:val="12"/>
                <w:szCs w:val="12"/>
              </w:rPr>
            </w:pPr>
            <w:r w:rsidRPr="00EC4B34">
              <w:rPr>
                <w:rFonts w:ascii="Times New Roman" w:hAnsi="Times New Roman"/>
                <w:sz w:val="12"/>
                <w:szCs w:val="12"/>
              </w:rPr>
              <w:t>Гостиничное обслуживание</w:t>
            </w:r>
          </w:p>
        </w:tc>
        <w:tc>
          <w:tcPr>
            <w:tcW w:w="5906" w:type="dxa"/>
          </w:tcPr>
          <w:p w:rsidR="00CD24DE" w:rsidRPr="00EC4B34" w:rsidRDefault="00CD24DE" w:rsidP="00CD24DE">
            <w:pPr>
              <w:spacing w:after="0" w:line="240" w:lineRule="auto"/>
              <w:jc w:val="both"/>
              <w:rPr>
                <w:rFonts w:ascii="Times New Roman" w:hAnsi="Times New Roman"/>
                <w:sz w:val="12"/>
                <w:szCs w:val="12"/>
                <w:lang w:val="ru-RU"/>
              </w:rPr>
            </w:pPr>
            <w:r w:rsidRPr="00EC4B34">
              <w:rPr>
                <w:rFonts w:ascii="Times New Roman" w:hAnsi="Times New Roman"/>
                <w:sz w:val="12"/>
                <w:szCs w:val="1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65" w:type="dxa"/>
          </w:tcPr>
          <w:p w:rsidR="00CD24DE" w:rsidRPr="00EC4B34" w:rsidRDefault="00CD24DE" w:rsidP="00CD24DE">
            <w:pPr>
              <w:spacing w:after="0" w:line="240" w:lineRule="auto"/>
              <w:jc w:val="center"/>
              <w:rPr>
                <w:rFonts w:ascii="Times New Roman" w:hAnsi="Times New Roman"/>
                <w:sz w:val="12"/>
                <w:szCs w:val="12"/>
              </w:rPr>
            </w:pPr>
            <w:r w:rsidRPr="00EC4B34">
              <w:rPr>
                <w:rFonts w:ascii="Times New Roman" w:hAnsi="Times New Roman"/>
                <w:sz w:val="12"/>
                <w:szCs w:val="12"/>
              </w:rPr>
              <w:t>4.7</w:t>
            </w:r>
          </w:p>
        </w:tc>
      </w:tr>
    </w:tbl>
    <w:p w:rsidR="00FE23F9" w:rsidRDefault="00FE23F9" w:rsidP="00CD24DE">
      <w:pPr>
        <w:spacing w:after="0"/>
      </w:pPr>
    </w:p>
    <w:p w:rsidR="00CD24DE" w:rsidRPr="00136002" w:rsidRDefault="00CD24DE" w:rsidP="00435FE6">
      <w:pPr>
        <w:tabs>
          <w:tab w:val="left" w:pos="0"/>
        </w:tabs>
        <w:spacing w:after="0" w:line="240" w:lineRule="auto"/>
        <w:ind w:left="142"/>
        <w:jc w:val="center"/>
        <w:rPr>
          <w:rFonts w:ascii="Times New Roman" w:hAnsi="Times New Roman"/>
          <w:b/>
          <w:sz w:val="16"/>
          <w:szCs w:val="16"/>
        </w:rPr>
      </w:pPr>
      <w:r w:rsidRPr="00136002">
        <w:rPr>
          <w:rFonts w:ascii="Times New Roman" w:hAnsi="Times New Roman"/>
          <w:b/>
          <w:sz w:val="16"/>
          <w:szCs w:val="16"/>
        </w:rPr>
        <w:t>ЗОНЫ ИНЖЕНЕРНОЙ</w:t>
      </w:r>
    </w:p>
    <w:p w:rsidR="00CD24DE" w:rsidRPr="00136002" w:rsidRDefault="00CD24DE" w:rsidP="00EC4B34">
      <w:pPr>
        <w:tabs>
          <w:tab w:val="left" w:pos="0"/>
        </w:tabs>
        <w:spacing w:after="0" w:line="240" w:lineRule="auto"/>
        <w:ind w:left="142"/>
        <w:jc w:val="center"/>
        <w:rPr>
          <w:rFonts w:ascii="Times New Roman" w:hAnsi="Times New Roman"/>
          <w:b/>
          <w:sz w:val="16"/>
          <w:szCs w:val="16"/>
        </w:rPr>
      </w:pPr>
      <w:r w:rsidRPr="00136002">
        <w:rPr>
          <w:rFonts w:ascii="Times New Roman" w:hAnsi="Times New Roman"/>
          <w:b/>
          <w:sz w:val="16"/>
          <w:szCs w:val="16"/>
        </w:rPr>
        <w:t xml:space="preserve">И </w:t>
      </w:r>
      <w:proofErr w:type="gramStart"/>
      <w:r w:rsidRPr="00136002">
        <w:rPr>
          <w:rFonts w:ascii="Times New Roman" w:hAnsi="Times New Roman"/>
          <w:b/>
          <w:sz w:val="16"/>
          <w:szCs w:val="16"/>
        </w:rPr>
        <w:t>ТРАНСПОРТНОЙ</w:t>
      </w:r>
      <w:proofErr w:type="gramEnd"/>
      <w:r w:rsidRPr="00136002">
        <w:rPr>
          <w:rFonts w:ascii="Times New Roman" w:hAnsi="Times New Roman"/>
          <w:b/>
          <w:sz w:val="16"/>
          <w:szCs w:val="16"/>
        </w:rPr>
        <w:t xml:space="preserve"> ИНФРАСТРУКТУР</w:t>
      </w:r>
    </w:p>
    <w:p w:rsidR="00CD24DE" w:rsidRPr="00136002" w:rsidRDefault="00CD24DE" w:rsidP="00EC4B34">
      <w:pPr>
        <w:spacing w:after="0" w:line="240" w:lineRule="auto"/>
        <w:jc w:val="center"/>
        <w:rPr>
          <w:rFonts w:ascii="Times New Roman" w:hAnsi="Times New Roman"/>
          <w:sz w:val="16"/>
          <w:szCs w:val="16"/>
        </w:rPr>
      </w:pPr>
    </w:p>
    <w:p w:rsidR="00CD24DE" w:rsidRPr="00136002" w:rsidRDefault="00CD24DE" w:rsidP="00EC4B34">
      <w:pPr>
        <w:spacing w:after="0" w:line="240" w:lineRule="auto"/>
        <w:jc w:val="center"/>
        <w:outlineLvl w:val="3"/>
        <w:rPr>
          <w:rFonts w:ascii="Times New Roman" w:hAnsi="Times New Roman"/>
          <w:b/>
          <w:sz w:val="16"/>
          <w:szCs w:val="16"/>
        </w:rPr>
      </w:pPr>
      <w:r w:rsidRPr="00136002">
        <w:rPr>
          <w:rFonts w:ascii="Times New Roman" w:hAnsi="Times New Roman"/>
          <w:b/>
          <w:sz w:val="16"/>
          <w:szCs w:val="16"/>
        </w:rPr>
        <w:t>И Зона инженерной инфраструктуры</w:t>
      </w:r>
    </w:p>
    <w:p w:rsidR="00FE23F9" w:rsidRPr="00435FE6" w:rsidRDefault="00CD24DE" w:rsidP="00EC4B34">
      <w:pPr>
        <w:tabs>
          <w:tab w:val="left" w:pos="0"/>
        </w:tabs>
        <w:spacing w:after="0" w:line="240" w:lineRule="auto"/>
        <w:ind w:firstLine="709"/>
        <w:jc w:val="center"/>
        <w:rPr>
          <w:rFonts w:ascii="Times New Roman" w:hAnsi="Times New Roman"/>
          <w:sz w:val="16"/>
          <w:szCs w:val="16"/>
        </w:rPr>
      </w:pPr>
      <w:r w:rsidRPr="00136002">
        <w:rPr>
          <w:rFonts w:ascii="Times New Roman" w:hAnsi="Times New Roman"/>
          <w:sz w:val="16"/>
          <w:szCs w:val="16"/>
        </w:rPr>
        <w:t>Зона</w:t>
      </w:r>
      <w:proofErr w:type="gramStart"/>
      <w:r w:rsidRPr="00136002">
        <w:rPr>
          <w:rFonts w:ascii="Times New Roman" w:hAnsi="Times New Roman"/>
          <w:sz w:val="16"/>
          <w:szCs w:val="16"/>
        </w:rPr>
        <w:t xml:space="preserve"> И</w:t>
      </w:r>
      <w:proofErr w:type="gramEnd"/>
      <w:r w:rsidRPr="00136002">
        <w:rPr>
          <w:rFonts w:ascii="Times New Roman" w:hAnsi="Times New Roman"/>
          <w:sz w:val="16"/>
          <w:szCs w:val="16"/>
        </w:rPr>
        <w:t xml:space="preserve"> предназначена для создания правовых условий размещения инженерно-технических объектов, сооружений, коммуникаций.</w:t>
      </w:r>
    </w:p>
    <w:tbl>
      <w:tblPr>
        <w:tblStyle w:val="ac"/>
        <w:tblW w:w="0" w:type="auto"/>
        <w:tblLook w:val="04A0"/>
      </w:tblPr>
      <w:tblGrid>
        <w:gridCol w:w="2063"/>
        <w:gridCol w:w="5794"/>
        <w:gridCol w:w="1465"/>
      </w:tblGrid>
      <w:tr w:rsidR="00CD24DE" w:rsidRPr="00435FE6" w:rsidTr="00CD24DE">
        <w:tc>
          <w:tcPr>
            <w:tcW w:w="9322"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CD24DE" w:rsidRPr="00435FE6" w:rsidTr="00CD24DE">
        <w:tc>
          <w:tcPr>
            <w:tcW w:w="2063"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794"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Коммунальное обслуживание</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Предоставление коммунальных услуг</w:t>
            </w:r>
          </w:p>
        </w:tc>
        <w:tc>
          <w:tcPr>
            <w:tcW w:w="5794"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3.1.1</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3.1.2</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lastRenderedPageBreak/>
              <w:t>Обеспечение деятельности в области гидрометеорологии и смежных с ней областях</w:t>
            </w:r>
          </w:p>
        </w:tc>
        <w:tc>
          <w:tcPr>
            <w:tcW w:w="5794"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3.9.1</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Энергетика</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roofErr w:type="gramStart"/>
            <w:r w:rsidRPr="00435FE6">
              <w:rPr>
                <w:rFonts w:ascii="Times New Roman" w:hAnsi="Times New Roman"/>
                <w:sz w:val="12"/>
                <w:szCs w:val="12"/>
                <w:lang w:val="ru-RU"/>
              </w:rPr>
              <w:t>;р</w:t>
            </w:r>
            <w:proofErr w:type="gramEnd"/>
            <w:r w:rsidRPr="00435FE6">
              <w:rPr>
                <w:rFonts w:ascii="Times New Roman" w:hAnsi="Times New Roman"/>
                <w:sz w:val="12"/>
                <w:szCs w:val="12"/>
                <w:lang w:val="ru-RU"/>
              </w:rPr>
              <w:t xml:space="preserve">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2" w:history="1">
              <w:r w:rsidRPr="00435FE6">
                <w:rPr>
                  <w:rFonts w:ascii="Times New Roman" w:hAnsi="Times New Roman"/>
                  <w:sz w:val="12"/>
                  <w:szCs w:val="12"/>
                  <w:lang w:val="ru-RU"/>
                </w:rPr>
                <w:t>кодом 3.1</w:t>
              </w:r>
            </w:hyperlink>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6.7</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Связь</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6.8</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Обеспечение внутреннего правопорядка</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8.3</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Общее пользование водными объектами</w:t>
            </w:r>
          </w:p>
        </w:tc>
        <w:tc>
          <w:tcPr>
            <w:tcW w:w="5794"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11.1</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Специальное пользование водными объектами</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11.2</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Гидротехнические сооружения</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11.3</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(территории) общего пользования</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Улично-дорожная сеть</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придорожных стоянок (парковок) транспортных сре</w:t>
            </w:r>
            <w:proofErr w:type="gramStart"/>
            <w:r w:rsidRPr="00435FE6">
              <w:rPr>
                <w:rFonts w:ascii="Times New Roman" w:hAnsi="Times New Roman"/>
                <w:sz w:val="12"/>
                <w:szCs w:val="12"/>
                <w:lang w:val="ru-RU"/>
              </w:rPr>
              <w:t>дств в гр</w:t>
            </w:r>
            <w:proofErr w:type="gramEnd"/>
            <w:r w:rsidRPr="00435FE6">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12.0.1</w:t>
            </w:r>
          </w:p>
        </w:tc>
      </w:tr>
      <w:tr w:rsidR="00CD24DE" w:rsidRPr="00435FE6" w:rsidTr="00CD24DE">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Благоустройство территории</w:t>
            </w:r>
          </w:p>
        </w:tc>
        <w:tc>
          <w:tcPr>
            <w:tcW w:w="5794"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12.0.2</w:t>
            </w:r>
          </w:p>
        </w:tc>
      </w:tr>
    </w:tbl>
    <w:p w:rsidR="00FE23F9" w:rsidRDefault="00FE23F9" w:rsidP="00CD24DE">
      <w:pPr>
        <w:spacing w:after="0"/>
      </w:pPr>
    </w:p>
    <w:tbl>
      <w:tblPr>
        <w:tblStyle w:val="ac"/>
        <w:tblW w:w="0" w:type="auto"/>
        <w:tblLook w:val="04A0"/>
      </w:tblPr>
      <w:tblGrid>
        <w:gridCol w:w="2547"/>
        <w:gridCol w:w="5310"/>
        <w:gridCol w:w="1465"/>
      </w:tblGrid>
      <w:tr w:rsidR="00CD24DE" w:rsidRPr="00435FE6" w:rsidTr="00CD24DE">
        <w:tc>
          <w:tcPr>
            <w:tcW w:w="9322"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CD24DE" w:rsidRPr="00435FE6" w:rsidTr="00CD24DE">
        <w:tc>
          <w:tcPr>
            <w:tcW w:w="2547"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310"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Предоставление коммунальных услуг</w:t>
            </w:r>
          </w:p>
        </w:tc>
        <w:tc>
          <w:tcPr>
            <w:tcW w:w="5310"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3.1.1</w:t>
            </w:r>
          </w:p>
        </w:tc>
      </w:tr>
      <w:tr w:rsidR="00CD24DE" w:rsidRPr="00435FE6" w:rsidTr="00CD24DE">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5310"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r w:rsidR="00CD24DE" w:rsidRPr="00435FE6" w:rsidTr="00CD24DE">
        <w:tc>
          <w:tcPr>
            <w:tcW w:w="2547" w:type="dxa"/>
          </w:tcPr>
          <w:p w:rsidR="00CD24DE" w:rsidRPr="00435FE6" w:rsidRDefault="00CD24DE" w:rsidP="00CD24DE">
            <w:pPr>
              <w:autoSpaceDE w:val="0"/>
              <w:autoSpaceDN w:val="0"/>
              <w:adjustRightInd w:val="0"/>
              <w:spacing w:after="0" w:line="240" w:lineRule="auto"/>
              <w:rPr>
                <w:rFonts w:ascii="Times New Roman" w:hAnsi="Times New Roman"/>
                <w:bCs/>
                <w:sz w:val="12"/>
                <w:szCs w:val="12"/>
              </w:rPr>
            </w:pPr>
            <w:r w:rsidRPr="00435FE6">
              <w:rPr>
                <w:rFonts w:ascii="Times New Roman" w:hAnsi="Times New Roman"/>
                <w:sz w:val="12"/>
                <w:szCs w:val="12"/>
              </w:rPr>
              <w:t>Благоустройство территории</w:t>
            </w:r>
          </w:p>
        </w:tc>
        <w:tc>
          <w:tcPr>
            <w:tcW w:w="5310" w:type="dxa"/>
          </w:tcPr>
          <w:p w:rsidR="00CD24DE" w:rsidRPr="00435FE6" w:rsidRDefault="00CD24DE" w:rsidP="00CD24DE">
            <w:pPr>
              <w:spacing w:after="0" w:line="240" w:lineRule="auto"/>
              <w:rPr>
                <w:rFonts w:ascii="Times New Roman" w:hAnsi="Times New Roman"/>
                <w:bCs/>
                <w:sz w:val="12"/>
                <w:szCs w:val="12"/>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CD24DE" w:rsidRPr="00435FE6" w:rsidRDefault="00CD24DE" w:rsidP="00CD24DE">
            <w:pPr>
              <w:spacing w:after="0" w:line="240" w:lineRule="auto"/>
              <w:jc w:val="center"/>
              <w:rPr>
                <w:rFonts w:ascii="Times New Roman" w:hAnsi="Times New Roman"/>
                <w:bCs/>
                <w:sz w:val="12"/>
                <w:szCs w:val="12"/>
              </w:rPr>
            </w:pPr>
            <w:r w:rsidRPr="00435FE6">
              <w:rPr>
                <w:rFonts w:ascii="Times New Roman" w:hAnsi="Times New Roman"/>
                <w:sz w:val="12"/>
                <w:szCs w:val="12"/>
              </w:rPr>
              <w:t>12.0.2</w:t>
            </w:r>
          </w:p>
        </w:tc>
      </w:tr>
    </w:tbl>
    <w:p w:rsidR="00FE23F9" w:rsidRDefault="00FE23F9" w:rsidP="00CD24DE">
      <w:pPr>
        <w:spacing w:after="0"/>
      </w:pPr>
    </w:p>
    <w:tbl>
      <w:tblPr>
        <w:tblStyle w:val="ac"/>
        <w:tblW w:w="0" w:type="auto"/>
        <w:tblLook w:val="04A0"/>
      </w:tblPr>
      <w:tblGrid>
        <w:gridCol w:w="1840"/>
        <w:gridCol w:w="6017"/>
        <w:gridCol w:w="1465"/>
      </w:tblGrid>
      <w:tr w:rsidR="00CD24DE" w:rsidRPr="00435FE6" w:rsidTr="00CD24DE">
        <w:tc>
          <w:tcPr>
            <w:tcW w:w="9322"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CD24DE" w:rsidRPr="00435FE6" w:rsidTr="00CD24DE">
        <w:tc>
          <w:tcPr>
            <w:tcW w:w="1840"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6017"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6017"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lastRenderedPageBreak/>
              <w:t>Объекты дорожного сервиса</w:t>
            </w:r>
          </w:p>
        </w:tc>
        <w:tc>
          <w:tcPr>
            <w:tcW w:w="6017"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Заправка транспортных средств</w:t>
            </w:r>
          </w:p>
        </w:tc>
        <w:tc>
          <w:tcPr>
            <w:tcW w:w="6017"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4.9.1.1</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Обеспечение дорожного отдыха</w:t>
            </w:r>
          </w:p>
        </w:tc>
        <w:tc>
          <w:tcPr>
            <w:tcW w:w="6017"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4.9.1.2</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Автомобильные мойки</w:t>
            </w:r>
          </w:p>
        </w:tc>
        <w:tc>
          <w:tcPr>
            <w:tcW w:w="6017"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4.9.1.3</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Ремонт автомобилей</w:t>
            </w:r>
          </w:p>
        </w:tc>
        <w:tc>
          <w:tcPr>
            <w:tcW w:w="6017"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4.9.1.4</w:t>
            </w:r>
          </w:p>
        </w:tc>
      </w:tr>
      <w:tr w:rsidR="00CD24DE" w:rsidRPr="00435FE6" w:rsidTr="00CD24DE">
        <w:tc>
          <w:tcPr>
            <w:tcW w:w="1840"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Трубопроводный транспорт</w:t>
            </w:r>
          </w:p>
        </w:tc>
        <w:tc>
          <w:tcPr>
            <w:tcW w:w="6017"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7.5</w:t>
            </w:r>
          </w:p>
        </w:tc>
      </w:tr>
    </w:tbl>
    <w:p w:rsidR="00FE23F9" w:rsidRDefault="00FE23F9" w:rsidP="00CD24DE">
      <w:pPr>
        <w:spacing w:after="0"/>
      </w:pPr>
    </w:p>
    <w:p w:rsidR="00CD24DE" w:rsidRPr="00CD24DE" w:rsidRDefault="00CD24DE" w:rsidP="00CD24DE">
      <w:pPr>
        <w:spacing w:after="0" w:line="240" w:lineRule="auto"/>
        <w:jc w:val="center"/>
        <w:outlineLvl w:val="3"/>
        <w:rPr>
          <w:rFonts w:ascii="Times New Roman" w:hAnsi="Times New Roman"/>
          <w:b/>
          <w:sz w:val="16"/>
          <w:szCs w:val="16"/>
        </w:rPr>
      </w:pPr>
      <w:r w:rsidRPr="00CD24DE">
        <w:rPr>
          <w:rFonts w:ascii="Times New Roman" w:hAnsi="Times New Roman"/>
          <w:b/>
          <w:sz w:val="16"/>
          <w:szCs w:val="16"/>
        </w:rPr>
        <w:t>Т Зона транспортной инфраструктуры</w:t>
      </w:r>
    </w:p>
    <w:p w:rsidR="00CD24DE" w:rsidRPr="00CD24DE" w:rsidRDefault="00CD24DE" w:rsidP="00CD24DE">
      <w:pPr>
        <w:tabs>
          <w:tab w:val="left" w:pos="0"/>
        </w:tabs>
        <w:spacing w:after="0" w:line="240" w:lineRule="auto"/>
        <w:ind w:firstLine="709"/>
        <w:jc w:val="both"/>
        <w:rPr>
          <w:rFonts w:ascii="Times New Roman" w:hAnsi="Times New Roman"/>
          <w:sz w:val="16"/>
          <w:szCs w:val="16"/>
        </w:rPr>
      </w:pPr>
      <w:r w:rsidRPr="00CD24DE">
        <w:rPr>
          <w:rFonts w:ascii="Times New Roman" w:hAnsi="Times New Roman"/>
          <w:sz w:val="16"/>
          <w:szCs w:val="16"/>
        </w:rPr>
        <w:t>Зона</w:t>
      </w:r>
      <w:proofErr w:type="gramStart"/>
      <w:r w:rsidRPr="00CD24DE">
        <w:rPr>
          <w:rFonts w:ascii="Times New Roman" w:hAnsi="Times New Roman"/>
          <w:sz w:val="16"/>
          <w:szCs w:val="16"/>
        </w:rPr>
        <w:t xml:space="preserve"> Т</w:t>
      </w:r>
      <w:proofErr w:type="gramEnd"/>
      <w:r w:rsidRPr="00CD24DE">
        <w:rPr>
          <w:rFonts w:ascii="Times New Roman" w:hAnsi="Times New Roman"/>
          <w:sz w:val="16"/>
          <w:szCs w:val="16"/>
        </w:rPr>
        <w:t xml:space="preserve">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c"/>
        <w:tblW w:w="0" w:type="auto"/>
        <w:tblLook w:val="04A0"/>
      </w:tblPr>
      <w:tblGrid>
        <w:gridCol w:w="2546"/>
        <w:gridCol w:w="5311"/>
        <w:gridCol w:w="1465"/>
      </w:tblGrid>
      <w:tr w:rsidR="00CD24DE" w:rsidRPr="00435FE6" w:rsidTr="00CD24DE">
        <w:tc>
          <w:tcPr>
            <w:tcW w:w="9322"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CD24DE" w:rsidRPr="00435FE6" w:rsidTr="00CD24DE">
        <w:tc>
          <w:tcPr>
            <w:tcW w:w="2546"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311"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Хранение автотранспорта</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2.7.1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Объекты дорожного сервиса</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Заправка транспортных средств</w:t>
            </w:r>
          </w:p>
        </w:tc>
        <w:tc>
          <w:tcPr>
            <w:tcW w:w="5311"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Обеспечение дорожного отдыха</w:t>
            </w:r>
          </w:p>
        </w:tc>
        <w:tc>
          <w:tcPr>
            <w:tcW w:w="5311"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4.9.1.2</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Автомобильные мойки</w:t>
            </w:r>
          </w:p>
        </w:tc>
        <w:tc>
          <w:tcPr>
            <w:tcW w:w="5311"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автомобильных моек, а также размещение магазинов сопутствующей торговли</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4.9.1.3</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Ремонт автомобилей</w:t>
            </w:r>
          </w:p>
        </w:tc>
        <w:tc>
          <w:tcPr>
            <w:tcW w:w="5311"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4.9.1.4</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Связь</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6.8</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Склады</w:t>
            </w:r>
          </w:p>
        </w:tc>
        <w:tc>
          <w:tcPr>
            <w:tcW w:w="5311"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6.9</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Складские площадки</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Временное хранение, распределение и перевалка грузов (за исключением хранения стратегических запасов) на открытом воздухе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6.9.1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Автомобильный транспорт</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7.2</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Размещение автомобильных дорог</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435FE6">
              <w:rPr>
                <w:rFonts w:ascii="Times New Roman" w:hAnsi="Times New Roman"/>
                <w:sz w:val="12"/>
                <w:szCs w:val="12"/>
                <w:lang w:val="ru-RU"/>
              </w:rPr>
              <w:t>дств в гр</w:t>
            </w:r>
            <w:proofErr w:type="gramEnd"/>
            <w:r w:rsidRPr="00435FE6">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7.2.1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Обслуживание перевозок пассажиров</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7.2.2</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Стоянки транспорта общего пользования</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стоянок транспортных средств, осуществляющих перевозки людей по установленному маршруту</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7.2.3</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lastRenderedPageBreak/>
              <w:t>Трубопроводный транспорт</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7.5</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Обеспечение внутреннего правопорядка</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8.3</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(территории) общего пользования</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Улично-дорожная сеть</w:t>
            </w:r>
          </w:p>
        </w:tc>
        <w:tc>
          <w:tcPr>
            <w:tcW w:w="5311"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придорожных стоянок (парковок) транспортных сре</w:t>
            </w:r>
            <w:proofErr w:type="gramStart"/>
            <w:r w:rsidRPr="00435FE6">
              <w:rPr>
                <w:rFonts w:ascii="Times New Roman" w:hAnsi="Times New Roman"/>
                <w:sz w:val="12"/>
                <w:szCs w:val="12"/>
                <w:lang w:val="ru-RU"/>
              </w:rPr>
              <w:t>дств в гр</w:t>
            </w:r>
            <w:proofErr w:type="gramEnd"/>
            <w:r w:rsidRPr="00435FE6">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12.0.1</w:t>
            </w:r>
          </w:p>
        </w:tc>
      </w:tr>
      <w:tr w:rsidR="00CD24DE" w:rsidRPr="00435FE6" w:rsidTr="00CD24DE">
        <w:tc>
          <w:tcPr>
            <w:tcW w:w="2546"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Благоустройство территории</w:t>
            </w:r>
          </w:p>
        </w:tc>
        <w:tc>
          <w:tcPr>
            <w:tcW w:w="5311" w:type="dxa"/>
          </w:tcPr>
          <w:p w:rsidR="00CD24DE" w:rsidRPr="00435FE6" w:rsidRDefault="00CD24DE" w:rsidP="00CD24DE">
            <w:pPr>
              <w:autoSpaceDE w:val="0"/>
              <w:autoSpaceDN w:val="0"/>
              <w:adjustRightInd w:val="0"/>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12.0.2</w:t>
            </w:r>
          </w:p>
        </w:tc>
      </w:tr>
    </w:tbl>
    <w:p w:rsidR="00FE23F9" w:rsidRDefault="00FE23F9" w:rsidP="00CD24DE">
      <w:pPr>
        <w:spacing w:after="0"/>
      </w:pPr>
    </w:p>
    <w:tbl>
      <w:tblPr>
        <w:tblStyle w:val="ac"/>
        <w:tblW w:w="0" w:type="auto"/>
        <w:jc w:val="center"/>
        <w:tblLook w:val="04A0"/>
      </w:tblPr>
      <w:tblGrid>
        <w:gridCol w:w="2547"/>
        <w:gridCol w:w="5216"/>
        <w:gridCol w:w="1559"/>
      </w:tblGrid>
      <w:tr w:rsidR="00CD24DE" w:rsidRPr="00435FE6" w:rsidTr="00CD24DE">
        <w:trPr>
          <w:jc w:val="center"/>
        </w:trPr>
        <w:tc>
          <w:tcPr>
            <w:tcW w:w="9322"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CD24DE" w:rsidRPr="00435FE6" w:rsidTr="00CD24DE">
        <w:trPr>
          <w:jc w:val="center"/>
        </w:trPr>
        <w:tc>
          <w:tcPr>
            <w:tcW w:w="2547"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216"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Предоставление коммунальных услуг</w:t>
            </w:r>
          </w:p>
        </w:tc>
        <w:tc>
          <w:tcPr>
            <w:tcW w:w="5216"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3.1.1</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Деловое управление</w:t>
            </w:r>
          </w:p>
        </w:tc>
        <w:tc>
          <w:tcPr>
            <w:tcW w:w="5216"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4.1</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Магазины</w:t>
            </w:r>
          </w:p>
        </w:tc>
        <w:tc>
          <w:tcPr>
            <w:tcW w:w="5216"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4.4</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5216"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Объекты дорожного сервиса</w:t>
            </w:r>
          </w:p>
        </w:tc>
        <w:tc>
          <w:tcPr>
            <w:tcW w:w="5216"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4.9.1</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Связь</w:t>
            </w:r>
          </w:p>
        </w:tc>
        <w:tc>
          <w:tcPr>
            <w:tcW w:w="5216"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6.8</w:t>
            </w:r>
          </w:p>
        </w:tc>
      </w:tr>
      <w:tr w:rsidR="00CD24DE" w:rsidRPr="00435FE6" w:rsidTr="00CD24DE">
        <w:trPr>
          <w:jc w:val="center"/>
        </w:trPr>
        <w:tc>
          <w:tcPr>
            <w:tcW w:w="2547"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Благоустройство территории</w:t>
            </w:r>
          </w:p>
        </w:tc>
        <w:tc>
          <w:tcPr>
            <w:tcW w:w="5216" w:type="dxa"/>
          </w:tcPr>
          <w:p w:rsidR="00CD24DE" w:rsidRPr="00435FE6" w:rsidRDefault="00CD24DE" w:rsidP="00CD24DE">
            <w:pPr>
              <w:spacing w:after="0" w:line="240" w:lineRule="auto"/>
              <w:rPr>
                <w:rFonts w:ascii="Times New Roman" w:hAnsi="Times New Roman"/>
                <w:sz w:val="12"/>
                <w:szCs w:val="12"/>
                <w:u w:color="FFFFFF"/>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12.0.2</w:t>
            </w:r>
          </w:p>
        </w:tc>
      </w:tr>
    </w:tbl>
    <w:p w:rsidR="00FE23F9" w:rsidRDefault="00FE23F9" w:rsidP="00CD24DE">
      <w:pPr>
        <w:spacing w:after="0"/>
      </w:pPr>
    </w:p>
    <w:tbl>
      <w:tblPr>
        <w:tblStyle w:val="ac"/>
        <w:tblW w:w="0" w:type="auto"/>
        <w:jc w:val="center"/>
        <w:tblLook w:val="04A0"/>
      </w:tblPr>
      <w:tblGrid>
        <w:gridCol w:w="2063"/>
        <w:gridCol w:w="5652"/>
        <w:gridCol w:w="1465"/>
      </w:tblGrid>
      <w:tr w:rsidR="00CD24DE" w:rsidRPr="00435FE6" w:rsidTr="00CD24DE">
        <w:trPr>
          <w:jc w:val="center"/>
        </w:trPr>
        <w:tc>
          <w:tcPr>
            <w:tcW w:w="9180" w:type="dxa"/>
            <w:gridSpan w:val="3"/>
          </w:tcPr>
          <w:p w:rsidR="00CD24DE" w:rsidRPr="00435FE6" w:rsidRDefault="00CD24DE" w:rsidP="00CD24DE">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CD24DE" w:rsidRPr="00435FE6" w:rsidTr="00CD24DE">
        <w:trPr>
          <w:jc w:val="center"/>
        </w:trPr>
        <w:tc>
          <w:tcPr>
            <w:tcW w:w="2063"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652"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rPr>
          <w:jc w:val="center"/>
        </w:trPr>
        <w:tc>
          <w:tcPr>
            <w:tcW w:w="2063"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Административные здания организаций, обеспечивающих предоставление коммунальных услуг</w:t>
            </w:r>
          </w:p>
        </w:tc>
        <w:tc>
          <w:tcPr>
            <w:tcW w:w="5652"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3.1.2</w:t>
            </w:r>
          </w:p>
        </w:tc>
      </w:tr>
      <w:tr w:rsidR="00CD24DE" w:rsidRPr="00435FE6" w:rsidTr="00CD24DE">
        <w:trPr>
          <w:jc w:val="center"/>
        </w:trPr>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t>Бытовое обслуживание</w:t>
            </w:r>
          </w:p>
        </w:tc>
        <w:tc>
          <w:tcPr>
            <w:tcW w:w="5652"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3.3</w:t>
            </w:r>
          </w:p>
        </w:tc>
      </w:tr>
      <w:tr w:rsidR="00CD24DE" w:rsidRPr="00435FE6" w:rsidTr="00CD24DE">
        <w:trPr>
          <w:jc w:val="center"/>
        </w:trPr>
        <w:tc>
          <w:tcPr>
            <w:tcW w:w="2063"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Обеспечение деятельности в области гидрометеорологии и смежных с ней областях</w:t>
            </w:r>
          </w:p>
        </w:tc>
        <w:tc>
          <w:tcPr>
            <w:tcW w:w="5652" w:type="dxa"/>
          </w:tcPr>
          <w:p w:rsidR="00CD24DE" w:rsidRPr="00435FE6" w:rsidRDefault="00CD24DE" w:rsidP="00CD24DE">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3.9.1</w:t>
            </w:r>
          </w:p>
        </w:tc>
      </w:tr>
      <w:tr w:rsidR="00CD24DE" w:rsidRPr="00435FE6" w:rsidTr="00CD24DE">
        <w:trPr>
          <w:jc w:val="center"/>
        </w:trPr>
        <w:tc>
          <w:tcPr>
            <w:tcW w:w="2063" w:type="dxa"/>
          </w:tcPr>
          <w:p w:rsidR="00CD24DE" w:rsidRPr="00435FE6" w:rsidRDefault="00CD24DE" w:rsidP="00CD24DE">
            <w:pPr>
              <w:spacing w:after="0" w:line="240" w:lineRule="auto"/>
              <w:rPr>
                <w:rFonts w:ascii="Times New Roman" w:hAnsi="Times New Roman"/>
                <w:sz w:val="12"/>
                <w:szCs w:val="12"/>
              </w:rPr>
            </w:pPr>
            <w:r w:rsidRPr="00435FE6">
              <w:rPr>
                <w:rFonts w:ascii="Times New Roman" w:hAnsi="Times New Roman"/>
                <w:sz w:val="12"/>
                <w:szCs w:val="12"/>
              </w:rPr>
              <w:lastRenderedPageBreak/>
              <w:t>Деловое управление</w:t>
            </w:r>
          </w:p>
        </w:tc>
        <w:tc>
          <w:tcPr>
            <w:tcW w:w="5652" w:type="dxa"/>
          </w:tcPr>
          <w:p w:rsidR="00CD24DE" w:rsidRPr="00435FE6" w:rsidRDefault="00CD24DE" w:rsidP="00CD24DE">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65" w:type="dxa"/>
          </w:tcPr>
          <w:p w:rsidR="00CD24DE" w:rsidRPr="00435FE6" w:rsidRDefault="00CD24DE" w:rsidP="00CD24DE">
            <w:pPr>
              <w:spacing w:after="0" w:line="240" w:lineRule="auto"/>
              <w:jc w:val="center"/>
              <w:rPr>
                <w:rFonts w:ascii="Times New Roman" w:hAnsi="Times New Roman"/>
                <w:sz w:val="12"/>
                <w:szCs w:val="12"/>
              </w:rPr>
            </w:pPr>
            <w:r w:rsidRPr="00435FE6">
              <w:rPr>
                <w:rFonts w:ascii="Times New Roman" w:hAnsi="Times New Roman"/>
                <w:sz w:val="12"/>
                <w:szCs w:val="12"/>
              </w:rPr>
              <w:t>4.1</w:t>
            </w:r>
          </w:p>
        </w:tc>
      </w:tr>
    </w:tbl>
    <w:p w:rsidR="00FE23F9" w:rsidRDefault="00FE23F9" w:rsidP="00CD24DE">
      <w:pPr>
        <w:spacing w:after="0"/>
      </w:pPr>
    </w:p>
    <w:p w:rsidR="00CD24DE" w:rsidRPr="00CD24DE" w:rsidRDefault="00CD24DE" w:rsidP="00EC4B34">
      <w:pPr>
        <w:spacing w:after="0" w:line="240" w:lineRule="auto"/>
        <w:jc w:val="center"/>
        <w:outlineLvl w:val="3"/>
        <w:rPr>
          <w:rFonts w:ascii="Times New Roman" w:hAnsi="Times New Roman"/>
          <w:b/>
          <w:sz w:val="16"/>
          <w:szCs w:val="16"/>
        </w:rPr>
      </w:pPr>
      <w:r w:rsidRPr="00CD24DE">
        <w:rPr>
          <w:rFonts w:ascii="Times New Roman" w:hAnsi="Times New Roman"/>
          <w:b/>
          <w:sz w:val="16"/>
          <w:szCs w:val="16"/>
        </w:rPr>
        <w:t>ЗОНЫ СПЕЦИАЛЬНОГО НАЗНАЧЕНИЯ</w:t>
      </w:r>
    </w:p>
    <w:p w:rsidR="00CD24DE" w:rsidRPr="00CD24DE" w:rsidRDefault="00CD24DE" w:rsidP="00EC4B34">
      <w:pPr>
        <w:spacing w:after="0" w:line="240" w:lineRule="auto"/>
        <w:rPr>
          <w:rFonts w:ascii="Times New Roman" w:hAnsi="Times New Roman"/>
          <w:sz w:val="16"/>
          <w:szCs w:val="16"/>
        </w:rPr>
      </w:pPr>
    </w:p>
    <w:p w:rsidR="00CD24DE" w:rsidRPr="00CD24DE" w:rsidRDefault="00CD24DE" w:rsidP="00EC4B34">
      <w:pPr>
        <w:spacing w:after="0" w:line="240" w:lineRule="auto"/>
        <w:jc w:val="center"/>
        <w:outlineLvl w:val="3"/>
        <w:rPr>
          <w:rFonts w:ascii="Times New Roman" w:hAnsi="Times New Roman"/>
          <w:b/>
          <w:sz w:val="16"/>
          <w:szCs w:val="16"/>
        </w:rPr>
      </w:pPr>
      <w:r w:rsidRPr="00CD24DE">
        <w:rPr>
          <w:rFonts w:ascii="Times New Roman" w:hAnsi="Times New Roman"/>
          <w:b/>
          <w:sz w:val="16"/>
          <w:szCs w:val="16"/>
        </w:rPr>
        <w:t>Сп</w:t>
      </w:r>
      <w:proofErr w:type="gramStart"/>
      <w:r w:rsidRPr="00CD24DE">
        <w:rPr>
          <w:rFonts w:ascii="Times New Roman" w:hAnsi="Times New Roman"/>
          <w:b/>
          <w:sz w:val="16"/>
          <w:szCs w:val="16"/>
        </w:rPr>
        <w:t>1</w:t>
      </w:r>
      <w:proofErr w:type="gramEnd"/>
      <w:r w:rsidRPr="00CD24DE">
        <w:rPr>
          <w:rFonts w:ascii="Times New Roman" w:hAnsi="Times New Roman"/>
          <w:b/>
          <w:sz w:val="16"/>
          <w:szCs w:val="16"/>
        </w:rPr>
        <w:t xml:space="preserve"> Зона специального назначения, связанная с захоронениями</w:t>
      </w:r>
    </w:p>
    <w:p w:rsidR="00FE23F9" w:rsidRPr="00CD24DE" w:rsidRDefault="00CD24DE" w:rsidP="00EC4B34">
      <w:pPr>
        <w:spacing w:after="0" w:line="240" w:lineRule="auto"/>
        <w:jc w:val="center"/>
        <w:rPr>
          <w:sz w:val="16"/>
          <w:szCs w:val="16"/>
        </w:rPr>
      </w:pPr>
      <w:r w:rsidRPr="00CD24DE">
        <w:rPr>
          <w:rFonts w:ascii="Times New Roman" w:hAnsi="Times New Roman"/>
          <w:sz w:val="16"/>
          <w:szCs w:val="16"/>
        </w:rPr>
        <w:t>Зона Сп</w:t>
      </w:r>
      <w:proofErr w:type="gramStart"/>
      <w:r w:rsidRPr="00CD24DE">
        <w:rPr>
          <w:rFonts w:ascii="Times New Roman" w:hAnsi="Times New Roman"/>
          <w:sz w:val="16"/>
          <w:szCs w:val="16"/>
        </w:rPr>
        <w:t>1</w:t>
      </w:r>
      <w:proofErr w:type="gramEnd"/>
      <w:r w:rsidRPr="00CD24DE">
        <w:rPr>
          <w:rFonts w:ascii="Times New Roman" w:hAnsi="Times New Roman"/>
          <w:sz w:val="16"/>
          <w:szCs w:val="16"/>
        </w:rPr>
        <w:t xml:space="preserve"> предназначена для обеспечения правовых условий размещения объектов погребения и необходимых объектов инженерной инфраструктуры</w:t>
      </w:r>
    </w:p>
    <w:p w:rsidR="00FE23F9" w:rsidRPr="00CD24DE" w:rsidRDefault="00FE23F9" w:rsidP="00CD24DE">
      <w:pPr>
        <w:spacing w:after="0" w:line="240" w:lineRule="auto"/>
        <w:jc w:val="center"/>
        <w:rPr>
          <w:sz w:val="16"/>
          <w:szCs w:val="16"/>
        </w:rPr>
      </w:pPr>
    </w:p>
    <w:tbl>
      <w:tblPr>
        <w:tblStyle w:val="ac"/>
        <w:tblW w:w="0" w:type="auto"/>
        <w:tblLook w:val="04A0"/>
      </w:tblPr>
      <w:tblGrid>
        <w:gridCol w:w="2587"/>
        <w:gridCol w:w="5128"/>
        <w:gridCol w:w="1465"/>
      </w:tblGrid>
      <w:tr w:rsidR="00CD24DE" w:rsidRPr="00435FE6" w:rsidTr="00CD24DE">
        <w:tc>
          <w:tcPr>
            <w:tcW w:w="9180" w:type="dxa"/>
            <w:gridSpan w:val="3"/>
          </w:tcPr>
          <w:p w:rsidR="00CD24DE" w:rsidRPr="00435FE6" w:rsidRDefault="00CD24DE"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CD24DE" w:rsidRPr="00435FE6" w:rsidTr="00CD24DE">
        <w:tc>
          <w:tcPr>
            <w:tcW w:w="2587"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128"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CD24DE" w:rsidRPr="00435FE6" w:rsidTr="00CD24DE">
        <w:tc>
          <w:tcPr>
            <w:tcW w:w="2587" w:type="dxa"/>
          </w:tcPr>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(территории) общего пользования</w:t>
            </w:r>
          </w:p>
        </w:tc>
        <w:tc>
          <w:tcPr>
            <w:tcW w:w="5128" w:type="dxa"/>
          </w:tcPr>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65"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12.0</w:t>
            </w:r>
          </w:p>
        </w:tc>
      </w:tr>
      <w:tr w:rsidR="00CD24DE" w:rsidRPr="00435FE6" w:rsidTr="00CD24DE">
        <w:tc>
          <w:tcPr>
            <w:tcW w:w="2587" w:type="dxa"/>
          </w:tcPr>
          <w:p w:rsidR="00CD24DE" w:rsidRPr="00435FE6" w:rsidRDefault="00CD24DE" w:rsidP="00F61FFF">
            <w:pPr>
              <w:spacing w:after="0" w:line="240" w:lineRule="auto"/>
              <w:rPr>
                <w:rFonts w:ascii="Times New Roman" w:hAnsi="Times New Roman"/>
                <w:sz w:val="12"/>
                <w:szCs w:val="12"/>
              </w:rPr>
            </w:pPr>
            <w:r w:rsidRPr="00435FE6">
              <w:rPr>
                <w:rFonts w:ascii="Times New Roman" w:hAnsi="Times New Roman"/>
                <w:sz w:val="12"/>
                <w:szCs w:val="12"/>
              </w:rPr>
              <w:t>Улично-дорожная сеть</w:t>
            </w:r>
          </w:p>
        </w:tc>
        <w:tc>
          <w:tcPr>
            <w:tcW w:w="5128" w:type="dxa"/>
          </w:tcPr>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придорожных стоянок (парковок) транспортных сре</w:t>
            </w:r>
            <w:proofErr w:type="gramStart"/>
            <w:r w:rsidRPr="00435FE6">
              <w:rPr>
                <w:rFonts w:ascii="Times New Roman" w:hAnsi="Times New Roman"/>
                <w:sz w:val="12"/>
                <w:szCs w:val="12"/>
                <w:lang w:val="ru-RU"/>
              </w:rPr>
              <w:t>дств в гр</w:t>
            </w:r>
            <w:proofErr w:type="gramEnd"/>
            <w:r w:rsidRPr="00435FE6">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65"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12.0.1</w:t>
            </w:r>
          </w:p>
        </w:tc>
      </w:tr>
      <w:tr w:rsidR="00CD24DE" w:rsidRPr="00435FE6" w:rsidTr="00CD24DE">
        <w:tc>
          <w:tcPr>
            <w:tcW w:w="2587" w:type="dxa"/>
          </w:tcPr>
          <w:p w:rsidR="00CD24DE" w:rsidRPr="00435FE6" w:rsidRDefault="00CD24DE" w:rsidP="00F61FFF">
            <w:pPr>
              <w:spacing w:after="0" w:line="240" w:lineRule="auto"/>
              <w:rPr>
                <w:rFonts w:ascii="Times New Roman" w:hAnsi="Times New Roman"/>
                <w:sz w:val="12"/>
                <w:szCs w:val="12"/>
              </w:rPr>
            </w:pPr>
            <w:r w:rsidRPr="00435FE6">
              <w:rPr>
                <w:rFonts w:ascii="Times New Roman" w:hAnsi="Times New Roman"/>
                <w:sz w:val="12"/>
                <w:szCs w:val="12"/>
              </w:rPr>
              <w:t>Благоустройство территории</w:t>
            </w:r>
          </w:p>
        </w:tc>
        <w:tc>
          <w:tcPr>
            <w:tcW w:w="5128" w:type="dxa"/>
          </w:tcPr>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5"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12.0.2</w:t>
            </w:r>
          </w:p>
        </w:tc>
      </w:tr>
      <w:tr w:rsidR="00CD24DE" w:rsidRPr="00435FE6" w:rsidTr="00CD24DE">
        <w:tc>
          <w:tcPr>
            <w:tcW w:w="2587" w:type="dxa"/>
          </w:tcPr>
          <w:p w:rsidR="00CD24DE" w:rsidRPr="00435FE6" w:rsidRDefault="00CD24DE" w:rsidP="00F61FFF">
            <w:pPr>
              <w:spacing w:after="0" w:line="240" w:lineRule="auto"/>
              <w:rPr>
                <w:rFonts w:ascii="Times New Roman" w:hAnsi="Times New Roman"/>
                <w:sz w:val="12"/>
                <w:szCs w:val="12"/>
              </w:rPr>
            </w:pPr>
            <w:r w:rsidRPr="00435FE6">
              <w:rPr>
                <w:rFonts w:ascii="Times New Roman" w:hAnsi="Times New Roman"/>
                <w:sz w:val="12"/>
                <w:szCs w:val="12"/>
              </w:rPr>
              <w:t>Ритуальная деятельность</w:t>
            </w:r>
          </w:p>
        </w:tc>
        <w:tc>
          <w:tcPr>
            <w:tcW w:w="5128" w:type="dxa"/>
          </w:tcPr>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кладбищ, крематориев и мест захоронения</w:t>
            </w:r>
            <w:proofErr w:type="gramStart"/>
            <w:r w:rsidRPr="00435FE6">
              <w:rPr>
                <w:rFonts w:ascii="Times New Roman" w:hAnsi="Times New Roman"/>
                <w:sz w:val="12"/>
                <w:szCs w:val="12"/>
                <w:lang w:val="ru-RU"/>
              </w:rPr>
              <w:t>;р</w:t>
            </w:r>
            <w:proofErr w:type="gramEnd"/>
            <w:r w:rsidRPr="00435FE6">
              <w:rPr>
                <w:rFonts w:ascii="Times New Roman" w:hAnsi="Times New Roman"/>
                <w:sz w:val="12"/>
                <w:szCs w:val="12"/>
                <w:lang w:val="ru-RU"/>
              </w:rPr>
              <w:t>азмещение соответствующих культовых сооружений;</w:t>
            </w:r>
          </w:p>
          <w:p w:rsidR="00CD24DE" w:rsidRPr="00435FE6" w:rsidRDefault="00CD24DE"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осуществление деятельности по производству продукции ритуально-обрядового назначения</w:t>
            </w:r>
          </w:p>
        </w:tc>
        <w:tc>
          <w:tcPr>
            <w:tcW w:w="1465" w:type="dxa"/>
          </w:tcPr>
          <w:p w:rsidR="00CD24DE" w:rsidRPr="00435FE6" w:rsidRDefault="00CD24DE" w:rsidP="00F61FFF">
            <w:pPr>
              <w:spacing w:after="0" w:line="240" w:lineRule="auto"/>
              <w:jc w:val="center"/>
              <w:rPr>
                <w:rFonts w:ascii="Times New Roman" w:hAnsi="Times New Roman"/>
                <w:sz w:val="12"/>
                <w:szCs w:val="12"/>
              </w:rPr>
            </w:pPr>
            <w:r w:rsidRPr="00435FE6">
              <w:rPr>
                <w:rFonts w:ascii="Times New Roman" w:hAnsi="Times New Roman"/>
                <w:sz w:val="12"/>
                <w:szCs w:val="12"/>
              </w:rPr>
              <w:t>12.1</w:t>
            </w:r>
          </w:p>
        </w:tc>
      </w:tr>
    </w:tbl>
    <w:p w:rsidR="00FE23F9" w:rsidRPr="00CD24DE" w:rsidRDefault="00FE23F9" w:rsidP="00F61FFF">
      <w:pPr>
        <w:spacing w:after="0" w:line="240" w:lineRule="auto"/>
        <w:jc w:val="center"/>
        <w:rPr>
          <w:sz w:val="16"/>
          <w:szCs w:val="16"/>
        </w:rPr>
      </w:pPr>
    </w:p>
    <w:tbl>
      <w:tblPr>
        <w:tblStyle w:val="ac"/>
        <w:tblW w:w="0" w:type="auto"/>
        <w:tblLook w:val="04A0"/>
      </w:tblPr>
      <w:tblGrid>
        <w:gridCol w:w="2547"/>
        <w:gridCol w:w="5168"/>
        <w:gridCol w:w="1465"/>
      </w:tblGrid>
      <w:tr w:rsidR="00F61FFF" w:rsidRPr="00435FE6" w:rsidTr="00F61FFF">
        <w:tc>
          <w:tcPr>
            <w:tcW w:w="9180" w:type="dxa"/>
            <w:gridSpan w:val="3"/>
          </w:tcPr>
          <w:p w:rsidR="00F61FFF" w:rsidRPr="00435FE6" w:rsidRDefault="00F61FFF"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61FFF" w:rsidRPr="00435FE6" w:rsidTr="00F61FFF">
        <w:tc>
          <w:tcPr>
            <w:tcW w:w="2547"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168"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46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F61FFF" w:rsidRPr="00435FE6" w:rsidTr="00F61FFF">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Предоставление коммунальных услуг</w:t>
            </w:r>
          </w:p>
        </w:tc>
        <w:tc>
          <w:tcPr>
            <w:tcW w:w="5168" w:type="dxa"/>
          </w:tcPr>
          <w:p w:rsidR="00F61FFF" w:rsidRPr="00435FE6" w:rsidRDefault="00F61FFF" w:rsidP="00F61FFF">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6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3.1.1</w:t>
            </w:r>
          </w:p>
        </w:tc>
      </w:tr>
      <w:tr w:rsidR="00F61FFF" w:rsidRPr="00435FE6" w:rsidTr="00F61FFF">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Бытовое обслуживание</w:t>
            </w:r>
          </w:p>
        </w:tc>
        <w:tc>
          <w:tcPr>
            <w:tcW w:w="5168"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6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3.3</w:t>
            </w:r>
          </w:p>
        </w:tc>
      </w:tr>
      <w:tr w:rsidR="00F61FFF" w:rsidRPr="00435FE6" w:rsidTr="00F61FFF">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5168"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6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bl>
    <w:p w:rsidR="00FE23F9" w:rsidRDefault="00FE23F9" w:rsidP="00F61FFF">
      <w:pPr>
        <w:spacing w:after="0"/>
      </w:pPr>
    </w:p>
    <w:tbl>
      <w:tblPr>
        <w:tblStyle w:val="ac"/>
        <w:tblW w:w="0" w:type="auto"/>
        <w:tblLook w:val="04A0"/>
      </w:tblPr>
      <w:tblGrid>
        <w:gridCol w:w="2547"/>
        <w:gridCol w:w="5103"/>
        <w:gridCol w:w="1581"/>
      </w:tblGrid>
      <w:tr w:rsidR="00F61FFF" w:rsidRPr="00435FE6" w:rsidTr="00E729B1">
        <w:tc>
          <w:tcPr>
            <w:tcW w:w="9231" w:type="dxa"/>
            <w:gridSpan w:val="3"/>
          </w:tcPr>
          <w:p w:rsidR="00F61FFF" w:rsidRPr="00435FE6" w:rsidRDefault="00F61FFF"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61FFF" w:rsidRPr="00435FE6" w:rsidTr="00E729B1">
        <w:tc>
          <w:tcPr>
            <w:tcW w:w="2547"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10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581"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F61FFF" w:rsidRPr="00435FE6" w:rsidTr="00E729B1">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Магазины</w:t>
            </w:r>
          </w:p>
        </w:tc>
        <w:tc>
          <w:tcPr>
            <w:tcW w:w="5103"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81"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4.4</w:t>
            </w:r>
          </w:p>
        </w:tc>
      </w:tr>
      <w:tr w:rsidR="00F61FFF" w:rsidRPr="00435FE6" w:rsidTr="00E729B1">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Общественное питание</w:t>
            </w:r>
          </w:p>
        </w:tc>
        <w:tc>
          <w:tcPr>
            <w:tcW w:w="5103"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81"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4.6</w:t>
            </w:r>
          </w:p>
        </w:tc>
      </w:tr>
      <w:tr w:rsidR="00F61FFF" w:rsidRPr="00435FE6" w:rsidTr="00E729B1">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Осуществление религиозных обрядов</w:t>
            </w:r>
          </w:p>
        </w:tc>
        <w:tc>
          <w:tcPr>
            <w:tcW w:w="5103"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81"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bCs/>
                <w:sz w:val="12"/>
                <w:szCs w:val="12"/>
              </w:rPr>
              <w:t>3.7.1</w:t>
            </w:r>
          </w:p>
        </w:tc>
      </w:tr>
      <w:tr w:rsidR="00F61FFF" w:rsidRPr="00435FE6" w:rsidTr="00E729B1">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Специальная деятельность</w:t>
            </w:r>
          </w:p>
        </w:tc>
        <w:tc>
          <w:tcPr>
            <w:tcW w:w="5103" w:type="dxa"/>
          </w:tcPr>
          <w:p w:rsidR="00F61FFF" w:rsidRPr="00435FE6" w:rsidRDefault="00F61FFF" w:rsidP="00F61FFF">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581"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12.2</w:t>
            </w:r>
          </w:p>
        </w:tc>
      </w:tr>
    </w:tbl>
    <w:p w:rsidR="00FE23F9" w:rsidRDefault="00FE23F9" w:rsidP="00F61FFF">
      <w:pPr>
        <w:spacing w:after="0"/>
      </w:pPr>
    </w:p>
    <w:p w:rsidR="00F61FFF" w:rsidRPr="00D95279" w:rsidRDefault="00F61FFF" w:rsidP="00F61FFF">
      <w:pPr>
        <w:spacing w:after="0" w:line="240" w:lineRule="auto"/>
        <w:jc w:val="center"/>
        <w:outlineLvl w:val="3"/>
        <w:rPr>
          <w:rFonts w:ascii="Times New Roman" w:hAnsi="Times New Roman"/>
          <w:b/>
          <w:sz w:val="16"/>
          <w:szCs w:val="16"/>
        </w:rPr>
      </w:pPr>
      <w:r w:rsidRPr="00D95279">
        <w:rPr>
          <w:rFonts w:ascii="Times New Roman" w:hAnsi="Times New Roman"/>
          <w:b/>
          <w:sz w:val="16"/>
          <w:szCs w:val="16"/>
        </w:rPr>
        <w:lastRenderedPageBreak/>
        <w:t>Сп</w:t>
      </w:r>
      <w:proofErr w:type="gramStart"/>
      <w:r w:rsidRPr="00D95279">
        <w:rPr>
          <w:rFonts w:ascii="Times New Roman" w:hAnsi="Times New Roman"/>
          <w:b/>
          <w:sz w:val="16"/>
          <w:szCs w:val="16"/>
        </w:rPr>
        <w:t>4</w:t>
      </w:r>
      <w:proofErr w:type="gramEnd"/>
      <w:r w:rsidRPr="00D95279">
        <w:rPr>
          <w:rFonts w:ascii="Times New Roman" w:hAnsi="Times New Roman"/>
          <w:b/>
          <w:sz w:val="16"/>
          <w:szCs w:val="16"/>
        </w:rPr>
        <w:t xml:space="preserve"> Зона размещения отходов производства и потребления</w:t>
      </w:r>
    </w:p>
    <w:p w:rsidR="00FE23F9" w:rsidRPr="00F61FFF" w:rsidRDefault="00F61FFF" w:rsidP="00F61FFF">
      <w:pPr>
        <w:tabs>
          <w:tab w:val="left" w:pos="0"/>
        </w:tabs>
        <w:spacing w:after="0" w:line="240" w:lineRule="auto"/>
        <w:ind w:firstLine="709"/>
        <w:jc w:val="center"/>
        <w:rPr>
          <w:rFonts w:ascii="Times New Roman" w:hAnsi="Times New Roman"/>
          <w:sz w:val="16"/>
          <w:szCs w:val="16"/>
        </w:rPr>
      </w:pPr>
      <w:r w:rsidRPr="00D95279">
        <w:rPr>
          <w:rFonts w:ascii="Times New Roman" w:hAnsi="Times New Roman"/>
          <w:sz w:val="16"/>
          <w:szCs w:val="16"/>
        </w:rPr>
        <w:t>Зона Сп</w:t>
      </w:r>
      <w:proofErr w:type="gramStart"/>
      <w:r w:rsidRPr="00D95279">
        <w:rPr>
          <w:rFonts w:ascii="Times New Roman" w:hAnsi="Times New Roman"/>
          <w:sz w:val="16"/>
          <w:szCs w:val="16"/>
        </w:rPr>
        <w:t>4</w:t>
      </w:r>
      <w:proofErr w:type="gramEnd"/>
      <w:r w:rsidRPr="00D95279">
        <w:rPr>
          <w:rFonts w:ascii="Times New Roman" w:hAnsi="Times New Roman"/>
          <w:sz w:val="16"/>
          <w:szCs w:val="16"/>
        </w:rPr>
        <w:t xml:space="preserve"> выделена в целях обеспечения правовых условий деятельности объектов отходов производства и потребления, необходимых объектов инженерной и транспортной инфраструктуры.</w:t>
      </w:r>
    </w:p>
    <w:tbl>
      <w:tblPr>
        <w:tblStyle w:val="ac"/>
        <w:tblW w:w="0" w:type="auto"/>
        <w:tblLook w:val="04A0"/>
      </w:tblPr>
      <w:tblGrid>
        <w:gridCol w:w="2584"/>
        <w:gridCol w:w="5062"/>
        <w:gridCol w:w="1693"/>
      </w:tblGrid>
      <w:tr w:rsidR="00F61FFF" w:rsidRPr="00435FE6" w:rsidTr="00E729B1">
        <w:tc>
          <w:tcPr>
            <w:tcW w:w="9339" w:type="dxa"/>
            <w:gridSpan w:val="3"/>
          </w:tcPr>
          <w:p w:rsidR="00F61FFF" w:rsidRPr="00435FE6" w:rsidRDefault="00F61FFF"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Основные виды разрешенного использования земельных участков и объектов капитального строительства</w:t>
            </w:r>
          </w:p>
        </w:tc>
      </w:tr>
      <w:tr w:rsidR="00F61FFF" w:rsidRPr="00435FE6" w:rsidTr="00E729B1">
        <w:tc>
          <w:tcPr>
            <w:tcW w:w="2584"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062"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69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F61FFF" w:rsidRPr="00435FE6" w:rsidTr="00E729B1">
        <w:tc>
          <w:tcPr>
            <w:tcW w:w="2584" w:type="dxa"/>
          </w:tcPr>
          <w:p w:rsidR="00F61FFF" w:rsidRPr="00435FE6" w:rsidRDefault="00F61FFF" w:rsidP="00F61FFF">
            <w:pPr>
              <w:autoSpaceDE w:val="0"/>
              <w:autoSpaceDN w:val="0"/>
              <w:adjustRightInd w:val="0"/>
              <w:spacing w:after="0" w:line="240" w:lineRule="auto"/>
              <w:jc w:val="both"/>
              <w:rPr>
                <w:rFonts w:ascii="Times New Roman" w:hAnsi="Times New Roman"/>
                <w:bCs/>
                <w:sz w:val="12"/>
                <w:szCs w:val="12"/>
              </w:rPr>
            </w:pPr>
            <w:r w:rsidRPr="00435FE6">
              <w:rPr>
                <w:rFonts w:ascii="Times New Roman" w:hAnsi="Times New Roman"/>
                <w:bCs/>
                <w:sz w:val="12"/>
                <w:szCs w:val="12"/>
              </w:rPr>
              <w:t>Предоставление коммунальных услуг</w:t>
            </w:r>
          </w:p>
        </w:tc>
        <w:tc>
          <w:tcPr>
            <w:tcW w:w="5062" w:type="dxa"/>
          </w:tcPr>
          <w:p w:rsidR="00F61FFF" w:rsidRPr="00435FE6" w:rsidRDefault="00F61FFF" w:rsidP="00F61FFF">
            <w:pPr>
              <w:autoSpaceDE w:val="0"/>
              <w:autoSpaceDN w:val="0"/>
              <w:adjustRightInd w:val="0"/>
              <w:spacing w:after="0" w:line="240" w:lineRule="auto"/>
              <w:rPr>
                <w:rFonts w:ascii="Times New Roman" w:hAnsi="Times New Roman"/>
                <w:bCs/>
                <w:sz w:val="12"/>
                <w:szCs w:val="12"/>
                <w:lang w:val="ru-RU"/>
              </w:rPr>
            </w:pPr>
            <w:proofErr w:type="gramStart"/>
            <w:r w:rsidRPr="00435FE6">
              <w:rPr>
                <w:rFonts w:ascii="Times New Roman" w:hAnsi="Times New Roman"/>
                <w:bCs/>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3" w:type="dxa"/>
          </w:tcPr>
          <w:p w:rsidR="00F61FFF" w:rsidRPr="00435FE6" w:rsidRDefault="00F61FFF" w:rsidP="00F61FFF">
            <w:pPr>
              <w:spacing w:after="0" w:line="240" w:lineRule="auto"/>
              <w:jc w:val="center"/>
              <w:rPr>
                <w:rFonts w:ascii="Times New Roman" w:hAnsi="Times New Roman"/>
                <w:bCs/>
                <w:sz w:val="12"/>
                <w:szCs w:val="12"/>
              </w:rPr>
            </w:pPr>
            <w:r w:rsidRPr="00435FE6">
              <w:rPr>
                <w:rFonts w:ascii="Times New Roman" w:hAnsi="Times New Roman"/>
                <w:bCs/>
                <w:sz w:val="12"/>
                <w:szCs w:val="12"/>
              </w:rPr>
              <w:t>3.1.1</w:t>
            </w:r>
          </w:p>
        </w:tc>
      </w:tr>
      <w:tr w:rsidR="00F61FFF" w:rsidRPr="00435FE6" w:rsidTr="00E729B1">
        <w:tc>
          <w:tcPr>
            <w:tcW w:w="2584"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(территории) общего пользования</w:t>
            </w:r>
          </w:p>
        </w:tc>
        <w:tc>
          <w:tcPr>
            <w:tcW w:w="5062"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12.0</w:t>
            </w:r>
          </w:p>
        </w:tc>
      </w:tr>
      <w:tr w:rsidR="00F61FFF" w:rsidRPr="00435FE6" w:rsidTr="00E729B1">
        <w:tc>
          <w:tcPr>
            <w:tcW w:w="2584"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Улично-дорожная сеть</w:t>
            </w:r>
          </w:p>
        </w:tc>
        <w:tc>
          <w:tcPr>
            <w:tcW w:w="5062"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придорожных стоянок (парковок) транспортных сре</w:t>
            </w:r>
            <w:proofErr w:type="gramStart"/>
            <w:r w:rsidRPr="00435FE6">
              <w:rPr>
                <w:rFonts w:ascii="Times New Roman" w:hAnsi="Times New Roman"/>
                <w:sz w:val="12"/>
                <w:szCs w:val="12"/>
                <w:lang w:val="ru-RU"/>
              </w:rPr>
              <w:t>дств в гр</w:t>
            </w:r>
            <w:proofErr w:type="gramEnd"/>
            <w:r w:rsidRPr="00435FE6">
              <w:rPr>
                <w:rFonts w:ascii="Times New Roman" w:hAnsi="Times New Roman"/>
                <w:sz w:val="12"/>
                <w:szCs w:val="12"/>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12.0.1</w:t>
            </w:r>
          </w:p>
        </w:tc>
      </w:tr>
      <w:tr w:rsidR="00F61FFF" w:rsidRPr="00435FE6" w:rsidTr="00E729B1">
        <w:tc>
          <w:tcPr>
            <w:tcW w:w="2584"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Благоустройство территории</w:t>
            </w:r>
          </w:p>
        </w:tc>
        <w:tc>
          <w:tcPr>
            <w:tcW w:w="5062"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12.0.2</w:t>
            </w:r>
          </w:p>
        </w:tc>
      </w:tr>
      <w:tr w:rsidR="00F61FFF" w:rsidRPr="00435FE6" w:rsidTr="00E729B1">
        <w:tc>
          <w:tcPr>
            <w:tcW w:w="2584"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Специальная деятельность</w:t>
            </w:r>
          </w:p>
        </w:tc>
        <w:tc>
          <w:tcPr>
            <w:tcW w:w="5062" w:type="dxa"/>
          </w:tcPr>
          <w:p w:rsidR="00F61FFF" w:rsidRPr="00435FE6" w:rsidRDefault="00F61FFF" w:rsidP="00F61FFF">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69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12.2</w:t>
            </w:r>
          </w:p>
        </w:tc>
      </w:tr>
    </w:tbl>
    <w:p w:rsidR="00FE23F9" w:rsidRDefault="00FE23F9" w:rsidP="00F61FFF">
      <w:pPr>
        <w:spacing w:after="0"/>
      </w:pPr>
    </w:p>
    <w:tbl>
      <w:tblPr>
        <w:tblStyle w:val="ac"/>
        <w:tblW w:w="0" w:type="auto"/>
        <w:tblLook w:val="04A0"/>
      </w:tblPr>
      <w:tblGrid>
        <w:gridCol w:w="2546"/>
        <w:gridCol w:w="5098"/>
        <w:gridCol w:w="1695"/>
      </w:tblGrid>
      <w:tr w:rsidR="00F61FFF" w:rsidRPr="00435FE6" w:rsidTr="00E729B1">
        <w:tc>
          <w:tcPr>
            <w:tcW w:w="9339" w:type="dxa"/>
            <w:gridSpan w:val="3"/>
          </w:tcPr>
          <w:p w:rsidR="00F61FFF" w:rsidRPr="00435FE6" w:rsidRDefault="00F61FFF"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Вспомогательные виды разрешенного использования земельных участков и объектов капитального строительства</w:t>
            </w:r>
          </w:p>
        </w:tc>
      </w:tr>
      <w:tr w:rsidR="00F61FFF" w:rsidRPr="00435FE6" w:rsidTr="00E729B1">
        <w:tc>
          <w:tcPr>
            <w:tcW w:w="2546"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098"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F61FFF" w:rsidRPr="00435FE6" w:rsidTr="00E729B1">
        <w:tc>
          <w:tcPr>
            <w:tcW w:w="2546"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Предоставление коммунальных услуг</w:t>
            </w:r>
          </w:p>
        </w:tc>
        <w:tc>
          <w:tcPr>
            <w:tcW w:w="5098" w:type="dxa"/>
          </w:tcPr>
          <w:p w:rsidR="00F61FFF" w:rsidRPr="00435FE6" w:rsidRDefault="00F61FFF" w:rsidP="00F61FFF">
            <w:pPr>
              <w:spacing w:after="0" w:line="240" w:lineRule="auto"/>
              <w:rPr>
                <w:rFonts w:ascii="Times New Roman" w:hAnsi="Times New Roman"/>
                <w:sz w:val="12"/>
                <w:szCs w:val="12"/>
                <w:lang w:val="ru-RU"/>
              </w:rPr>
            </w:pPr>
            <w:proofErr w:type="gramStart"/>
            <w:r w:rsidRPr="00435FE6">
              <w:rPr>
                <w:rFonts w:ascii="Times New Roman" w:hAnsi="Times New Roman"/>
                <w:sz w:val="12"/>
                <w:szCs w:val="12"/>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3.1.1</w:t>
            </w:r>
          </w:p>
        </w:tc>
      </w:tr>
      <w:tr w:rsidR="00F61FFF" w:rsidRPr="00435FE6" w:rsidTr="00E729B1">
        <w:tc>
          <w:tcPr>
            <w:tcW w:w="2546"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Бытовое обслуживание</w:t>
            </w:r>
          </w:p>
        </w:tc>
        <w:tc>
          <w:tcPr>
            <w:tcW w:w="5098"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3.3</w:t>
            </w:r>
          </w:p>
        </w:tc>
      </w:tr>
      <w:tr w:rsidR="00F61FFF" w:rsidRPr="00435FE6" w:rsidTr="00E729B1">
        <w:tc>
          <w:tcPr>
            <w:tcW w:w="2546"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Деловое управление</w:t>
            </w:r>
          </w:p>
        </w:tc>
        <w:tc>
          <w:tcPr>
            <w:tcW w:w="5098"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4.1</w:t>
            </w:r>
          </w:p>
        </w:tc>
      </w:tr>
      <w:tr w:rsidR="00F61FFF" w:rsidRPr="00435FE6" w:rsidTr="00E729B1">
        <w:tc>
          <w:tcPr>
            <w:tcW w:w="2546"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sz w:val="12"/>
                <w:szCs w:val="12"/>
              </w:rPr>
              <w:t>Служебные гаражи</w:t>
            </w:r>
          </w:p>
        </w:tc>
        <w:tc>
          <w:tcPr>
            <w:tcW w:w="5098"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sz w:val="12"/>
                <w:szCs w:val="12"/>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4.9</w:t>
            </w:r>
          </w:p>
        </w:tc>
      </w:tr>
    </w:tbl>
    <w:p w:rsidR="00FE23F9" w:rsidRPr="00F61FFF" w:rsidRDefault="00FE23F9" w:rsidP="00F61FFF">
      <w:pPr>
        <w:spacing w:after="0"/>
        <w:rPr>
          <w:sz w:val="16"/>
          <w:szCs w:val="16"/>
        </w:rPr>
      </w:pPr>
    </w:p>
    <w:tbl>
      <w:tblPr>
        <w:tblStyle w:val="ac"/>
        <w:tblW w:w="0" w:type="auto"/>
        <w:tblLook w:val="04A0"/>
      </w:tblPr>
      <w:tblGrid>
        <w:gridCol w:w="2547"/>
        <w:gridCol w:w="5103"/>
        <w:gridCol w:w="1695"/>
      </w:tblGrid>
      <w:tr w:rsidR="00F61FFF" w:rsidRPr="00435FE6" w:rsidTr="00E729B1">
        <w:tc>
          <w:tcPr>
            <w:tcW w:w="9345" w:type="dxa"/>
            <w:gridSpan w:val="3"/>
          </w:tcPr>
          <w:p w:rsidR="00F61FFF" w:rsidRPr="00435FE6" w:rsidRDefault="00F61FFF" w:rsidP="00F61FFF">
            <w:pPr>
              <w:spacing w:after="0" w:line="240" w:lineRule="auto"/>
              <w:jc w:val="center"/>
              <w:rPr>
                <w:rFonts w:ascii="Times New Roman" w:hAnsi="Times New Roman"/>
                <w:b/>
                <w:sz w:val="12"/>
                <w:szCs w:val="12"/>
                <w:lang w:val="ru-RU"/>
              </w:rPr>
            </w:pPr>
            <w:r w:rsidRPr="00435FE6">
              <w:rPr>
                <w:rFonts w:ascii="Times New Roman" w:hAnsi="Times New Roman"/>
                <w:b/>
                <w:sz w:val="12"/>
                <w:szCs w:val="12"/>
                <w:lang w:val="ru-RU"/>
              </w:rPr>
              <w:t>Условно разрешенные виды использования земельных участков и объектов капитального строительства</w:t>
            </w:r>
          </w:p>
        </w:tc>
      </w:tr>
      <w:tr w:rsidR="00F61FFF" w:rsidRPr="00435FE6" w:rsidTr="00E729B1">
        <w:tc>
          <w:tcPr>
            <w:tcW w:w="2547"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Наименование</w:t>
            </w:r>
          </w:p>
        </w:tc>
        <w:tc>
          <w:tcPr>
            <w:tcW w:w="5103"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Описание</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sz w:val="12"/>
                <w:szCs w:val="12"/>
              </w:rPr>
              <w:t>Код (числовое обозначение)</w:t>
            </w:r>
          </w:p>
        </w:tc>
      </w:tr>
      <w:tr w:rsidR="00F61FFF" w:rsidRPr="00435FE6" w:rsidTr="00E729B1">
        <w:tc>
          <w:tcPr>
            <w:tcW w:w="2547" w:type="dxa"/>
          </w:tcPr>
          <w:p w:rsidR="00F61FFF" w:rsidRPr="00435FE6" w:rsidRDefault="00F61FFF" w:rsidP="00F61FFF">
            <w:pPr>
              <w:spacing w:after="0" w:line="240" w:lineRule="auto"/>
              <w:rPr>
                <w:rFonts w:ascii="Times New Roman" w:hAnsi="Times New Roman"/>
                <w:sz w:val="12"/>
                <w:szCs w:val="12"/>
              </w:rPr>
            </w:pPr>
            <w:r w:rsidRPr="00435FE6">
              <w:rPr>
                <w:rFonts w:ascii="Times New Roman" w:hAnsi="Times New Roman"/>
                <w:bCs/>
                <w:sz w:val="12"/>
                <w:szCs w:val="12"/>
              </w:rPr>
              <w:t>Обеспечение внутреннего правопорядка</w:t>
            </w:r>
          </w:p>
        </w:tc>
        <w:tc>
          <w:tcPr>
            <w:tcW w:w="5103" w:type="dxa"/>
          </w:tcPr>
          <w:p w:rsidR="00F61FFF" w:rsidRPr="00435FE6" w:rsidRDefault="00F61FFF" w:rsidP="00F61FFF">
            <w:pPr>
              <w:spacing w:after="0" w:line="240" w:lineRule="auto"/>
              <w:rPr>
                <w:rFonts w:ascii="Times New Roman" w:hAnsi="Times New Roman"/>
                <w:sz w:val="12"/>
                <w:szCs w:val="12"/>
                <w:lang w:val="ru-RU"/>
              </w:rPr>
            </w:pPr>
            <w:r w:rsidRPr="00435FE6">
              <w:rPr>
                <w:rFonts w:ascii="Times New Roman" w:hAnsi="Times New Roman"/>
                <w:bCs/>
                <w:sz w:val="12"/>
                <w:szCs w:val="12"/>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roofErr w:type="gramStart"/>
            <w:r w:rsidRPr="00435FE6">
              <w:rPr>
                <w:rFonts w:ascii="Times New Roman" w:hAnsi="Times New Roman"/>
                <w:bCs/>
                <w:sz w:val="12"/>
                <w:szCs w:val="12"/>
                <w:lang w:val="ru-RU"/>
              </w:rPr>
              <w:t>;р</w:t>
            </w:r>
            <w:proofErr w:type="gramEnd"/>
            <w:r w:rsidRPr="00435FE6">
              <w:rPr>
                <w:rFonts w:ascii="Times New Roman" w:hAnsi="Times New Roman"/>
                <w:bCs/>
                <w:sz w:val="12"/>
                <w:szCs w:val="12"/>
                <w:lang w:val="ru-RU"/>
              </w:rPr>
              <w:t>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F61FFF" w:rsidRPr="00435FE6" w:rsidRDefault="00F61FFF" w:rsidP="00F61FFF">
            <w:pPr>
              <w:spacing w:after="0" w:line="240" w:lineRule="auto"/>
              <w:jc w:val="center"/>
              <w:rPr>
                <w:rFonts w:ascii="Times New Roman" w:hAnsi="Times New Roman"/>
                <w:sz w:val="12"/>
                <w:szCs w:val="12"/>
              </w:rPr>
            </w:pPr>
            <w:r w:rsidRPr="00435FE6">
              <w:rPr>
                <w:rFonts w:ascii="Times New Roman" w:hAnsi="Times New Roman"/>
                <w:bCs/>
                <w:sz w:val="12"/>
                <w:szCs w:val="12"/>
              </w:rPr>
              <w:t>8.3»;</w:t>
            </w:r>
          </w:p>
        </w:tc>
      </w:tr>
    </w:tbl>
    <w:p w:rsidR="00FE23F9" w:rsidRDefault="00FE23F9" w:rsidP="00F61FFF">
      <w:pPr>
        <w:spacing w:after="0"/>
      </w:pPr>
    </w:p>
    <w:p w:rsidR="00F61FFF" w:rsidRPr="00F61FFF" w:rsidRDefault="00F61FFF" w:rsidP="00F61FFF">
      <w:pPr>
        <w:spacing w:after="0" w:line="240" w:lineRule="auto"/>
        <w:ind w:firstLine="709"/>
        <w:jc w:val="center"/>
        <w:rPr>
          <w:rFonts w:ascii="Times New Roman" w:eastAsia="MS Gothic" w:hAnsi="Times New Roman"/>
          <w:bCs/>
          <w:sz w:val="16"/>
          <w:szCs w:val="16"/>
        </w:rPr>
      </w:pPr>
      <w:r w:rsidRPr="00F61FFF">
        <w:rPr>
          <w:rFonts w:ascii="Times New Roman" w:hAnsi="Times New Roman"/>
          <w:sz w:val="16"/>
          <w:szCs w:val="16"/>
        </w:rPr>
        <w:t>33)</w:t>
      </w:r>
      <w:r w:rsidRPr="00F61FFF">
        <w:rPr>
          <w:rFonts w:ascii="Times New Roman" w:eastAsia="MS Gothic" w:hAnsi="Times New Roman"/>
          <w:bCs/>
          <w:sz w:val="16"/>
          <w:szCs w:val="16"/>
        </w:rPr>
        <w:t>статьи 54 – 55.3 Правил изложить в следующей редакции:</w:t>
      </w:r>
    </w:p>
    <w:p w:rsidR="00F61FFF" w:rsidRPr="00F61FFF" w:rsidRDefault="00F61FFF" w:rsidP="00F61FFF">
      <w:pPr>
        <w:spacing w:after="0" w:line="240" w:lineRule="auto"/>
        <w:ind w:firstLine="709"/>
        <w:jc w:val="center"/>
        <w:rPr>
          <w:rFonts w:ascii="Times New Roman" w:hAnsi="Times New Roman"/>
          <w:b/>
          <w:bCs/>
          <w:sz w:val="16"/>
          <w:szCs w:val="16"/>
        </w:rPr>
      </w:pPr>
      <w:r w:rsidRPr="00F61FFF">
        <w:rPr>
          <w:rFonts w:ascii="Times New Roman" w:hAnsi="Times New Roman"/>
          <w:b/>
          <w:bCs/>
          <w:sz w:val="16"/>
          <w:szCs w:val="16"/>
        </w:rPr>
        <w:t>Статья 54.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FE23F9" w:rsidRDefault="00FE23F9" w:rsidP="00F61FFF">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16"/>
        <w:gridCol w:w="2844"/>
        <w:gridCol w:w="631"/>
        <w:gridCol w:w="632"/>
        <w:gridCol w:w="632"/>
        <w:gridCol w:w="632"/>
        <w:gridCol w:w="528"/>
        <w:gridCol w:w="632"/>
        <w:gridCol w:w="632"/>
        <w:gridCol w:w="632"/>
        <w:gridCol w:w="632"/>
        <w:gridCol w:w="628"/>
      </w:tblGrid>
      <w:tr w:rsidR="00F61FFF" w:rsidRPr="00435FE6" w:rsidTr="00DB7920">
        <w:trPr>
          <w:trHeight w:val="1120"/>
        </w:trPr>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lastRenderedPageBreak/>
              <w:t xml:space="preserve">№ </w:t>
            </w:r>
            <w:proofErr w:type="gramStart"/>
            <w:r w:rsidRPr="00435FE6">
              <w:rPr>
                <w:rFonts w:ascii="Times New Roman" w:eastAsia="Times New Roman" w:hAnsi="Times New Roman" w:cs="Times New Roman"/>
                <w:b/>
                <w:sz w:val="12"/>
                <w:szCs w:val="12"/>
              </w:rPr>
              <w:t>п</w:t>
            </w:r>
            <w:proofErr w:type="gramEnd"/>
            <w:r w:rsidRPr="00435FE6">
              <w:rPr>
                <w:rFonts w:ascii="Times New Roman" w:eastAsia="Times New Roman" w:hAnsi="Times New Roman" w:cs="Times New Roman"/>
                <w:b/>
                <w:sz w:val="12"/>
                <w:szCs w:val="12"/>
              </w:rPr>
              <w:t>/п</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Наименование параметра</w:t>
            </w:r>
          </w:p>
        </w:tc>
        <w:tc>
          <w:tcPr>
            <w:tcW w:w="3244" w:type="pct"/>
            <w:gridSpan w:val="10"/>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61FFF" w:rsidRPr="00435FE6" w:rsidTr="00DB7920">
        <w:trPr>
          <w:trHeight w:val="70"/>
        </w:trPr>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w:t>
            </w:r>
            <w:proofErr w:type="gramStart"/>
            <w:r w:rsidRPr="00435FE6">
              <w:rPr>
                <w:rFonts w:ascii="Times New Roman" w:eastAsia="Times New Roman" w:hAnsi="Times New Roman" w:cs="Times New Roman"/>
                <w:b/>
                <w:sz w:val="12"/>
                <w:szCs w:val="12"/>
              </w:rPr>
              <w:t>1</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Ж1-1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w:t>
            </w:r>
            <w:proofErr w:type="gramStart"/>
            <w:r w:rsidRPr="00435FE6">
              <w:rPr>
                <w:rFonts w:ascii="Times New Roman" w:eastAsia="Times New Roman" w:hAnsi="Times New Roman" w:cs="Times New Roman"/>
                <w:b/>
                <w:sz w:val="12"/>
                <w:szCs w:val="12"/>
              </w:rPr>
              <w:t>2</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Ж3</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Ж5</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w:t>
            </w:r>
            <w:proofErr w:type="gramStart"/>
            <w:r w:rsidRPr="00435FE6">
              <w:rPr>
                <w:rFonts w:ascii="Times New Roman" w:eastAsia="Times New Roman" w:hAnsi="Times New Roman" w:cs="Times New Roman"/>
                <w:b/>
                <w:sz w:val="12"/>
                <w:szCs w:val="12"/>
              </w:rPr>
              <w:t>6</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w:t>
            </w:r>
            <w:proofErr w:type="gramStart"/>
            <w:r w:rsidRPr="00435FE6">
              <w:rPr>
                <w:rFonts w:ascii="Times New Roman" w:eastAsia="Times New Roman" w:hAnsi="Times New Roman" w:cs="Times New Roman"/>
                <w:b/>
                <w:sz w:val="12"/>
                <w:szCs w:val="12"/>
              </w:rPr>
              <w:t>7</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Ж8</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О</w:t>
            </w:r>
            <w:proofErr w:type="gramStart"/>
            <w:r w:rsidRPr="00435FE6">
              <w:rPr>
                <w:rFonts w:ascii="Times New Roman" w:eastAsia="Times New Roman" w:hAnsi="Times New Roman" w:cs="Times New Roman"/>
                <w:b/>
                <w:sz w:val="12"/>
                <w:szCs w:val="12"/>
              </w:rPr>
              <w:t>1</w:t>
            </w:r>
            <w:proofErr w:type="gramEnd"/>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b/>
                <w:sz w:val="12"/>
                <w:szCs w:val="12"/>
              </w:rPr>
            </w:pPr>
            <w:r w:rsidRPr="00435FE6">
              <w:rPr>
                <w:rFonts w:ascii="Times New Roman" w:eastAsia="Times New Roman" w:hAnsi="Times New Roman" w:cs="Times New Roman"/>
                <w:b/>
                <w:sz w:val="12"/>
                <w:szCs w:val="12"/>
              </w:rPr>
              <w:t>О5</w:t>
            </w:r>
          </w:p>
        </w:tc>
      </w:tr>
      <w:tr w:rsidR="00F61FFF" w:rsidRPr="00435FE6" w:rsidTr="00E729B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F61FFF" w:rsidRPr="00435FE6" w:rsidRDefault="00F61FFF" w:rsidP="00F61FFF">
            <w:pPr>
              <w:pStyle w:val="19"/>
              <w:jc w:val="both"/>
              <w:rPr>
                <w:rFonts w:ascii="Times New Roman" w:eastAsia="Times New Roman" w:hAnsi="Times New Roman" w:cs="Times New Roman"/>
                <w:sz w:val="12"/>
                <w:szCs w:val="12"/>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Предельные (минимальные и (или) максимальные) размеры земельных участков, </w:t>
            </w:r>
            <w:r w:rsidRPr="00435FE6">
              <w:rPr>
                <w:rFonts w:ascii="Times New Roman" w:eastAsia="Times New Roman" w:hAnsi="Times New Roman" w:cs="Times New Roman"/>
                <w:sz w:val="12"/>
                <w:szCs w:val="12"/>
              </w:rPr>
              <w:br/>
              <w:t>в том числе их площадь</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индивидуального жилищного строительства,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блокированной жилой застройки, кв</w:t>
            </w:r>
            <w:proofErr w:type="gramStart"/>
            <w:r w:rsidRPr="00435FE6">
              <w:rPr>
                <w:rFonts w:ascii="Times New Roman" w:eastAsia="Times New Roman" w:hAnsi="Times New Roman" w:cs="Times New Roman"/>
                <w:sz w:val="12"/>
                <w:szCs w:val="12"/>
              </w:rPr>
              <w:t>.м</w:t>
            </w:r>
            <w:proofErr w:type="gramEnd"/>
            <w:r w:rsidRPr="00435FE6">
              <w:rPr>
                <w:rFonts w:ascii="Times New Roman" w:eastAsia="Times New Roman" w:hAnsi="Times New Roman" w:cs="Times New Roman"/>
                <w:sz w:val="12"/>
                <w:szCs w:val="12"/>
              </w:rPr>
              <w:t xml:space="preserve"> на каждый блок</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для блокированной жилой застройки, кв</w:t>
            </w:r>
            <w:proofErr w:type="gramStart"/>
            <w:r w:rsidRPr="00435FE6">
              <w:rPr>
                <w:rFonts w:ascii="Times New Roman" w:eastAsia="Times New Roman" w:hAnsi="Times New Roman" w:cs="Times New Roman"/>
                <w:sz w:val="12"/>
                <w:szCs w:val="12"/>
              </w:rPr>
              <w:t>.м</w:t>
            </w:r>
            <w:proofErr w:type="gramEnd"/>
            <w:r w:rsidRPr="00435FE6">
              <w:rPr>
                <w:rFonts w:ascii="Times New Roman" w:eastAsia="Times New Roman" w:hAnsi="Times New Roman" w:cs="Times New Roman"/>
                <w:sz w:val="12"/>
                <w:szCs w:val="12"/>
              </w:rPr>
              <w:t xml:space="preserve"> на каждый блок</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ведения личного подсобного хозяйства (приусадебного земельного участка), кв.м.</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rPr>
          <w:trHeight w:val="80"/>
        </w:trPr>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для ведения личного подсобного хозяйства (приусадебного земельного участка), кв.м.</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малоэтажной многоквартирной жилой застройки до трех этажей,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длямалоэтажной многоквартирной жилой застройки свыше трех этажей,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ведения садоводства, кв. м</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для ведения садоводства,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11.</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ведения огородничества,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12.</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для ведения огородничества,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13.</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14.</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предоставления коммунальных услуг,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16.</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r>
      <w:tr w:rsidR="00F61FFF" w:rsidRPr="00435FE6" w:rsidTr="00E729B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F61FFF" w:rsidRPr="00435FE6" w:rsidRDefault="00F61FFF" w:rsidP="00F61FFF">
            <w:pPr>
              <w:pStyle w:val="19"/>
              <w:jc w:val="both"/>
              <w:rPr>
                <w:rFonts w:ascii="Times New Roman" w:eastAsia="Times New Roman" w:hAnsi="Times New Roman" w:cs="Times New Roman"/>
                <w:sz w:val="12"/>
                <w:szCs w:val="12"/>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Предельное количество этажей или предельная высота зданий, строений, сооружений</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17.</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Максимальная высота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22,5</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r>
      <w:tr w:rsidR="00F61FFF" w:rsidRPr="00435FE6" w:rsidTr="00E729B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F61FFF" w:rsidRPr="00435FE6" w:rsidRDefault="00F61FFF" w:rsidP="00F61FFF">
            <w:pPr>
              <w:pStyle w:val="19"/>
              <w:jc w:val="both"/>
              <w:rPr>
                <w:rFonts w:ascii="Times New Roman" w:eastAsia="Times New Roman" w:hAnsi="Times New Roman" w:cs="Times New Roman"/>
                <w:sz w:val="12"/>
                <w:szCs w:val="12"/>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18.</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Минимальный отступ от границ земельных участков до объектов индивидуального жилищного строительства</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19.</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жилой застройки в месте примыкания с соседними жилыми домами,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земельных участков до объектов дошкольного, начального и среднего общего образования,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21.</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земельных участков до отдельно стоящих зданий, строений, сооружений, не указанных в пунктах 18 – 20 настоящей таблицы,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r>
      <w:tr w:rsidR="00F61FFF" w:rsidRPr="00435FE6" w:rsidTr="00E729B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F61FFF" w:rsidRPr="00435FE6" w:rsidRDefault="00F61FFF" w:rsidP="00F61FFF">
            <w:pPr>
              <w:pStyle w:val="19"/>
              <w:jc w:val="both"/>
              <w:rPr>
                <w:rFonts w:ascii="Times New Roman" w:eastAsia="Times New Roman" w:hAnsi="Times New Roman" w:cs="Times New Roman"/>
                <w:sz w:val="12"/>
                <w:szCs w:val="12"/>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22.</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индивидуального жилищного строительства,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23.</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(приусадебного земельного участка),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24.</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25.</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26.</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ведения садоводства,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27.</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28.</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90</w:t>
            </w:r>
          </w:p>
        </w:tc>
      </w:tr>
      <w:tr w:rsidR="00F61FFF" w:rsidRPr="00435FE6" w:rsidTr="00E729B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F61FFF" w:rsidRPr="00435FE6" w:rsidRDefault="00F61FFF" w:rsidP="00F61FFF">
            <w:pPr>
              <w:pStyle w:val="19"/>
              <w:jc w:val="both"/>
              <w:rPr>
                <w:rFonts w:ascii="Times New Roman" w:eastAsia="Times New Roman" w:hAnsi="Times New Roman" w:cs="Times New Roman"/>
                <w:sz w:val="12"/>
                <w:szCs w:val="12"/>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Иные показатели</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29.</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(бытовой разрыв) между объектами индивидуального жилищного строительства и (или) зданиями блокированной жилой застройки,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lastRenderedPageBreak/>
              <w:t>30.</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(бытовой разрыв) между зданиями малоэтажной многоквартирной жилой застройки,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rPr>
          <w:trHeight w:val="256"/>
        </w:trPr>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31.</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Максимальное количество блоков в блокированной жилой застройке, шт.</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32.</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33.</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2000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1500</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34.</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отдельно стоящих зданий объектов физической культуры и спорта, кв</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35.</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отдельно стоящих зданий, строений, сооружений объектов хранения и стоянки транспортных средств</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600</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F61FFF" w:rsidRPr="00435FE6" w:rsidTr="00DB7920">
        <w:tc>
          <w:tcPr>
            <w:tcW w:w="27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36.</w:t>
            </w:r>
          </w:p>
        </w:tc>
        <w:tc>
          <w:tcPr>
            <w:tcW w:w="148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Максимальная высота капитальных ограждений земельных участков, </w:t>
            </w:r>
            <w:proofErr w:type="gramStart"/>
            <w:r w:rsidRPr="00435FE6">
              <w:rPr>
                <w:rFonts w:ascii="Times New Roman" w:eastAsia="Times New Roman" w:hAnsi="Times New Roman" w:cs="Times New Roman"/>
                <w:sz w:val="12"/>
                <w:szCs w:val="12"/>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276"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330"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27" w:type="pct"/>
            <w:tcBorders>
              <w:top w:val="single" w:sz="4" w:space="0" w:color="000000"/>
              <w:left w:val="single" w:sz="4" w:space="0" w:color="000000"/>
              <w:bottom w:val="single" w:sz="4" w:space="0" w:color="000000"/>
              <w:right w:val="single" w:sz="4" w:space="0" w:color="000000"/>
            </w:tcBorders>
          </w:tcPr>
          <w:p w:rsidR="00F61FFF" w:rsidRPr="00435FE6" w:rsidRDefault="00F61FFF" w:rsidP="00F61FFF">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bl>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Примечание: </w:t>
      </w:r>
    </w:p>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В целях применения настоящей статьи знак </w:t>
      </w:r>
      <w:proofErr w:type="gramStart"/>
      <w:r w:rsidRPr="00D95279">
        <w:rPr>
          <w:rFonts w:ascii="Times New Roman" w:hAnsi="Times New Roman"/>
          <w:sz w:val="16"/>
          <w:szCs w:val="16"/>
        </w:rPr>
        <w:t>«-</w:t>
      </w:r>
      <w:proofErr w:type="gramEnd"/>
      <w:r w:rsidRPr="00D95279">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DB7920" w:rsidRPr="00D95279" w:rsidRDefault="00DB7920" w:rsidP="00DB7920">
      <w:pPr>
        <w:spacing w:after="0" w:line="240" w:lineRule="auto"/>
        <w:ind w:firstLine="709"/>
        <w:jc w:val="both"/>
        <w:rPr>
          <w:rFonts w:ascii="Times New Roman" w:hAnsi="Times New Roman"/>
          <w:sz w:val="16"/>
          <w:szCs w:val="16"/>
        </w:rPr>
      </w:pPr>
    </w:p>
    <w:p w:rsidR="00DB7920" w:rsidRPr="00D95279" w:rsidRDefault="00DB7920" w:rsidP="00DB7920">
      <w:pPr>
        <w:spacing w:after="0"/>
        <w:ind w:firstLine="709"/>
        <w:jc w:val="both"/>
        <w:rPr>
          <w:rFonts w:ascii="Times New Roman" w:hAnsi="Times New Roman"/>
          <w:b/>
          <w:bCs/>
          <w:sz w:val="16"/>
          <w:szCs w:val="16"/>
        </w:rPr>
      </w:pPr>
      <w:r w:rsidRPr="00D95279">
        <w:rPr>
          <w:rFonts w:ascii="Times New Roman" w:hAnsi="Times New Roman"/>
          <w:b/>
          <w:bCs/>
          <w:sz w:val="16"/>
          <w:szCs w:val="16"/>
        </w:rPr>
        <w:t>Статья 55.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118"/>
        <w:gridCol w:w="1276"/>
        <w:gridCol w:w="1417"/>
        <w:gridCol w:w="1560"/>
        <w:gridCol w:w="1417"/>
      </w:tblGrid>
      <w:tr w:rsidR="00DB7920" w:rsidRPr="00435FE6" w:rsidTr="00E729B1">
        <w:tc>
          <w:tcPr>
            <w:tcW w:w="568" w:type="dxa"/>
            <w:vMerge w:val="restart"/>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 xml:space="preserve">№ </w:t>
            </w:r>
            <w:proofErr w:type="gramStart"/>
            <w:r w:rsidRPr="00435FE6">
              <w:rPr>
                <w:rFonts w:ascii="Times New Roman" w:eastAsia="Times New Roman" w:hAnsi="Times New Roman" w:cs="Times New Roman"/>
                <w:b/>
                <w:sz w:val="12"/>
                <w:szCs w:val="12"/>
              </w:rPr>
              <w:t>п</w:t>
            </w:r>
            <w:proofErr w:type="gramEnd"/>
            <w:r w:rsidRPr="00435FE6">
              <w:rPr>
                <w:rFonts w:ascii="Times New Roman" w:eastAsia="Times New Roman" w:hAnsi="Times New Roman" w:cs="Times New Roman"/>
                <w:b/>
                <w:sz w:val="12"/>
                <w:szCs w:val="12"/>
              </w:rPr>
              <w:t>/п</w:t>
            </w:r>
          </w:p>
        </w:tc>
        <w:tc>
          <w:tcPr>
            <w:tcW w:w="3118" w:type="dxa"/>
            <w:vMerge w:val="restart"/>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Наименование параметра</w:t>
            </w:r>
          </w:p>
        </w:tc>
        <w:tc>
          <w:tcPr>
            <w:tcW w:w="5670" w:type="dxa"/>
            <w:gridSpan w:val="4"/>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B7920" w:rsidRPr="00435FE6" w:rsidTr="00E729B1">
        <w:trPr>
          <w:trHeight w:val="60"/>
        </w:trPr>
        <w:tc>
          <w:tcPr>
            <w:tcW w:w="568" w:type="dxa"/>
            <w:vMerge/>
          </w:tcPr>
          <w:p w:rsidR="00DB7920" w:rsidRPr="00435FE6" w:rsidRDefault="00DB7920" w:rsidP="00E729B1">
            <w:pPr>
              <w:pStyle w:val="19"/>
              <w:widowControl w:val="0"/>
              <w:spacing w:line="276" w:lineRule="auto"/>
              <w:rPr>
                <w:rFonts w:ascii="Times New Roman" w:eastAsia="Times New Roman" w:hAnsi="Times New Roman" w:cs="Times New Roman"/>
                <w:sz w:val="12"/>
                <w:szCs w:val="12"/>
              </w:rPr>
            </w:pPr>
          </w:p>
        </w:tc>
        <w:tc>
          <w:tcPr>
            <w:tcW w:w="3118" w:type="dxa"/>
            <w:vMerge/>
          </w:tcPr>
          <w:p w:rsidR="00DB7920" w:rsidRPr="00435FE6" w:rsidRDefault="00DB7920" w:rsidP="00E729B1">
            <w:pPr>
              <w:pStyle w:val="19"/>
              <w:spacing w:line="360" w:lineRule="auto"/>
              <w:jc w:val="both"/>
              <w:rPr>
                <w:rFonts w:ascii="Times New Roman" w:eastAsia="Times New Roman" w:hAnsi="Times New Roman" w:cs="Times New Roman"/>
                <w:sz w:val="12"/>
                <w:szCs w:val="12"/>
              </w:rPr>
            </w:pPr>
          </w:p>
          <w:p w:rsidR="00DB7920" w:rsidRPr="00435FE6" w:rsidRDefault="00DB7920" w:rsidP="00E729B1">
            <w:pPr>
              <w:pStyle w:val="19"/>
              <w:spacing w:line="360" w:lineRule="auto"/>
              <w:jc w:val="both"/>
              <w:rPr>
                <w:rFonts w:ascii="Times New Roman" w:eastAsia="Times New Roman" w:hAnsi="Times New Roman" w:cs="Times New Roman"/>
                <w:sz w:val="12"/>
                <w:szCs w:val="12"/>
              </w:rPr>
            </w:pPr>
          </w:p>
        </w:tc>
        <w:tc>
          <w:tcPr>
            <w:tcW w:w="1276" w:type="dxa"/>
          </w:tcPr>
          <w:p w:rsidR="00DB7920" w:rsidRPr="00435FE6" w:rsidRDefault="00DB7920" w:rsidP="00E729B1">
            <w:pPr>
              <w:pStyle w:val="19"/>
              <w:spacing w:line="360" w:lineRule="auto"/>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Р</w:t>
            </w:r>
            <w:proofErr w:type="gramStart"/>
            <w:r w:rsidRPr="00435FE6">
              <w:rPr>
                <w:rFonts w:ascii="Times New Roman" w:eastAsia="Times New Roman" w:hAnsi="Times New Roman" w:cs="Times New Roman"/>
                <w:b/>
                <w:sz w:val="12"/>
                <w:szCs w:val="12"/>
              </w:rPr>
              <w:t>1</w:t>
            </w:r>
            <w:proofErr w:type="gramEnd"/>
          </w:p>
        </w:tc>
        <w:tc>
          <w:tcPr>
            <w:tcW w:w="1417" w:type="dxa"/>
          </w:tcPr>
          <w:p w:rsidR="00DB7920" w:rsidRPr="00435FE6" w:rsidRDefault="00DB7920" w:rsidP="00E729B1">
            <w:pPr>
              <w:pStyle w:val="19"/>
              <w:spacing w:line="360" w:lineRule="auto"/>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Р</w:t>
            </w:r>
            <w:proofErr w:type="gramStart"/>
            <w:r w:rsidRPr="00435FE6">
              <w:rPr>
                <w:rFonts w:ascii="Times New Roman" w:eastAsia="Times New Roman" w:hAnsi="Times New Roman" w:cs="Times New Roman"/>
                <w:b/>
                <w:sz w:val="12"/>
                <w:szCs w:val="12"/>
              </w:rPr>
              <w:t>2</w:t>
            </w:r>
            <w:proofErr w:type="gramEnd"/>
          </w:p>
        </w:tc>
        <w:tc>
          <w:tcPr>
            <w:tcW w:w="1560" w:type="dxa"/>
          </w:tcPr>
          <w:p w:rsidR="00DB7920" w:rsidRPr="00435FE6" w:rsidRDefault="00DB7920" w:rsidP="00E729B1">
            <w:pPr>
              <w:pStyle w:val="19"/>
              <w:spacing w:line="360" w:lineRule="auto"/>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Р3</w:t>
            </w:r>
          </w:p>
        </w:tc>
        <w:tc>
          <w:tcPr>
            <w:tcW w:w="1417" w:type="dxa"/>
          </w:tcPr>
          <w:p w:rsidR="00DB7920" w:rsidRPr="00435FE6" w:rsidRDefault="00DB7920" w:rsidP="00E729B1">
            <w:pPr>
              <w:pStyle w:val="19"/>
              <w:spacing w:line="360" w:lineRule="auto"/>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Р</w:t>
            </w:r>
            <w:proofErr w:type="gramStart"/>
            <w:r w:rsidRPr="00435FE6">
              <w:rPr>
                <w:rFonts w:ascii="Times New Roman" w:eastAsia="Times New Roman" w:hAnsi="Times New Roman" w:cs="Times New Roman"/>
                <w:b/>
                <w:sz w:val="12"/>
                <w:szCs w:val="12"/>
              </w:rPr>
              <w:t>4</w:t>
            </w:r>
            <w:proofErr w:type="gramEnd"/>
          </w:p>
        </w:tc>
      </w:tr>
      <w:tr w:rsidR="00DB7920" w:rsidRPr="00435FE6" w:rsidTr="00E729B1">
        <w:tc>
          <w:tcPr>
            <w:tcW w:w="568" w:type="dxa"/>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788" w:type="dxa"/>
            <w:gridSpan w:val="5"/>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68" w:type="dxa"/>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788" w:type="dxa"/>
            <w:gridSpan w:val="5"/>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Предельное количество этажей или предельная высота зданий, строений, сооружений</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Предельная высота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22,5</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22,5</w:t>
            </w:r>
          </w:p>
        </w:tc>
      </w:tr>
      <w:tr w:rsidR="00DB7920" w:rsidRPr="00435FE6" w:rsidTr="00E729B1">
        <w:tc>
          <w:tcPr>
            <w:tcW w:w="568" w:type="dxa"/>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788" w:type="dxa"/>
            <w:gridSpan w:val="5"/>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r>
      <w:tr w:rsidR="00DB7920" w:rsidRPr="00435FE6" w:rsidTr="00E729B1">
        <w:tc>
          <w:tcPr>
            <w:tcW w:w="568" w:type="dxa"/>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788" w:type="dxa"/>
            <w:gridSpan w:val="5"/>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w:t>
            </w:r>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w:t>
            </w:r>
          </w:p>
        </w:tc>
      </w:tr>
      <w:tr w:rsidR="00DB7920" w:rsidRPr="00435FE6" w:rsidTr="00E729B1">
        <w:tc>
          <w:tcPr>
            <w:tcW w:w="568" w:type="dxa"/>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788" w:type="dxa"/>
            <w:gridSpan w:val="5"/>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Иные показатели</w:t>
            </w:r>
          </w:p>
        </w:tc>
      </w:tr>
      <w:tr w:rsidR="00DB7920" w:rsidRPr="00435FE6" w:rsidTr="00E729B1">
        <w:tc>
          <w:tcPr>
            <w:tcW w:w="56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118" w:type="dxa"/>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объектов физкультуры и спорта открытого типа, кв</w:t>
            </w:r>
            <w:proofErr w:type="gramStart"/>
            <w:r w:rsidRPr="00435FE6">
              <w:rPr>
                <w:rFonts w:ascii="Times New Roman" w:eastAsia="Times New Roman" w:hAnsi="Times New Roman" w:cs="Times New Roman"/>
                <w:sz w:val="12"/>
                <w:szCs w:val="12"/>
              </w:rPr>
              <w:t>.м</w:t>
            </w:r>
            <w:proofErr w:type="gramEnd"/>
          </w:p>
        </w:tc>
        <w:tc>
          <w:tcPr>
            <w:tcW w:w="1276"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3000</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560"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1417" w:type="dxa"/>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10 000</w:t>
            </w:r>
          </w:p>
          <w:p w:rsidR="00DB7920" w:rsidRPr="00435FE6" w:rsidRDefault="00DB7920" w:rsidP="00E729B1">
            <w:pPr>
              <w:pStyle w:val="19"/>
              <w:rPr>
                <w:rFonts w:ascii="Times New Roman" w:eastAsia="Times New Roman" w:hAnsi="Times New Roman" w:cs="Times New Roman"/>
                <w:sz w:val="12"/>
                <w:szCs w:val="12"/>
              </w:rPr>
            </w:pPr>
          </w:p>
          <w:p w:rsidR="00DB7920" w:rsidRPr="00435FE6" w:rsidRDefault="00DB7920" w:rsidP="00E729B1">
            <w:pPr>
              <w:pStyle w:val="19"/>
              <w:jc w:val="center"/>
              <w:rPr>
                <w:rFonts w:ascii="Times New Roman" w:eastAsia="Times New Roman" w:hAnsi="Times New Roman" w:cs="Times New Roman"/>
                <w:sz w:val="12"/>
                <w:szCs w:val="12"/>
              </w:rPr>
            </w:pPr>
          </w:p>
        </w:tc>
      </w:tr>
    </w:tbl>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Примечание: </w:t>
      </w:r>
    </w:p>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В целях применения настоящей статьи знак </w:t>
      </w:r>
      <w:proofErr w:type="gramStart"/>
      <w:r w:rsidRPr="00D95279">
        <w:rPr>
          <w:rFonts w:ascii="Times New Roman" w:hAnsi="Times New Roman"/>
          <w:sz w:val="16"/>
          <w:szCs w:val="16"/>
        </w:rPr>
        <w:t>«-</w:t>
      </w:r>
      <w:proofErr w:type="gramEnd"/>
      <w:r w:rsidRPr="00D95279">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DB7920" w:rsidRPr="00D95279" w:rsidRDefault="00DB7920" w:rsidP="00DB7920">
      <w:pPr>
        <w:spacing w:after="0"/>
        <w:ind w:firstLine="709"/>
        <w:jc w:val="both"/>
        <w:rPr>
          <w:rFonts w:ascii="Times New Roman" w:hAnsi="Times New Roman"/>
          <w:sz w:val="16"/>
          <w:szCs w:val="16"/>
        </w:rPr>
      </w:pPr>
    </w:p>
    <w:p w:rsidR="00DB7920" w:rsidRPr="00DB7920" w:rsidRDefault="00DB7920" w:rsidP="00DB7920">
      <w:pPr>
        <w:spacing w:after="0" w:line="240" w:lineRule="auto"/>
        <w:ind w:firstLine="709"/>
        <w:jc w:val="both"/>
        <w:rPr>
          <w:rFonts w:ascii="Times New Roman" w:hAnsi="Times New Roman"/>
          <w:b/>
          <w:bCs/>
          <w:sz w:val="16"/>
          <w:szCs w:val="16"/>
        </w:rPr>
      </w:pPr>
      <w:r w:rsidRPr="00DB7920">
        <w:rPr>
          <w:rFonts w:ascii="Times New Roman" w:hAnsi="Times New Roman"/>
          <w:b/>
          <w:bCs/>
          <w:sz w:val="16"/>
          <w:szCs w:val="16"/>
        </w:rPr>
        <w:t>Статья 55.1.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в зоне сельскохозяйственного использования</w:t>
      </w:r>
    </w:p>
    <w:p w:rsidR="00FE23F9" w:rsidRPr="00DB7920" w:rsidRDefault="00FE23F9" w:rsidP="00DB7920">
      <w:pPr>
        <w:spacing w:after="0"/>
        <w:rPr>
          <w:sz w:val="16"/>
          <w:szCs w:val="16"/>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4713"/>
        <w:gridCol w:w="4253"/>
      </w:tblGrid>
      <w:tr w:rsidR="00DB7920" w:rsidRPr="00435FE6" w:rsidTr="00E729B1">
        <w:tc>
          <w:tcPr>
            <w:tcW w:w="561" w:type="dxa"/>
            <w:vMerge w:val="restart"/>
            <w:tcBorders>
              <w:top w:val="single" w:sz="4" w:space="0" w:color="000000"/>
              <w:left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 xml:space="preserve">№ </w:t>
            </w:r>
            <w:proofErr w:type="gramStart"/>
            <w:r w:rsidRPr="00435FE6">
              <w:rPr>
                <w:rFonts w:ascii="Times New Roman" w:eastAsia="Times New Roman" w:hAnsi="Times New Roman" w:cs="Times New Roman"/>
                <w:b/>
                <w:sz w:val="12"/>
                <w:szCs w:val="12"/>
              </w:rPr>
              <w:t>п</w:t>
            </w:r>
            <w:proofErr w:type="gramEnd"/>
            <w:r w:rsidRPr="00435FE6">
              <w:rPr>
                <w:rFonts w:ascii="Times New Roman" w:eastAsia="Times New Roman" w:hAnsi="Times New Roman" w:cs="Times New Roman"/>
                <w:b/>
                <w:sz w:val="12"/>
                <w:szCs w:val="12"/>
              </w:rPr>
              <w:t>/п</w:t>
            </w:r>
          </w:p>
        </w:tc>
        <w:tc>
          <w:tcPr>
            <w:tcW w:w="4713" w:type="dxa"/>
            <w:tcBorders>
              <w:top w:val="single" w:sz="4" w:space="0" w:color="000000"/>
              <w:left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Наименование параметра</w:t>
            </w: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B7920" w:rsidRPr="00435FE6" w:rsidTr="00E729B1">
        <w:trPr>
          <w:trHeight w:val="115"/>
        </w:trPr>
        <w:tc>
          <w:tcPr>
            <w:tcW w:w="561" w:type="dxa"/>
            <w:vMerge/>
            <w:tcBorders>
              <w:top w:val="single" w:sz="4" w:space="0" w:color="000000"/>
              <w:left w:val="single" w:sz="4" w:space="0" w:color="000000"/>
              <w:right w:val="single" w:sz="4" w:space="0" w:color="000000"/>
            </w:tcBorders>
          </w:tcPr>
          <w:p w:rsidR="00DB7920" w:rsidRPr="00435FE6" w:rsidRDefault="00DB7920" w:rsidP="00E729B1">
            <w:pPr>
              <w:pStyle w:val="19"/>
              <w:widowControl w:val="0"/>
              <w:rPr>
                <w:rFonts w:ascii="Times New Roman" w:eastAsia="Times New Roman" w:hAnsi="Times New Roman" w:cs="Times New Roman"/>
                <w:sz w:val="12"/>
                <w:szCs w:val="12"/>
              </w:rPr>
            </w:pPr>
          </w:p>
        </w:tc>
        <w:tc>
          <w:tcPr>
            <w:tcW w:w="4713" w:type="dxa"/>
            <w:tcBorders>
              <w:top w:val="single" w:sz="4" w:space="0" w:color="000000"/>
              <w:left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Сх</w:t>
            </w:r>
            <w:proofErr w:type="gramStart"/>
            <w:r w:rsidRPr="00435FE6">
              <w:rPr>
                <w:rFonts w:ascii="Times New Roman" w:eastAsia="Times New Roman" w:hAnsi="Times New Roman" w:cs="Times New Roman"/>
                <w:b/>
                <w:sz w:val="12"/>
                <w:szCs w:val="12"/>
              </w:rPr>
              <w:t>1</w:t>
            </w:r>
            <w:proofErr w:type="gramEnd"/>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both"/>
              <w:rPr>
                <w:rFonts w:ascii="Times New Roman" w:eastAsia="Times New Roman" w:hAnsi="Times New Roman" w:cs="Times New Roman"/>
                <w:sz w:val="12"/>
                <w:szCs w:val="12"/>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rPr>
                <w:rFonts w:ascii="Times New Roman" w:eastAsia="Times New Roman" w:hAnsi="Times New Roman" w:cs="Times New Roman"/>
                <w:sz w:val="12"/>
                <w:szCs w:val="12"/>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Предельное количество этажей или предельная высота зданий, строений, сооружений</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Предельная высота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rPr>
                <w:rFonts w:ascii="Times New Roman" w:eastAsia="Times New Roman" w:hAnsi="Times New Roman" w:cs="Times New Roman"/>
                <w:sz w:val="12"/>
                <w:szCs w:val="12"/>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rPr>
                <w:rFonts w:ascii="Times New Roman" w:eastAsia="Times New Roman" w:hAnsi="Times New Roman" w:cs="Times New Roman"/>
                <w:sz w:val="12"/>
                <w:szCs w:val="12"/>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застройке земельных участков для ведения садоводства, %</w:t>
            </w: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производственных объектов, %</w:t>
            </w: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коммунально-складских объектов, %</w:t>
            </w: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rPr>
                <w:rFonts w:ascii="Times New Roman" w:eastAsia="Times New Roman" w:hAnsi="Times New Roman" w:cs="Times New Roman"/>
                <w:sz w:val="12"/>
                <w:szCs w:val="12"/>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Иные показатели</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Максимальный размер санитарно-защитной зоны, </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6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471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Максимальная высота капитальных ограждений земельных участков, </w:t>
            </w:r>
            <w:proofErr w:type="gramStart"/>
            <w:r w:rsidRPr="00435FE6">
              <w:rPr>
                <w:rFonts w:ascii="Times New Roman" w:eastAsia="Times New Roman" w:hAnsi="Times New Roman" w:cs="Times New Roman"/>
                <w:sz w:val="12"/>
                <w:szCs w:val="12"/>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bl>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Примечания: </w:t>
      </w:r>
    </w:p>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1. Минимальная площадь земельного участка для зоны Сх</w:t>
      </w:r>
      <w:proofErr w:type="gramStart"/>
      <w:r w:rsidRPr="00D95279">
        <w:rPr>
          <w:rFonts w:ascii="Times New Roman" w:hAnsi="Times New Roman"/>
          <w:sz w:val="16"/>
          <w:szCs w:val="16"/>
        </w:rPr>
        <w:t>1</w:t>
      </w:r>
      <w:proofErr w:type="gramEnd"/>
      <w:r w:rsidRPr="00D95279">
        <w:rPr>
          <w:rFonts w:ascii="Times New Roman" w:hAnsi="Times New Roman"/>
          <w:sz w:val="16"/>
          <w:szCs w:val="1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DB7920" w:rsidRPr="00D95279" w:rsidRDefault="00DB7920" w:rsidP="00DB7920">
      <w:pPr>
        <w:spacing w:after="0" w:line="240" w:lineRule="auto"/>
        <w:ind w:firstLine="709"/>
        <w:jc w:val="both"/>
        <w:rPr>
          <w:rFonts w:ascii="Times New Roman" w:hAnsi="Times New Roman"/>
          <w:sz w:val="16"/>
          <w:szCs w:val="16"/>
        </w:rPr>
      </w:pPr>
      <w:r w:rsidRPr="00D95279">
        <w:rPr>
          <w:rFonts w:ascii="Times New Roman" w:hAnsi="Times New Roman"/>
          <w:sz w:val="16"/>
          <w:szCs w:val="16"/>
        </w:rPr>
        <w:t xml:space="preserve">2. В целях применения настоящей статьи знак </w:t>
      </w:r>
      <w:proofErr w:type="gramStart"/>
      <w:r w:rsidRPr="00D95279">
        <w:rPr>
          <w:rFonts w:ascii="Times New Roman" w:hAnsi="Times New Roman"/>
          <w:sz w:val="16"/>
          <w:szCs w:val="16"/>
        </w:rPr>
        <w:t>«-</w:t>
      </w:r>
      <w:proofErr w:type="gramEnd"/>
      <w:r w:rsidRPr="00D95279">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DB7920" w:rsidRPr="00D95279" w:rsidRDefault="00DB7920" w:rsidP="00DB7920">
      <w:pPr>
        <w:spacing w:after="0"/>
        <w:ind w:firstLine="709"/>
        <w:jc w:val="both"/>
        <w:rPr>
          <w:rFonts w:ascii="Times New Roman" w:hAnsi="Times New Roman"/>
          <w:sz w:val="16"/>
          <w:szCs w:val="16"/>
        </w:rPr>
      </w:pPr>
    </w:p>
    <w:p w:rsidR="00DB7920" w:rsidRPr="00D95279" w:rsidRDefault="00DB7920" w:rsidP="00DB7920">
      <w:pPr>
        <w:ind w:firstLine="709"/>
        <w:jc w:val="both"/>
        <w:rPr>
          <w:rFonts w:ascii="Times New Roman" w:hAnsi="Times New Roman"/>
          <w:b/>
          <w:bCs/>
          <w:sz w:val="16"/>
          <w:szCs w:val="16"/>
        </w:rPr>
      </w:pPr>
      <w:r w:rsidRPr="00D95279">
        <w:rPr>
          <w:rFonts w:ascii="Times New Roman" w:hAnsi="Times New Roman"/>
          <w:b/>
          <w:bCs/>
          <w:sz w:val="16"/>
          <w:szCs w:val="16"/>
        </w:rPr>
        <w:lastRenderedPageBreak/>
        <w:t>Статья 55.2.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7"/>
        <w:gridCol w:w="3260"/>
        <w:gridCol w:w="810"/>
        <w:gridCol w:w="811"/>
        <w:gridCol w:w="811"/>
        <w:gridCol w:w="811"/>
        <w:gridCol w:w="811"/>
        <w:gridCol w:w="811"/>
        <w:gridCol w:w="811"/>
      </w:tblGrid>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435FE6" w:rsidP="00E729B1">
            <w:pPr>
              <w:pStyle w:val="19"/>
              <w:jc w:val="center"/>
              <w:rPr>
                <w:rFonts w:ascii="Times New Roman" w:eastAsia="Times New Roman" w:hAnsi="Times New Roman" w:cs="Times New Roman"/>
                <w:sz w:val="12"/>
                <w:szCs w:val="12"/>
              </w:rPr>
            </w:pPr>
            <w:r>
              <w:rPr>
                <w:rFonts w:ascii="Times New Roman" w:eastAsia="Times New Roman" w:hAnsi="Times New Roman" w:cs="Times New Roman"/>
                <w:b/>
                <w:sz w:val="12"/>
                <w:szCs w:val="12"/>
              </w:rPr>
              <w:t>6</w:t>
            </w:r>
          </w:p>
        </w:tc>
        <w:tc>
          <w:tcPr>
            <w:tcW w:w="3260"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Наименование параметра</w:t>
            </w:r>
          </w:p>
        </w:tc>
        <w:tc>
          <w:tcPr>
            <w:tcW w:w="5676" w:type="dxa"/>
            <w:gridSpan w:val="7"/>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П</w:t>
            </w:r>
            <w:proofErr w:type="gramStart"/>
            <w:r w:rsidRPr="00435FE6">
              <w:rPr>
                <w:rFonts w:ascii="Times New Roman" w:eastAsia="Times New Roman" w:hAnsi="Times New Roman" w:cs="Times New Roman"/>
                <w:b/>
                <w:sz w:val="12"/>
                <w:szCs w:val="12"/>
              </w:rPr>
              <w:t>1</w:t>
            </w:r>
            <w:proofErr w:type="gramEnd"/>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П1-4</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П1-5</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П</w:t>
            </w:r>
            <w:proofErr w:type="gramStart"/>
            <w:r w:rsidRPr="00435FE6">
              <w:rPr>
                <w:rFonts w:ascii="Times New Roman" w:eastAsia="Times New Roman" w:hAnsi="Times New Roman" w:cs="Times New Roman"/>
                <w:b/>
                <w:sz w:val="12"/>
                <w:szCs w:val="12"/>
              </w:rPr>
              <w:t>2</w:t>
            </w:r>
            <w:proofErr w:type="gramEnd"/>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ПСЗ</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И</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b/>
                <w:sz w:val="12"/>
                <w:szCs w:val="12"/>
              </w:rPr>
              <w:t>Т</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center"/>
              <w:rPr>
                <w:rFonts w:ascii="Times New Roman" w:eastAsia="Times New Roman" w:hAnsi="Times New Roman" w:cs="Times New Roman"/>
                <w:sz w:val="12"/>
                <w:szCs w:val="12"/>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Максимальная площадь земельного участка, кв</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center"/>
              <w:rPr>
                <w:rFonts w:ascii="Times New Roman" w:eastAsia="Times New Roman" w:hAnsi="Times New Roman" w:cs="Times New Roman"/>
                <w:sz w:val="12"/>
                <w:szCs w:val="12"/>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Предельное количество этажей или предельная высота зданий, строений, сооружений</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Предельная высота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40</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center"/>
              <w:rPr>
                <w:rFonts w:ascii="Times New Roman" w:eastAsia="Times New Roman" w:hAnsi="Times New Roman" w:cs="Times New Roman"/>
                <w:sz w:val="12"/>
                <w:szCs w:val="12"/>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4.</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center"/>
              <w:rPr>
                <w:rFonts w:ascii="Times New Roman" w:eastAsia="Times New Roman" w:hAnsi="Times New Roman" w:cs="Times New Roman"/>
                <w:sz w:val="12"/>
                <w:szCs w:val="12"/>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производственных объектов, %</w:t>
            </w:r>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коммунально-складских объектов, %</w:t>
            </w:r>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60</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7.</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DB7920" w:rsidRPr="00435FE6" w:rsidRDefault="00DB7920" w:rsidP="00E729B1">
            <w:pPr>
              <w:pStyle w:val="19"/>
              <w:jc w:val="center"/>
              <w:rPr>
                <w:rFonts w:ascii="Times New Roman" w:eastAsia="Times New Roman" w:hAnsi="Times New Roman" w:cs="Times New Roman"/>
                <w:sz w:val="12"/>
                <w:szCs w:val="12"/>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Иные показатели</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8.</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Максимальный размер санитарно-защитной зоны, </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100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50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0</w:t>
            </w:r>
          </w:p>
        </w:tc>
      </w:tr>
      <w:tr w:rsidR="00DB7920" w:rsidRPr="00435FE6" w:rsidTr="00E729B1">
        <w:tc>
          <w:tcPr>
            <w:tcW w:w="557" w:type="dxa"/>
            <w:tcBorders>
              <w:top w:val="single" w:sz="4" w:space="0" w:color="000000"/>
              <w:left w:val="single" w:sz="4" w:space="0" w:color="000000"/>
              <w:bottom w:val="single" w:sz="4" w:space="0" w:color="000000"/>
              <w:right w:val="single" w:sz="4" w:space="0" w:color="000000"/>
            </w:tcBorders>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9.</w:t>
            </w:r>
          </w:p>
        </w:tc>
        <w:tc>
          <w:tcPr>
            <w:tcW w:w="326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both"/>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 xml:space="preserve">Максимальная высота капитальных ограждений земельных участков, </w:t>
            </w:r>
            <w:proofErr w:type="gramStart"/>
            <w:r w:rsidRPr="00435FE6">
              <w:rPr>
                <w:rFonts w:ascii="Times New Roman" w:eastAsia="Times New Roman" w:hAnsi="Times New Roman" w:cs="Times New Roman"/>
                <w:sz w:val="12"/>
                <w:szCs w:val="12"/>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DB7920" w:rsidRPr="00435FE6" w:rsidRDefault="00DB7920" w:rsidP="00E729B1">
            <w:pPr>
              <w:pStyle w:val="19"/>
              <w:jc w:val="center"/>
              <w:rPr>
                <w:rFonts w:ascii="Times New Roman" w:eastAsia="Times New Roman" w:hAnsi="Times New Roman" w:cs="Times New Roman"/>
                <w:sz w:val="12"/>
                <w:szCs w:val="12"/>
              </w:rPr>
            </w:pPr>
            <w:r w:rsidRPr="00435FE6">
              <w:rPr>
                <w:rFonts w:ascii="Times New Roman" w:eastAsia="Times New Roman" w:hAnsi="Times New Roman" w:cs="Times New Roman"/>
                <w:sz w:val="12"/>
                <w:szCs w:val="12"/>
              </w:rPr>
              <w:t>3</w:t>
            </w:r>
          </w:p>
        </w:tc>
      </w:tr>
    </w:tbl>
    <w:p w:rsidR="00DB7920" w:rsidRPr="00D95279" w:rsidRDefault="00DB7920" w:rsidP="00DB7920">
      <w:pPr>
        <w:spacing w:after="0"/>
        <w:ind w:firstLine="709"/>
        <w:jc w:val="both"/>
        <w:rPr>
          <w:rFonts w:ascii="Times New Roman" w:hAnsi="Times New Roman"/>
          <w:sz w:val="16"/>
          <w:szCs w:val="16"/>
        </w:rPr>
      </w:pPr>
      <w:r w:rsidRPr="00D95279">
        <w:rPr>
          <w:rFonts w:ascii="Times New Roman" w:hAnsi="Times New Roman"/>
          <w:sz w:val="16"/>
          <w:szCs w:val="16"/>
        </w:rPr>
        <w:t xml:space="preserve">Примечание: </w:t>
      </w:r>
    </w:p>
    <w:p w:rsidR="00DB7920" w:rsidRPr="00D95279" w:rsidRDefault="00DB7920" w:rsidP="00DB7920">
      <w:pPr>
        <w:spacing w:after="0"/>
        <w:ind w:firstLine="709"/>
        <w:jc w:val="both"/>
        <w:rPr>
          <w:rFonts w:ascii="Times New Roman" w:hAnsi="Times New Roman"/>
          <w:sz w:val="16"/>
          <w:szCs w:val="16"/>
        </w:rPr>
      </w:pPr>
      <w:r w:rsidRPr="00D95279">
        <w:rPr>
          <w:rFonts w:ascii="Times New Roman" w:hAnsi="Times New Roman"/>
          <w:sz w:val="16"/>
          <w:szCs w:val="16"/>
        </w:rPr>
        <w:t xml:space="preserve">В целях применения настоящей статьи знак </w:t>
      </w:r>
      <w:proofErr w:type="gramStart"/>
      <w:r w:rsidRPr="00D95279">
        <w:rPr>
          <w:rFonts w:ascii="Times New Roman" w:hAnsi="Times New Roman"/>
          <w:sz w:val="16"/>
          <w:szCs w:val="16"/>
        </w:rPr>
        <w:t>«-</w:t>
      </w:r>
      <w:proofErr w:type="gramEnd"/>
      <w:r w:rsidRPr="00D95279">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DB7920" w:rsidRPr="00D95279" w:rsidRDefault="00DB7920" w:rsidP="00DB7920">
      <w:pPr>
        <w:spacing w:after="0"/>
        <w:ind w:firstLine="709"/>
        <w:jc w:val="both"/>
        <w:rPr>
          <w:rFonts w:ascii="Times New Roman" w:hAnsi="Times New Roman"/>
          <w:sz w:val="16"/>
          <w:szCs w:val="16"/>
        </w:rPr>
      </w:pPr>
    </w:p>
    <w:p w:rsidR="00DB7920" w:rsidRPr="00D95279" w:rsidRDefault="00DB7920" w:rsidP="00DB7920">
      <w:pPr>
        <w:spacing w:after="0"/>
        <w:ind w:firstLine="709"/>
        <w:jc w:val="both"/>
        <w:rPr>
          <w:rFonts w:ascii="Times New Roman" w:hAnsi="Times New Roman"/>
          <w:b/>
          <w:bCs/>
          <w:sz w:val="16"/>
          <w:szCs w:val="16"/>
        </w:rPr>
      </w:pPr>
      <w:r w:rsidRPr="00D95279">
        <w:rPr>
          <w:rFonts w:ascii="Times New Roman" w:hAnsi="Times New Roman"/>
          <w:b/>
          <w:bCs/>
          <w:sz w:val="16"/>
          <w:szCs w:val="16"/>
        </w:rPr>
        <w:t>Статья 55.3.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специального назначения</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4680"/>
        <w:gridCol w:w="4253"/>
      </w:tblGrid>
      <w:tr w:rsidR="00DB7920" w:rsidRPr="00D95279" w:rsidTr="00E729B1">
        <w:tc>
          <w:tcPr>
            <w:tcW w:w="560" w:type="dxa"/>
            <w:vMerge w:val="restart"/>
            <w:tcBorders>
              <w:top w:val="single" w:sz="4" w:space="0" w:color="000000"/>
              <w:left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b/>
                <w:sz w:val="16"/>
                <w:szCs w:val="16"/>
              </w:rPr>
              <w:t xml:space="preserve">№ </w:t>
            </w:r>
            <w:proofErr w:type="gramStart"/>
            <w:r w:rsidRPr="00D95279">
              <w:rPr>
                <w:rFonts w:ascii="Times New Roman" w:eastAsia="Times New Roman" w:hAnsi="Times New Roman" w:cs="Times New Roman"/>
                <w:b/>
                <w:sz w:val="16"/>
                <w:szCs w:val="16"/>
              </w:rPr>
              <w:t>п</w:t>
            </w:r>
            <w:proofErr w:type="gramEnd"/>
            <w:r w:rsidRPr="00D95279">
              <w:rPr>
                <w:rFonts w:ascii="Times New Roman" w:eastAsia="Times New Roman" w:hAnsi="Times New Roman" w:cs="Times New Roman"/>
                <w:b/>
                <w:sz w:val="16"/>
                <w:szCs w:val="16"/>
              </w:rPr>
              <w:t>/п</w:t>
            </w:r>
          </w:p>
        </w:tc>
        <w:tc>
          <w:tcPr>
            <w:tcW w:w="4680" w:type="dxa"/>
            <w:tcBorders>
              <w:top w:val="single" w:sz="4" w:space="0" w:color="000000"/>
              <w:left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b/>
                <w:sz w:val="16"/>
                <w:szCs w:val="16"/>
              </w:rPr>
              <w:t>Наименование параметра</w:t>
            </w:r>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B7920" w:rsidRPr="00D95279" w:rsidTr="00E729B1">
        <w:tc>
          <w:tcPr>
            <w:tcW w:w="560" w:type="dxa"/>
            <w:vMerge/>
            <w:tcBorders>
              <w:top w:val="single" w:sz="4" w:space="0" w:color="000000"/>
              <w:left w:val="single" w:sz="4" w:space="0" w:color="000000"/>
              <w:right w:val="single" w:sz="4" w:space="0" w:color="000000"/>
            </w:tcBorders>
          </w:tcPr>
          <w:p w:rsidR="00DB7920" w:rsidRPr="00D95279" w:rsidRDefault="00DB7920" w:rsidP="00E729B1">
            <w:pPr>
              <w:pStyle w:val="19"/>
              <w:widowControl w:val="0"/>
              <w:spacing w:line="276" w:lineRule="auto"/>
              <w:rPr>
                <w:rFonts w:ascii="Times New Roman" w:eastAsia="Times New Roman" w:hAnsi="Times New Roman" w:cs="Times New Roman"/>
                <w:sz w:val="16"/>
                <w:szCs w:val="16"/>
              </w:rPr>
            </w:pPr>
          </w:p>
        </w:tc>
        <w:tc>
          <w:tcPr>
            <w:tcW w:w="4680" w:type="dxa"/>
            <w:tcBorders>
              <w:top w:val="single" w:sz="4" w:space="0" w:color="000000"/>
              <w:left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b/>
                <w:sz w:val="16"/>
                <w:szCs w:val="16"/>
              </w:rPr>
              <w:t>Сп</w:t>
            </w:r>
            <w:proofErr w:type="gramStart"/>
            <w:r w:rsidRPr="00D95279">
              <w:rPr>
                <w:rFonts w:ascii="Times New Roman" w:eastAsia="Times New Roman" w:hAnsi="Times New Roman" w:cs="Times New Roman"/>
                <w:b/>
                <w:sz w:val="16"/>
                <w:szCs w:val="16"/>
              </w:rPr>
              <w:t>1</w:t>
            </w:r>
            <w:proofErr w:type="gramEnd"/>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DB7920" w:rsidRPr="00D95279" w:rsidRDefault="00DB7920" w:rsidP="00E729B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Предельные (минимальные и (или) максимальные) размеры земельных участков, в том числе их площадь</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1.</w:t>
            </w:r>
          </w:p>
        </w:tc>
        <w:tc>
          <w:tcPr>
            <w:tcW w:w="468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Минимальная площадь земельного участка, кв</w:t>
            </w:r>
            <w:proofErr w:type="gramStart"/>
            <w:r w:rsidRPr="00D95279">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2.</w:t>
            </w:r>
          </w:p>
        </w:tc>
        <w:tc>
          <w:tcPr>
            <w:tcW w:w="468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Максимальная площадь земельного участка, кв</w:t>
            </w:r>
            <w:proofErr w:type="gramStart"/>
            <w:r w:rsidRPr="00D95279">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400000</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DB7920" w:rsidRPr="00D95279" w:rsidRDefault="00DB7920" w:rsidP="00E729B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3.</w:t>
            </w:r>
          </w:p>
        </w:tc>
        <w:tc>
          <w:tcPr>
            <w:tcW w:w="468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 xml:space="preserve">Предельная высота зданий, строений, сооружений, </w:t>
            </w:r>
            <w:proofErr w:type="gramStart"/>
            <w:r w:rsidRPr="00D95279">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20</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DB7920" w:rsidRPr="00D95279" w:rsidRDefault="00DB7920" w:rsidP="00E729B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4.</w:t>
            </w:r>
          </w:p>
        </w:tc>
        <w:tc>
          <w:tcPr>
            <w:tcW w:w="468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 xml:space="preserve">Минимальный отступ от границ земельных участков до зданий, строений, сооружений </w:t>
            </w:r>
            <w:proofErr w:type="gramStart"/>
            <w:r w:rsidRPr="00D95279">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1</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DB7920" w:rsidRPr="00D95279" w:rsidRDefault="00DB7920" w:rsidP="00E729B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B7920" w:rsidRPr="00D95279" w:rsidTr="00E729B1">
        <w:tc>
          <w:tcPr>
            <w:tcW w:w="56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5.</w:t>
            </w:r>
          </w:p>
        </w:tc>
        <w:tc>
          <w:tcPr>
            <w:tcW w:w="4680"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both"/>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Максимальный процент застройки в границах земельного участка, %</w:t>
            </w:r>
          </w:p>
        </w:tc>
        <w:tc>
          <w:tcPr>
            <w:tcW w:w="4253" w:type="dxa"/>
            <w:tcBorders>
              <w:top w:val="single" w:sz="4" w:space="0" w:color="000000"/>
              <w:left w:val="single" w:sz="4" w:space="0" w:color="000000"/>
              <w:bottom w:val="single" w:sz="4" w:space="0" w:color="000000"/>
              <w:right w:val="single" w:sz="4" w:space="0" w:color="000000"/>
            </w:tcBorders>
          </w:tcPr>
          <w:p w:rsidR="00DB7920" w:rsidRPr="00D95279" w:rsidRDefault="00DB7920" w:rsidP="00E729B1">
            <w:pPr>
              <w:pStyle w:val="19"/>
              <w:jc w:val="center"/>
              <w:rPr>
                <w:rFonts w:ascii="Times New Roman" w:eastAsia="Times New Roman" w:hAnsi="Times New Roman" w:cs="Times New Roman"/>
                <w:sz w:val="16"/>
                <w:szCs w:val="16"/>
              </w:rPr>
            </w:pPr>
            <w:r w:rsidRPr="00D95279">
              <w:rPr>
                <w:rFonts w:ascii="Times New Roman" w:eastAsia="Times New Roman" w:hAnsi="Times New Roman" w:cs="Times New Roman"/>
                <w:sz w:val="16"/>
                <w:szCs w:val="16"/>
              </w:rPr>
              <w:t>50</w:t>
            </w:r>
          </w:p>
        </w:tc>
      </w:tr>
    </w:tbl>
    <w:p w:rsidR="00DB7920" w:rsidRPr="00435FE6" w:rsidRDefault="00DB7920" w:rsidP="00435FE6">
      <w:pPr>
        <w:spacing w:after="0" w:line="240" w:lineRule="auto"/>
        <w:ind w:firstLine="709"/>
        <w:jc w:val="both"/>
        <w:rPr>
          <w:rFonts w:ascii="Times New Roman" w:hAnsi="Times New Roman"/>
          <w:sz w:val="16"/>
          <w:szCs w:val="16"/>
        </w:rPr>
      </w:pPr>
      <w:r w:rsidRPr="00435FE6">
        <w:rPr>
          <w:rFonts w:ascii="Times New Roman" w:hAnsi="Times New Roman"/>
          <w:sz w:val="16"/>
          <w:szCs w:val="16"/>
        </w:rPr>
        <w:t xml:space="preserve">Примечание: </w:t>
      </w:r>
    </w:p>
    <w:p w:rsidR="00DB7920" w:rsidRPr="00435FE6" w:rsidRDefault="00DB7920" w:rsidP="00435FE6">
      <w:pPr>
        <w:spacing w:after="0" w:line="240" w:lineRule="auto"/>
        <w:ind w:firstLine="709"/>
        <w:jc w:val="both"/>
        <w:rPr>
          <w:rFonts w:ascii="Times New Roman" w:hAnsi="Times New Roman"/>
          <w:sz w:val="16"/>
          <w:szCs w:val="16"/>
        </w:rPr>
      </w:pPr>
      <w:r w:rsidRPr="00435FE6">
        <w:rPr>
          <w:rFonts w:ascii="Times New Roman" w:hAnsi="Times New Roman"/>
          <w:sz w:val="16"/>
          <w:szCs w:val="16"/>
        </w:rPr>
        <w:t xml:space="preserve">В целях применения настоящей статьи знак </w:t>
      </w:r>
      <w:proofErr w:type="gramStart"/>
      <w:r w:rsidRPr="00435FE6">
        <w:rPr>
          <w:rFonts w:ascii="Times New Roman" w:hAnsi="Times New Roman"/>
          <w:sz w:val="16"/>
          <w:szCs w:val="16"/>
        </w:rPr>
        <w:t>«-</w:t>
      </w:r>
      <w:proofErr w:type="gramEnd"/>
      <w:r w:rsidRPr="00435FE6">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DB7920" w:rsidRPr="00DB7920" w:rsidRDefault="00DB7920" w:rsidP="00435FE6">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34) в статье 58 Правил:</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пункт 3 изложить в следующей редакции:</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«3. В границах водоохранных зон запрещаются:</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1) использование сточных вод в целях регулирования плодородия почв;</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3) осуществление авиационных мер по борьбе с вредными организмами;</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7920" w:rsidRPr="00DB7920" w:rsidRDefault="00DB7920" w:rsidP="00DB7920">
      <w:pPr>
        <w:spacing w:after="0" w:line="240" w:lineRule="auto"/>
        <w:ind w:firstLine="709"/>
        <w:jc w:val="both"/>
        <w:rPr>
          <w:rFonts w:ascii="Times New Roman" w:eastAsia="MS Gothic" w:hAnsi="Times New Roman"/>
          <w:bCs/>
          <w:sz w:val="16"/>
          <w:szCs w:val="16"/>
        </w:rPr>
      </w:pPr>
      <w:proofErr w:type="gramStart"/>
      <w:r w:rsidRPr="00DB7920">
        <w:rPr>
          <w:rFonts w:ascii="Times New Roman" w:eastAsia="MS Gothic" w:hAnsi="Times New Roman"/>
          <w:bCs/>
          <w:sz w:val="16"/>
          <w:szCs w:val="1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6) размещение специализированных хранилищ пестицидов и агрохимикатов, применение пестицидов и агрохимикатов;</w:t>
      </w:r>
    </w:p>
    <w:p w:rsidR="00DB7920" w:rsidRPr="00DB7920" w:rsidRDefault="00DB7920" w:rsidP="00DB7920">
      <w:pPr>
        <w:spacing w:after="0" w:line="240" w:lineRule="auto"/>
        <w:ind w:firstLine="709"/>
        <w:jc w:val="both"/>
        <w:rPr>
          <w:rFonts w:ascii="Times New Roman" w:eastAsia="MS Gothic" w:hAnsi="Times New Roman"/>
          <w:bCs/>
          <w:sz w:val="16"/>
          <w:szCs w:val="16"/>
        </w:rPr>
      </w:pPr>
      <w:r w:rsidRPr="00DB7920">
        <w:rPr>
          <w:rFonts w:ascii="Times New Roman" w:eastAsia="MS Gothic" w:hAnsi="Times New Roman"/>
          <w:bCs/>
          <w:sz w:val="16"/>
          <w:szCs w:val="16"/>
        </w:rPr>
        <w:t>7) сброс сточных, в том числе дренажных, вод;</w:t>
      </w:r>
    </w:p>
    <w:p w:rsidR="00DB7920" w:rsidRPr="00DB7920" w:rsidRDefault="00DB7920" w:rsidP="00DB7920">
      <w:pPr>
        <w:spacing w:after="0" w:line="240" w:lineRule="auto"/>
        <w:ind w:firstLine="709"/>
        <w:jc w:val="both"/>
        <w:rPr>
          <w:rFonts w:ascii="Times New Roman" w:eastAsia="MS Gothic" w:hAnsi="Times New Roman"/>
          <w:bCs/>
          <w:sz w:val="16"/>
          <w:szCs w:val="16"/>
        </w:rPr>
      </w:pPr>
      <w:proofErr w:type="gramStart"/>
      <w:r w:rsidRPr="00DB7920">
        <w:rPr>
          <w:rFonts w:ascii="Times New Roman" w:eastAsia="MS Gothic" w:hAnsi="Times New Roman"/>
          <w:bCs/>
          <w:sz w:val="16"/>
          <w:szCs w:val="1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DB7920">
        <w:rPr>
          <w:rFonts w:ascii="Times New Roman" w:eastAsia="MS Gothic" w:hAnsi="Times New Roman"/>
          <w:bCs/>
          <w:sz w:val="16"/>
          <w:szCs w:val="16"/>
        </w:rPr>
        <w:t xml:space="preserve"> </w:t>
      </w:r>
      <w:proofErr w:type="gramStart"/>
      <w:r w:rsidRPr="00DB7920">
        <w:rPr>
          <w:rFonts w:ascii="Times New Roman" w:eastAsia="MS Gothic" w:hAnsi="Times New Roman"/>
          <w:bCs/>
          <w:sz w:val="16"/>
          <w:szCs w:val="16"/>
        </w:rPr>
        <w:t>21.02.1992 № 2395-1 «О недрах»).</w:t>
      </w:r>
      <w:proofErr w:type="gramEnd"/>
    </w:p>
    <w:p w:rsidR="00DB7920" w:rsidRPr="00DB7920" w:rsidRDefault="00DB7920" w:rsidP="00DB7920">
      <w:pPr>
        <w:spacing w:after="0" w:line="240" w:lineRule="auto"/>
        <w:ind w:firstLine="709"/>
        <w:jc w:val="both"/>
        <w:rPr>
          <w:rFonts w:ascii="Times New Roman" w:hAnsi="Times New Roman"/>
          <w:sz w:val="16"/>
          <w:szCs w:val="16"/>
        </w:rPr>
      </w:pPr>
      <w:r w:rsidRPr="00DB7920">
        <w:rPr>
          <w:rFonts w:ascii="Times New Roman" w:eastAsia="MS Gothic" w:hAnsi="Times New Roman"/>
          <w:bCs/>
          <w:sz w:val="16"/>
          <w:szCs w:val="16"/>
        </w:rPr>
        <w:t>пункт 5 после слова «засорения» дополнить словом «, заиления»;</w:t>
      </w:r>
    </w:p>
    <w:p w:rsidR="00DB7920" w:rsidRPr="00DB7920" w:rsidRDefault="00DB7920" w:rsidP="00DB7920">
      <w:pPr>
        <w:spacing w:after="0" w:line="240" w:lineRule="auto"/>
        <w:ind w:firstLine="709"/>
        <w:jc w:val="both"/>
        <w:rPr>
          <w:rFonts w:ascii="Times New Roman" w:hAnsi="Times New Roman"/>
          <w:sz w:val="16"/>
          <w:szCs w:val="16"/>
        </w:rPr>
      </w:pPr>
      <w:r w:rsidRPr="00DB7920">
        <w:rPr>
          <w:rFonts w:ascii="Times New Roman" w:hAnsi="Times New Roman"/>
          <w:sz w:val="16"/>
          <w:szCs w:val="16"/>
        </w:rPr>
        <w:lastRenderedPageBreak/>
        <w:t xml:space="preserve">35) статью 59 Правил изложить в следующей редакции: </w:t>
      </w:r>
    </w:p>
    <w:p w:rsidR="00DB7920" w:rsidRPr="00DB7920" w:rsidRDefault="00DB7920" w:rsidP="00DB7920">
      <w:pPr>
        <w:spacing w:after="0" w:line="240" w:lineRule="auto"/>
        <w:ind w:firstLine="709"/>
        <w:jc w:val="both"/>
        <w:rPr>
          <w:rFonts w:ascii="Times New Roman" w:hAnsi="Times New Roman"/>
          <w:sz w:val="16"/>
          <w:szCs w:val="16"/>
        </w:rPr>
      </w:pPr>
      <w:r w:rsidRPr="00DB7920">
        <w:rPr>
          <w:rFonts w:ascii="Times New Roman" w:hAnsi="Times New Roman"/>
          <w:sz w:val="16"/>
          <w:szCs w:val="16"/>
        </w:rPr>
        <w:t>«</w:t>
      </w:r>
      <w:r w:rsidRPr="00DB7920">
        <w:rPr>
          <w:rFonts w:ascii="Times New Roman" w:hAnsi="Times New Roman"/>
          <w:b/>
          <w:sz w:val="16"/>
          <w:szCs w:val="16"/>
        </w:rPr>
        <w:t>Статья 59.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 xml:space="preserve">1. В соответствии с требованиями Федерального закона от 30.03.1999 № 52-ФЗ «О санитарно-эпидемиологическом благополучии населения»,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в границах зон санитарной охраны подземных источников питьевого и хозяйственно-бытового водоснабжения (далее – ЗСО) </w:t>
      </w:r>
      <w:proofErr w:type="gramStart"/>
      <w:r w:rsidRPr="00DB7920">
        <w:rPr>
          <w:rFonts w:ascii="Times New Roman" w:hAnsi="Times New Roman"/>
          <w:sz w:val="16"/>
          <w:szCs w:val="16"/>
          <w:u w:color="FFFFFF"/>
        </w:rPr>
        <w:t>устанавливаются особые условия</w:t>
      </w:r>
      <w:proofErr w:type="gramEnd"/>
      <w:r w:rsidRPr="00DB7920">
        <w:rPr>
          <w:rFonts w:ascii="Times New Roman" w:hAnsi="Times New Roman"/>
          <w:sz w:val="16"/>
          <w:szCs w:val="16"/>
          <w:u w:color="FFFFFF"/>
        </w:rPr>
        <w:t xml:space="preserve"> использования территории.</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4. На территории первого пояса ЗСО:</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5. На территории третьего пояса ЗСО:</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1)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2) запрещается закачка отработанных вод в подземные горизонты, подземное складирование твердых отходов и разработка недр земли;</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 xml:space="preserve">6. На территории второго пояса ЗСО помимо </w:t>
      </w:r>
      <w:proofErr w:type="gramStart"/>
      <w:r w:rsidRPr="00DB7920">
        <w:rPr>
          <w:rFonts w:ascii="Times New Roman" w:hAnsi="Times New Roman"/>
          <w:sz w:val="16"/>
          <w:szCs w:val="16"/>
          <w:u w:color="FFFFFF"/>
        </w:rPr>
        <w:t>ограничений, предусмотренных пунктом 5 настоящей статьи не допускается</w:t>
      </w:r>
      <w:proofErr w:type="gramEnd"/>
      <w:r w:rsidRPr="00DB7920">
        <w:rPr>
          <w:rFonts w:ascii="Times New Roman" w:hAnsi="Times New Roman"/>
          <w:sz w:val="16"/>
          <w:szCs w:val="16"/>
          <w:u w:color="FFFFFF"/>
        </w:rPr>
        <w:t>:</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1)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2) применение удобрений и ядохимикатов;</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 рубка леса главного пользования и реконструкции.</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7. 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roofErr w:type="gramStart"/>
      <w:r w:rsidRPr="00DB7920">
        <w:rPr>
          <w:rFonts w:ascii="Times New Roman" w:hAnsi="Times New Roman"/>
          <w:sz w:val="16"/>
          <w:szCs w:val="16"/>
          <w:u w:color="FFFFFF"/>
        </w:rPr>
        <w:t>.»</w:t>
      </w:r>
      <w:proofErr w:type="gramEnd"/>
      <w:r w:rsidRPr="00DB7920">
        <w:rPr>
          <w:rFonts w:ascii="Times New Roman" w:hAnsi="Times New Roman"/>
          <w:sz w:val="16"/>
          <w:szCs w:val="16"/>
          <w:u w:color="FFFFFF"/>
        </w:rPr>
        <w:t>;</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36) в статье 61 Правил:</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подпункт 2 пункта 3 изложить в следующей редакции:</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Start"/>
      <w:r w:rsidRPr="00DB7920">
        <w:rPr>
          <w:rFonts w:ascii="Times New Roman" w:hAnsi="Times New Roman"/>
          <w:sz w:val="16"/>
          <w:szCs w:val="16"/>
          <w:u w:color="FFFFFF"/>
        </w:rPr>
        <w:t>;»</w:t>
      </w:r>
      <w:proofErr w:type="gramEnd"/>
      <w:r w:rsidRPr="00DB7920">
        <w:rPr>
          <w:rFonts w:ascii="Times New Roman" w:hAnsi="Times New Roman"/>
          <w:sz w:val="16"/>
          <w:szCs w:val="16"/>
          <w:u w:color="FFFFFF"/>
        </w:rPr>
        <w:t>;</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подпункт 1 пункта 5 изложить в следующей редакции:</w:t>
      </w:r>
    </w:p>
    <w:tbl>
      <w:tblPr>
        <w:tblpPr w:leftFromText="180" w:rightFromText="180" w:vertAnchor="text" w:horzAnchor="margin" w:tblpY="22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3982"/>
        <w:gridCol w:w="4536"/>
      </w:tblGrid>
      <w:tr w:rsidR="00435FE6" w:rsidRPr="00AD7C90" w:rsidTr="00435FE6">
        <w:trPr>
          <w:trHeight w:val="417"/>
        </w:trPr>
        <w:tc>
          <w:tcPr>
            <w:tcW w:w="9180" w:type="dxa"/>
            <w:gridSpan w:val="3"/>
            <w:tcBorders>
              <w:top w:val="nil"/>
              <w:left w:val="nil"/>
              <w:bottom w:val="nil"/>
              <w:right w:val="nil"/>
            </w:tcBorders>
            <w:tcMar>
              <w:top w:w="28" w:type="dxa"/>
              <w:bottom w:w="6" w:type="dxa"/>
            </w:tcMar>
            <w:vAlign w:val="center"/>
          </w:tcPr>
          <w:p w:rsidR="00435FE6" w:rsidRPr="00AD7C90" w:rsidRDefault="00435FE6" w:rsidP="00435FE6">
            <w:pPr>
              <w:pStyle w:val="afff2"/>
              <w:spacing w:before="0" w:after="0"/>
              <w:rPr>
                <w:sz w:val="10"/>
                <w:szCs w:val="10"/>
                <w:lang w:val="ru-RU"/>
              </w:rPr>
            </w:pPr>
            <w:r w:rsidRPr="00AD7C90">
              <w:rPr>
                <w:sz w:val="10"/>
                <w:szCs w:val="10"/>
                <w:lang w:val="ru-RU"/>
              </w:rPr>
              <w:t>ОПИСАНИЕ МЕСТОПОЛОЖЕНИЯ ГРАНИЦ</w:t>
            </w:r>
            <w:r w:rsidRPr="00AD7C90">
              <w:rPr>
                <w:rStyle w:val="afff5"/>
                <w:sz w:val="10"/>
                <w:szCs w:val="10"/>
                <w:lang w:val="ru-RU"/>
              </w:rPr>
              <w:endnoteReference w:id="1"/>
            </w:r>
          </w:p>
        </w:tc>
      </w:tr>
      <w:tr w:rsidR="00435FE6" w:rsidRPr="00AD7C90" w:rsidTr="00435FE6">
        <w:trPr>
          <w:trHeight w:val="2034"/>
        </w:trPr>
        <w:tc>
          <w:tcPr>
            <w:tcW w:w="9180" w:type="dxa"/>
            <w:gridSpan w:val="3"/>
            <w:tcBorders>
              <w:top w:val="nil"/>
              <w:left w:val="nil"/>
              <w:bottom w:val="double" w:sz="4" w:space="0" w:color="auto"/>
              <w:right w:val="nil"/>
            </w:tcBorders>
            <w:tcMar>
              <w:top w:w="28" w:type="dxa"/>
              <w:bottom w:w="6" w:type="dxa"/>
            </w:tcMar>
            <w:vAlign w:val="center"/>
          </w:tcPr>
          <w:p w:rsidR="00435FE6" w:rsidRPr="00AD7C90" w:rsidRDefault="00435FE6" w:rsidP="00435FE6">
            <w:pPr>
              <w:pStyle w:val="1a"/>
              <w:tabs>
                <w:tab w:val="clear" w:pos="360"/>
                <w:tab w:val="center" w:pos="4962"/>
              </w:tabs>
              <w:rPr>
                <w:sz w:val="10"/>
                <w:szCs w:val="10"/>
                <w:lang w:val="ru-RU"/>
              </w:rPr>
            </w:pPr>
            <w:r w:rsidRPr="00AD7C90">
              <w:rPr>
                <w:sz w:val="10"/>
                <w:szCs w:val="10"/>
                <w:lang w:val="ru-RU"/>
              </w:rPr>
              <w:br/>
            </w:r>
            <w:r w:rsidRPr="00AD7C90">
              <w:rPr>
                <w:sz w:val="10"/>
                <w:szCs w:val="10"/>
                <w:lang w:val="ru-RU"/>
              </w:rPr>
              <w:tab/>
              <w:t>поселок городского типа Петра Дубрава</w:t>
            </w:r>
            <w:r w:rsidRPr="00AD7C90">
              <w:rPr>
                <w:sz w:val="10"/>
                <w:szCs w:val="10"/>
                <w:lang w:val="ru-RU"/>
              </w:rPr>
              <w:tab/>
            </w:r>
          </w:p>
          <w:p w:rsidR="00435FE6" w:rsidRPr="00AD7C90" w:rsidRDefault="00435FE6" w:rsidP="00435FE6">
            <w:pPr>
              <w:pStyle w:val="19"/>
              <w:jc w:val="center"/>
              <w:rPr>
                <w:sz w:val="10"/>
                <w:szCs w:val="10"/>
              </w:rPr>
            </w:pPr>
            <w:proofErr w:type="gramStart"/>
            <w:r w:rsidRPr="00AD7C90">
              <w:rPr>
                <w:sz w:val="10"/>
                <w:szCs w:val="10"/>
              </w:rPr>
              <w:t>(наименование объекта местоположение границ, которого описано (далее - объект)</w:t>
            </w:r>
            <w:proofErr w:type="gramEnd"/>
          </w:p>
          <w:p w:rsidR="00435FE6" w:rsidRPr="00AD7C90" w:rsidRDefault="00435FE6" w:rsidP="00435FE6">
            <w:pPr>
              <w:pStyle w:val="19"/>
              <w:rPr>
                <w:sz w:val="10"/>
                <w:szCs w:val="10"/>
                <w:u w:val="single"/>
              </w:rPr>
            </w:pPr>
            <w:r w:rsidRPr="00AD7C90">
              <w:rPr>
                <w:sz w:val="10"/>
                <w:szCs w:val="10"/>
                <w:u w:val="single"/>
              </w:rPr>
              <w:tab/>
            </w:r>
            <w:r w:rsidRPr="00AD7C90">
              <w:rPr>
                <w:sz w:val="10"/>
                <w:szCs w:val="10"/>
                <w:u w:val="single"/>
              </w:rPr>
              <w:tab/>
            </w:r>
          </w:p>
          <w:p w:rsidR="00435FE6" w:rsidRPr="00AD7C90" w:rsidRDefault="00435FE6" w:rsidP="00435FE6">
            <w:pPr>
              <w:pStyle w:val="1a"/>
              <w:rPr>
                <w:sz w:val="10"/>
                <w:szCs w:val="10"/>
                <w:lang w:val="ru-RU"/>
              </w:rPr>
            </w:pPr>
          </w:p>
          <w:p w:rsidR="00435FE6" w:rsidRPr="00AD7C90" w:rsidRDefault="00435FE6" w:rsidP="00435FE6">
            <w:pPr>
              <w:pStyle w:val="afff1"/>
              <w:spacing w:line="240" w:lineRule="auto"/>
              <w:rPr>
                <w:sz w:val="10"/>
                <w:szCs w:val="10"/>
              </w:rPr>
            </w:pPr>
            <w:r w:rsidRPr="00AD7C90">
              <w:rPr>
                <w:sz w:val="10"/>
                <w:szCs w:val="10"/>
              </w:rPr>
              <w:t>Раздел 1</w:t>
            </w:r>
          </w:p>
        </w:tc>
      </w:tr>
      <w:tr w:rsidR="00435FE6" w:rsidRPr="00AD7C90" w:rsidTr="00435FE6">
        <w:trPr>
          <w:trHeight w:val="463"/>
        </w:trPr>
        <w:tc>
          <w:tcPr>
            <w:tcW w:w="9180" w:type="dxa"/>
            <w:gridSpan w:val="3"/>
            <w:tcBorders>
              <w:top w:val="double" w:sz="4" w:space="0" w:color="auto"/>
              <w:left w:val="double" w:sz="4" w:space="0" w:color="auto"/>
              <w:bottom w:val="double" w:sz="4" w:space="0" w:color="auto"/>
              <w:right w:val="double" w:sz="4" w:space="0" w:color="auto"/>
            </w:tcBorders>
            <w:tcMar>
              <w:top w:w="28" w:type="dxa"/>
              <w:bottom w:w="6" w:type="dxa"/>
            </w:tcMar>
            <w:vAlign w:val="center"/>
          </w:tcPr>
          <w:p w:rsidR="00435FE6" w:rsidRPr="00AD7C90" w:rsidRDefault="00435FE6" w:rsidP="00435FE6">
            <w:pPr>
              <w:pStyle w:val="afff1"/>
              <w:rPr>
                <w:sz w:val="10"/>
                <w:szCs w:val="10"/>
              </w:rPr>
            </w:pPr>
            <w:r w:rsidRPr="00AD7C90">
              <w:rPr>
                <w:sz w:val="10"/>
                <w:szCs w:val="10"/>
              </w:rPr>
              <w:t xml:space="preserve">Сведения об объекте </w:t>
            </w:r>
          </w:p>
        </w:tc>
      </w:tr>
      <w:tr w:rsidR="00435FE6" w:rsidRPr="00AD7C90" w:rsidTr="00435FE6">
        <w:trPr>
          <w:trHeight w:val="332"/>
        </w:trPr>
        <w:tc>
          <w:tcPr>
            <w:tcW w:w="662" w:type="dxa"/>
            <w:tcBorders>
              <w:top w:val="double" w:sz="4" w:space="0" w:color="auto"/>
              <w:left w:val="double" w:sz="4" w:space="0" w:color="auto"/>
              <w:bottom w:val="single" w:sz="4" w:space="0" w:color="000000"/>
              <w:right w:val="single" w:sz="4" w:space="0" w:color="000000"/>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w:t>
            </w:r>
          </w:p>
          <w:p w:rsidR="00435FE6" w:rsidRPr="00AD7C90" w:rsidRDefault="00435FE6" w:rsidP="00435FE6">
            <w:pPr>
              <w:pStyle w:val="TableMainHeader"/>
              <w:rPr>
                <w:sz w:val="10"/>
                <w:szCs w:val="10"/>
                <w:lang w:val="ru-RU"/>
              </w:rPr>
            </w:pPr>
            <w:proofErr w:type="gramStart"/>
            <w:r w:rsidRPr="00AD7C90">
              <w:rPr>
                <w:sz w:val="10"/>
                <w:szCs w:val="10"/>
                <w:lang w:val="ru-RU"/>
              </w:rPr>
              <w:t>п</w:t>
            </w:r>
            <w:proofErr w:type="gramEnd"/>
            <w:r w:rsidRPr="00AD7C90">
              <w:rPr>
                <w:sz w:val="10"/>
                <w:szCs w:val="10"/>
                <w:lang w:val="ru-RU"/>
              </w:rPr>
              <w:t>/п</w:t>
            </w:r>
          </w:p>
        </w:tc>
        <w:tc>
          <w:tcPr>
            <w:tcW w:w="3982" w:type="dxa"/>
            <w:tcBorders>
              <w:top w:val="double" w:sz="4" w:space="0" w:color="auto"/>
              <w:left w:val="single" w:sz="4" w:space="0" w:color="000000"/>
              <w:bottom w:val="single" w:sz="4" w:space="0" w:color="000000"/>
              <w:right w:val="single" w:sz="4" w:space="0" w:color="000000"/>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 xml:space="preserve">Характеристики объекта </w:t>
            </w:r>
          </w:p>
        </w:tc>
        <w:tc>
          <w:tcPr>
            <w:tcW w:w="4536" w:type="dxa"/>
            <w:tcBorders>
              <w:top w:val="double" w:sz="4" w:space="0" w:color="auto"/>
              <w:left w:val="single" w:sz="4" w:space="0" w:color="000000"/>
              <w:bottom w:val="single" w:sz="4" w:space="0" w:color="000000"/>
              <w:right w:val="double" w:sz="4" w:space="0" w:color="auto"/>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Описание характеристик</w:t>
            </w:r>
          </w:p>
        </w:tc>
      </w:tr>
      <w:tr w:rsidR="00435FE6" w:rsidRPr="00AD7C90" w:rsidTr="00435FE6">
        <w:trPr>
          <w:trHeight w:val="184"/>
        </w:trPr>
        <w:tc>
          <w:tcPr>
            <w:tcW w:w="662" w:type="dxa"/>
            <w:tcBorders>
              <w:top w:val="single" w:sz="4" w:space="0" w:color="000000"/>
              <w:left w:val="double" w:sz="4" w:space="0" w:color="auto"/>
              <w:bottom w:val="single" w:sz="4" w:space="0" w:color="000000"/>
              <w:right w:val="single" w:sz="4" w:space="0" w:color="000000"/>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1</w:t>
            </w:r>
          </w:p>
        </w:tc>
        <w:tc>
          <w:tcPr>
            <w:tcW w:w="3982" w:type="dxa"/>
            <w:tcBorders>
              <w:top w:val="single" w:sz="4" w:space="0" w:color="000000"/>
              <w:left w:val="single" w:sz="4" w:space="0" w:color="000000"/>
              <w:bottom w:val="single" w:sz="4" w:space="0" w:color="000000"/>
              <w:right w:val="single" w:sz="4" w:space="0" w:color="000000"/>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2</w:t>
            </w:r>
          </w:p>
        </w:tc>
        <w:tc>
          <w:tcPr>
            <w:tcW w:w="4536" w:type="dxa"/>
            <w:tcBorders>
              <w:top w:val="single" w:sz="4" w:space="0" w:color="000000"/>
              <w:left w:val="single" w:sz="4" w:space="0" w:color="000000"/>
              <w:bottom w:val="single" w:sz="4" w:space="0" w:color="000000"/>
              <w:right w:val="double" w:sz="4" w:space="0" w:color="auto"/>
            </w:tcBorders>
            <w:tcMar>
              <w:top w:w="28" w:type="dxa"/>
              <w:bottom w:w="6" w:type="dxa"/>
            </w:tcMar>
            <w:vAlign w:val="center"/>
          </w:tcPr>
          <w:p w:rsidR="00435FE6" w:rsidRPr="00AD7C90" w:rsidRDefault="00435FE6" w:rsidP="00435FE6">
            <w:pPr>
              <w:pStyle w:val="TableMainHeader"/>
              <w:rPr>
                <w:sz w:val="10"/>
                <w:szCs w:val="10"/>
                <w:lang w:val="ru-RU"/>
              </w:rPr>
            </w:pPr>
            <w:r w:rsidRPr="00AD7C90">
              <w:rPr>
                <w:sz w:val="10"/>
                <w:szCs w:val="10"/>
                <w:lang w:val="ru-RU"/>
              </w:rPr>
              <w:t>3</w:t>
            </w:r>
          </w:p>
        </w:tc>
      </w:tr>
      <w:tr w:rsidR="00435FE6" w:rsidRPr="00AD7C90" w:rsidTr="00435FE6">
        <w:trPr>
          <w:trHeight w:val="332"/>
        </w:trPr>
        <w:tc>
          <w:tcPr>
            <w:tcW w:w="662" w:type="dxa"/>
            <w:tcBorders>
              <w:top w:val="single" w:sz="4" w:space="0" w:color="000000"/>
              <w:left w:val="double" w:sz="4" w:space="0" w:color="auto"/>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t>1.</w:t>
            </w:r>
          </w:p>
        </w:tc>
        <w:tc>
          <w:tcPr>
            <w:tcW w:w="3982" w:type="dxa"/>
            <w:tcBorders>
              <w:top w:val="single" w:sz="4" w:space="0" w:color="000000"/>
              <w:left w:val="single" w:sz="4" w:space="0" w:color="000000"/>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t>Местоположение объекта</w:t>
            </w:r>
            <w:r w:rsidRPr="00AD7C90">
              <w:rPr>
                <w:rStyle w:val="afff5"/>
                <w:sz w:val="10"/>
                <w:szCs w:val="10"/>
              </w:rPr>
              <w:endnoteReference w:id="2"/>
            </w:r>
            <w:r w:rsidRPr="00AD7C90">
              <w:rPr>
                <w:sz w:val="10"/>
                <w:szCs w:val="10"/>
              </w:rPr>
              <w:t xml:space="preserve"> </w:t>
            </w:r>
          </w:p>
        </w:tc>
        <w:tc>
          <w:tcPr>
            <w:tcW w:w="4536" w:type="dxa"/>
            <w:tcBorders>
              <w:top w:val="single" w:sz="4" w:space="0" w:color="000000"/>
              <w:left w:val="single" w:sz="4" w:space="0" w:color="000000"/>
              <w:right w:val="double" w:sz="4" w:space="0" w:color="auto"/>
            </w:tcBorders>
            <w:tcMar>
              <w:top w:w="28" w:type="dxa"/>
              <w:bottom w:w="6" w:type="dxa"/>
            </w:tcMar>
            <w:vAlign w:val="center"/>
          </w:tcPr>
          <w:p w:rsidR="00435FE6" w:rsidRPr="00AD7C90" w:rsidRDefault="00435FE6" w:rsidP="00435FE6">
            <w:pPr>
              <w:pStyle w:val="TableMainText"/>
              <w:rPr>
                <w:sz w:val="10"/>
                <w:szCs w:val="10"/>
              </w:rPr>
            </w:pPr>
            <w:bookmarkStart w:id="23" w:name="addrRowDel"/>
            <w:r w:rsidRPr="00AD7C90">
              <w:rPr>
                <w:sz w:val="10"/>
                <w:szCs w:val="10"/>
              </w:rPr>
              <w:t>Самарская область, Волжский район, городское поселение Петра Дубрава, поселок городского типа Петра Дубрава</w:t>
            </w:r>
            <w:bookmarkEnd w:id="23"/>
          </w:p>
        </w:tc>
      </w:tr>
      <w:tr w:rsidR="00435FE6" w:rsidRPr="00AD7C90" w:rsidTr="00435FE6">
        <w:trPr>
          <w:trHeight w:val="332"/>
        </w:trPr>
        <w:tc>
          <w:tcPr>
            <w:tcW w:w="662" w:type="dxa"/>
            <w:tcBorders>
              <w:top w:val="single" w:sz="4" w:space="0" w:color="000000"/>
              <w:left w:val="double" w:sz="4" w:space="0" w:color="auto"/>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lastRenderedPageBreak/>
              <w:t>2.</w:t>
            </w:r>
          </w:p>
        </w:tc>
        <w:tc>
          <w:tcPr>
            <w:tcW w:w="3982" w:type="dxa"/>
            <w:tcBorders>
              <w:top w:val="single" w:sz="4" w:space="0" w:color="000000"/>
              <w:left w:val="single" w:sz="4" w:space="0" w:color="000000"/>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t>Площадь объекта +/- величина погрешности определения площади</w:t>
            </w:r>
            <w:r w:rsidRPr="00AD7C90">
              <w:rPr>
                <w:sz w:val="10"/>
                <w:szCs w:val="10"/>
              </w:rPr>
              <w:br/>
              <w:t xml:space="preserve"> (</w:t>
            </w:r>
            <w:proofErr w:type="gramStart"/>
            <w:r w:rsidRPr="00AD7C90">
              <w:rPr>
                <w:sz w:val="10"/>
                <w:szCs w:val="10"/>
              </w:rPr>
              <w:t>Р</w:t>
            </w:r>
            <w:proofErr w:type="gramEnd"/>
            <w:r w:rsidRPr="00AD7C90">
              <w:rPr>
                <w:sz w:val="10"/>
                <w:szCs w:val="10"/>
              </w:rPr>
              <w:t xml:space="preserve"> +/- Дельта Р)</w:t>
            </w:r>
            <w:r w:rsidRPr="00AD7C90">
              <w:rPr>
                <w:rStyle w:val="afff5"/>
                <w:sz w:val="10"/>
                <w:szCs w:val="10"/>
              </w:rPr>
              <w:endnoteReference w:id="3"/>
            </w:r>
          </w:p>
        </w:tc>
        <w:tc>
          <w:tcPr>
            <w:tcW w:w="4536" w:type="dxa"/>
            <w:tcBorders>
              <w:top w:val="single" w:sz="4" w:space="0" w:color="000000"/>
              <w:left w:val="single" w:sz="4" w:space="0" w:color="000000"/>
              <w:right w:val="double" w:sz="4" w:space="0" w:color="auto"/>
            </w:tcBorders>
            <w:tcMar>
              <w:top w:w="28" w:type="dxa"/>
              <w:bottom w:w="6" w:type="dxa"/>
            </w:tcMar>
            <w:vAlign w:val="center"/>
          </w:tcPr>
          <w:p w:rsidR="00435FE6" w:rsidRPr="00AD7C90" w:rsidRDefault="00435FE6" w:rsidP="00435FE6">
            <w:pPr>
              <w:pStyle w:val="TableMainText"/>
              <w:rPr>
                <w:sz w:val="10"/>
                <w:szCs w:val="10"/>
              </w:rPr>
            </w:pPr>
            <w:bookmarkStart w:id="24" w:name="SmDel"/>
            <w:r w:rsidRPr="00AD7C90">
              <w:rPr>
                <w:sz w:val="10"/>
                <w:szCs w:val="10"/>
                <w:lang w:val="en-US"/>
              </w:rPr>
              <w:t xml:space="preserve">2594402±564 </w:t>
            </w:r>
            <w:r w:rsidRPr="00AD7C90">
              <w:rPr>
                <w:sz w:val="10"/>
                <w:szCs w:val="10"/>
              </w:rPr>
              <w:t>м</w:t>
            </w:r>
            <w:r w:rsidRPr="00AD7C90">
              <w:rPr>
                <w:sz w:val="10"/>
                <w:szCs w:val="10"/>
                <w:vertAlign w:val="superscript"/>
              </w:rPr>
              <w:t>2</w:t>
            </w:r>
            <w:r w:rsidRPr="00AD7C90">
              <w:rPr>
                <w:sz w:val="10"/>
                <w:szCs w:val="10"/>
                <w:lang w:val="en-US"/>
              </w:rPr>
              <w:t xml:space="preserve"> </w:t>
            </w:r>
            <w:bookmarkEnd w:id="24"/>
            <w:r w:rsidRPr="00AD7C90">
              <w:rPr>
                <w:sz w:val="10"/>
                <w:szCs w:val="10"/>
              </w:rPr>
              <w:t xml:space="preserve"> </w:t>
            </w:r>
          </w:p>
        </w:tc>
      </w:tr>
      <w:tr w:rsidR="00435FE6" w:rsidRPr="00AD7C90" w:rsidTr="00435FE6">
        <w:trPr>
          <w:trHeight w:val="332"/>
        </w:trPr>
        <w:tc>
          <w:tcPr>
            <w:tcW w:w="662" w:type="dxa"/>
            <w:tcBorders>
              <w:top w:val="single" w:sz="4" w:space="0" w:color="000000"/>
              <w:left w:val="double" w:sz="4" w:space="0" w:color="auto"/>
              <w:bottom w:val="double" w:sz="4" w:space="0" w:color="auto"/>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t>3.</w:t>
            </w:r>
          </w:p>
        </w:tc>
        <w:tc>
          <w:tcPr>
            <w:tcW w:w="3982" w:type="dxa"/>
            <w:tcBorders>
              <w:top w:val="single" w:sz="4" w:space="0" w:color="000000"/>
              <w:left w:val="single" w:sz="4" w:space="0" w:color="000000"/>
              <w:bottom w:val="double" w:sz="4" w:space="0" w:color="auto"/>
              <w:right w:val="single" w:sz="4" w:space="0" w:color="000000"/>
            </w:tcBorders>
            <w:tcMar>
              <w:top w:w="28" w:type="dxa"/>
              <w:bottom w:w="6" w:type="dxa"/>
            </w:tcMar>
            <w:vAlign w:val="center"/>
          </w:tcPr>
          <w:p w:rsidR="00435FE6" w:rsidRPr="00AD7C90" w:rsidRDefault="00435FE6" w:rsidP="00435FE6">
            <w:pPr>
              <w:pStyle w:val="TableMainText"/>
              <w:rPr>
                <w:sz w:val="10"/>
                <w:szCs w:val="10"/>
              </w:rPr>
            </w:pPr>
            <w:r w:rsidRPr="00AD7C90">
              <w:rPr>
                <w:sz w:val="10"/>
                <w:szCs w:val="10"/>
              </w:rPr>
              <w:t>Иные характеристики объекта</w:t>
            </w:r>
            <w:r w:rsidRPr="00AD7C90">
              <w:rPr>
                <w:rStyle w:val="afff5"/>
                <w:sz w:val="10"/>
                <w:szCs w:val="10"/>
              </w:rPr>
              <w:endnoteReference w:id="4"/>
            </w:r>
            <w:r w:rsidRPr="00AD7C90">
              <w:rPr>
                <w:sz w:val="10"/>
                <w:szCs w:val="10"/>
              </w:rPr>
              <w:t xml:space="preserve"> </w:t>
            </w:r>
          </w:p>
        </w:tc>
        <w:tc>
          <w:tcPr>
            <w:tcW w:w="4536" w:type="dxa"/>
            <w:tcBorders>
              <w:top w:val="single" w:sz="4" w:space="0" w:color="000000"/>
              <w:left w:val="single" w:sz="4" w:space="0" w:color="000000"/>
              <w:bottom w:val="double" w:sz="4" w:space="0" w:color="auto"/>
              <w:right w:val="double" w:sz="4" w:space="0" w:color="auto"/>
            </w:tcBorders>
            <w:tcMar>
              <w:top w:w="28" w:type="dxa"/>
              <w:bottom w:w="6" w:type="dxa"/>
            </w:tcMar>
            <w:vAlign w:val="center"/>
          </w:tcPr>
          <w:p w:rsidR="00435FE6" w:rsidRPr="00AD7C90" w:rsidRDefault="00435FE6" w:rsidP="00435FE6">
            <w:pPr>
              <w:pStyle w:val="TableMainText"/>
              <w:rPr>
                <w:sz w:val="10"/>
                <w:szCs w:val="10"/>
              </w:rPr>
            </w:pPr>
            <w:bookmarkStart w:id="25" w:name="Other"/>
            <w:r w:rsidRPr="00AD7C90">
              <w:rPr>
                <w:sz w:val="10"/>
                <w:szCs w:val="10"/>
              </w:rPr>
              <w:t xml:space="preserve"> </w:t>
            </w:r>
            <w:bookmarkEnd w:id="25"/>
          </w:p>
        </w:tc>
      </w:tr>
    </w:tbl>
    <w:p w:rsidR="00DB7920" w:rsidRPr="00DB7920" w:rsidRDefault="00435FE6"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 xml:space="preserve"> </w:t>
      </w:r>
      <w:proofErr w:type="gramStart"/>
      <w:r w:rsidR="00DB7920" w:rsidRPr="00DB7920">
        <w:rPr>
          <w:rFonts w:ascii="Times New Roman" w:hAnsi="Times New Roman"/>
          <w:sz w:val="16"/>
          <w:szCs w:val="16"/>
          <w:u w:color="FFFFFF"/>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37) в условных обозначениях Карты градостроительного зонирования городского поселения Петра Дубрава муниципального района Волжский Самарской области (М 1:10 000, М 1:5 000) наименование территориальной зоны «Ж</w:t>
      </w:r>
      <w:proofErr w:type="gramStart"/>
      <w:r w:rsidRPr="00DB7920">
        <w:rPr>
          <w:rFonts w:ascii="Times New Roman" w:hAnsi="Times New Roman"/>
          <w:sz w:val="16"/>
          <w:szCs w:val="16"/>
          <w:u w:color="FFFFFF"/>
        </w:rPr>
        <w:t>7</w:t>
      </w:r>
      <w:proofErr w:type="gramEnd"/>
      <w:r w:rsidRPr="00DB7920">
        <w:rPr>
          <w:rFonts w:ascii="Times New Roman" w:hAnsi="Times New Roman"/>
          <w:sz w:val="16"/>
          <w:szCs w:val="16"/>
          <w:u w:color="FFFFFF"/>
        </w:rPr>
        <w:t xml:space="preserve"> Зона садоводства и дачного хозяйства» изложить в следующей редакции:</w:t>
      </w:r>
    </w:p>
    <w:p w:rsidR="00DB7920" w:rsidRPr="00DB7920" w:rsidRDefault="00DB7920" w:rsidP="00DB7920">
      <w:pPr>
        <w:spacing w:after="0" w:line="240" w:lineRule="auto"/>
        <w:ind w:firstLine="709"/>
        <w:jc w:val="both"/>
        <w:rPr>
          <w:rFonts w:ascii="Times New Roman" w:hAnsi="Times New Roman"/>
          <w:sz w:val="16"/>
          <w:szCs w:val="16"/>
          <w:u w:color="FFFFFF"/>
        </w:rPr>
      </w:pPr>
      <w:r w:rsidRPr="00DB7920">
        <w:rPr>
          <w:rFonts w:ascii="Times New Roman" w:hAnsi="Times New Roman"/>
          <w:sz w:val="16"/>
          <w:szCs w:val="16"/>
          <w:u w:color="FFFFFF"/>
        </w:rPr>
        <w:t>«Ж</w:t>
      </w:r>
      <w:proofErr w:type="gramStart"/>
      <w:r w:rsidRPr="00DB7920">
        <w:rPr>
          <w:rFonts w:ascii="Times New Roman" w:hAnsi="Times New Roman"/>
          <w:sz w:val="16"/>
          <w:szCs w:val="16"/>
          <w:u w:color="FFFFFF"/>
        </w:rPr>
        <w:t>7</w:t>
      </w:r>
      <w:proofErr w:type="gramEnd"/>
      <w:r w:rsidRPr="00DB7920">
        <w:rPr>
          <w:rFonts w:ascii="Times New Roman" w:hAnsi="Times New Roman"/>
          <w:sz w:val="16"/>
          <w:szCs w:val="16"/>
          <w:u w:color="FFFFFF"/>
        </w:rPr>
        <w:t xml:space="preserve"> Зона садового строительства».</w:t>
      </w:r>
    </w:p>
    <w:p w:rsidR="00DB7920" w:rsidRPr="00DB7920" w:rsidRDefault="00DB7920" w:rsidP="00DB7920">
      <w:pPr>
        <w:spacing w:after="0" w:line="240" w:lineRule="auto"/>
        <w:rPr>
          <w:rFonts w:ascii="Times New Roman" w:hAnsi="Times New Roman"/>
          <w:sz w:val="16"/>
          <w:szCs w:val="16"/>
        </w:rPr>
      </w:pPr>
    </w:p>
    <w:p w:rsidR="00DB7920" w:rsidRPr="00DB7920" w:rsidRDefault="00DB7920" w:rsidP="00DB7920">
      <w:pPr>
        <w:spacing w:after="0" w:line="240" w:lineRule="auto"/>
        <w:rPr>
          <w:rFonts w:ascii="Times New Roman" w:hAnsi="Times New Roman"/>
          <w:sz w:val="16"/>
          <w:szCs w:val="16"/>
        </w:rPr>
      </w:pPr>
    </w:p>
    <w:tbl>
      <w:tblPr>
        <w:tblpPr w:leftFromText="180" w:rightFromText="180" w:vertAnchor="text" w:horzAnchor="margin" w:tblpY="1"/>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475"/>
        <w:gridCol w:w="1417"/>
        <w:gridCol w:w="1418"/>
        <w:gridCol w:w="1276"/>
        <w:gridCol w:w="1559"/>
        <w:gridCol w:w="2268"/>
      </w:tblGrid>
      <w:tr w:rsidR="00435FE6" w:rsidRPr="00AD7C90" w:rsidTr="00435FE6">
        <w:trPr>
          <w:trHeight w:val="463"/>
        </w:trPr>
        <w:tc>
          <w:tcPr>
            <w:tcW w:w="9413" w:type="dxa"/>
            <w:gridSpan w:val="6"/>
            <w:tcBorders>
              <w:top w:val="nil"/>
              <w:left w:val="nil"/>
              <w:bottom w:val="double" w:sz="4" w:space="0" w:color="auto"/>
              <w:right w:val="nil"/>
            </w:tcBorders>
            <w:vAlign w:val="center"/>
          </w:tcPr>
          <w:p w:rsidR="00435FE6" w:rsidRPr="00AD7C90" w:rsidRDefault="00435FE6" w:rsidP="00435FE6">
            <w:pPr>
              <w:pStyle w:val="afff1"/>
              <w:rPr>
                <w:sz w:val="10"/>
                <w:szCs w:val="10"/>
              </w:rPr>
            </w:pPr>
            <w:r w:rsidRPr="00AD7C90">
              <w:rPr>
                <w:sz w:val="10"/>
                <w:szCs w:val="10"/>
              </w:rPr>
              <w:t>Раздел 2</w:t>
            </w:r>
          </w:p>
        </w:tc>
      </w:tr>
      <w:tr w:rsidR="00435FE6" w:rsidRPr="00AD7C90" w:rsidTr="00435FE6">
        <w:trPr>
          <w:trHeight w:val="463"/>
        </w:trPr>
        <w:tc>
          <w:tcPr>
            <w:tcW w:w="9413" w:type="dxa"/>
            <w:gridSpan w:val="6"/>
            <w:tcBorders>
              <w:top w:val="double" w:sz="4" w:space="0" w:color="auto"/>
              <w:left w:val="double" w:sz="4" w:space="0" w:color="auto"/>
              <w:bottom w:val="double" w:sz="4" w:space="0" w:color="auto"/>
              <w:right w:val="double" w:sz="4" w:space="0" w:color="auto"/>
            </w:tcBorders>
            <w:vAlign w:val="center"/>
          </w:tcPr>
          <w:p w:rsidR="00435FE6" w:rsidRPr="00AD7C90" w:rsidRDefault="00435FE6" w:rsidP="00435FE6">
            <w:pPr>
              <w:pStyle w:val="afff1"/>
              <w:rPr>
                <w:sz w:val="10"/>
                <w:szCs w:val="10"/>
              </w:rPr>
            </w:pPr>
            <w:r w:rsidRPr="00AD7C90">
              <w:rPr>
                <w:sz w:val="10"/>
                <w:szCs w:val="10"/>
              </w:rPr>
              <w:t>Сведения о местоположении границ объекта</w:t>
            </w:r>
            <w:r w:rsidRPr="00AD7C90">
              <w:rPr>
                <w:rStyle w:val="afff5"/>
                <w:sz w:val="10"/>
                <w:szCs w:val="10"/>
              </w:rPr>
              <w:endnoteReference w:id="5"/>
            </w:r>
            <w:r w:rsidRPr="00AD7C90">
              <w:rPr>
                <w:sz w:val="10"/>
                <w:szCs w:val="10"/>
              </w:rPr>
              <w:t xml:space="preserve"> </w:t>
            </w:r>
          </w:p>
        </w:tc>
      </w:tr>
      <w:tr w:rsidR="00435FE6" w:rsidRPr="00AD7C90" w:rsidTr="00435FE6">
        <w:trPr>
          <w:trHeight w:val="399"/>
        </w:trPr>
        <w:tc>
          <w:tcPr>
            <w:tcW w:w="9413" w:type="dxa"/>
            <w:gridSpan w:val="6"/>
            <w:tcBorders>
              <w:top w:val="double" w:sz="4" w:space="0" w:color="auto"/>
              <w:left w:val="double" w:sz="4" w:space="0" w:color="auto"/>
              <w:bottom w:val="nil"/>
              <w:right w:val="double" w:sz="4" w:space="0" w:color="auto"/>
            </w:tcBorders>
            <w:vAlign w:val="center"/>
          </w:tcPr>
          <w:p w:rsidR="00435FE6" w:rsidRPr="00AD7C90" w:rsidRDefault="00435FE6" w:rsidP="00435FE6">
            <w:pPr>
              <w:pStyle w:val="TableRazdHeader"/>
              <w:rPr>
                <w:sz w:val="10"/>
                <w:szCs w:val="10"/>
              </w:rPr>
            </w:pPr>
            <w:r w:rsidRPr="00AD7C90">
              <w:rPr>
                <w:sz w:val="10"/>
                <w:szCs w:val="10"/>
              </w:rPr>
              <w:t xml:space="preserve">1.Система координат </w:t>
            </w:r>
            <w:r w:rsidRPr="00AD7C90">
              <w:rPr>
                <w:sz w:val="10"/>
                <w:szCs w:val="10"/>
                <w:u w:val="single"/>
              </w:rPr>
              <w:tab/>
              <w:t>МСК-63</w:t>
            </w:r>
            <w:r w:rsidRPr="00AD7C90">
              <w:rPr>
                <w:sz w:val="10"/>
                <w:szCs w:val="10"/>
                <w:u w:val="single"/>
              </w:rPr>
              <w:tab/>
            </w:r>
          </w:p>
        </w:tc>
      </w:tr>
      <w:tr w:rsidR="00435FE6" w:rsidRPr="00AD7C90" w:rsidTr="00435FE6">
        <w:trPr>
          <w:trHeight w:val="31"/>
          <w:hidden/>
        </w:trPr>
        <w:tc>
          <w:tcPr>
            <w:tcW w:w="9413" w:type="dxa"/>
            <w:gridSpan w:val="6"/>
            <w:tcBorders>
              <w:top w:val="nil"/>
              <w:left w:val="double" w:sz="4" w:space="0" w:color="auto"/>
              <w:bottom w:val="nil"/>
              <w:right w:val="double" w:sz="4" w:space="0" w:color="auto"/>
            </w:tcBorders>
            <w:vAlign w:val="center"/>
          </w:tcPr>
          <w:p w:rsidR="00435FE6" w:rsidRPr="00AD7C90" w:rsidRDefault="00435FE6" w:rsidP="00435FE6">
            <w:pPr>
              <w:pStyle w:val="TableMainHeader"/>
              <w:rPr>
                <w:vanish/>
                <w:sz w:val="10"/>
                <w:szCs w:val="10"/>
                <w:lang w:val="ru-RU"/>
              </w:rPr>
            </w:pPr>
            <w:bookmarkStart w:id="26" w:name="SKDelRow"/>
          </w:p>
        </w:tc>
      </w:tr>
      <w:tr w:rsidR="00435FE6" w:rsidRPr="00AD7C90" w:rsidTr="00435FE6">
        <w:trPr>
          <w:trHeight w:val="70"/>
          <w:hidden/>
        </w:trPr>
        <w:tc>
          <w:tcPr>
            <w:tcW w:w="9413" w:type="dxa"/>
            <w:gridSpan w:val="6"/>
            <w:tcBorders>
              <w:top w:val="nil"/>
              <w:left w:val="double" w:sz="4" w:space="0" w:color="auto"/>
              <w:bottom w:val="double" w:sz="4" w:space="0" w:color="auto"/>
              <w:right w:val="double" w:sz="4" w:space="0" w:color="auto"/>
            </w:tcBorders>
            <w:vAlign w:val="center"/>
          </w:tcPr>
          <w:p w:rsidR="00435FE6" w:rsidRPr="00AD7C90" w:rsidRDefault="00435FE6" w:rsidP="00435FE6">
            <w:pPr>
              <w:pStyle w:val="TableMainText"/>
              <w:rPr>
                <w:vanish/>
                <w:sz w:val="10"/>
                <w:szCs w:val="10"/>
              </w:rPr>
            </w:pPr>
          </w:p>
        </w:tc>
      </w:tr>
      <w:bookmarkEnd w:id="26"/>
      <w:tr w:rsidR="00435FE6" w:rsidRPr="00AD7C90" w:rsidTr="00435FE6">
        <w:trPr>
          <w:trHeight w:val="399"/>
        </w:trPr>
        <w:tc>
          <w:tcPr>
            <w:tcW w:w="9413" w:type="dxa"/>
            <w:gridSpan w:val="6"/>
            <w:tcBorders>
              <w:top w:val="double" w:sz="4" w:space="0" w:color="auto"/>
              <w:left w:val="double" w:sz="4" w:space="0" w:color="auto"/>
              <w:bottom w:val="single" w:sz="4" w:space="0" w:color="auto"/>
              <w:right w:val="double" w:sz="4" w:space="0" w:color="auto"/>
            </w:tcBorders>
            <w:vAlign w:val="center"/>
          </w:tcPr>
          <w:p w:rsidR="00435FE6" w:rsidRPr="00AD7C90" w:rsidRDefault="00435FE6" w:rsidP="00435FE6">
            <w:pPr>
              <w:pStyle w:val="TableRazdHeader"/>
              <w:rPr>
                <w:sz w:val="10"/>
                <w:szCs w:val="10"/>
              </w:rPr>
            </w:pPr>
            <w:r w:rsidRPr="00AD7C90">
              <w:rPr>
                <w:sz w:val="10"/>
                <w:szCs w:val="10"/>
              </w:rPr>
              <w:t xml:space="preserve">2. Сведения о характерных точках границ объекта </w:t>
            </w:r>
          </w:p>
        </w:tc>
      </w:tr>
      <w:tr w:rsidR="00435FE6" w:rsidRPr="00AD7C90" w:rsidTr="00435FE6">
        <w:trPr>
          <w:trHeight w:val="414"/>
        </w:trPr>
        <w:tc>
          <w:tcPr>
            <w:tcW w:w="1475" w:type="dxa"/>
            <w:vMerge w:val="restart"/>
            <w:tcBorders>
              <w:top w:val="single" w:sz="4" w:space="0" w:color="auto"/>
              <w:left w:val="double" w:sz="4" w:space="0" w:color="auto"/>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Обозначение характерных точек границ</w:t>
            </w:r>
          </w:p>
        </w:tc>
        <w:tc>
          <w:tcPr>
            <w:tcW w:w="2835" w:type="dxa"/>
            <w:gridSpan w:val="2"/>
            <w:tcBorders>
              <w:top w:val="single" w:sz="4" w:space="0" w:color="auto"/>
              <w:left w:val="single" w:sz="4" w:space="0" w:color="000000"/>
              <w:bottom w:val="single" w:sz="4" w:space="0" w:color="000000"/>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 xml:space="preserve">Координаты, </w:t>
            </w:r>
            <w:proofErr w:type="gramStart"/>
            <w:r w:rsidRPr="00AD7C90">
              <w:rPr>
                <w:sz w:val="10"/>
                <w:szCs w:val="10"/>
                <w:lang w:val="ru-RU"/>
              </w:rPr>
              <w:t>м</w:t>
            </w:r>
            <w:proofErr w:type="gramEnd"/>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Метод определения координат характерной точки</w:t>
            </w:r>
            <w:r w:rsidRPr="00AD7C90">
              <w:rPr>
                <w:rStyle w:val="afff5"/>
                <w:sz w:val="10"/>
                <w:szCs w:val="10"/>
                <w:lang w:val="ru-RU"/>
              </w:rPr>
              <w:endnoteReference w:id="6"/>
            </w:r>
          </w:p>
        </w:tc>
        <w:tc>
          <w:tcPr>
            <w:tcW w:w="1559" w:type="dxa"/>
            <w:vMerge w:val="restart"/>
            <w:tcBorders>
              <w:top w:val="single" w:sz="4" w:space="0" w:color="auto"/>
              <w:left w:val="single" w:sz="4" w:space="0" w:color="000000"/>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Средняя квадратическая погрешность положения характерной точки (М</w:t>
            </w:r>
            <w:proofErr w:type="gramStart"/>
            <w:r w:rsidRPr="00AD7C90">
              <w:rPr>
                <w:sz w:val="10"/>
                <w:szCs w:val="10"/>
              </w:rPr>
              <w:t>t</w:t>
            </w:r>
            <w:proofErr w:type="gramEnd"/>
            <w:r w:rsidRPr="00AD7C90">
              <w:rPr>
                <w:sz w:val="10"/>
                <w:szCs w:val="10"/>
                <w:lang w:val="ru-RU"/>
              </w:rPr>
              <w:t>), м</w:t>
            </w:r>
          </w:p>
        </w:tc>
        <w:tc>
          <w:tcPr>
            <w:tcW w:w="2268" w:type="dxa"/>
            <w:vMerge w:val="restart"/>
            <w:tcBorders>
              <w:top w:val="single" w:sz="4" w:space="0" w:color="auto"/>
              <w:left w:val="single" w:sz="4" w:space="0" w:color="000000"/>
              <w:bottom w:val="double" w:sz="4" w:space="0" w:color="auto"/>
              <w:right w:val="doub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Описание обозначения точки на местности (при наличии)</w:t>
            </w:r>
            <w:r w:rsidRPr="00AD7C90">
              <w:rPr>
                <w:rStyle w:val="afff5"/>
                <w:sz w:val="10"/>
                <w:szCs w:val="10"/>
                <w:lang w:val="ru-RU"/>
              </w:rPr>
              <w:endnoteReference w:id="7"/>
            </w:r>
          </w:p>
        </w:tc>
      </w:tr>
      <w:tr w:rsidR="00435FE6" w:rsidRPr="00AD7C90" w:rsidTr="00435FE6">
        <w:trPr>
          <w:trHeight w:val="413"/>
        </w:trPr>
        <w:tc>
          <w:tcPr>
            <w:tcW w:w="1475" w:type="dxa"/>
            <w:vMerge/>
            <w:tcBorders>
              <w:top w:val="double" w:sz="4" w:space="0" w:color="auto"/>
              <w:left w:val="double" w:sz="4" w:space="0" w:color="auto"/>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p>
        </w:tc>
        <w:tc>
          <w:tcPr>
            <w:tcW w:w="1417" w:type="dxa"/>
            <w:tcBorders>
              <w:top w:val="single" w:sz="4" w:space="0" w:color="000000"/>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X</w:t>
            </w:r>
          </w:p>
        </w:tc>
        <w:tc>
          <w:tcPr>
            <w:tcW w:w="1418" w:type="dxa"/>
            <w:tcBorders>
              <w:top w:val="single" w:sz="4" w:space="0" w:color="000000"/>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Y</w:t>
            </w:r>
          </w:p>
        </w:tc>
        <w:tc>
          <w:tcPr>
            <w:tcW w:w="1276" w:type="dxa"/>
            <w:vMerge/>
            <w:tcBorders>
              <w:top w:val="single" w:sz="4" w:space="0" w:color="000000"/>
              <w:left w:val="single" w:sz="4" w:space="0" w:color="000000"/>
              <w:bottom w:val="single" w:sz="4" w:space="0" w:color="auto"/>
              <w:right w:val="single" w:sz="4" w:space="0" w:color="000000"/>
            </w:tcBorders>
          </w:tcPr>
          <w:p w:rsidR="00435FE6" w:rsidRPr="00AD7C90" w:rsidRDefault="00435FE6" w:rsidP="00435FE6">
            <w:pPr>
              <w:pStyle w:val="TableMainHeader"/>
              <w:rPr>
                <w:sz w:val="10"/>
                <w:szCs w:val="10"/>
                <w:lang w:val="ru-RU"/>
              </w:rPr>
            </w:pPr>
          </w:p>
        </w:tc>
        <w:tc>
          <w:tcPr>
            <w:tcW w:w="1559" w:type="dxa"/>
            <w:vMerge/>
            <w:tcBorders>
              <w:top w:val="single" w:sz="4" w:space="0" w:color="000000"/>
              <w:left w:val="single" w:sz="4" w:space="0" w:color="000000"/>
              <w:bottom w:val="single" w:sz="4" w:space="0" w:color="auto"/>
              <w:right w:val="single" w:sz="4" w:space="0" w:color="000000"/>
            </w:tcBorders>
          </w:tcPr>
          <w:p w:rsidR="00435FE6" w:rsidRPr="00AD7C90" w:rsidRDefault="00435FE6" w:rsidP="00435FE6">
            <w:pPr>
              <w:pStyle w:val="TableMainHeader"/>
              <w:rPr>
                <w:sz w:val="10"/>
                <w:szCs w:val="10"/>
                <w:lang w:val="ru-RU"/>
              </w:rPr>
            </w:pPr>
          </w:p>
        </w:tc>
        <w:tc>
          <w:tcPr>
            <w:tcW w:w="2268" w:type="dxa"/>
            <w:vMerge/>
            <w:tcBorders>
              <w:top w:val="single" w:sz="4" w:space="0" w:color="000000"/>
              <w:left w:val="single" w:sz="4" w:space="0" w:color="000000"/>
              <w:bottom w:val="single" w:sz="4" w:space="0" w:color="auto"/>
              <w:right w:val="double" w:sz="4" w:space="0" w:color="auto"/>
            </w:tcBorders>
          </w:tcPr>
          <w:p w:rsidR="00435FE6" w:rsidRPr="00AD7C90" w:rsidRDefault="00435FE6" w:rsidP="00435FE6">
            <w:pPr>
              <w:pStyle w:val="TableMainHeader"/>
              <w:rPr>
                <w:sz w:val="10"/>
                <w:szCs w:val="10"/>
                <w:lang w:val="ru-RU"/>
              </w:rPr>
            </w:pPr>
          </w:p>
        </w:tc>
      </w:tr>
      <w:tr w:rsidR="00435FE6" w:rsidRPr="00AD7C90" w:rsidTr="00435FE6">
        <w:trPr>
          <w:trHeight w:val="211"/>
        </w:trPr>
        <w:tc>
          <w:tcPr>
            <w:tcW w:w="1475" w:type="dxa"/>
            <w:tcBorders>
              <w:top w:val="single" w:sz="4" w:space="0" w:color="auto"/>
              <w:left w:val="double" w:sz="4" w:space="0" w:color="auto"/>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1</w:t>
            </w:r>
          </w:p>
        </w:tc>
        <w:tc>
          <w:tcPr>
            <w:tcW w:w="1417" w:type="dxa"/>
            <w:tcBorders>
              <w:top w:val="single" w:sz="4" w:space="0" w:color="auto"/>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2</w:t>
            </w:r>
          </w:p>
        </w:tc>
        <w:tc>
          <w:tcPr>
            <w:tcW w:w="1418" w:type="dxa"/>
            <w:tcBorders>
              <w:top w:val="single" w:sz="4" w:space="0" w:color="auto"/>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3</w:t>
            </w:r>
          </w:p>
        </w:tc>
        <w:tc>
          <w:tcPr>
            <w:tcW w:w="1276" w:type="dxa"/>
            <w:tcBorders>
              <w:top w:val="single" w:sz="4" w:space="0" w:color="auto"/>
              <w:left w:val="single" w:sz="4" w:space="0" w:color="000000"/>
              <w:bottom w:val="single" w:sz="4" w:space="0" w:color="auto"/>
              <w:right w:val="sing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4</w:t>
            </w:r>
          </w:p>
        </w:tc>
        <w:tc>
          <w:tcPr>
            <w:tcW w:w="1559" w:type="dxa"/>
            <w:tcBorders>
              <w:top w:val="single" w:sz="4" w:space="0" w:color="auto"/>
              <w:left w:val="single" w:sz="4" w:space="0" w:color="000000"/>
              <w:bottom w:val="single" w:sz="4" w:space="0" w:color="auto"/>
              <w:right w:val="sing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5</w:t>
            </w:r>
          </w:p>
        </w:tc>
        <w:tc>
          <w:tcPr>
            <w:tcW w:w="2268" w:type="dxa"/>
            <w:tcBorders>
              <w:top w:val="single" w:sz="4" w:space="0" w:color="auto"/>
              <w:left w:val="single" w:sz="4" w:space="0" w:color="auto"/>
              <w:bottom w:val="single" w:sz="4" w:space="0" w:color="auto"/>
              <w:right w:val="double" w:sz="4" w:space="0" w:color="auto"/>
            </w:tcBorders>
            <w:vAlign w:val="center"/>
          </w:tcPr>
          <w:p w:rsidR="00435FE6" w:rsidRPr="00AD7C90" w:rsidRDefault="00435FE6" w:rsidP="00435FE6">
            <w:pPr>
              <w:pStyle w:val="TableMainHeader"/>
              <w:rPr>
                <w:sz w:val="10"/>
                <w:szCs w:val="10"/>
              </w:rPr>
            </w:pPr>
            <w:r w:rsidRPr="00AD7C90">
              <w:rPr>
                <w:sz w:val="10"/>
                <w:szCs w:val="10"/>
              </w:rPr>
              <w:t>6</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399849.75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1388120.36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399761.53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1388088.56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399711.81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1388070.64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399707.81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1388074.89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399701.6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1388081.49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399699.91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1388083.28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399698.31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1388084.99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399697.48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1388085.87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399681.87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1388102.47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399681.29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1388105.11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399681.22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1388105.44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399680.75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1388105.88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399679.73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1388112.25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1388125.13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399668.69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1388129.01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399665.86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1388131.62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399657.04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1388138.76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399652.41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1388143.18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399646.35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1388147.95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399634.06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1388160.24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399629.74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1388164.68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399609.46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1388183.75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1388191.7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399611.36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1388196.06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399614.93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1388204.12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399625.47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1388216.99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399633.67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1388231.43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1388242.35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399638.35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1388248.59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1388257.17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399633.67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1388263.42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399623.72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1388275.51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399609.47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1388284.09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399588.98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1388290.2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399551.69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1388295.86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399547.84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1388229.12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399527.98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399527.98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399527.91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399527.88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399508.98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1388233.11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399491.75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399463.18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1388238.74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399409.27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1388241.87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399405.58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1388241.19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399384.73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1388237.43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399365.86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1388234.03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399353.15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1388231.74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399347.96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1388231.32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399318.46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1388228.82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399285.6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1388219.49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399295.26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399294.89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399289.76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1388133.66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399239.45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1388127.76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399233.11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1388122.43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399232.94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1388122.16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399194.21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1388120.03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399160.21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1388117.96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399129.13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1388117.29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399127.28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1388134.42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399110.4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1388133.9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399099.55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399094.48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399084.54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1388140.35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399074.79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1388120.64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399062.09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399055.61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1388134.07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398998.91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1388131.57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398971.19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1388130.23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398971.57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1388130.36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398973.22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1388133.41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398976.65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1388143.49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398977.19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1388153.05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398976.04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1388162.64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398975.32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1388169.44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1388170.03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398973.06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1388181.28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398971.94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1388186.72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398969.84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1388201.32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398969.7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1388201.56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398973.52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1388208.54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398977.53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1388216.44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398980.78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1388230.68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398980.55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1388231.09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398893.72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1388216.38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398869.07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1388212.24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398847.19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1388208.78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398774.82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398750.5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1388194.32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398589.42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1388174.21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398569.66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1388171.66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398568.27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1388179.6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398559.82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1388226.76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398524.4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1388295.35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398492.53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1388360.56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398480.89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1388395.49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398477.93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1388408.87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398477.82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1388414.92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398477.79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1388415.44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398477.82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1388415.9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398475.56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1388446.7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398472.92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1388455.18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398471.66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1388459.29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398469.79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1388470.46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398465.22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1388497.31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398464.65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1388497.22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398447.95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1388494.49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398415.71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1388489.22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398415.58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1388489.2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398372.99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1388482.23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398296.54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1388457.31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397995.98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1388290.67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397995.35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1388290.32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397952.41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1388266.52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397935.32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1388257.34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397935.22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1388257.28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397834.16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397810.57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1388192.17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397734.12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1388157.07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397720.15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1388150.62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397736.02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397741.2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1388165.86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397751.04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1388174.71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397763.61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1388182.75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397777.61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1388190.43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397786.58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1388196.03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397795.18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1388202.94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397800.63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1388208.02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397806.23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1388215.79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397812.54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1388229.51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397816.26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1388241.8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397819.86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1388261.68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397823.29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1388287.44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397825.79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1388308.61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397827.49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1388335.26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397827.87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1388370.43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397828.08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1388403.74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397828.07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1388431.71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397828.45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1388482.68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397829.02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1388532.15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397830.76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1388586.91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397830.95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1388631.29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397830.75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1388650.28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397830.94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1388660.42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397831.74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1388667.85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1388674.66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397834.61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1388681.15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397835.73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1388691.04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397835.73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1388705.28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1388735.1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397835.35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1388760.72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397835.15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1388781.07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397834.96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1388797.08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397842.39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1388862.9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397844.96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1388891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397847.83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1388937.23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161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397848.03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1388974.86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397847.44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1389026.55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397852.41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1389175.98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397857.46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1389178.5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397864.28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1389181.6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397871.21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1389184.48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397895.55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1389193.98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397923.38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1389204.49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397943.51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1389212.21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397948.76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1389214.08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397954.06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1389215.82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397959.41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1389217.4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397981.78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1389223.27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397989.95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1389225.34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397998.05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1389227.72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398002.92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1389229.34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398006.05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1389230.38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398013.95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1389233.33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398017.41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1389234.83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398019.94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1389236.03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398020.8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1389236.44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398024.15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1389238.17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398027.43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1389240.01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398030.65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1389241.96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398033.81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1389244.02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398036.88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1389246.18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398037.32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1389246.52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398038.26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1389247.22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398039.88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1389248.45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398052.15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1389258.62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398070.11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1389275.67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398088.54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1389293.18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398091.61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1389296.1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398106.57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1389308.06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398115.3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1389313.46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398117.96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1389314.83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398120.99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1389316.23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398122.45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1389316.86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398123.93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1389317.45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398125.44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1389317.98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398127.12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1389318.56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398128.83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1389319.08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398129.87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1389319.36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398130.55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1389319.55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398135.11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1389320.42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398152.21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398160.17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398163.47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398166.77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398170.08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398185.42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398193.08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398200.74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398205.01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1389324.39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398213.57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398221.77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1389324.63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398229.97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398249.99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398263.09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398274.62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398276.19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398282.32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398288.45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398296.73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398305.01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398313.09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398321.19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398331.44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398332.25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398337.41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398337.91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398338.41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1389323.31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398338.23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398338.19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398336.67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1389333.75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398336.45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1389335.08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398335.85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1389338.72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398335.16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1389342.87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398334.13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1389349.04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398338.49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1389348.97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398339.71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1389349.47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398341.36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1389350.35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398342.85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1389351.45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398344.22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1389352.71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398345.38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398346.31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1389355.79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1389357.44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1389358.87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1389360.08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1389360.74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398341.38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1389363.48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398341.84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1389365.88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1389363.35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398346.63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1389368.05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398345.97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1389371.14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398370.95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1389360.34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398418.78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1389339.86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398464.95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1389320.56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1389313.16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261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398486.97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1389310.66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398504.46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1389302.8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398517.24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1389297.05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398546.23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1389284.01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398550.21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1389282.29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1389299.79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398553.89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1389301.4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398512.25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1389320.14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398495.09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1389327.84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398489.57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1389330.32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398472.51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1389337.99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398426.18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1389357.35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398378.47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1389377.79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398349.16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1389390.5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398328.34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1389399.53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398292.51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1389416.02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398291.59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1389416.41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398243.48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1389437.1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398233.11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1389441.57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398184.21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1389462.66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398146.73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398106.24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398088.53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1389504.93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1389508.58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398080.22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1389509.59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398079.76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398074.56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1389512.13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398064.93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1389516.45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1389519.44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398062.29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1389521.24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398055.97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1389523.93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398061.23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1389531.63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398060.13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398064.61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1389542.32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398075.98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1389559.68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1389560.72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398085.85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1389577.42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398087.72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1389576.46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398095.87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1389588.56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398096.49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1389588.26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398098.81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1389587.12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398108.7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398105.71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1389601.45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398113.74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1389613.34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398115.41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1389612.65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398124.79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1389626.76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398132.01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1389640.55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398140.81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1389651.43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398145.72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1389657.31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398147.85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1389659.92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398173.46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1389648.23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398176.98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1389647.85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398182.97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1389649.48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398182.96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1389649.65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398182.18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1389674.25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398187.04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1389674.83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398194.73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1389675.75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398194.68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1389679.11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398197.67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1389679.24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398201.05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1389682.46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398200.95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1389683.68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398200.36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1389687.37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398197.07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1389710.98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398212.31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1389713.34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398228.33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1389716.09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398244.25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1389718.82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1389721.69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398256.64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1389750.31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398255.39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1389756.45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398271.96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1389759.32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398266.6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1389787.32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398281.72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1389789.66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398277.9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1389820.59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398277.81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1389823.67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398294.17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1389826.36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398311.72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1389827.57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398308.16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1389856.86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398313.91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1389857.5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398329.71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1389860.02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398347.49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1389862.87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398343.25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1389893.56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398342.94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1389895.76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398348.51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1389896.62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398348.46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398369.07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1389900.08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398369.02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1389900.48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398369.32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1389900.53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398367.52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398366.94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1389919.24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398407.33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1389937.13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398402.42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1389967.4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398401.74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1389971.57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398402.81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1389971.71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398397.72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1390002.05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398418.81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1390005.2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398413.3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1390035.04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398434.66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1390038.45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398455.46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1390041.76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398455.41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1390046.7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398450.3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1390076.72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361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398472.12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1390079.11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398491.36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1390081.51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398483.04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1390100.19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398486.2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1390104.68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398493.35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1390101.98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398502.71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1390087.4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1390090.79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398509.5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1390094.15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398514.26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1390092.94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398519.15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1390091.65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398522.86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1390086.76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398535.55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1390069.78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398536.9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1390068.18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398538.48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1390066.22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398542.21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1390061.48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398547.63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1390054.71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398540</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1390052.7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398530.95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1390050.35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398531.86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1390049.13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398547.34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1390053.23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398554.23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1390037.32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398556.53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1390032.01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398554.08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1390031.52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398550.99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1390030.96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398546.49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1390030.1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398580.85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1390010.3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398591.3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1389995.76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398596.93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1389992.57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398599.04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1389999.25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398605.91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1390027.12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398606.64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1390027.01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398611.58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1390026.28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398631.48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1390023.31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398626.78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1389994.49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398626.39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398625.99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1389990.65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398622.51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1389978.08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398676.14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1389947.7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398684.04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1389943.64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398694.48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1389938.22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1389931.21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398707.08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1389919.08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398716.45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1389919.42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398712.86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1389899.01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398711.04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1389888.72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398710.53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1389885.83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1389886.36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398699.14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1389818.01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398704.66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1389818.55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398706.66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1389817.97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1389793.44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1389792.19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1389791.99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1389791.43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398708.72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1389789.6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398709.42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1389786.5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398711.08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1389771.49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398713.06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1389770.22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398715.6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1389758.86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398726.5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1389749.13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398730.94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1389725.82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398738.45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1389726.4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398748.78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1389703.86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398773.51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1389707.21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398780.62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1389700.87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398781.75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398809.98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1389688.2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398853.3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1389664.41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398902.28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1389631.45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398920.56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1389619.55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398934.68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1389608.24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398952.88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1389596.46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398971.18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1389584.24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398997.52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399014.41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1389556.22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399016.12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1389554.97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399023.26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1389549.87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1389548.71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399035.09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399046.88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1389537.53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399046.37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399047.38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399049.29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399049.44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1389530.66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399080.17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1389508.67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399084.85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1389509.23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399088.91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1389509.64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399088.72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1389511.83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399087.73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1389522.88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1389535.38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399086.61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1389535.38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399086.54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1389536.15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399111.35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399111.46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1389540.41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399118.49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399121.29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399121.33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399121.36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399124.16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1389542.03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461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1389529.57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399127.46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399128.12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1389515.65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399128.16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1389515.15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399127.27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1389513.85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399127.28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1389513.84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399127.27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1389513.83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399128.03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1389508.47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399128.65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1389504.19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399128.81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1389503.11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399129.26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1389499.18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399129.58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1389492.05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1389489.23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399130.98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1389487.21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399131.06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399131.34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1389483.87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399131.56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1389482.47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399131.91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1389480.27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399133.82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1389477.04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399135.14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1389477.24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399136.74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1389468.14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399153.36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399151.48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1389470.89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399149.86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1389471.06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399147.12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399148.62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1389496.16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399148.35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1389499.52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399148.12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399148.18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1389502.57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399148.01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1389504.23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399162.71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399225.9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1389507.73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399227.94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1389508.14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1389500.37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399186.18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499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399169.84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399164.73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399164.71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399168.14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399184.79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399226.65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1389499.69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399226.82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1389490.43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1389480.41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399190.71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399191.14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1389488.03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1389490.01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1389474.23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1389459.15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1389459.12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1389450.61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1389435.8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399228.86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1389434.76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399195.06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1389426.38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399205.9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1389418.63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399207.63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399213.64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399213.52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1389415.36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399213.4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1389413.25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399215.3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1389411.88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399296.17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1389423.99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399295.61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1389441.09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399296.09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1389441.14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399295.48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1389457.91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399284.53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399284.41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1389491.31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399294.99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1389492.56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399316.03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1389494.72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1389460.68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399335.15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1389463.88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399335.56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1389462.87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399337.94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1389463.19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399355.15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1389465.92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399355.07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1389467.93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399356.48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1389501.07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399377.47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1389503.78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399399.53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1389507.09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399397.11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1389472.78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399396.48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1389452.27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399396.92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1389452.32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399396.75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1389447.07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399399.73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1389441.45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399399.29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1389439.4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399430.77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1389443.92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399433.1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399433.61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399438.22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399447.6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1389480.21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399457.61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1389481.37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399458.48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1389481.13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399465.01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1389515.61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399486.25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1389518.67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399505.78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399522.11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399518.42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1389490.32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399523.46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1389490.96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399536.22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1389491.96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561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399532.85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399530.43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1389472.21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1389467.01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1389467.02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1389466.38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1389458.49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399546.61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1389461.09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399548.87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1389469.15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399548.92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1389469.16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1389494.93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1389494.92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1389494.97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399557.16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399577.21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1389465.66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399568.52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1389461.64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399587.99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1389463.92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399587.72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399612.67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1389470.91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399613.63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1389476.32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399613.67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1389476.33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399620.35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1389512.53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399632.19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399620.54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1389513.48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399620.61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1389514.03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399620.54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1389514.04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399624.02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1389540.83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399640.22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1389540.27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399650.01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1389541.95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399649.68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1389535.52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1389523.23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399649.09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1389524.17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399647.68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399639.11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399639.67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1389479.21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399638.11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1389475.98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599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399632.82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1389475.44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1389474.02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399641.45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1389471.36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399641.64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1389470.06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399688.81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1389158.12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399699.53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1389093.01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399728.58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1388912.6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399728.6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1388912.48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399732.31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1388889.45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399734.95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1388866.47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399737.92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1388847.99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1388654.32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399802.95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1388443.24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1388437.55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351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399805.85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1388430.8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399806.01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1388430.8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399808.04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1388420.38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399812.46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1388397.66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399785.5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1388393.35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399803.36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1388360.14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399811.96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1388343.98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399825.6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1388317.3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399852.87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1388269.22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399872.88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1388233.23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399876.23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1388224.94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399879.97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1388202.72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399881.81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1388187.26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200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399897.24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1388162.69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399900.94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1388158.82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399895.77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1388155.64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399882.87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399870.19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1388143.07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399860.04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1388135.86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1388127.66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1388123.72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1388123.71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399850.89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399850.67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1388123.37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399849.78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1388120.45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399849.75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1388120.36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399254.75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399251.71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1389418.01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399243.87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1389416.82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399239.54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1389416.19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399235.71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1389415.72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399234.16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1389416.52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399233.74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1389449.81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399234.08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1389454.45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399234.02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399234.27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1389456.15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399233.14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1389481.41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399253.26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1389485.15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399253.57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1389453.34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399253.83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1389445.61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399253.84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1389445.61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399254.24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1389433.29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399254.75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1389418.42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399433.99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1389459.15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399410.44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1389463.09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655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399413.88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1389477.69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399437.93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1389479.31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399433.99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1389459.15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399317.56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1389501.13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399296.68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1389497.73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399275.78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1389494.65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399255.76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1389491.25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399234.59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1389488.94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399233.23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1389491.33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1389522.76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399231.66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1389554.61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399254.44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1389555.8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399254.37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1389560.48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399274.97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1389562.99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399275.16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1389528.78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399276.07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1389528.9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399276.07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1389529.34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399276.07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1389529.34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399275.76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1389563.24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399295.99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1389565.93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399316.69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1389568.99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399316.55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399317.56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1389501.13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399539.97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1389492.73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399538.55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1389492.51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399537.75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1389492.4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399544.82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1389527.41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399564.71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1389529.88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399162.96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1389496.03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1389496.51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399159.6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1389496.41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399160.39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1389495.99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399162.96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1389496.03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399673.24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399660.58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1389498.84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399682.15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399694.62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1389542.27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399673.24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1389497.06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399617.73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1389503.61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399598.43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1389500.88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399595.62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1389500.45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399595.61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1389500.39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399578.06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1389497.81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399583.45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399583.46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399583.45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399604.21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1389535.52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399623.39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1389538.56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690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399617.73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1389503.61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399472.38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1389521.96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399453.08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1389518.76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399425.61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1389514.78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399423.54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1389515.59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399423.23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1389515.71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399423.32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1389516.11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399432.04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1389553.09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399438.04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1389574.62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399439.78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1389580.87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399443.05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1389587.59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399447.48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1389590.75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399464.91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1389598.07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399465.02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1389599.09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399485.54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1389602.81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1389559.22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399477.24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1389547.41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399477.24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1389547.4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399476.07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1389541.28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399472.38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1389521.96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1389525.37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399165.51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1389523.09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1389521.34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399145.37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399144.78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1389538.75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399144.43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1389543.79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1389548.97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399189.7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1389536.36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399227.33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1389540.52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399227.96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1389524.19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399551.73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399532.03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1389530.14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399532.03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1389560.93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399556.36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1389566.71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399551.73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734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399570.53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399562.13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1389533.72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399561.61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1389533.65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1389532.42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399557.87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1389571.48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399577.63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1389574.55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399570.53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1389534.86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399379.8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399358.92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1389540.41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399358.5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399380.37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1389577.34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399379.8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1389543.76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1389547.51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399649.14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1389546.31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399652.97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1389586.4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399636.72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1389584.78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399638.25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399638.23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399638.23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399637.64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399637.06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1389600.52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399637.33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1389637.51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399627.18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1389638.28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399628.08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399644.57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399644.95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1389636.45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399649.95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1389601.6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759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399662.58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1389602.57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399662.08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1389604.22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399660.15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1389617.41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399659.51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1389619.35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399655.17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1389628.88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399653.51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1389635.18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399675.07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1389627.84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399675.87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399672.28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1389604.85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399667.38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1389603.71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769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399665.75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1389587.67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399659.65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1389587.07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1389547.51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399516.98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1389564.96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399497.44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1389561.77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399505.27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1389606.87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399524.94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1389610.56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399516.98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1389564.96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399546.99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1389570.54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399536.29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1389569.07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399537.87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1389577.96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399539.01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1389584.38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399543.52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1389609.87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399544.42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1389614.94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399553.69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1389615.75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399550.34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1389593.14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399550.16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1389591.95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775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399546.99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1389570.54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399557.11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1389572.96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399562.25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1389619.18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399581.73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1389624.04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399581.58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1389622.66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399576.58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1389577.83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399557.11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1389572.96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399616.82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1389581.35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399606.44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1389579.69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399598.73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1389578.62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399588.85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1389577.1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399592.39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1389623.77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399604.88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1389625.75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399604.88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1389625.77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399604.89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1389625.77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399605.04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1389626.82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399605.07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1389627.03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799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399615.18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399616.15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399625.01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1389629.68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399625.09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1389629.69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399627.1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1389630.05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789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399616.82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1389581.35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399555.42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1389624.56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399551.24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1389623.81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399548.37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1389623.3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399546.69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1389622.99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399525.78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1389619.22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1389618.57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399495.76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1389612.88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399488.74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1389632.48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399481.55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1389651.15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399512.06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1389657.15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399541.59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1389664.08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399548.2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1389645.28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399518.92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1389639.28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lastRenderedPageBreak/>
              <w:t>817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399519.37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1389637.96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399548.65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1389643.96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804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399555.42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1389624.56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399582.14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1389629.45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399571.61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1389658.38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399601.3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1389664.71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399609.14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399606.34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1389641.99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399601.85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1389634.8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819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399582.14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1389629.45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399528.64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1389697.91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399499.78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1389691.87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399499.18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1389693.67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399499.18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1389693.67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399499.17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1389693.69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399468.56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1389689.04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399462.67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1389708.4</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399493.05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1389712.5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399486.23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1389732.37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399486.38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1389732.41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399516.01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1389738.76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399522.49</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1389718.32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825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399528.64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1389697.91</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1389706.07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399516.12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1389754.78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399528.72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1389742.85</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399552.11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1389714.49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399547.35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1389712.72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399540.75</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1389710.28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399540.64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1389710.23</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837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399529.43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1389706.07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399486.22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1389732.39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845</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399457.43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1389726.52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846</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399450.08</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1389744.6</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847</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399442.47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1389767.97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848</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399471.01</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1389779.27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849</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399478.56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1389751.12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844</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399486.22</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1389732.39</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bookmarkStart w:id="27" w:name="new1CPNo"/>
            <w:bookmarkStart w:id="28" w:name="new1CPDelNo"/>
            <w:r w:rsidRPr="00AD7C90">
              <w:rPr>
                <w:sz w:val="10"/>
                <w:szCs w:val="10"/>
              </w:rPr>
              <w:t>–</w:t>
            </w:r>
            <w:bookmarkEnd w:id="27"/>
          </w:p>
        </w:tc>
      </w:tr>
      <w:bookmarkEnd w:id="28"/>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398725.4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1389994.82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851</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398692.7</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1389997.68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852</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398693.3</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1390007.47</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853</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398725.6</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1390006.48</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850</w:t>
            </w:r>
          </w:p>
        </w:tc>
        <w:tc>
          <w:tcPr>
            <w:tcW w:w="1417"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398725.4</w:t>
            </w:r>
          </w:p>
        </w:tc>
        <w:tc>
          <w:tcPr>
            <w:tcW w:w="1418" w:type="dxa"/>
            <w:tcBorders>
              <w:top w:val="single" w:sz="4" w:space="0" w:color="000000"/>
              <w:left w:val="single" w:sz="4" w:space="0" w:color="auto"/>
              <w:right w:val="single" w:sz="4" w:space="0" w:color="000000"/>
            </w:tcBorders>
          </w:tcPr>
          <w:p w:rsidR="00435FE6" w:rsidRPr="00AD7C90" w:rsidRDefault="00435FE6" w:rsidP="00435FE6">
            <w:pPr>
              <w:pStyle w:val="TableMainText"/>
              <w:rPr>
                <w:sz w:val="10"/>
                <w:szCs w:val="10"/>
              </w:rPr>
            </w:pPr>
            <w:r w:rsidRPr="00AD7C90">
              <w:rPr>
                <w:sz w:val="10"/>
                <w:szCs w:val="10"/>
              </w:rPr>
              <w:t>1389994.82</w:t>
            </w:r>
          </w:p>
        </w:tc>
        <w:tc>
          <w:tcPr>
            <w:tcW w:w="1276"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435FE6" w:rsidRPr="00AD7C90" w:rsidRDefault="00435FE6" w:rsidP="00435FE6">
            <w:pPr>
              <w:pStyle w:val="TableMainText"/>
              <w:rPr>
                <w:sz w:val="10"/>
                <w:szCs w:val="10"/>
              </w:rPr>
            </w:pPr>
            <w:r w:rsidRPr="00AD7C90">
              <w:rPr>
                <w:sz w:val="10"/>
                <w:szCs w:val="10"/>
              </w:rPr>
              <w:t>0.1</w:t>
            </w:r>
          </w:p>
        </w:tc>
        <w:tc>
          <w:tcPr>
            <w:tcW w:w="2268" w:type="dxa"/>
            <w:tcBorders>
              <w:top w:val="single" w:sz="4" w:space="0" w:color="000000"/>
              <w:left w:val="single" w:sz="4" w:space="0" w:color="auto"/>
              <w:right w:val="double" w:sz="4" w:space="0" w:color="auto"/>
            </w:tcBorders>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399"/>
        </w:trPr>
        <w:tc>
          <w:tcPr>
            <w:tcW w:w="9413" w:type="dxa"/>
            <w:gridSpan w:val="6"/>
            <w:tcBorders>
              <w:top w:val="double" w:sz="4" w:space="0" w:color="auto"/>
              <w:left w:val="double" w:sz="4" w:space="0" w:color="auto"/>
              <w:bottom w:val="single" w:sz="4" w:space="0" w:color="auto"/>
              <w:right w:val="double" w:sz="4" w:space="0" w:color="auto"/>
            </w:tcBorders>
            <w:vAlign w:val="center"/>
          </w:tcPr>
          <w:p w:rsidR="00435FE6" w:rsidRPr="00AD7C90" w:rsidRDefault="00435FE6" w:rsidP="00435FE6">
            <w:pPr>
              <w:pStyle w:val="TableRazdHeader"/>
              <w:rPr>
                <w:sz w:val="10"/>
                <w:szCs w:val="10"/>
              </w:rPr>
            </w:pPr>
            <w:r w:rsidRPr="00AD7C90">
              <w:rPr>
                <w:sz w:val="10"/>
                <w:szCs w:val="10"/>
              </w:rPr>
              <w:t>3. Сведения о характерных точках части (частей) границы объекта</w:t>
            </w:r>
          </w:p>
        </w:tc>
      </w:tr>
      <w:tr w:rsidR="00435FE6" w:rsidRPr="00AD7C90" w:rsidTr="00435FE6">
        <w:trPr>
          <w:trHeight w:val="414"/>
        </w:trPr>
        <w:tc>
          <w:tcPr>
            <w:tcW w:w="1475" w:type="dxa"/>
            <w:vMerge w:val="restart"/>
            <w:tcBorders>
              <w:top w:val="single" w:sz="4" w:space="0" w:color="auto"/>
              <w:left w:val="double" w:sz="4" w:space="0" w:color="auto"/>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Обозначение характерных точек части границы</w:t>
            </w:r>
          </w:p>
        </w:tc>
        <w:tc>
          <w:tcPr>
            <w:tcW w:w="2835" w:type="dxa"/>
            <w:gridSpan w:val="2"/>
            <w:tcBorders>
              <w:top w:val="single" w:sz="4" w:space="0" w:color="auto"/>
              <w:left w:val="single" w:sz="4" w:space="0" w:color="000000"/>
              <w:bottom w:val="single" w:sz="4" w:space="0" w:color="000000"/>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 xml:space="preserve">Координаты, </w:t>
            </w:r>
            <w:proofErr w:type="gramStart"/>
            <w:r w:rsidRPr="00AD7C90">
              <w:rPr>
                <w:sz w:val="10"/>
                <w:szCs w:val="10"/>
                <w:lang w:val="ru-RU"/>
              </w:rPr>
              <w:t>м</w:t>
            </w:r>
            <w:proofErr w:type="gramEnd"/>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Метод определения координат характерной точки</w:t>
            </w:r>
          </w:p>
        </w:tc>
        <w:tc>
          <w:tcPr>
            <w:tcW w:w="1559" w:type="dxa"/>
            <w:vMerge w:val="restart"/>
            <w:tcBorders>
              <w:top w:val="single" w:sz="4" w:space="0" w:color="auto"/>
              <w:left w:val="single" w:sz="4" w:space="0" w:color="000000"/>
              <w:bottom w:val="doub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Средняя квадратическая погрешность положения характерной точки (М</w:t>
            </w:r>
            <w:proofErr w:type="gramStart"/>
            <w:r w:rsidRPr="00AD7C90">
              <w:rPr>
                <w:sz w:val="10"/>
                <w:szCs w:val="10"/>
              </w:rPr>
              <w:t>t</w:t>
            </w:r>
            <w:proofErr w:type="gramEnd"/>
            <w:r w:rsidRPr="00AD7C90">
              <w:rPr>
                <w:sz w:val="10"/>
                <w:szCs w:val="10"/>
                <w:lang w:val="ru-RU"/>
              </w:rPr>
              <w:t>), м</w:t>
            </w:r>
          </w:p>
        </w:tc>
        <w:tc>
          <w:tcPr>
            <w:tcW w:w="2268" w:type="dxa"/>
            <w:vMerge w:val="restart"/>
            <w:tcBorders>
              <w:top w:val="single" w:sz="4" w:space="0" w:color="auto"/>
              <w:left w:val="single" w:sz="4" w:space="0" w:color="000000"/>
              <w:bottom w:val="double" w:sz="4" w:space="0" w:color="auto"/>
              <w:right w:val="doub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Описание обозначения точки на местности (при наличии)</w:t>
            </w:r>
          </w:p>
        </w:tc>
      </w:tr>
      <w:tr w:rsidR="00435FE6" w:rsidRPr="00AD7C90" w:rsidTr="00435FE6">
        <w:trPr>
          <w:trHeight w:val="413"/>
        </w:trPr>
        <w:tc>
          <w:tcPr>
            <w:tcW w:w="1475" w:type="dxa"/>
            <w:vMerge/>
            <w:tcBorders>
              <w:top w:val="double" w:sz="4" w:space="0" w:color="auto"/>
              <w:left w:val="double" w:sz="4" w:space="0" w:color="auto"/>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p>
        </w:tc>
        <w:tc>
          <w:tcPr>
            <w:tcW w:w="1417" w:type="dxa"/>
            <w:tcBorders>
              <w:top w:val="single" w:sz="4" w:space="0" w:color="000000"/>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X</w:t>
            </w:r>
          </w:p>
        </w:tc>
        <w:tc>
          <w:tcPr>
            <w:tcW w:w="1418" w:type="dxa"/>
            <w:tcBorders>
              <w:top w:val="single" w:sz="4" w:space="0" w:color="000000"/>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Y</w:t>
            </w:r>
          </w:p>
        </w:tc>
        <w:tc>
          <w:tcPr>
            <w:tcW w:w="1276" w:type="dxa"/>
            <w:vMerge/>
            <w:tcBorders>
              <w:top w:val="single" w:sz="4" w:space="0" w:color="000000"/>
              <w:left w:val="single" w:sz="4" w:space="0" w:color="000000"/>
              <w:bottom w:val="single" w:sz="4" w:space="0" w:color="auto"/>
              <w:right w:val="single" w:sz="4" w:space="0" w:color="000000"/>
            </w:tcBorders>
          </w:tcPr>
          <w:p w:rsidR="00435FE6" w:rsidRPr="00AD7C90" w:rsidRDefault="00435FE6" w:rsidP="00435FE6">
            <w:pPr>
              <w:pStyle w:val="TableMainHeader"/>
              <w:rPr>
                <w:sz w:val="10"/>
                <w:szCs w:val="10"/>
                <w:lang w:val="ru-RU"/>
              </w:rPr>
            </w:pPr>
          </w:p>
        </w:tc>
        <w:tc>
          <w:tcPr>
            <w:tcW w:w="1559" w:type="dxa"/>
            <w:vMerge/>
            <w:tcBorders>
              <w:top w:val="single" w:sz="4" w:space="0" w:color="000000"/>
              <w:left w:val="single" w:sz="4" w:space="0" w:color="000000"/>
              <w:bottom w:val="single" w:sz="4" w:space="0" w:color="auto"/>
              <w:right w:val="single" w:sz="4" w:space="0" w:color="000000"/>
            </w:tcBorders>
          </w:tcPr>
          <w:p w:rsidR="00435FE6" w:rsidRPr="00AD7C90" w:rsidRDefault="00435FE6" w:rsidP="00435FE6">
            <w:pPr>
              <w:pStyle w:val="TableMainHeader"/>
              <w:rPr>
                <w:sz w:val="10"/>
                <w:szCs w:val="10"/>
                <w:lang w:val="ru-RU"/>
              </w:rPr>
            </w:pPr>
          </w:p>
        </w:tc>
        <w:tc>
          <w:tcPr>
            <w:tcW w:w="2268" w:type="dxa"/>
            <w:vMerge/>
            <w:tcBorders>
              <w:top w:val="single" w:sz="4" w:space="0" w:color="000000"/>
              <w:left w:val="single" w:sz="4" w:space="0" w:color="000000"/>
              <w:bottom w:val="single" w:sz="4" w:space="0" w:color="auto"/>
              <w:right w:val="double" w:sz="4" w:space="0" w:color="auto"/>
            </w:tcBorders>
          </w:tcPr>
          <w:p w:rsidR="00435FE6" w:rsidRPr="00AD7C90" w:rsidRDefault="00435FE6" w:rsidP="00435FE6">
            <w:pPr>
              <w:pStyle w:val="TableMainHeader"/>
              <w:rPr>
                <w:sz w:val="10"/>
                <w:szCs w:val="10"/>
                <w:lang w:val="ru-RU"/>
              </w:rPr>
            </w:pPr>
          </w:p>
        </w:tc>
      </w:tr>
      <w:tr w:rsidR="00435FE6" w:rsidRPr="00AD7C90" w:rsidTr="00435FE6">
        <w:trPr>
          <w:trHeight w:val="211"/>
        </w:trPr>
        <w:tc>
          <w:tcPr>
            <w:tcW w:w="1475" w:type="dxa"/>
            <w:tcBorders>
              <w:top w:val="single" w:sz="4" w:space="0" w:color="auto"/>
              <w:left w:val="double" w:sz="4" w:space="0" w:color="auto"/>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1</w:t>
            </w:r>
          </w:p>
        </w:tc>
        <w:tc>
          <w:tcPr>
            <w:tcW w:w="1417" w:type="dxa"/>
            <w:tcBorders>
              <w:top w:val="single" w:sz="4" w:space="0" w:color="auto"/>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2</w:t>
            </w:r>
          </w:p>
        </w:tc>
        <w:tc>
          <w:tcPr>
            <w:tcW w:w="1418" w:type="dxa"/>
            <w:tcBorders>
              <w:top w:val="single" w:sz="4" w:space="0" w:color="auto"/>
              <w:left w:val="single" w:sz="4" w:space="0" w:color="000000"/>
              <w:bottom w:val="single" w:sz="4" w:space="0" w:color="auto"/>
              <w:right w:val="single" w:sz="4" w:space="0" w:color="000000"/>
            </w:tcBorders>
            <w:vAlign w:val="center"/>
          </w:tcPr>
          <w:p w:rsidR="00435FE6" w:rsidRPr="00AD7C90" w:rsidRDefault="00435FE6" w:rsidP="00435FE6">
            <w:pPr>
              <w:pStyle w:val="TableMainHeader"/>
              <w:rPr>
                <w:sz w:val="10"/>
                <w:szCs w:val="10"/>
                <w:lang w:val="ru-RU"/>
              </w:rPr>
            </w:pPr>
            <w:r w:rsidRPr="00AD7C90">
              <w:rPr>
                <w:sz w:val="10"/>
                <w:szCs w:val="10"/>
                <w:lang w:val="ru-RU"/>
              </w:rPr>
              <w:t>3</w:t>
            </w:r>
          </w:p>
        </w:tc>
        <w:tc>
          <w:tcPr>
            <w:tcW w:w="1276" w:type="dxa"/>
            <w:tcBorders>
              <w:top w:val="single" w:sz="4" w:space="0" w:color="auto"/>
              <w:left w:val="single" w:sz="4" w:space="0" w:color="000000"/>
              <w:bottom w:val="single" w:sz="4" w:space="0" w:color="auto"/>
              <w:right w:val="sing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4</w:t>
            </w:r>
          </w:p>
        </w:tc>
        <w:tc>
          <w:tcPr>
            <w:tcW w:w="1559" w:type="dxa"/>
            <w:tcBorders>
              <w:top w:val="single" w:sz="4" w:space="0" w:color="auto"/>
              <w:left w:val="single" w:sz="4" w:space="0" w:color="000000"/>
              <w:bottom w:val="single" w:sz="4" w:space="0" w:color="auto"/>
              <w:right w:val="single" w:sz="4" w:space="0" w:color="auto"/>
            </w:tcBorders>
            <w:vAlign w:val="center"/>
          </w:tcPr>
          <w:p w:rsidR="00435FE6" w:rsidRPr="00AD7C90" w:rsidRDefault="00435FE6" w:rsidP="00435FE6">
            <w:pPr>
              <w:pStyle w:val="TableMainHeader"/>
              <w:rPr>
                <w:sz w:val="10"/>
                <w:szCs w:val="10"/>
                <w:lang w:val="ru-RU"/>
              </w:rPr>
            </w:pPr>
          </w:p>
        </w:tc>
        <w:tc>
          <w:tcPr>
            <w:tcW w:w="2268" w:type="dxa"/>
            <w:tcBorders>
              <w:top w:val="single" w:sz="4" w:space="0" w:color="auto"/>
              <w:left w:val="single" w:sz="4" w:space="0" w:color="auto"/>
              <w:bottom w:val="single" w:sz="4" w:space="0" w:color="auto"/>
              <w:right w:val="double" w:sz="4" w:space="0" w:color="auto"/>
            </w:tcBorders>
            <w:vAlign w:val="center"/>
          </w:tcPr>
          <w:p w:rsidR="00435FE6" w:rsidRPr="00AD7C90" w:rsidRDefault="00435FE6" w:rsidP="00435FE6">
            <w:pPr>
              <w:pStyle w:val="TableMainHeader"/>
              <w:rPr>
                <w:sz w:val="10"/>
                <w:szCs w:val="10"/>
                <w:lang w:val="ru-RU"/>
              </w:rPr>
            </w:pPr>
            <w:r w:rsidRPr="00AD7C90">
              <w:rPr>
                <w:sz w:val="10"/>
                <w:szCs w:val="10"/>
                <w:lang w:val="ru-RU"/>
              </w:rPr>
              <w:t>5</w:t>
            </w:r>
          </w:p>
        </w:tc>
      </w:tr>
      <w:tr w:rsidR="00435FE6" w:rsidRPr="00AD7C90" w:rsidTr="00435FE6">
        <w:trPr>
          <w:trHeight w:val="186"/>
        </w:trPr>
        <w:tc>
          <w:tcPr>
            <w:tcW w:w="9413" w:type="dxa"/>
            <w:gridSpan w:val="6"/>
            <w:tcBorders>
              <w:top w:val="single" w:sz="4" w:space="0" w:color="auto"/>
              <w:left w:val="double" w:sz="4" w:space="0" w:color="auto"/>
              <w:bottom w:val="single" w:sz="4" w:space="0" w:color="000000"/>
              <w:right w:val="double" w:sz="4" w:space="0" w:color="auto"/>
            </w:tcBorders>
            <w:vAlign w:val="center"/>
          </w:tcPr>
          <w:p w:rsidR="00435FE6" w:rsidRPr="00AD7C90" w:rsidRDefault="00435FE6" w:rsidP="00435FE6">
            <w:pPr>
              <w:pStyle w:val="TableMainText"/>
              <w:rPr>
                <w:sz w:val="10"/>
                <w:szCs w:val="10"/>
              </w:rPr>
            </w:pPr>
            <w:r w:rsidRPr="00AD7C90">
              <w:rPr>
                <w:sz w:val="10"/>
                <w:szCs w:val="10"/>
              </w:rPr>
              <w:t>Часть № -</w:t>
            </w:r>
          </w:p>
        </w:tc>
      </w:tr>
      <w:tr w:rsidR="00435FE6" w:rsidRPr="00AD7C90" w:rsidTr="00435FE6">
        <w:trPr>
          <w:trHeight w:val="135"/>
        </w:trPr>
        <w:tc>
          <w:tcPr>
            <w:tcW w:w="1475" w:type="dxa"/>
            <w:tcBorders>
              <w:top w:val="single" w:sz="4" w:space="0" w:color="000000"/>
              <w:left w:val="double" w:sz="4" w:space="0" w:color="auto"/>
              <w:right w:val="single" w:sz="4" w:space="0" w:color="000000"/>
            </w:tcBorders>
            <w:vAlign w:val="center"/>
          </w:tcPr>
          <w:p w:rsidR="00435FE6" w:rsidRPr="00AD7C90" w:rsidRDefault="00435FE6" w:rsidP="00435FE6">
            <w:pPr>
              <w:pStyle w:val="TableMainText"/>
              <w:rPr>
                <w:sz w:val="10"/>
                <w:szCs w:val="10"/>
              </w:rPr>
            </w:pPr>
            <w:r w:rsidRPr="00AD7C90">
              <w:rPr>
                <w:sz w:val="10"/>
                <w:szCs w:val="10"/>
              </w:rPr>
              <w:t xml:space="preserve"> </w:t>
            </w:r>
          </w:p>
        </w:tc>
        <w:tc>
          <w:tcPr>
            <w:tcW w:w="1417"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r w:rsidRPr="00AD7C90">
              <w:rPr>
                <w:sz w:val="10"/>
                <w:szCs w:val="10"/>
              </w:rPr>
              <w:t xml:space="preserve"> </w:t>
            </w:r>
          </w:p>
        </w:tc>
        <w:tc>
          <w:tcPr>
            <w:tcW w:w="1418" w:type="dxa"/>
            <w:tcBorders>
              <w:top w:val="single" w:sz="4" w:space="0" w:color="000000"/>
              <w:left w:val="single" w:sz="4" w:space="0" w:color="auto"/>
              <w:right w:val="single" w:sz="4" w:space="0" w:color="000000"/>
            </w:tcBorders>
            <w:vAlign w:val="center"/>
          </w:tcPr>
          <w:p w:rsidR="00435FE6" w:rsidRPr="00AD7C90" w:rsidRDefault="00435FE6" w:rsidP="00435FE6">
            <w:pPr>
              <w:pStyle w:val="TableMainText"/>
              <w:rPr>
                <w:sz w:val="10"/>
                <w:szCs w:val="10"/>
              </w:rPr>
            </w:pPr>
            <w:r w:rsidRPr="00AD7C90">
              <w:rPr>
                <w:sz w:val="10"/>
                <w:szCs w:val="10"/>
              </w:rPr>
              <w:t xml:space="preserve"> </w:t>
            </w:r>
          </w:p>
        </w:tc>
        <w:tc>
          <w:tcPr>
            <w:tcW w:w="1276"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r w:rsidRPr="00AD7C90">
              <w:rPr>
                <w:sz w:val="10"/>
                <w:szCs w:val="10"/>
              </w:rPr>
              <w:t xml:space="preserve"> -</w:t>
            </w:r>
          </w:p>
        </w:tc>
        <w:tc>
          <w:tcPr>
            <w:tcW w:w="1559"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r w:rsidRPr="00AD7C90">
              <w:rPr>
                <w:sz w:val="10"/>
                <w:szCs w:val="10"/>
              </w:rPr>
              <w:t>-</w:t>
            </w:r>
          </w:p>
        </w:tc>
        <w:tc>
          <w:tcPr>
            <w:tcW w:w="2268" w:type="dxa"/>
            <w:tcBorders>
              <w:top w:val="single" w:sz="4" w:space="0" w:color="000000"/>
              <w:left w:val="single" w:sz="4" w:space="0" w:color="auto"/>
              <w:right w:val="double" w:sz="4" w:space="0" w:color="auto"/>
            </w:tcBorders>
            <w:vAlign w:val="center"/>
          </w:tcPr>
          <w:p w:rsidR="00435FE6" w:rsidRPr="00AD7C90" w:rsidRDefault="00435FE6" w:rsidP="00435FE6">
            <w:pPr>
              <w:pStyle w:val="TableMainText"/>
              <w:rPr>
                <w:sz w:val="10"/>
                <w:szCs w:val="10"/>
              </w:rPr>
            </w:pPr>
            <w:r w:rsidRPr="00AD7C90">
              <w:rPr>
                <w:sz w:val="10"/>
                <w:szCs w:val="10"/>
              </w:rPr>
              <w:t>-</w:t>
            </w:r>
          </w:p>
        </w:tc>
      </w:tr>
      <w:tr w:rsidR="00435FE6" w:rsidRPr="00AD7C90" w:rsidTr="00435FE6">
        <w:trPr>
          <w:trHeight w:val="332"/>
        </w:trPr>
        <w:tc>
          <w:tcPr>
            <w:tcW w:w="1475" w:type="dxa"/>
            <w:tcBorders>
              <w:top w:val="single" w:sz="4" w:space="0" w:color="000000"/>
              <w:left w:val="double" w:sz="4" w:space="0" w:color="auto"/>
              <w:right w:val="single" w:sz="4" w:space="0" w:color="000000"/>
            </w:tcBorders>
            <w:vAlign w:val="center"/>
          </w:tcPr>
          <w:p w:rsidR="00435FE6" w:rsidRPr="00AD7C90" w:rsidRDefault="00435FE6" w:rsidP="00435FE6">
            <w:pPr>
              <w:pStyle w:val="TableMainText"/>
              <w:rPr>
                <w:sz w:val="10"/>
                <w:szCs w:val="10"/>
              </w:rPr>
            </w:pPr>
          </w:p>
        </w:tc>
        <w:tc>
          <w:tcPr>
            <w:tcW w:w="1417"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p>
        </w:tc>
        <w:tc>
          <w:tcPr>
            <w:tcW w:w="1418" w:type="dxa"/>
            <w:tcBorders>
              <w:top w:val="single" w:sz="4" w:space="0" w:color="000000"/>
              <w:left w:val="single" w:sz="4" w:space="0" w:color="auto"/>
              <w:right w:val="single" w:sz="4" w:space="0" w:color="000000"/>
            </w:tcBorders>
            <w:vAlign w:val="center"/>
          </w:tcPr>
          <w:p w:rsidR="00435FE6" w:rsidRPr="00AD7C90" w:rsidRDefault="00435FE6" w:rsidP="00435FE6">
            <w:pPr>
              <w:pStyle w:val="TableMainText"/>
              <w:rPr>
                <w:sz w:val="10"/>
                <w:szCs w:val="10"/>
              </w:rPr>
            </w:pPr>
          </w:p>
        </w:tc>
        <w:tc>
          <w:tcPr>
            <w:tcW w:w="1276"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p>
        </w:tc>
        <w:tc>
          <w:tcPr>
            <w:tcW w:w="1559" w:type="dxa"/>
            <w:tcBorders>
              <w:top w:val="single" w:sz="4" w:space="0" w:color="000000"/>
              <w:left w:val="single" w:sz="4" w:space="0" w:color="000000"/>
              <w:right w:val="single" w:sz="4" w:space="0" w:color="auto"/>
            </w:tcBorders>
            <w:vAlign w:val="center"/>
          </w:tcPr>
          <w:p w:rsidR="00435FE6" w:rsidRPr="00AD7C90" w:rsidRDefault="00435FE6" w:rsidP="00435FE6">
            <w:pPr>
              <w:pStyle w:val="TableMainText"/>
              <w:rPr>
                <w:sz w:val="10"/>
                <w:szCs w:val="10"/>
              </w:rPr>
            </w:pPr>
          </w:p>
        </w:tc>
        <w:tc>
          <w:tcPr>
            <w:tcW w:w="2268" w:type="dxa"/>
            <w:tcBorders>
              <w:top w:val="single" w:sz="4" w:space="0" w:color="000000"/>
              <w:left w:val="single" w:sz="4" w:space="0" w:color="auto"/>
              <w:right w:val="double" w:sz="4" w:space="0" w:color="auto"/>
            </w:tcBorders>
            <w:vAlign w:val="center"/>
          </w:tcPr>
          <w:p w:rsidR="00435FE6" w:rsidRPr="00AD7C90" w:rsidRDefault="00435FE6" w:rsidP="00435FE6">
            <w:pPr>
              <w:pStyle w:val="TableMainText"/>
              <w:rPr>
                <w:sz w:val="10"/>
                <w:szCs w:val="10"/>
              </w:rPr>
            </w:pPr>
          </w:p>
        </w:tc>
      </w:tr>
    </w:tbl>
    <w:p w:rsidR="00DB7920" w:rsidRPr="00DB7920" w:rsidRDefault="00DB7920" w:rsidP="00DB7920">
      <w:pPr>
        <w:spacing w:after="0" w:line="240" w:lineRule="auto"/>
        <w:rPr>
          <w:rFonts w:ascii="Times New Roman" w:hAnsi="Times New Roman"/>
          <w:sz w:val="16"/>
          <w:szCs w:val="16"/>
        </w:rPr>
      </w:pPr>
    </w:p>
    <w:p w:rsidR="00DB7920" w:rsidRPr="00DB7920" w:rsidRDefault="00DB7920" w:rsidP="00DB7920">
      <w:pPr>
        <w:spacing w:after="0" w:line="240" w:lineRule="auto"/>
        <w:jc w:val="both"/>
        <w:rPr>
          <w:rFonts w:ascii="Times New Roman" w:hAnsi="Times New Roman"/>
          <w:sz w:val="16"/>
          <w:szCs w:val="16"/>
        </w:rPr>
      </w:pPr>
    </w:p>
    <w:p w:rsidR="00FE23F9" w:rsidRPr="00DB7920" w:rsidRDefault="00FE23F9" w:rsidP="00DB7920">
      <w:pPr>
        <w:spacing w:after="0" w:line="240" w:lineRule="auto"/>
        <w:rPr>
          <w:sz w:val="16"/>
          <w:szCs w:val="16"/>
        </w:rPr>
      </w:pPr>
    </w:p>
    <w:p w:rsidR="00FE23F9" w:rsidRDefault="00FE23F9" w:rsidP="00DB7920">
      <w:pPr>
        <w:spacing w:after="0"/>
      </w:pPr>
    </w:p>
    <w:p w:rsidR="00FE23F9" w:rsidRDefault="00FE23F9" w:rsidP="00D64319"/>
    <w:tbl>
      <w:tblPr>
        <w:tblW w:w="9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050"/>
        <w:gridCol w:w="1134"/>
        <w:gridCol w:w="1134"/>
        <w:gridCol w:w="1134"/>
        <w:gridCol w:w="1275"/>
        <w:gridCol w:w="1134"/>
        <w:gridCol w:w="1276"/>
        <w:gridCol w:w="1134"/>
      </w:tblGrid>
      <w:tr w:rsidR="00660900" w:rsidRPr="00660900" w:rsidTr="00660900">
        <w:trPr>
          <w:trHeight w:val="463"/>
        </w:trPr>
        <w:tc>
          <w:tcPr>
            <w:tcW w:w="9271" w:type="dxa"/>
            <w:gridSpan w:val="8"/>
            <w:tcBorders>
              <w:top w:val="nil"/>
              <w:left w:val="nil"/>
              <w:bottom w:val="double" w:sz="4" w:space="0" w:color="auto"/>
              <w:right w:val="nil"/>
            </w:tcBorders>
            <w:vAlign w:val="center"/>
          </w:tcPr>
          <w:p w:rsidR="00660900" w:rsidRPr="00660900" w:rsidRDefault="00660900" w:rsidP="00E729B1">
            <w:pPr>
              <w:pStyle w:val="afff1"/>
              <w:rPr>
                <w:sz w:val="12"/>
                <w:szCs w:val="12"/>
              </w:rPr>
            </w:pPr>
            <w:r w:rsidRPr="00660900">
              <w:rPr>
                <w:sz w:val="12"/>
                <w:szCs w:val="12"/>
              </w:rPr>
              <w:t>Раздел 3</w:t>
            </w:r>
          </w:p>
        </w:tc>
      </w:tr>
      <w:tr w:rsidR="00660900" w:rsidRPr="00660900" w:rsidTr="00660900">
        <w:trPr>
          <w:trHeight w:val="463"/>
        </w:trPr>
        <w:tc>
          <w:tcPr>
            <w:tcW w:w="9271" w:type="dxa"/>
            <w:gridSpan w:val="8"/>
            <w:tcBorders>
              <w:top w:val="double" w:sz="4" w:space="0" w:color="auto"/>
              <w:left w:val="double" w:sz="4" w:space="0" w:color="auto"/>
              <w:bottom w:val="double" w:sz="4" w:space="0" w:color="auto"/>
              <w:right w:val="double" w:sz="4" w:space="0" w:color="auto"/>
            </w:tcBorders>
            <w:vAlign w:val="center"/>
          </w:tcPr>
          <w:p w:rsidR="00660900" w:rsidRPr="00660900" w:rsidRDefault="00660900" w:rsidP="00E729B1">
            <w:pPr>
              <w:pStyle w:val="afff1"/>
              <w:rPr>
                <w:sz w:val="12"/>
                <w:szCs w:val="12"/>
              </w:rPr>
            </w:pPr>
            <w:r w:rsidRPr="00660900">
              <w:rPr>
                <w:sz w:val="12"/>
                <w:szCs w:val="12"/>
              </w:rPr>
              <w:t>Сведения о местоположении изменённых (уточнённых) границ объекта</w:t>
            </w:r>
            <w:r w:rsidRPr="00660900">
              <w:rPr>
                <w:rStyle w:val="afff5"/>
                <w:sz w:val="12"/>
                <w:szCs w:val="12"/>
              </w:rPr>
              <w:endnoteReference w:id="8"/>
            </w:r>
            <w:r w:rsidRPr="00660900">
              <w:rPr>
                <w:sz w:val="12"/>
                <w:szCs w:val="12"/>
              </w:rPr>
              <w:t xml:space="preserve"> </w:t>
            </w:r>
          </w:p>
        </w:tc>
      </w:tr>
      <w:tr w:rsidR="00660900" w:rsidRPr="00660900" w:rsidTr="00660900">
        <w:trPr>
          <w:trHeight w:val="399"/>
        </w:trPr>
        <w:tc>
          <w:tcPr>
            <w:tcW w:w="9271" w:type="dxa"/>
            <w:gridSpan w:val="8"/>
            <w:tcBorders>
              <w:top w:val="double" w:sz="4" w:space="0" w:color="auto"/>
              <w:left w:val="double" w:sz="4" w:space="0" w:color="auto"/>
              <w:bottom w:val="nil"/>
              <w:right w:val="double" w:sz="4" w:space="0" w:color="auto"/>
            </w:tcBorders>
            <w:vAlign w:val="center"/>
          </w:tcPr>
          <w:p w:rsidR="00660900" w:rsidRPr="00660900" w:rsidRDefault="00660900" w:rsidP="00E729B1">
            <w:pPr>
              <w:pStyle w:val="TableRazdHeader"/>
              <w:rPr>
                <w:sz w:val="12"/>
                <w:szCs w:val="12"/>
              </w:rPr>
            </w:pPr>
            <w:r w:rsidRPr="00660900">
              <w:rPr>
                <w:sz w:val="12"/>
                <w:szCs w:val="12"/>
              </w:rPr>
              <w:t xml:space="preserve">1.Система координат </w:t>
            </w:r>
            <w:r w:rsidRPr="00660900">
              <w:rPr>
                <w:sz w:val="12"/>
                <w:szCs w:val="12"/>
                <w:u w:val="single"/>
              </w:rPr>
              <w:tab/>
            </w:r>
            <w:bookmarkStart w:id="29" w:name="SKName2"/>
            <w:r w:rsidRPr="00660900">
              <w:rPr>
                <w:sz w:val="12"/>
                <w:szCs w:val="12"/>
                <w:u w:val="single"/>
              </w:rPr>
              <w:t>–</w:t>
            </w:r>
            <w:bookmarkEnd w:id="29"/>
            <w:r w:rsidRPr="00660900">
              <w:rPr>
                <w:sz w:val="12"/>
                <w:szCs w:val="12"/>
                <w:u w:val="single"/>
              </w:rPr>
              <w:tab/>
            </w:r>
          </w:p>
        </w:tc>
      </w:tr>
      <w:tr w:rsidR="00660900" w:rsidRPr="00660900" w:rsidTr="00660900">
        <w:trPr>
          <w:trHeight w:val="31"/>
          <w:hidden/>
        </w:trPr>
        <w:tc>
          <w:tcPr>
            <w:tcW w:w="9271" w:type="dxa"/>
            <w:gridSpan w:val="8"/>
            <w:tcBorders>
              <w:top w:val="nil"/>
              <w:left w:val="double" w:sz="4" w:space="0" w:color="auto"/>
              <w:bottom w:val="nil"/>
              <w:right w:val="double" w:sz="4" w:space="0" w:color="auto"/>
            </w:tcBorders>
            <w:vAlign w:val="center"/>
          </w:tcPr>
          <w:p w:rsidR="00660900" w:rsidRPr="00660900" w:rsidRDefault="00660900" w:rsidP="00E729B1">
            <w:pPr>
              <w:pStyle w:val="TableMainHeader"/>
              <w:rPr>
                <w:vanish/>
                <w:sz w:val="12"/>
                <w:szCs w:val="12"/>
                <w:lang w:val="ru-RU"/>
              </w:rPr>
            </w:pPr>
          </w:p>
        </w:tc>
      </w:tr>
      <w:tr w:rsidR="00660900" w:rsidRPr="00660900" w:rsidTr="00660900">
        <w:trPr>
          <w:trHeight w:val="70"/>
          <w:hidden/>
        </w:trPr>
        <w:tc>
          <w:tcPr>
            <w:tcW w:w="9271" w:type="dxa"/>
            <w:gridSpan w:val="8"/>
            <w:tcBorders>
              <w:top w:val="nil"/>
              <w:left w:val="double" w:sz="4" w:space="0" w:color="auto"/>
              <w:bottom w:val="double" w:sz="4" w:space="0" w:color="auto"/>
              <w:right w:val="double" w:sz="4" w:space="0" w:color="auto"/>
            </w:tcBorders>
            <w:vAlign w:val="center"/>
          </w:tcPr>
          <w:p w:rsidR="00660900" w:rsidRPr="00660900" w:rsidRDefault="00660900" w:rsidP="00E729B1">
            <w:pPr>
              <w:pStyle w:val="TableMainText"/>
              <w:rPr>
                <w:vanish/>
                <w:sz w:val="12"/>
                <w:szCs w:val="12"/>
              </w:rPr>
            </w:pPr>
          </w:p>
        </w:tc>
      </w:tr>
      <w:tr w:rsidR="00660900" w:rsidRPr="00660900" w:rsidTr="00660900">
        <w:trPr>
          <w:trHeight w:val="399"/>
        </w:trPr>
        <w:tc>
          <w:tcPr>
            <w:tcW w:w="9271" w:type="dxa"/>
            <w:gridSpan w:val="8"/>
            <w:tcBorders>
              <w:top w:val="double" w:sz="4" w:space="0" w:color="auto"/>
              <w:left w:val="double" w:sz="4" w:space="0" w:color="auto"/>
              <w:bottom w:val="single" w:sz="4" w:space="0" w:color="auto"/>
              <w:right w:val="double" w:sz="4" w:space="0" w:color="auto"/>
            </w:tcBorders>
            <w:vAlign w:val="center"/>
          </w:tcPr>
          <w:p w:rsidR="00660900" w:rsidRPr="00660900" w:rsidRDefault="00660900" w:rsidP="00E729B1">
            <w:pPr>
              <w:pStyle w:val="TableRazdHeader"/>
              <w:rPr>
                <w:sz w:val="12"/>
                <w:szCs w:val="12"/>
              </w:rPr>
            </w:pPr>
            <w:r w:rsidRPr="00660900">
              <w:rPr>
                <w:sz w:val="12"/>
                <w:szCs w:val="12"/>
              </w:rPr>
              <w:t xml:space="preserve">2. Сведения о характерных точках границ объекта </w:t>
            </w:r>
          </w:p>
        </w:tc>
      </w:tr>
      <w:tr w:rsidR="00660900" w:rsidRPr="00660900" w:rsidTr="00660900">
        <w:trPr>
          <w:trHeight w:val="414"/>
        </w:trPr>
        <w:tc>
          <w:tcPr>
            <w:tcW w:w="1050" w:type="dxa"/>
            <w:vMerge w:val="restart"/>
            <w:tcBorders>
              <w:top w:val="single" w:sz="4" w:space="0" w:color="auto"/>
              <w:left w:val="double" w:sz="4" w:space="0" w:color="auto"/>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Обозначение характерных точек границ</w:t>
            </w:r>
          </w:p>
        </w:tc>
        <w:tc>
          <w:tcPr>
            <w:tcW w:w="2268" w:type="dxa"/>
            <w:gridSpan w:val="2"/>
            <w:tcBorders>
              <w:top w:val="single" w:sz="4" w:space="0" w:color="auto"/>
              <w:left w:val="single" w:sz="4" w:space="0" w:color="000000"/>
              <w:bottom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Существующие координаты, </w:t>
            </w:r>
            <w:proofErr w:type="gramStart"/>
            <w:r w:rsidRPr="00660900">
              <w:rPr>
                <w:sz w:val="12"/>
                <w:szCs w:val="12"/>
                <w:lang w:val="ru-RU"/>
              </w:rPr>
              <w:t>м</w:t>
            </w:r>
            <w:proofErr w:type="gramEnd"/>
          </w:p>
        </w:tc>
        <w:tc>
          <w:tcPr>
            <w:tcW w:w="2409" w:type="dxa"/>
            <w:gridSpan w:val="2"/>
            <w:tcBorders>
              <w:top w:val="single" w:sz="4" w:space="0" w:color="auto"/>
              <w:left w:val="single" w:sz="4" w:space="0" w:color="000000"/>
              <w:bottom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Изменённые (уточнённые) координаты, </w:t>
            </w:r>
            <w:proofErr w:type="gramStart"/>
            <w:r w:rsidRPr="00660900">
              <w:rPr>
                <w:sz w:val="12"/>
                <w:szCs w:val="12"/>
                <w:lang w:val="ru-RU"/>
              </w:rPr>
              <w:t>м</w:t>
            </w:r>
            <w:proofErr w:type="gramEnd"/>
          </w:p>
        </w:tc>
        <w:tc>
          <w:tcPr>
            <w:tcW w:w="1134" w:type="dxa"/>
            <w:vMerge w:val="restart"/>
            <w:tcBorders>
              <w:top w:val="single" w:sz="4" w:space="0" w:color="auto"/>
              <w:left w:val="single" w:sz="4" w:space="0" w:color="000000"/>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Метод определения координат </w:t>
            </w:r>
            <w:proofErr w:type="gramStart"/>
            <w:r w:rsidRPr="00660900">
              <w:rPr>
                <w:sz w:val="12"/>
                <w:szCs w:val="12"/>
                <w:lang w:val="ru-RU"/>
              </w:rPr>
              <w:t>характер-ной</w:t>
            </w:r>
            <w:proofErr w:type="gramEnd"/>
            <w:r w:rsidRPr="00660900">
              <w:rPr>
                <w:sz w:val="12"/>
                <w:szCs w:val="12"/>
                <w:lang w:val="ru-RU"/>
              </w:rPr>
              <w:t xml:space="preserve"> точки</w:t>
            </w:r>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Средняя квадратичес-кая погрешность положения характерной точки (М</w:t>
            </w:r>
            <w:proofErr w:type="gramStart"/>
            <w:r w:rsidRPr="00660900">
              <w:rPr>
                <w:sz w:val="12"/>
                <w:szCs w:val="12"/>
              </w:rPr>
              <w:t>t</w:t>
            </w:r>
            <w:proofErr w:type="gramEnd"/>
            <w:r w:rsidRPr="00660900">
              <w:rPr>
                <w:sz w:val="12"/>
                <w:szCs w:val="12"/>
                <w:lang w:val="ru-RU"/>
              </w:rPr>
              <w:t>), м</w:t>
            </w:r>
          </w:p>
        </w:tc>
        <w:tc>
          <w:tcPr>
            <w:tcW w:w="1134" w:type="dxa"/>
            <w:vMerge w:val="restart"/>
            <w:tcBorders>
              <w:top w:val="single" w:sz="4" w:space="0" w:color="auto"/>
              <w:left w:val="single" w:sz="4" w:space="0" w:color="000000"/>
              <w:bottom w:val="double" w:sz="4" w:space="0" w:color="auto"/>
              <w:right w:val="doub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Описание обозначения точки на местности</w:t>
            </w:r>
            <w:r w:rsidRPr="00660900">
              <w:rPr>
                <w:sz w:val="12"/>
                <w:szCs w:val="12"/>
                <w:lang w:val="ru-RU"/>
              </w:rPr>
              <w:br/>
              <w:t xml:space="preserve"> (при наличии)</w:t>
            </w:r>
          </w:p>
        </w:tc>
      </w:tr>
      <w:tr w:rsidR="00660900" w:rsidRPr="00660900" w:rsidTr="00660900">
        <w:trPr>
          <w:trHeight w:val="413"/>
        </w:trPr>
        <w:tc>
          <w:tcPr>
            <w:tcW w:w="1050" w:type="dxa"/>
            <w:vMerge/>
            <w:tcBorders>
              <w:top w:val="double" w:sz="4" w:space="0" w:color="auto"/>
              <w:left w:val="double" w:sz="4" w:space="0" w:color="auto"/>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X</w:t>
            </w: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Y</w:t>
            </w: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X</w:t>
            </w:r>
          </w:p>
        </w:tc>
        <w:tc>
          <w:tcPr>
            <w:tcW w:w="1275"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Y</w:t>
            </w:r>
          </w:p>
        </w:tc>
        <w:tc>
          <w:tcPr>
            <w:tcW w:w="1134" w:type="dxa"/>
            <w:vMerge/>
            <w:tcBorders>
              <w:top w:val="single" w:sz="4" w:space="0" w:color="000000"/>
              <w:left w:val="single" w:sz="4" w:space="0" w:color="000000"/>
              <w:bottom w:val="single" w:sz="4" w:space="0" w:color="auto"/>
              <w:right w:val="single" w:sz="4" w:space="0" w:color="000000"/>
            </w:tcBorders>
          </w:tcPr>
          <w:p w:rsidR="00660900" w:rsidRPr="00660900" w:rsidRDefault="00660900" w:rsidP="00E729B1">
            <w:pPr>
              <w:pStyle w:val="TableMainHeader"/>
              <w:rPr>
                <w:sz w:val="12"/>
                <w:szCs w:val="12"/>
                <w:lang w:val="ru-RU"/>
              </w:rPr>
            </w:pPr>
          </w:p>
        </w:tc>
        <w:tc>
          <w:tcPr>
            <w:tcW w:w="1276" w:type="dxa"/>
            <w:vMerge/>
            <w:tcBorders>
              <w:top w:val="single" w:sz="4" w:space="0" w:color="000000"/>
              <w:left w:val="single" w:sz="4" w:space="0" w:color="000000"/>
              <w:bottom w:val="single" w:sz="4" w:space="0" w:color="auto"/>
              <w:right w:val="single" w:sz="4" w:space="0" w:color="000000"/>
            </w:tcBorders>
          </w:tcPr>
          <w:p w:rsidR="00660900" w:rsidRPr="00660900" w:rsidRDefault="00660900" w:rsidP="00E729B1">
            <w:pPr>
              <w:pStyle w:val="TableMainHeader"/>
              <w:rPr>
                <w:sz w:val="12"/>
                <w:szCs w:val="12"/>
                <w:lang w:val="ru-RU"/>
              </w:rPr>
            </w:pPr>
          </w:p>
        </w:tc>
        <w:tc>
          <w:tcPr>
            <w:tcW w:w="1134" w:type="dxa"/>
            <w:vMerge/>
            <w:tcBorders>
              <w:top w:val="single" w:sz="4" w:space="0" w:color="000000"/>
              <w:left w:val="single" w:sz="4" w:space="0" w:color="000000"/>
              <w:bottom w:val="single" w:sz="4" w:space="0" w:color="auto"/>
              <w:right w:val="double" w:sz="4" w:space="0" w:color="auto"/>
            </w:tcBorders>
          </w:tcPr>
          <w:p w:rsidR="00660900" w:rsidRPr="00660900" w:rsidRDefault="00660900" w:rsidP="00E729B1">
            <w:pPr>
              <w:pStyle w:val="TableMainHeader"/>
              <w:rPr>
                <w:sz w:val="12"/>
                <w:szCs w:val="12"/>
                <w:lang w:val="ru-RU"/>
              </w:rPr>
            </w:pPr>
          </w:p>
        </w:tc>
      </w:tr>
      <w:tr w:rsidR="00660900" w:rsidRPr="00660900" w:rsidTr="00660900">
        <w:trPr>
          <w:trHeight w:val="211"/>
        </w:trPr>
        <w:tc>
          <w:tcPr>
            <w:tcW w:w="1050" w:type="dxa"/>
            <w:tcBorders>
              <w:top w:val="single" w:sz="4" w:space="0" w:color="auto"/>
              <w:left w:val="double" w:sz="4" w:space="0" w:color="auto"/>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1</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2</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3</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4</w:t>
            </w:r>
          </w:p>
        </w:tc>
        <w:tc>
          <w:tcPr>
            <w:tcW w:w="1275"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5</w:t>
            </w:r>
          </w:p>
        </w:tc>
        <w:tc>
          <w:tcPr>
            <w:tcW w:w="1134" w:type="dxa"/>
            <w:tcBorders>
              <w:top w:val="single" w:sz="4" w:space="0" w:color="auto"/>
              <w:left w:val="single" w:sz="4" w:space="0" w:color="000000"/>
              <w:bottom w:val="single" w:sz="4" w:space="0" w:color="auto"/>
              <w:right w:val="sing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6</w:t>
            </w:r>
          </w:p>
        </w:tc>
        <w:tc>
          <w:tcPr>
            <w:tcW w:w="1276" w:type="dxa"/>
            <w:tcBorders>
              <w:top w:val="single" w:sz="4" w:space="0" w:color="auto"/>
              <w:left w:val="single" w:sz="4" w:space="0" w:color="000000"/>
              <w:bottom w:val="single" w:sz="4" w:space="0" w:color="auto"/>
              <w:right w:val="sing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7</w:t>
            </w:r>
          </w:p>
        </w:tc>
        <w:tc>
          <w:tcPr>
            <w:tcW w:w="1134" w:type="dxa"/>
            <w:tcBorders>
              <w:top w:val="single" w:sz="4" w:space="0" w:color="auto"/>
              <w:left w:val="single" w:sz="4" w:space="0" w:color="auto"/>
              <w:bottom w:val="single" w:sz="4" w:space="0" w:color="auto"/>
              <w:right w:val="doub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8</w:t>
            </w:r>
          </w:p>
        </w:tc>
      </w:tr>
      <w:tr w:rsidR="00660900" w:rsidRPr="00660900" w:rsidTr="00660900">
        <w:trPr>
          <w:trHeight w:val="186"/>
        </w:trPr>
        <w:tc>
          <w:tcPr>
            <w:tcW w:w="9271" w:type="dxa"/>
            <w:gridSpan w:val="8"/>
            <w:tcBorders>
              <w:top w:val="single" w:sz="4" w:space="0" w:color="auto"/>
              <w:left w:val="double" w:sz="4" w:space="0" w:color="auto"/>
              <w:bottom w:val="single" w:sz="4" w:space="0" w:color="000000"/>
              <w:right w:val="double" w:sz="4" w:space="0" w:color="auto"/>
            </w:tcBorders>
            <w:vAlign w:val="center"/>
          </w:tcPr>
          <w:p w:rsidR="00660900" w:rsidRPr="00660900" w:rsidRDefault="00660900" w:rsidP="00E729B1">
            <w:pPr>
              <w:pStyle w:val="TableMainText"/>
              <w:rPr>
                <w:sz w:val="12"/>
                <w:szCs w:val="12"/>
              </w:rPr>
            </w:pPr>
            <w:r w:rsidRPr="00660900">
              <w:rPr>
                <w:sz w:val="12"/>
                <w:szCs w:val="12"/>
              </w:rPr>
              <w:t>–</w:t>
            </w:r>
          </w:p>
        </w:tc>
      </w:tr>
      <w:tr w:rsidR="00660900" w:rsidRPr="00660900" w:rsidTr="00660900">
        <w:trPr>
          <w:trHeight w:val="135"/>
        </w:trPr>
        <w:tc>
          <w:tcPr>
            <w:tcW w:w="1050" w:type="dxa"/>
            <w:tcBorders>
              <w:top w:val="single" w:sz="4" w:space="0" w:color="000000"/>
              <w:left w:val="double" w:sz="4" w:space="0" w:color="auto"/>
              <w:right w:val="single" w:sz="4" w:space="0" w:color="000000"/>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auto"/>
              <w:right w:val="single" w:sz="4" w:space="0" w:color="000000"/>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275" w:type="dxa"/>
            <w:tcBorders>
              <w:top w:val="single" w:sz="4" w:space="0" w:color="000000"/>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r w:rsidRPr="00660900">
              <w:rPr>
                <w:sz w:val="12"/>
                <w:szCs w:val="12"/>
              </w:rPr>
              <w:t>-</w:t>
            </w:r>
          </w:p>
        </w:tc>
        <w:tc>
          <w:tcPr>
            <w:tcW w:w="1276"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lang w:val="en-US"/>
              </w:rPr>
            </w:pPr>
            <w:r w:rsidRPr="00660900">
              <w:rPr>
                <w:sz w:val="12"/>
                <w:szCs w:val="12"/>
                <w:lang w:val="en-US"/>
              </w:rPr>
              <w:t>-</w:t>
            </w:r>
          </w:p>
        </w:tc>
        <w:tc>
          <w:tcPr>
            <w:tcW w:w="1134" w:type="dxa"/>
            <w:tcBorders>
              <w:top w:val="single" w:sz="4" w:space="0" w:color="000000"/>
              <w:left w:val="single" w:sz="4" w:space="0" w:color="auto"/>
              <w:right w:val="double" w:sz="4" w:space="0" w:color="auto"/>
            </w:tcBorders>
            <w:vAlign w:val="center"/>
          </w:tcPr>
          <w:p w:rsidR="00660900" w:rsidRPr="00660900" w:rsidRDefault="00660900" w:rsidP="00E729B1">
            <w:pPr>
              <w:pStyle w:val="TableMainText"/>
              <w:rPr>
                <w:sz w:val="12"/>
                <w:szCs w:val="12"/>
              </w:rPr>
            </w:pPr>
            <w:r w:rsidRPr="00660900">
              <w:rPr>
                <w:sz w:val="12"/>
                <w:szCs w:val="12"/>
              </w:rPr>
              <w:t>-</w:t>
            </w:r>
          </w:p>
        </w:tc>
      </w:tr>
      <w:tr w:rsidR="00660900" w:rsidRPr="00660900" w:rsidTr="00660900">
        <w:trPr>
          <w:trHeight w:val="332"/>
        </w:trPr>
        <w:tc>
          <w:tcPr>
            <w:tcW w:w="1050" w:type="dxa"/>
            <w:tcBorders>
              <w:top w:val="single" w:sz="4" w:space="0" w:color="000000"/>
              <w:left w:val="doub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275" w:type="dxa"/>
            <w:tcBorders>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276"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auto"/>
              <w:right w:val="double" w:sz="4" w:space="0" w:color="auto"/>
            </w:tcBorders>
            <w:vAlign w:val="center"/>
          </w:tcPr>
          <w:p w:rsidR="00660900" w:rsidRPr="00660900" w:rsidRDefault="00660900" w:rsidP="00E729B1">
            <w:pPr>
              <w:pStyle w:val="TableMainText"/>
              <w:rPr>
                <w:sz w:val="12"/>
                <w:szCs w:val="12"/>
              </w:rPr>
            </w:pPr>
          </w:p>
        </w:tc>
      </w:tr>
      <w:tr w:rsidR="00660900" w:rsidRPr="00660900" w:rsidTr="00660900">
        <w:trPr>
          <w:trHeight w:val="399"/>
        </w:trPr>
        <w:tc>
          <w:tcPr>
            <w:tcW w:w="9271" w:type="dxa"/>
            <w:gridSpan w:val="8"/>
            <w:tcBorders>
              <w:top w:val="double" w:sz="4" w:space="0" w:color="auto"/>
              <w:left w:val="double" w:sz="4" w:space="0" w:color="auto"/>
              <w:bottom w:val="single" w:sz="4" w:space="0" w:color="auto"/>
              <w:right w:val="double" w:sz="4" w:space="0" w:color="auto"/>
            </w:tcBorders>
            <w:vAlign w:val="center"/>
          </w:tcPr>
          <w:p w:rsidR="00660900" w:rsidRPr="00660900" w:rsidRDefault="00660900" w:rsidP="00E729B1">
            <w:pPr>
              <w:pStyle w:val="TableRazdHeader"/>
              <w:rPr>
                <w:sz w:val="12"/>
                <w:szCs w:val="12"/>
              </w:rPr>
            </w:pPr>
            <w:r w:rsidRPr="00660900">
              <w:rPr>
                <w:sz w:val="12"/>
                <w:szCs w:val="12"/>
              </w:rPr>
              <w:lastRenderedPageBreak/>
              <w:t>3. Сведения о характерных точках части (частей) границы объекта</w:t>
            </w:r>
          </w:p>
        </w:tc>
      </w:tr>
      <w:tr w:rsidR="00660900" w:rsidRPr="00660900" w:rsidTr="00660900">
        <w:trPr>
          <w:trHeight w:val="414"/>
        </w:trPr>
        <w:tc>
          <w:tcPr>
            <w:tcW w:w="1050" w:type="dxa"/>
            <w:vMerge w:val="restart"/>
            <w:tcBorders>
              <w:top w:val="single" w:sz="4" w:space="0" w:color="auto"/>
              <w:left w:val="double" w:sz="4" w:space="0" w:color="auto"/>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Обозначение характерных точек границ</w:t>
            </w:r>
          </w:p>
        </w:tc>
        <w:tc>
          <w:tcPr>
            <w:tcW w:w="2268" w:type="dxa"/>
            <w:gridSpan w:val="2"/>
            <w:tcBorders>
              <w:top w:val="single" w:sz="4" w:space="0" w:color="auto"/>
              <w:left w:val="single" w:sz="4" w:space="0" w:color="000000"/>
              <w:bottom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Существующие координаты, </w:t>
            </w:r>
            <w:proofErr w:type="gramStart"/>
            <w:r w:rsidRPr="00660900">
              <w:rPr>
                <w:sz w:val="12"/>
                <w:szCs w:val="12"/>
                <w:lang w:val="ru-RU"/>
              </w:rPr>
              <w:t>м</w:t>
            </w:r>
            <w:proofErr w:type="gramEnd"/>
          </w:p>
        </w:tc>
        <w:tc>
          <w:tcPr>
            <w:tcW w:w="2409" w:type="dxa"/>
            <w:gridSpan w:val="2"/>
            <w:tcBorders>
              <w:top w:val="single" w:sz="4" w:space="0" w:color="auto"/>
              <w:left w:val="single" w:sz="4" w:space="0" w:color="000000"/>
              <w:bottom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Изменённые (уточнённые) координаты, </w:t>
            </w:r>
            <w:proofErr w:type="gramStart"/>
            <w:r w:rsidRPr="00660900">
              <w:rPr>
                <w:sz w:val="12"/>
                <w:szCs w:val="12"/>
                <w:lang w:val="ru-RU"/>
              </w:rPr>
              <w:t>м</w:t>
            </w:r>
            <w:proofErr w:type="gramEnd"/>
          </w:p>
        </w:tc>
        <w:tc>
          <w:tcPr>
            <w:tcW w:w="1134" w:type="dxa"/>
            <w:vMerge w:val="restart"/>
            <w:tcBorders>
              <w:top w:val="single" w:sz="4" w:space="0" w:color="auto"/>
              <w:left w:val="single" w:sz="4" w:space="0" w:color="000000"/>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 xml:space="preserve">Метод определения координат </w:t>
            </w:r>
            <w:proofErr w:type="gramStart"/>
            <w:r w:rsidRPr="00660900">
              <w:rPr>
                <w:sz w:val="12"/>
                <w:szCs w:val="12"/>
                <w:lang w:val="ru-RU"/>
              </w:rPr>
              <w:t>характер-ной</w:t>
            </w:r>
            <w:proofErr w:type="gramEnd"/>
            <w:r w:rsidRPr="00660900">
              <w:rPr>
                <w:sz w:val="12"/>
                <w:szCs w:val="12"/>
                <w:lang w:val="ru-RU"/>
              </w:rPr>
              <w:t xml:space="preserve"> точки</w:t>
            </w:r>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Средняя квадратичес-кая погрешность положения характерной точки (М</w:t>
            </w:r>
            <w:proofErr w:type="gramStart"/>
            <w:r w:rsidRPr="00660900">
              <w:rPr>
                <w:sz w:val="12"/>
                <w:szCs w:val="12"/>
              </w:rPr>
              <w:t>t</w:t>
            </w:r>
            <w:proofErr w:type="gramEnd"/>
            <w:r w:rsidRPr="00660900">
              <w:rPr>
                <w:sz w:val="12"/>
                <w:szCs w:val="12"/>
                <w:lang w:val="ru-RU"/>
              </w:rPr>
              <w:t>), м</w:t>
            </w:r>
          </w:p>
        </w:tc>
        <w:tc>
          <w:tcPr>
            <w:tcW w:w="1134" w:type="dxa"/>
            <w:vMerge w:val="restart"/>
            <w:tcBorders>
              <w:top w:val="single" w:sz="4" w:space="0" w:color="auto"/>
              <w:left w:val="single" w:sz="4" w:space="0" w:color="000000"/>
              <w:bottom w:val="double" w:sz="4" w:space="0" w:color="auto"/>
              <w:right w:val="doub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Описание обозначения точки на местности</w:t>
            </w:r>
            <w:r w:rsidRPr="00660900">
              <w:rPr>
                <w:sz w:val="12"/>
                <w:szCs w:val="12"/>
                <w:lang w:val="ru-RU"/>
              </w:rPr>
              <w:br/>
              <w:t xml:space="preserve"> (при наличии)</w:t>
            </w:r>
          </w:p>
        </w:tc>
      </w:tr>
      <w:tr w:rsidR="00660900" w:rsidRPr="00660900" w:rsidTr="00660900">
        <w:trPr>
          <w:trHeight w:val="413"/>
        </w:trPr>
        <w:tc>
          <w:tcPr>
            <w:tcW w:w="1050" w:type="dxa"/>
            <w:vMerge/>
            <w:tcBorders>
              <w:top w:val="double" w:sz="4" w:space="0" w:color="auto"/>
              <w:left w:val="double" w:sz="4" w:space="0" w:color="auto"/>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X</w:t>
            </w: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Y</w:t>
            </w:r>
          </w:p>
        </w:tc>
        <w:tc>
          <w:tcPr>
            <w:tcW w:w="1134"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X</w:t>
            </w:r>
          </w:p>
        </w:tc>
        <w:tc>
          <w:tcPr>
            <w:tcW w:w="1275" w:type="dxa"/>
            <w:tcBorders>
              <w:top w:val="single" w:sz="4" w:space="0" w:color="000000"/>
              <w:left w:val="single" w:sz="4" w:space="0" w:color="000000"/>
              <w:right w:val="single" w:sz="4" w:space="0" w:color="000000"/>
            </w:tcBorders>
            <w:vAlign w:val="center"/>
          </w:tcPr>
          <w:p w:rsidR="00660900" w:rsidRPr="00660900" w:rsidRDefault="00660900" w:rsidP="00E729B1">
            <w:pPr>
              <w:pStyle w:val="TableMainHeader"/>
              <w:rPr>
                <w:sz w:val="12"/>
                <w:szCs w:val="12"/>
              </w:rPr>
            </w:pPr>
            <w:r w:rsidRPr="00660900">
              <w:rPr>
                <w:sz w:val="12"/>
                <w:szCs w:val="12"/>
              </w:rPr>
              <w:t>Y</w:t>
            </w:r>
          </w:p>
        </w:tc>
        <w:tc>
          <w:tcPr>
            <w:tcW w:w="1134" w:type="dxa"/>
            <w:vMerge/>
            <w:tcBorders>
              <w:top w:val="single" w:sz="4" w:space="0" w:color="000000"/>
              <w:left w:val="single" w:sz="4" w:space="0" w:color="000000"/>
              <w:bottom w:val="single" w:sz="4" w:space="0" w:color="auto"/>
              <w:right w:val="single" w:sz="4" w:space="0" w:color="000000"/>
            </w:tcBorders>
          </w:tcPr>
          <w:p w:rsidR="00660900" w:rsidRPr="00660900" w:rsidRDefault="00660900" w:rsidP="00E729B1">
            <w:pPr>
              <w:pStyle w:val="TableMainHeader"/>
              <w:rPr>
                <w:sz w:val="12"/>
                <w:szCs w:val="12"/>
                <w:lang w:val="ru-RU"/>
              </w:rPr>
            </w:pPr>
          </w:p>
        </w:tc>
        <w:tc>
          <w:tcPr>
            <w:tcW w:w="1276" w:type="dxa"/>
            <w:vMerge/>
            <w:tcBorders>
              <w:top w:val="single" w:sz="4" w:space="0" w:color="000000"/>
              <w:left w:val="single" w:sz="4" w:space="0" w:color="000000"/>
              <w:bottom w:val="single" w:sz="4" w:space="0" w:color="auto"/>
              <w:right w:val="single" w:sz="4" w:space="0" w:color="000000"/>
            </w:tcBorders>
          </w:tcPr>
          <w:p w:rsidR="00660900" w:rsidRPr="00660900" w:rsidRDefault="00660900" w:rsidP="00E729B1">
            <w:pPr>
              <w:pStyle w:val="TableMainHeader"/>
              <w:rPr>
                <w:sz w:val="12"/>
                <w:szCs w:val="12"/>
                <w:lang w:val="ru-RU"/>
              </w:rPr>
            </w:pPr>
          </w:p>
        </w:tc>
        <w:tc>
          <w:tcPr>
            <w:tcW w:w="1134" w:type="dxa"/>
            <w:vMerge/>
            <w:tcBorders>
              <w:top w:val="single" w:sz="4" w:space="0" w:color="000000"/>
              <w:left w:val="single" w:sz="4" w:space="0" w:color="000000"/>
              <w:bottom w:val="single" w:sz="4" w:space="0" w:color="auto"/>
              <w:right w:val="double" w:sz="4" w:space="0" w:color="auto"/>
            </w:tcBorders>
          </w:tcPr>
          <w:p w:rsidR="00660900" w:rsidRPr="00660900" w:rsidRDefault="00660900" w:rsidP="00E729B1">
            <w:pPr>
              <w:pStyle w:val="TableMainHeader"/>
              <w:rPr>
                <w:sz w:val="12"/>
                <w:szCs w:val="12"/>
                <w:lang w:val="ru-RU"/>
              </w:rPr>
            </w:pPr>
          </w:p>
        </w:tc>
      </w:tr>
      <w:tr w:rsidR="00660900" w:rsidRPr="00660900" w:rsidTr="00660900">
        <w:trPr>
          <w:trHeight w:val="211"/>
        </w:trPr>
        <w:tc>
          <w:tcPr>
            <w:tcW w:w="1050" w:type="dxa"/>
            <w:tcBorders>
              <w:top w:val="single" w:sz="4" w:space="0" w:color="auto"/>
              <w:left w:val="double" w:sz="4" w:space="0" w:color="auto"/>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1</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2</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3</w:t>
            </w:r>
          </w:p>
        </w:tc>
        <w:tc>
          <w:tcPr>
            <w:tcW w:w="1134"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4</w:t>
            </w:r>
          </w:p>
        </w:tc>
        <w:tc>
          <w:tcPr>
            <w:tcW w:w="1275" w:type="dxa"/>
            <w:tcBorders>
              <w:left w:val="single" w:sz="4" w:space="0" w:color="000000"/>
              <w:bottom w:val="single" w:sz="4" w:space="0" w:color="auto"/>
              <w:right w:val="single" w:sz="4" w:space="0" w:color="000000"/>
            </w:tcBorders>
            <w:vAlign w:val="center"/>
          </w:tcPr>
          <w:p w:rsidR="00660900" w:rsidRPr="00660900" w:rsidRDefault="00660900" w:rsidP="00E729B1">
            <w:pPr>
              <w:pStyle w:val="TableMainHeader"/>
              <w:rPr>
                <w:sz w:val="12"/>
                <w:szCs w:val="12"/>
                <w:lang w:val="ru-RU"/>
              </w:rPr>
            </w:pPr>
            <w:r w:rsidRPr="00660900">
              <w:rPr>
                <w:sz w:val="12"/>
                <w:szCs w:val="12"/>
                <w:lang w:val="ru-RU"/>
              </w:rPr>
              <w:t>5</w:t>
            </w:r>
          </w:p>
        </w:tc>
        <w:tc>
          <w:tcPr>
            <w:tcW w:w="1134" w:type="dxa"/>
            <w:tcBorders>
              <w:top w:val="single" w:sz="4" w:space="0" w:color="auto"/>
              <w:left w:val="single" w:sz="4" w:space="0" w:color="000000"/>
              <w:bottom w:val="single" w:sz="4" w:space="0" w:color="auto"/>
              <w:right w:val="sing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6</w:t>
            </w:r>
          </w:p>
        </w:tc>
        <w:tc>
          <w:tcPr>
            <w:tcW w:w="1276" w:type="dxa"/>
            <w:tcBorders>
              <w:top w:val="single" w:sz="4" w:space="0" w:color="auto"/>
              <w:left w:val="single" w:sz="4" w:space="0" w:color="000000"/>
              <w:bottom w:val="single" w:sz="4" w:space="0" w:color="auto"/>
              <w:right w:val="sing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7</w:t>
            </w:r>
          </w:p>
        </w:tc>
        <w:tc>
          <w:tcPr>
            <w:tcW w:w="1134" w:type="dxa"/>
            <w:tcBorders>
              <w:top w:val="single" w:sz="4" w:space="0" w:color="auto"/>
              <w:left w:val="single" w:sz="4" w:space="0" w:color="auto"/>
              <w:bottom w:val="single" w:sz="4" w:space="0" w:color="auto"/>
              <w:right w:val="double" w:sz="4" w:space="0" w:color="auto"/>
            </w:tcBorders>
            <w:vAlign w:val="center"/>
          </w:tcPr>
          <w:p w:rsidR="00660900" w:rsidRPr="00660900" w:rsidRDefault="00660900" w:rsidP="00E729B1">
            <w:pPr>
              <w:pStyle w:val="TableMainHeader"/>
              <w:rPr>
                <w:sz w:val="12"/>
                <w:szCs w:val="12"/>
                <w:lang w:val="ru-RU"/>
              </w:rPr>
            </w:pPr>
            <w:r w:rsidRPr="00660900">
              <w:rPr>
                <w:sz w:val="12"/>
                <w:szCs w:val="12"/>
                <w:lang w:val="ru-RU"/>
              </w:rPr>
              <w:t>8</w:t>
            </w:r>
          </w:p>
        </w:tc>
      </w:tr>
      <w:tr w:rsidR="00660900" w:rsidRPr="00660900" w:rsidTr="00660900">
        <w:trPr>
          <w:trHeight w:val="186"/>
        </w:trPr>
        <w:tc>
          <w:tcPr>
            <w:tcW w:w="9271" w:type="dxa"/>
            <w:gridSpan w:val="8"/>
            <w:tcBorders>
              <w:top w:val="single" w:sz="4" w:space="0" w:color="auto"/>
              <w:left w:val="double" w:sz="4" w:space="0" w:color="auto"/>
              <w:bottom w:val="single" w:sz="4" w:space="0" w:color="000000"/>
              <w:right w:val="double" w:sz="4" w:space="0" w:color="auto"/>
            </w:tcBorders>
            <w:vAlign w:val="center"/>
          </w:tcPr>
          <w:p w:rsidR="00660900" w:rsidRPr="00660900" w:rsidRDefault="00660900" w:rsidP="00E729B1">
            <w:pPr>
              <w:pStyle w:val="TableMainText"/>
              <w:rPr>
                <w:sz w:val="12"/>
                <w:szCs w:val="12"/>
              </w:rPr>
            </w:pPr>
            <w:r w:rsidRPr="00660900">
              <w:rPr>
                <w:sz w:val="12"/>
                <w:szCs w:val="12"/>
              </w:rPr>
              <w:t>Часть № -</w:t>
            </w:r>
          </w:p>
        </w:tc>
      </w:tr>
      <w:tr w:rsidR="00660900" w:rsidRPr="00660900" w:rsidTr="00660900">
        <w:trPr>
          <w:trHeight w:val="135"/>
        </w:trPr>
        <w:tc>
          <w:tcPr>
            <w:tcW w:w="1050" w:type="dxa"/>
            <w:tcBorders>
              <w:top w:val="single" w:sz="4" w:space="0" w:color="000000"/>
              <w:left w:val="double" w:sz="4" w:space="0" w:color="auto"/>
              <w:right w:val="single" w:sz="4" w:space="0" w:color="000000"/>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auto"/>
              <w:right w:val="single" w:sz="4" w:space="0" w:color="000000"/>
            </w:tcBorders>
            <w:vAlign w:val="center"/>
          </w:tcPr>
          <w:p w:rsidR="00660900" w:rsidRPr="00660900" w:rsidRDefault="00660900" w:rsidP="00E729B1">
            <w:pPr>
              <w:pStyle w:val="TableMainText"/>
              <w:rPr>
                <w:sz w:val="12"/>
                <w:szCs w:val="12"/>
              </w:rPr>
            </w:pPr>
            <w:r w:rsidRPr="00660900">
              <w:rPr>
                <w:sz w:val="12"/>
                <w:szCs w:val="12"/>
              </w:rPr>
              <w:t xml:space="preserve"> </w:t>
            </w:r>
          </w:p>
        </w:tc>
        <w:tc>
          <w:tcPr>
            <w:tcW w:w="1275" w:type="dxa"/>
            <w:tcBorders>
              <w:top w:val="single" w:sz="4" w:space="0" w:color="000000"/>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r w:rsidRPr="00660900">
              <w:rPr>
                <w:sz w:val="12"/>
                <w:szCs w:val="12"/>
              </w:rPr>
              <w:t>-</w:t>
            </w:r>
          </w:p>
        </w:tc>
        <w:tc>
          <w:tcPr>
            <w:tcW w:w="1276"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lang w:val="en-US"/>
              </w:rPr>
            </w:pPr>
            <w:r w:rsidRPr="00660900">
              <w:rPr>
                <w:sz w:val="12"/>
                <w:szCs w:val="12"/>
                <w:lang w:val="en-US"/>
              </w:rPr>
              <w:t>-</w:t>
            </w:r>
          </w:p>
        </w:tc>
        <w:tc>
          <w:tcPr>
            <w:tcW w:w="1134" w:type="dxa"/>
            <w:tcBorders>
              <w:top w:val="single" w:sz="4" w:space="0" w:color="000000"/>
              <w:left w:val="single" w:sz="4" w:space="0" w:color="auto"/>
              <w:right w:val="double" w:sz="4" w:space="0" w:color="auto"/>
            </w:tcBorders>
            <w:vAlign w:val="center"/>
          </w:tcPr>
          <w:p w:rsidR="00660900" w:rsidRPr="00660900" w:rsidRDefault="00660900" w:rsidP="00E729B1">
            <w:pPr>
              <w:pStyle w:val="TableMainText"/>
              <w:rPr>
                <w:sz w:val="12"/>
                <w:szCs w:val="12"/>
              </w:rPr>
            </w:pPr>
            <w:r w:rsidRPr="00660900">
              <w:rPr>
                <w:sz w:val="12"/>
                <w:szCs w:val="12"/>
              </w:rPr>
              <w:t>-</w:t>
            </w:r>
          </w:p>
        </w:tc>
      </w:tr>
      <w:tr w:rsidR="00660900" w:rsidRPr="00660900" w:rsidTr="00660900">
        <w:trPr>
          <w:trHeight w:val="332"/>
        </w:trPr>
        <w:tc>
          <w:tcPr>
            <w:tcW w:w="1050" w:type="dxa"/>
            <w:tcBorders>
              <w:top w:val="single" w:sz="4" w:space="0" w:color="000000"/>
              <w:left w:val="doub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275" w:type="dxa"/>
            <w:tcBorders>
              <w:left w:val="single" w:sz="4" w:space="0" w:color="auto"/>
              <w:right w:val="single" w:sz="4" w:space="0" w:color="000000"/>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276" w:type="dxa"/>
            <w:tcBorders>
              <w:top w:val="single" w:sz="4" w:space="0" w:color="000000"/>
              <w:left w:val="single" w:sz="4" w:space="0" w:color="000000"/>
              <w:right w:val="single" w:sz="4" w:space="0" w:color="auto"/>
            </w:tcBorders>
            <w:vAlign w:val="center"/>
          </w:tcPr>
          <w:p w:rsidR="00660900" w:rsidRPr="00660900" w:rsidRDefault="00660900" w:rsidP="00E729B1">
            <w:pPr>
              <w:pStyle w:val="TableMainText"/>
              <w:rPr>
                <w:sz w:val="12"/>
                <w:szCs w:val="12"/>
              </w:rPr>
            </w:pPr>
          </w:p>
        </w:tc>
        <w:tc>
          <w:tcPr>
            <w:tcW w:w="1134" w:type="dxa"/>
            <w:tcBorders>
              <w:top w:val="single" w:sz="4" w:space="0" w:color="000000"/>
              <w:left w:val="single" w:sz="4" w:space="0" w:color="auto"/>
              <w:right w:val="double" w:sz="4" w:space="0" w:color="auto"/>
            </w:tcBorders>
            <w:vAlign w:val="center"/>
          </w:tcPr>
          <w:p w:rsidR="00660900" w:rsidRPr="00660900" w:rsidRDefault="00660900" w:rsidP="00E729B1">
            <w:pPr>
              <w:pStyle w:val="TableMainText"/>
              <w:rPr>
                <w:sz w:val="12"/>
                <w:szCs w:val="12"/>
              </w:rPr>
            </w:pPr>
          </w:p>
        </w:tc>
      </w:tr>
    </w:tbl>
    <w:p w:rsidR="00660900" w:rsidRDefault="00660900" w:rsidP="00D64319"/>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tblGrid>
      <w:tr w:rsidR="00660900" w:rsidRPr="00660900" w:rsidTr="008B7270">
        <w:trPr>
          <w:trHeight w:val="414"/>
        </w:trPr>
        <w:tc>
          <w:tcPr>
            <w:tcW w:w="4644" w:type="dxa"/>
            <w:tcBorders>
              <w:top w:val="nil"/>
              <w:left w:val="nil"/>
              <w:bottom w:val="double" w:sz="4" w:space="0" w:color="auto"/>
              <w:right w:val="nil"/>
            </w:tcBorders>
            <w:vAlign w:val="center"/>
          </w:tcPr>
          <w:p w:rsidR="00660900" w:rsidRPr="00660900" w:rsidRDefault="00660900" w:rsidP="00660900">
            <w:pPr>
              <w:pStyle w:val="afff1"/>
              <w:spacing w:line="240" w:lineRule="auto"/>
              <w:rPr>
                <w:sz w:val="10"/>
                <w:szCs w:val="10"/>
              </w:rPr>
            </w:pPr>
            <w:r w:rsidRPr="00660900">
              <w:rPr>
                <w:sz w:val="10"/>
                <w:szCs w:val="10"/>
              </w:rPr>
              <w:t>Раздел 4</w:t>
            </w:r>
          </w:p>
          <w:p w:rsidR="00660900" w:rsidRPr="00660900" w:rsidRDefault="00660900" w:rsidP="00660900">
            <w:pPr>
              <w:pStyle w:val="afff1"/>
              <w:spacing w:line="240" w:lineRule="auto"/>
              <w:rPr>
                <w:sz w:val="10"/>
                <w:szCs w:val="10"/>
              </w:rPr>
            </w:pPr>
          </w:p>
        </w:tc>
      </w:tr>
      <w:tr w:rsidR="00660900" w:rsidRPr="00660900" w:rsidTr="008B7270">
        <w:trPr>
          <w:trHeight w:val="414"/>
        </w:trPr>
        <w:tc>
          <w:tcPr>
            <w:tcW w:w="4644" w:type="dxa"/>
            <w:tcBorders>
              <w:top w:val="double" w:sz="4" w:space="0" w:color="auto"/>
              <w:left w:val="double" w:sz="4" w:space="0" w:color="auto"/>
              <w:bottom w:val="double" w:sz="4" w:space="0" w:color="auto"/>
              <w:right w:val="double" w:sz="4" w:space="0" w:color="auto"/>
            </w:tcBorders>
            <w:vAlign w:val="center"/>
          </w:tcPr>
          <w:p w:rsidR="00660900" w:rsidRPr="00660900" w:rsidRDefault="00660900" w:rsidP="00660900">
            <w:pPr>
              <w:pStyle w:val="afff1"/>
              <w:spacing w:line="240" w:lineRule="auto"/>
              <w:rPr>
                <w:sz w:val="10"/>
                <w:szCs w:val="10"/>
              </w:rPr>
            </w:pPr>
            <w:r w:rsidRPr="00660900">
              <w:rPr>
                <w:sz w:val="10"/>
                <w:szCs w:val="10"/>
              </w:rPr>
              <w:t>План границ объекта</w:t>
            </w:r>
            <w:r w:rsidRPr="00660900">
              <w:rPr>
                <w:rStyle w:val="afff5"/>
                <w:sz w:val="10"/>
                <w:szCs w:val="10"/>
                <w:vertAlign w:val="baseline"/>
              </w:rPr>
              <w:endnoteReference w:id="9"/>
            </w:r>
            <w:r w:rsidRPr="00660900">
              <w:rPr>
                <w:sz w:val="10"/>
                <w:szCs w:val="10"/>
              </w:rPr>
              <w:t xml:space="preserve"> </w:t>
            </w:r>
          </w:p>
        </w:tc>
      </w:tr>
      <w:tr w:rsidR="00660900" w:rsidRPr="00660900" w:rsidTr="008B7270">
        <w:trPr>
          <w:trHeight w:val="6632"/>
        </w:trPr>
        <w:tc>
          <w:tcPr>
            <w:tcW w:w="4644" w:type="dxa"/>
            <w:tcBorders>
              <w:top w:val="double" w:sz="4" w:space="0" w:color="auto"/>
              <w:left w:val="double" w:sz="4" w:space="0" w:color="auto"/>
              <w:bottom w:val="nil"/>
              <w:right w:val="double" w:sz="4" w:space="0" w:color="auto"/>
            </w:tcBorders>
            <w:tcMar>
              <w:left w:w="0" w:type="dxa"/>
              <w:right w:w="0" w:type="dxa"/>
            </w:tcMar>
            <w:vAlign w:val="center"/>
          </w:tcPr>
          <w:tbl>
            <w:tblPr>
              <w:tblpPr w:leftFromText="180" w:rightFromText="180" w:vertAnchor="text" w:horzAnchor="margin" w:tblpY="4330"/>
              <w:tblOverlap w:val="never"/>
              <w:tblW w:w="7936" w:type="dxa"/>
              <w:tblLayout w:type="fixed"/>
              <w:tblLook w:val="04A0"/>
            </w:tblPr>
            <w:tblGrid>
              <w:gridCol w:w="1036"/>
              <w:gridCol w:w="6900"/>
            </w:tblGrid>
            <w:tr w:rsidR="008B7270" w:rsidRPr="00660900" w:rsidTr="008B7270">
              <w:trPr>
                <w:trHeight w:val="491"/>
              </w:trPr>
              <w:tc>
                <w:tcPr>
                  <w:tcW w:w="1036" w:type="dxa"/>
                  <w:shd w:val="clear" w:color="auto" w:fill="auto"/>
                </w:tcPr>
                <w:p w:rsidR="008B7270" w:rsidRPr="00660900" w:rsidRDefault="008B7270" w:rsidP="00435FE6">
                  <w:pPr>
                    <w:pStyle w:val="19"/>
                    <w:rPr>
                      <w:sz w:val="10"/>
                      <w:szCs w:val="10"/>
                    </w:rPr>
                  </w:pPr>
                  <w:r w:rsidRPr="00660900">
                    <w:rPr>
                      <w:noProof/>
                      <w:sz w:val="10"/>
                      <w:szCs w:val="10"/>
                    </w:rPr>
                    <w:drawing>
                      <wp:inline distT="0" distB="0" distL="0" distR="0">
                        <wp:extent cx="558800" cy="349250"/>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58800" cy="349250"/>
                                </a:xfrm>
                                <a:prstGeom prst="rect">
                                  <a:avLst/>
                                </a:prstGeom>
                                <a:noFill/>
                                <a:ln w="9525">
                                  <a:noFill/>
                                  <a:miter lim="800000"/>
                                  <a:headEnd/>
                                  <a:tailEnd/>
                                </a:ln>
                              </pic:spPr>
                            </pic:pic>
                          </a:graphicData>
                        </a:graphic>
                      </wp:inline>
                    </w:drawing>
                  </w:r>
                </w:p>
              </w:tc>
              <w:tc>
                <w:tcPr>
                  <w:tcW w:w="6900" w:type="dxa"/>
                  <w:shd w:val="clear" w:color="auto" w:fill="auto"/>
                  <w:vAlign w:val="center"/>
                </w:tcPr>
                <w:p w:rsidR="008B7270" w:rsidRPr="00660900" w:rsidRDefault="008B7270" w:rsidP="00435FE6">
                  <w:pPr>
                    <w:pStyle w:val="19"/>
                    <w:rPr>
                      <w:sz w:val="10"/>
                      <w:szCs w:val="10"/>
                    </w:rPr>
                  </w:pPr>
                  <w:r w:rsidRPr="00660900">
                    <w:rPr>
                      <w:sz w:val="10"/>
                      <w:szCs w:val="10"/>
                    </w:rPr>
                    <w:t>Граница населенного пункта</w:t>
                  </w:r>
                </w:p>
              </w:tc>
            </w:tr>
            <w:tr w:rsidR="008B7270" w:rsidRPr="00660900" w:rsidTr="008B7270">
              <w:trPr>
                <w:trHeight w:val="393"/>
              </w:trPr>
              <w:tc>
                <w:tcPr>
                  <w:tcW w:w="1036" w:type="dxa"/>
                  <w:shd w:val="clear" w:color="auto" w:fill="auto"/>
                </w:tcPr>
                <w:p w:rsidR="008B7270" w:rsidRPr="00660900" w:rsidRDefault="008B7270" w:rsidP="00435FE6">
                  <w:pPr>
                    <w:pStyle w:val="19"/>
                    <w:rPr>
                      <w:sz w:val="10"/>
                      <w:szCs w:val="10"/>
                    </w:rPr>
                  </w:pPr>
                  <w:r w:rsidRPr="00660900">
                    <w:rPr>
                      <w:noProof/>
                      <w:sz w:val="10"/>
                      <w:szCs w:val="10"/>
                    </w:rPr>
                    <w:drawing>
                      <wp:inline distT="0" distB="0" distL="0" distR="0">
                        <wp:extent cx="558800" cy="27940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58800" cy="279400"/>
                                </a:xfrm>
                                <a:prstGeom prst="rect">
                                  <a:avLst/>
                                </a:prstGeom>
                                <a:noFill/>
                                <a:ln w="9525">
                                  <a:noFill/>
                                  <a:miter lim="800000"/>
                                  <a:headEnd/>
                                  <a:tailEnd/>
                                </a:ln>
                              </pic:spPr>
                            </pic:pic>
                          </a:graphicData>
                        </a:graphic>
                      </wp:inline>
                    </w:drawing>
                  </w:r>
                </w:p>
              </w:tc>
              <w:tc>
                <w:tcPr>
                  <w:tcW w:w="6900" w:type="dxa"/>
                  <w:shd w:val="clear" w:color="auto" w:fill="auto"/>
                  <w:vAlign w:val="center"/>
                </w:tcPr>
                <w:p w:rsidR="008B7270" w:rsidRPr="00660900" w:rsidRDefault="008B7270" w:rsidP="00435FE6">
                  <w:pPr>
                    <w:pStyle w:val="19"/>
                    <w:rPr>
                      <w:sz w:val="10"/>
                      <w:szCs w:val="10"/>
                    </w:rPr>
                  </w:pPr>
                  <w:r w:rsidRPr="00660900">
                    <w:rPr>
                      <w:sz w:val="10"/>
                      <w:szCs w:val="10"/>
                    </w:rPr>
                    <w:t>Поворотная точка</w:t>
                  </w:r>
                </w:p>
              </w:tc>
            </w:tr>
            <w:tr w:rsidR="008B7270" w:rsidRPr="00660900" w:rsidTr="008B7270">
              <w:trPr>
                <w:trHeight w:val="393"/>
              </w:trPr>
              <w:tc>
                <w:tcPr>
                  <w:tcW w:w="1036" w:type="dxa"/>
                  <w:shd w:val="clear" w:color="auto" w:fill="auto"/>
                </w:tcPr>
                <w:p w:rsidR="008B7270" w:rsidRPr="00660900" w:rsidRDefault="008B7270" w:rsidP="00435FE6">
                  <w:pPr>
                    <w:pStyle w:val="19"/>
                    <w:rPr>
                      <w:sz w:val="10"/>
                      <w:szCs w:val="10"/>
                    </w:rPr>
                  </w:pPr>
                  <w:r w:rsidRPr="00660900">
                    <w:rPr>
                      <w:noProof/>
                      <w:sz w:val="10"/>
                      <w:szCs w:val="10"/>
                    </w:rPr>
                    <w:drawing>
                      <wp:inline distT="0" distB="0" distL="0" distR="0">
                        <wp:extent cx="558800" cy="27940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58800" cy="279400"/>
                                </a:xfrm>
                                <a:prstGeom prst="rect">
                                  <a:avLst/>
                                </a:prstGeom>
                                <a:noFill/>
                                <a:ln w="9525">
                                  <a:noFill/>
                                  <a:miter lim="800000"/>
                                  <a:headEnd/>
                                  <a:tailEnd/>
                                </a:ln>
                              </pic:spPr>
                            </pic:pic>
                          </a:graphicData>
                        </a:graphic>
                      </wp:inline>
                    </w:drawing>
                  </w:r>
                </w:p>
              </w:tc>
              <w:tc>
                <w:tcPr>
                  <w:tcW w:w="6900" w:type="dxa"/>
                  <w:shd w:val="clear" w:color="auto" w:fill="auto"/>
                  <w:vAlign w:val="center"/>
                </w:tcPr>
                <w:p w:rsidR="008B7270" w:rsidRPr="00660900" w:rsidRDefault="008B7270" w:rsidP="00435FE6">
                  <w:pPr>
                    <w:pStyle w:val="19"/>
                    <w:rPr>
                      <w:sz w:val="10"/>
                      <w:szCs w:val="10"/>
                    </w:rPr>
                  </w:pPr>
                  <w:r w:rsidRPr="00660900">
                    <w:rPr>
                      <w:sz w:val="10"/>
                      <w:szCs w:val="10"/>
                    </w:rPr>
                    <w:t>Подпись точки</w:t>
                  </w:r>
                </w:p>
              </w:tc>
            </w:tr>
          </w:tbl>
          <w:p w:rsidR="00660900" w:rsidRPr="00660900" w:rsidRDefault="00782C3E" w:rsidP="00E729B1">
            <w:pPr>
              <w:pStyle w:val="19"/>
              <w:rPr>
                <w:sz w:val="10"/>
                <w:szCs w:val="10"/>
              </w:rPr>
            </w:pPr>
            <w:r>
              <w:rPr>
                <w:noProof/>
                <w:sz w:val="10"/>
                <w:szCs w:val="10"/>
              </w:rPr>
              <w:pict>
                <v:group id="_x0000_s1026" editas="canvas" style="position:absolute;margin-left:.45pt;margin-top:-5pt;width:434.1pt;height:282.6pt;z-index:251662336;mso-position-horizontal-relative:char;mso-position-vertical-relative:line" coordorigin="2361,3122" coordsize="7171,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61;top:3122;width:7171;height:4035" o:preferrelative="f">
                    <v:fill o:detectmouseclick="t"/>
                    <v:path o:extrusionok="t" o:connecttype="none"/>
                    <o:lock v:ext="edit" aspectratio="f" text="t"/>
                  </v:shape>
                  <v:shape id="_x0000_s1028" type="#_x0000_t75" style="position:absolute;left:2361;top:3122;width:3030;height:3035">
                    <v:imagedata r:id="rId66" o:title="Петра Дубрава"/>
                  </v:shape>
                </v:group>
              </w:pict>
            </w:r>
            <w:r w:rsidRPr="00782C3E">
              <w:rPr>
                <w:sz w:val="10"/>
                <w:szCs w:val="10"/>
              </w:rPr>
              <w:pict>
                <v:shape id="_x0000_i1026" type="#_x0000_t75" style="width:220.75pt;height:215.55pt">
                  <v:imagedata croptop="-65520f" cropbottom="65520f"/>
                </v:shape>
              </w:pict>
            </w:r>
          </w:p>
        </w:tc>
      </w:tr>
      <w:tr w:rsidR="00660900" w:rsidRPr="00660900" w:rsidTr="008B7270">
        <w:trPr>
          <w:trHeight w:val="58"/>
        </w:trPr>
        <w:tc>
          <w:tcPr>
            <w:tcW w:w="4644" w:type="dxa"/>
            <w:tcBorders>
              <w:top w:val="nil"/>
              <w:left w:val="double" w:sz="4" w:space="0" w:color="auto"/>
              <w:bottom w:val="nil"/>
              <w:right w:val="double" w:sz="4" w:space="0" w:color="auto"/>
            </w:tcBorders>
            <w:vAlign w:val="center"/>
          </w:tcPr>
          <w:p w:rsidR="00660900" w:rsidRPr="00660900" w:rsidRDefault="00660900" w:rsidP="00E729B1">
            <w:pPr>
              <w:pStyle w:val="19"/>
              <w:rPr>
                <w:sz w:val="10"/>
                <w:szCs w:val="10"/>
              </w:rPr>
            </w:pPr>
            <w:r w:rsidRPr="00660900">
              <w:rPr>
                <w:sz w:val="10"/>
                <w:szCs w:val="10"/>
              </w:rPr>
              <w:t>Используемые условные знаки и обозначения:</w:t>
            </w:r>
          </w:p>
          <w:p w:rsidR="00660900" w:rsidRPr="00660900" w:rsidRDefault="00660900" w:rsidP="00E729B1">
            <w:pPr>
              <w:pStyle w:val="19"/>
              <w:rPr>
                <w:sz w:val="10"/>
                <w:szCs w:val="10"/>
              </w:rPr>
            </w:pPr>
          </w:p>
        </w:tc>
      </w:tr>
      <w:tr w:rsidR="00660900" w:rsidRPr="00660900" w:rsidTr="008B7270">
        <w:trPr>
          <w:trHeight w:val="60"/>
        </w:trPr>
        <w:tc>
          <w:tcPr>
            <w:tcW w:w="4644" w:type="dxa"/>
            <w:tcBorders>
              <w:top w:val="nil"/>
              <w:left w:val="double" w:sz="4" w:space="0" w:color="auto"/>
              <w:bottom w:val="nil"/>
              <w:right w:val="double" w:sz="4" w:space="0" w:color="auto"/>
            </w:tcBorders>
            <w:vAlign w:val="center"/>
          </w:tcPr>
          <w:p w:rsidR="00660900" w:rsidRPr="00660900" w:rsidRDefault="00660900" w:rsidP="00E729B1">
            <w:pPr>
              <w:pStyle w:val="19"/>
              <w:tabs>
                <w:tab w:val="left" w:pos="6663"/>
                <w:tab w:val="left" w:pos="7371"/>
              </w:tabs>
              <w:rPr>
                <w:sz w:val="10"/>
                <w:szCs w:val="10"/>
              </w:rPr>
            </w:pPr>
            <w:r w:rsidRPr="00660900">
              <w:rPr>
                <w:sz w:val="10"/>
                <w:szCs w:val="10"/>
              </w:rPr>
              <w:t xml:space="preserve">Подпись ______________________ Дата «___» </w:t>
            </w:r>
            <w:r w:rsidRPr="00660900">
              <w:rPr>
                <w:sz w:val="10"/>
                <w:szCs w:val="10"/>
                <w:u w:val="single"/>
              </w:rPr>
              <w:tab/>
            </w:r>
            <w:r w:rsidRPr="00660900">
              <w:rPr>
                <w:sz w:val="10"/>
                <w:szCs w:val="10"/>
              </w:rPr>
              <w:t xml:space="preserve"> </w:t>
            </w:r>
            <w:r w:rsidRPr="00660900">
              <w:rPr>
                <w:sz w:val="10"/>
                <w:szCs w:val="10"/>
                <w:u w:val="single"/>
              </w:rPr>
              <w:t> 20</w:t>
            </w:r>
            <w:r w:rsidRPr="00660900">
              <w:rPr>
                <w:sz w:val="10"/>
                <w:szCs w:val="10"/>
                <w:u w:val="single"/>
              </w:rPr>
              <w:tab/>
            </w:r>
            <w:r w:rsidRPr="00660900">
              <w:rPr>
                <w:sz w:val="10"/>
                <w:szCs w:val="10"/>
              </w:rPr>
              <w:t xml:space="preserve"> г.</w:t>
            </w:r>
          </w:p>
        </w:tc>
      </w:tr>
      <w:tr w:rsidR="00660900" w:rsidRPr="00660900" w:rsidTr="008B7270">
        <w:trPr>
          <w:trHeight w:val="58"/>
        </w:trPr>
        <w:tc>
          <w:tcPr>
            <w:tcW w:w="4644" w:type="dxa"/>
            <w:tcBorders>
              <w:top w:val="nil"/>
              <w:left w:val="double" w:sz="4" w:space="0" w:color="auto"/>
              <w:bottom w:val="double" w:sz="4" w:space="0" w:color="auto"/>
              <w:right w:val="double" w:sz="4" w:space="0" w:color="auto"/>
            </w:tcBorders>
            <w:vAlign w:val="center"/>
          </w:tcPr>
          <w:p w:rsidR="00660900" w:rsidRPr="00660900" w:rsidRDefault="00660900" w:rsidP="00E729B1">
            <w:pPr>
              <w:pStyle w:val="19"/>
              <w:rPr>
                <w:sz w:val="10"/>
                <w:szCs w:val="10"/>
              </w:rPr>
            </w:pPr>
            <w:r w:rsidRPr="00660900">
              <w:rPr>
                <w:sz w:val="10"/>
                <w:szCs w:val="10"/>
              </w:rPr>
              <w:t xml:space="preserve">Место для оттиска печати лица, составившего описание местоположения границ объекта </w:t>
            </w:r>
          </w:p>
        </w:tc>
      </w:tr>
    </w:tbl>
    <w:p w:rsidR="00660900" w:rsidRPr="00435FE6" w:rsidRDefault="00660900" w:rsidP="00660900">
      <w:pPr>
        <w:pStyle w:val="afff3"/>
        <w:ind w:firstLine="709"/>
        <w:jc w:val="both"/>
        <w:rPr>
          <w:sz w:val="10"/>
          <w:szCs w:val="10"/>
          <w:lang w:val="ru-RU"/>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
        <w:gridCol w:w="611"/>
        <w:gridCol w:w="439"/>
        <w:gridCol w:w="425"/>
        <w:gridCol w:w="709"/>
        <w:gridCol w:w="708"/>
        <w:gridCol w:w="426"/>
        <w:gridCol w:w="992"/>
        <w:gridCol w:w="142"/>
        <w:gridCol w:w="141"/>
        <w:gridCol w:w="993"/>
        <w:gridCol w:w="141"/>
        <w:gridCol w:w="1134"/>
        <w:gridCol w:w="284"/>
        <w:gridCol w:w="992"/>
        <w:gridCol w:w="992"/>
        <w:gridCol w:w="284"/>
        <w:gridCol w:w="544"/>
      </w:tblGrid>
      <w:tr w:rsidR="00E729B1" w:rsidRPr="00E945FD" w:rsidTr="00E729B1">
        <w:trPr>
          <w:trHeight w:val="417"/>
        </w:trPr>
        <w:tc>
          <w:tcPr>
            <w:tcW w:w="10008" w:type="dxa"/>
            <w:gridSpan w:val="18"/>
            <w:tcBorders>
              <w:top w:val="nil"/>
              <w:left w:val="nil"/>
              <w:bottom w:val="nil"/>
              <w:right w:val="nil"/>
            </w:tcBorders>
            <w:tcMar>
              <w:top w:w="28" w:type="dxa"/>
              <w:bottom w:w="6" w:type="dxa"/>
            </w:tcMar>
            <w:vAlign w:val="center"/>
          </w:tcPr>
          <w:p w:rsidR="00E729B1" w:rsidRPr="00E945FD" w:rsidRDefault="00E729B1" w:rsidP="006D594B">
            <w:pPr>
              <w:pStyle w:val="afff2"/>
              <w:spacing w:before="0" w:after="0"/>
              <w:rPr>
                <w:sz w:val="12"/>
                <w:szCs w:val="12"/>
                <w:lang w:val="ru-RU"/>
              </w:rPr>
            </w:pPr>
            <w:r w:rsidRPr="00E945FD">
              <w:rPr>
                <w:sz w:val="12"/>
                <w:szCs w:val="12"/>
                <w:lang w:val="ru-RU"/>
              </w:rPr>
              <w:t>ОПИСАНИЕ МЕСТОПОЛОЖЕНИЯ ГРАНИЦ</w:t>
            </w:r>
            <w:r w:rsidRPr="00E945FD">
              <w:rPr>
                <w:rStyle w:val="afff5"/>
                <w:sz w:val="12"/>
                <w:szCs w:val="12"/>
                <w:lang w:val="ru-RU"/>
              </w:rPr>
              <w:endnoteReference w:id="10"/>
            </w:r>
          </w:p>
        </w:tc>
      </w:tr>
      <w:tr w:rsidR="00E729B1" w:rsidRPr="00E945FD" w:rsidTr="00E729B1">
        <w:trPr>
          <w:trHeight w:val="2034"/>
        </w:trPr>
        <w:tc>
          <w:tcPr>
            <w:tcW w:w="10008" w:type="dxa"/>
            <w:gridSpan w:val="18"/>
            <w:tcBorders>
              <w:top w:val="nil"/>
              <w:left w:val="nil"/>
              <w:bottom w:val="double" w:sz="4" w:space="0" w:color="auto"/>
              <w:right w:val="nil"/>
            </w:tcBorders>
            <w:tcMar>
              <w:top w:w="28" w:type="dxa"/>
              <w:bottom w:w="6" w:type="dxa"/>
            </w:tcMar>
            <w:vAlign w:val="center"/>
          </w:tcPr>
          <w:p w:rsidR="00E729B1" w:rsidRPr="00E945FD" w:rsidRDefault="00E729B1" w:rsidP="006D594B">
            <w:pPr>
              <w:pStyle w:val="1a"/>
              <w:rPr>
                <w:sz w:val="12"/>
                <w:szCs w:val="12"/>
                <w:lang w:val="ru-RU"/>
              </w:rPr>
            </w:pPr>
            <w:r w:rsidRPr="00E945FD">
              <w:rPr>
                <w:sz w:val="12"/>
                <w:szCs w:val="12"/>
                <w:lang w:val="ru-RU"/>
              </w:rPr>
              <w:br/>
            </w:r>
            <w:r w:rsidRPr="00E945FD">
              <w:rPr>
                <w:sz w:val="12"/>
                <w:szCs w:val="12"/>
                <w:lang w:val="ru-RU"/>
              </w:rPr>
              <w:tab/>
              <w:t xml:space="preserve">                                                        поселок Дубовый Гай</w:t>
            </w:r>
            <w:r w:rsidRPr="00E945FD">
              <w:rPr>
                <w:sz w:val="12"/>
                <w:szCs w:val="12"/>
                <w:lang w:val="ru-RU"/>
              </w:rPr>
              <w:tab/>
            </w:r>
          </w:p>
          <w:p w:rsidR="00E729B1" w:rsidRPr="00E945FD" w:rsidRDefault="00E729B1" w:rsidP="006D594B">
            <w:pPr>
              <w:pStyle w:val="19"/>
              <w:jc w:val="center"/>
              <w:rPr>
                <w:sz w:val="12"/>
                <w:szCs w:val="12"/>
              </w:rPr>
            </w:pPr>
            <w:proofErr w:type="gramStart"/>
            <w:r w:rsidRPr="00E945FD">
              <w:rPr>
                <w:sz w:val="12"/>
                <w:szCs w:val="12"/>
              </w:rPr>
              <w:t>(наименование объекта местоположение границ, которого описано (далее - объект)</w:t>
            </w:r>
            <w:proofErr w:type="gramEnd"/>
          </w:p>
          <w:p w:rsidR="00E729B1" w:rsidRPr="00E945FD" w:rsidRDefault="00E729B1" w:rsidP="006D594B">
            <w:pPr>
              <w:pStyle w:val="19"/>
              <w:rPr>
                <w:sz w:val="12"/>
                <w:szCs w:val="12"/>
                <w:u w:val="single"/>
              </w:rPr>
            </w:pPr>
            <w:r w:rsidRPr="00E945FD">
              <w:rPr>
                <w:sz w:val="12"/>
                <w:szCs w:val="12"/>
                <w:u w:val="single"/>
              </w:rPr>
              <w:tab/>
            </w:r>
            <w:r w:rsidRPr="00E945FD">
              <w:rPr>
                <w:sz w:val="12"/>
                <w:szCs w:val="12"/>
                <w:u w:val="single"/>
              </w:rPr>
              <w:tab/>
            </w:r>
          </w:p>
          <w:p w:rsidR="00E729B1" w:rsidRPr="00E945FD" w:rsidRDefault="00E729B1" w:rsidP="006D594B">
            <w:pPr>
              <w:pStyle w:val="1a"/>
              <w:rPr>
                <w:sz w:val="12"/>
                <w:szCs w:val="12"/>
                <w:lang w:val="ru-RU"/>
              </w:rPr>
            </w:pPr>
          </w:p>
          <w:p w:rsidR="00E729B1" w:rsidRPr="00E945FD" w:rsidRDefault="00E729B1" w:rsidP="006D594B">
            <w:pPr>
              <w:pStyle w:val="afff1"/>
              <w:spacing w:line="240" w:lineRule="auto"/>
              <w:rPr>
                <w:sz w:val="12"/>
                <w:szCs w:val="12"/>
              </w:rPr>
            </w:pPr>
            <w:r w:rsidRPr="00E945FD">
              <w:rPr>
                <w:sz w:val="12"/>
                <w:szCs w:val="12"/>
              </w:rPr>
              <w:t>Раздел 1</w:t>
            </w:r>
          </w:p>
        </w:tc>
      </w:tr>
      <w:tr w:rsidR="00E729B1" w:rsidRPr="00E945FD" w:rsidTr="00E729B1">
        <w:trPr>
          <w:trHeight w:val="463"/>
        </w:trPr>
        <w:tc>
          <w:tcPr>
            <w:tcW w:w="10008" w:type="dxa"/>
            <w:gridSpan w:val="18"/>
            <w:tcBorders>
              <w:top w:val="double" w:sz="4" w:space="0" w:color="auto"/>
              <w:left w:val="double" w:sz="4" w:space="0" w:color="auto"/>
              <w:bottom w:val="double" w:sz="4" w:space="0" w:color="auto"/>
              <w:right w:val="double" w:sz="4" w:space="0" w:color="auto"/>
            </w:tcBorders>
            <w:tcMar>
              <w:top w:w="28" w:type="dxa"/>
              <w:bottom w:w="6" w:type="dxa"/>
            </w:tcMar>
            <w:vAlign w:val="center"/>
          </w:tcPr>
          <w:p w:rsidR="00E729B1" w:rsidRPr="00E945FD" w:rsidRDefault="00E729B1" w:rsidP="00E729B1">
            <w:pPr>
              <w:pStyle w:val="afff1"/>
              <w:rPr>
                <w:sz w:val="12"/>
                <w:szCs w:val="12"/>
              </w:rPr>
            </w:pPr>
            <w:r w:rsidRPr="00E945FD">
              <w:rPr>
                <w:sz w:val="12"/>
                <w:szCs w:val="12"/>
              </w:rPr>
              <w:t xml:space="preserve">Сведения об объекте </w:t>
            </w:r>
          </w:p>
        </w:tc>
      </w:tr>
      <w:tr w:rsidR="00E729B1" w:rsidRPr="00E945FD" w:rsidTr="00E729B1">
        <w:trPr>
          <w:trHeight w:val="332"/>
        </w:trPr>
        <w:tc>
          <w:tcPr>
            <w:tcW w:w="662" w:type="dxa"/>
            <w:gridSpan w:val="2"/>
            <w:tcBorders>
              <w:top w:val="double" w:sz="4" w:space="0" w:color="auto"/>
              <w:left w:val="double" w:sz="4" w:space="0" w:color="auto"/>
              <w:bottom w:val="single" w:sz="4" w:space="0" w:color="000000"/>
              <w:right w:val="single" w:sz="4" w:space="0" w:color="000000"/>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w:t>
            </w:r>
          </w:p>
          <w:p w:rsidR="00E729B1" w:rsidRPr="00E945FD" w:rsidRDefault="00E729B1" w:rsidP="00E729B1">
            <w:pPr>
              <w:pStyle w:val="TableMainHeader"/>
              <w:rPr>
                <w:sz w:val="12"/>
                <w:szCs w:val="12"/>
                <w:lang w:val="ru-RU"/>
              </w:rPr>
            </w:pPr>
            <w:proofErr w:type="gramStart"/>
            <w:r w:rsidRPr="00E945FD">
              <w:rPr>
                <w:sz w:val="12"/>
                <w:szCs w:val="12"/>
                <w:lang w:val="ru-RU"/>
              </w:rPr>
              <w:t>п</w:t>
            </w:r>
            <w:proofErr w:type="gramEnd"/>
            <w:r w:rsidRPr="00E945FD">
              <w:rPr>
                <w:sz w:val="12"/>
                <w:szCs w:val="12"/>
                <w:lang w:val="ru-RU"/>
              </w:rPr>
              <w:t>/п</w:t>
            </w:r>
          </w:p>
        </w:tc>
        <w:tc>
          <w:tcPr>
            <w:tcW w:w="3982" w:type="dxa"/>
            <w:gridSpan w:val="8"/>
            <w:tcBorders>
              <w:top w:val="double" w:sz="4" w:space="0" w:color="auto"/>
              <w:left w:val="single" w:sz="4" w:space="0" w:color="000000"/>
              <w:bottom w:val="single" w:sz="4" w:space="0" w:color="000000"/>
              <w:right w:val="single" w:sz="4" w:space="0" w:color="000000"/>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 xml:space="preserve">Характеристики объекта </w:t>
            </w:r>
          </w:p>
        </w:tc>
        <w:tc>
          <w:tcPr>
            <w:tcW w:w="5364" w:type="dxa"/>
            <w:gridSpan w:val="8"/>
            <w:tcBorders>
              <w:top w:val="double" w:sz="4" w:space="0" w:color="auto"/>
              <w:left w:val="single" w:sz="4" w:space="0" w:color="000000"/>
              <w:bottom w:val="single" w:sz="4" w:space="0" w:color="000000"/>
              <w:right w:val="double" w:sz="4" w:space="0" w:color="auto"/>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Описание характеристик</w:t>
            </w:r>
          </w:p>
        </w:tc>
      </w:tr>
      <w:tr w:rsidR="00E729B1" w:rsidRPr="00E945FD" w:rsidTr="00E729B1">
        <w:trPr>
          <w:trHeight w:val="184"/>
        </w:trPr>
        <w:tc>
          <w:tcPr>
            <w:tcW w:w="662" w:type="dxa"/>
            <w:gridSpan w:val="2"/>
            <w:tcBorders>
              <w:top w:val="single" w:sz="4" w:space="0" w:color="000000"/>
              <w:left w:val="double" w:sz="4" w:space="0" w:color="auto"/>
              <w:bottom w:val="single" w:sz="4" w:space="0" w:color="000000"/>
              <w:right w:val="single" w:sz="4" w:space="0" w:color="000000"/>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1</w:t>
            </w:r>
          </w:p>
        </w:tc>
        <w:tc>
          <w:tcPr>
            <w:tcW w:w="3982" w:type="dxa"/>
            <w:gridSpan w:val="8"/>
            <w:tcBorders>
              <w:top w:val="single" w:sz="4" w:space="0" w:color="000000"/>
              <w:left w:val="single" w:sz="4" w:space="0" w:color="000000"/>
              <w:bottom w:val="single" w:sz="4" w:space="0" w:color="000000"/>
              <w:right w:val="single" w:sz="4" w:space="0" w:color="000000"/>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2</w:t>
            </w:r>
          </w:p>
        </w:tc>
        <w:tc>
          <w:tcPr>
            <w:tcW w:w="5364" w:type="dxa"/>
            <w:gridSpan w:val="8"/>
            <w:tcBorders>
              <w:top w:val="single" w:sz="4" w:space="0" w:color="000000"/>
              <w:left w:val="single" w:sz="4" w:space="0" w:color="000000"/>
              <w:bottom w:val="single" w:sz="4" w:space="0" w:color="000000"/>
              <w:right w:val="double" w:sz="4" w:space="0" w:color="auto"/>
            </w:tcBorders>
            <w:tcMar>
              <w:top w:w="28" w:type="dxa"/>
              <w:bottom w:w="6" w:type="dxa"/>
            </w:tcMar>
            <w:vAlign w:val="center"/>
          </w:tcPr>
          <w:p w:rsidR="00E729B1" w:rsidRPr="00E945FD" w:rsidRDefault="00E729B1" w:rsidP="00E729B1">
            <w:pPr>
              <w:pStyle w:val="TableMainHeader"/>
              <w:rPr>
                <w:sz w:val="12"/>
                <w:szCs w:val="12"/>
                <w:lang w:val="ru-RU"/>
              </w:rPr>
            </w:pPr>
            <w:r w:rsidRPr="00E945FD">
              <w:rPr>
                <w:sz w:val="12"/>
                <w:szCs w:val="12"/>
                <w:lang w:val="ru-RU"/>
              </w:rPr>
              <w:t>3</w:t>
            </w:r>
          </w:p>
        </w:tc>
      </w:tr>
      <w:tr w:rsidR="00E729B1" w:rsidRPr="00E945FD" w:rsidTr="00E729B1">
        <w:trPr>
          <w:trHeight w:val="332"/>
        </w:trPr>
        <w:tc>
          <w:tcPr>
            <w:tcW w:w="662" w:type="dxa"/>
            <w:gridSpan w:val="2"/>
            <w:tcBorders>
              <w:top w:val="single" w:sz="4" w:space="0" w:color="000000"/>
              <w:left w:val="double" w:sz="4" w:space="0" w:color="auto"/>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lastRenderedPageBreak/>
              <w:t>1.</w:t>
            </w:r>
          </w:p>
        </w:tc>
        <w:tc>
          <w:tcPr>
            <w:tcW w:w="3982" w:type="dxa"/>
            <w:gridSpan w:val="8"/>
            <w:tcBorders>
              <w:top w:val="single" w:sz="4" w:space="0" w:color="000000"/>
              <w:left w:val="single" w:sz="4" w:space="0" w:color="000000"/>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Местоположение объекта</w:t>
            </w:r>
            <w:r w:rsidRPr="00E945FD">
              <w:rPr>
                <w:rStyle w:val="afff5"/>
                <w:sz w:val="12"/>
                <w:szCs w:val="12"/>
              </w:rPr>
              <w:endnoteReference w:id="11"/>
            </w:r>
            <w:r w:rsidRPr="00E945FD">
              <w:rPr>
                <w:sz w:val="12"/>
                <w:szCs w:val="12"/>
              </w:rPr>
              <w:t xml:space="preserve"> </w:t>
            </w:r>
          </w:p>
        </w:tc>
        <w:tc>
          <w:tcPr>
            <w:tcW w:w="5364" w:type="dxa"/>
            <w:gridSpan w:val="8"/>
            <w:tcBorders>
              <w:top w:val="single" w:sz="4" w:space="0" w:color="000000"/>
              <w:left w:val="single" w:sz="4" w:space="0" w:color="000000"/>
              <w:right w:val="double" w:sz="4" w:space="0" w:color="auto"/>
            </w:tcBorders>
            <w:tcMar>
              <w:top w:w="28" w:type="dxa"/>
              <w:bottom w:w="6" w:type="dxa"/>
            </w:tcMar>
            <w:vAlign w:val="center"/>
          </w:tcPr>
          <w:p w:rsidR="00E729B1" w:rsidRPr="00E945FD" w:rsidRDefault="00E729B1" w:rsidP="00E729B1">
            <w:pPr>
              <w:pStyle w:val="TableMainText"/>
              <w:jc w:val="left"/>
              <w:rPr>
                <w:sz w:val="12"/>
                <w:szCs w:val="12"/>
              </w:rPr>
            </w:pPr>
            <w:r w:rsidRPr="00E945FD">
              <w:rPr>
                <w:sz w:val="12"/>
                <w:szCs w:val="12"/>
              </w:rPr>
              <w:t>Самарская область, Волжский район, городское поселение  Петра Дубрава,                                                         поселок Дубовый Гай</w:t>
            </w:r>
          </w:p>
        </w:tc>
      </w:tr>
      <w:tr w:rsidR="00E729B1" w:rsidRPr="00E945FD" w:rsidTr="00E729B1">
        <w:trPr>
          <w:trHeight w:val="332"/>
        </w:trPr>
        <w:tc>
          <w:tcPr>
            <w:tcW w:w="662" w:type="dxa"/>
            <w:gridSpan w:val="2"/>
            <w:tcBorders>
              <w:top w:val="single" w:sz="4" w:space="0" w:color="000000"/>
              <w:left w:val="double" w:sz="4" w:space="0" w:color="auto"/>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2.</w:t>
            </w:r>
          </w:p>
        </w:tc>
        <w:tc>
          <w:tcPr>
            <w:tcW w:w="3982" w:type="dxa"/>
            <w:gridSpan w:val="8"/>
            <w:tcBorders>
              <w:top w:val="single" w:sz="4" w:space="0" w:color="000000"/>
              <w:left w:val="single" w:sz="4" w:space="0" w:color="000000"/>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Площадь объекта +/- величина погрешности определения площади</w:t>
            </w:r>
            <w:r w:rsidRPr="00E945FD">
              <w:rPr>
                <w:sz w:val="12"/>
                <w:szCs w:val="12"/>
              </w:rPr>
              <w:br/>
              <w:t xml:space="preserve"> (</w:t>
            </w:r>
            <w:proofErr w:type="gramStart"/>
            <w:r w:rsidRPr="00E945FD">
              <w:rPr>
                <w:sz w:val="12"/>
                <w:szCs w:val="12"/>
              </w:rPr>
              <w:t>Р</w:t>
            </w:r>
            <w:proofErr w:type="gramEnd"/>
            <w:r w:rsidRPr="00E945FD">
              <w:rPr>
                <w:sz w:val="12"/>
                <w:szCs w:val="12"/>
              </w:rPr>
              <w:t xml:space="preserve"> +/- Дельта Р)</w:t>
            </w:r>
            <w:r w:rsidRPr="00E945FD">
              <w:rPr>
                <w:rStyle w:val="afff5"/>
                <w:sz w:val="12"/>
                <w:szCs w:val="12"/>
              </w:rPr>
              <w:endnoteReference w:id="12"/>
            </w:r>
          </w:p>
        </w:tc>
        <w:tc>
          <w:tcPr>
            <w:tcW w:w="5364" w:type="dxa"/>
            <w:gridSpan w:val="8"/>
            <w:tcBorders>
              <w:top w:val="single" w:sz="4" w:space="0" w:color="000000"/>
              <w:left w:val="single" w:sz="4" w:space="0" w:color="000000"/>
              <w:right w:val="double" w:sz="4" w:space="0" w:color="auto"/>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lang w:val="en-US"/>
              </w:rPr>
              <w:t xml:space="preserve">507901±249 </w:t>
            </w:r>
            <w:r w:rsidRPr="00E945FD">
              <w:rPr>
                <w:sz w:val="12"/>
                <w:szCs w:val="12"/>
              </w:rPr>
              <w:t>м</w:t>
            </w:r>
            <w:r w:rsidRPr="00E945FD">
              <w:rPr>
                <w:sz w:val="12"/>
                <w:szCs w:val="12"/>
                <w:vertAlign w:val="superscript"/>
              </w:rPr>
              <w:t>2</w:t>
            </w:r>
            <w:r w:rsidRPr="00E945FD">
              <w:rPr>
                <w:sz w:val="12"/>
                <w:szCs w:val="12"/>
                <w:lang w:val="en-US"/>
              </w:rPr>
              <w:t xml:space="preserve"> </w:t>
            </w:r>
            <w:r w:rsidRPr="00E945FD">
              <w:rPr>
                <w:sz w:val="12"/>
                <w:szCs w:val="12"/>
              </w:rPr>
              <w:t xml:space="preserve"> </w:t>
            </w:r>
          </w:p>
        </w:tc>
      </w:tr>
      <w:tr w:rsidR="00E729B1" w:rsidRPr="00E945FD" w:rsidTr="00E729B1">
        <w:trPr>
          <w:trHeight w:val="332"/>
        </w:trPr>
        <w:tc>
          <w:tcPr>
            <w:tcW w:w="662" w:type="dxa"/>
            <w:gridSpan w:val="2"/>
            <w:tcBorders>
              <w:top w:val="single" w:sz="4" w:space="0" w:color="000000"/>
              <w:left w:val="double" w:sz="4" w:space="0" w:color="auto"/>
              <w:bottom w:val="double" w:sz="4" w:space="0" w:color="auto"/>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3.</w:t>
            </w:r>
          </w:p>
        </w:tc>
        <w:tc>
          <w:tcPr>
            <w:tcW w:w="3982" w:type="dxa"/>
            <w:gridSpan w:val="8"/>
            <w:tcBorders>
              <w:top w:val="single" w:sz="4" w:space="0" w:color="000000"/>
              <w:left w:val="single" w:sz="4" w:space="0" w:color="000000"/>
              <w:bottom w:val="double" w:sz="4" w:space="0" w:color="auto"/>
              <w:right w:val="single" w:sz="4" w:space="0" w:color="000000"/>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Иные характеристики объекта</w:t>
            </w:r>
            <w:r w:rsidRPr="00E945FD">
              <w:rPr>
                <w:rStyle w:val="afff5"/>
                <w:sz w:val="12"/>
                <w:szCs w:val="12"/>
              </w:rPr>
              <w:endnoteReference w:id="13"/>
            </w:r>
            <w:r w:rsidRPr="00E945FD">
              <w:rPr>
                <w:sz w:val="12"/>
                <w:szCs w:val="12"/>
              </w:rPr>
              <w:t xml:space="preserve"> </w:t>
            </w:r>
          </w:p>
        </w:tc>
        <w:tc>
          <w:tcPr>
            <w:tcW w:w="5364" w:type="dxa"/>
            <w:gridSpan w:val="8"/>
            <w:tcBorders>
              <w:top w:val="single" w:sz="4" w:space="0" w:color="000000"/>
              <w:left w:val="single" w:sz="4" w:space="0" w:color="000000"/>
              <w:bottom w:val="double" w:sz="4" w:space="0" w:color="auto"/>
              <w:right w:val="double" w:sz="4" w:space="0" w:color="auto"/>
            </w:tcBorders>
            <w:tcMar>
              <w:top w:w="28" w:type="dxa"/>
              <w:bottom w:w="6" w:type="dxa"/>
            </w:tcMar>
            <w:vAlign w:val="center"/>
          </w:tcPr>
          <w:p w:rsidR="00E729B1" w:rsidRPr="00E945FD" w:rsidRDefault="00E729B1" w:rsidP="00E729B1">
            <w:pPr>
              <w:pStyle w:val="TableMainText"/>
              <w:rPr>
                <w:sz w:val="12"/>
                <w:szCs w:val="12"/>
              </w:rPr>
            </w:pPr>
            <w:r w:rsidRPr="00E945FD">
              <w:rPr>
                <w:sz w:val="12"/>
                <w:szCs w:val="12"/>
              </w:rPr>
              <w:t xml:space="preserve"> </w:t>
            </w:r>
          </w:p>
        </w:tc>
      </w:tr>
      <w:tr w:rsidR="00E729B1" w:rsidRPr="00E945FD" w:rsidTr="00E729B1">
        <w:tblPrEx>
          <w:tblCellMar>
            <w:left w:w="57" w:type="dxa"/>
            <w:right w:w="57" w:type="dxa"/>
          </w:tblCellMar>
        </w:tblPrEx>
        <w:trPr>
          <w:gridBefore w:val="1"/>
          <w:gridAfter w:val="2"/>
          <w:wBefore w:w="51" w:type="dxa"/>
          <w:wAfter w:w="828" w:type="dxa"/>
          <w:trHeight w:val="463"/>
        </w:trPr>
        <w:tc>
          <w:tcPr>
            <w:tcW w:w="9129" w:type="dxa"/>
            <w:gridSpan w:val="15"/>
            <w:tcBorders>
              <w:top w:val="nil"/>
              <w:left w:val="nil"/>
              <w:bottom w:val="double" w:sz="4" w:space="0" w:color="auto"/>
              <w:right w:val="nil"/>
            </w:tcBorders>
            <w:vAlign w:val="center"/>
          </w:tcPr>
          <w:p w:rsidR="00E729B1" w:rsidRPr="00E945FD" w:rsidRDefault="00E729B1" w:rsidP="00E729B1">
            <w:pPr>
              <w:pStyle w:val="afff1"/>
              <w:rPr>
                <w:sz w:val="12"/>
                <w:szCs w:val="12"/>
              </w:rPr>
            </w:pPr>
            <w:r w:rsidRPr="00E945FD">
              <w:rPr>
                <w:sz w:val="12"/>
                <w:szCs w:val="12"/>
              </w:rPr>
              <w:t>Раздел 2</w:t>
            </w:r>
          </w:p>
        </w:tc>
      </w:tr>
      <w:tr w:rsidR="00E729B1" w:rsidRPr="00E945FD" w:rsidTr="00E729B1">
        <w:tblPrEx>
          <w:tblCellMar>
            <w:left w:w="57" w:type="dxa"/>
            <w:right w:w="57" w:type="dxa"/>
          </w:tblCellMar>
        </w:tblPrEx>
        <w:trPr>
          <w:gridBefore w:val="1"/>
          <w:gridAfter w:val="2"/>
          <w:wBefore w:w="51" w:type="dxa"/>
          <w:wAfter w:w="828" w:type="dxa"/>
          <w:trHeight w:val="463"/>
        </w:trPr>
        <w:tc>
          <w:tcPr>
            <w:tcW w:w="9129" w:type="dxa"/>
            <w:gridSpan w:val="15"/>
            <w:tcBorders>
              <w:top w:val="double" w:sz="4" w:space="0" w:color="auto"/>
              <w:left w:val="double" w:sz="4" w:space="0" w:color="auto"/>
              <w:bottom w:val="double" w:sz="4" w:space="0" w:color="auto"/>
              <w:right w:val="double" w:sz="4" w:space="0" w:color="auto"/>
            </w:tcBorders>
            <w:vAlign w:val="center"/>
          </w:tcPr>
          <w:p w:rsidR="00E729B1" w:rsidRPr="00E945FD" w:rsidRDefault="00E729B1" w:rsidP="00E729B1">
            <w:pPr>
              <w:pStyle w:val="afff1"/>
              <w:rPr>
                <w:sz w:val="12"/>
                <w:szCs w:val="12"/>
              </w:rPr>
            </w:pPr>
            <w:r w:rsidRPr="00E945FD">
              <w:rPr>
                <w:sz w:val="12"/>
                <w:szCs w:val="12"/>
              </w:rPr>
              <w:t>Сведения о местоположении границ объекта</w:t>
            </w:r>
            <w:r w:rsidRPr="00E945FD">
              <w:rPr>
                <w:rStyle w:val="afff5"/>
                <w:sz w:val="12"/>
                <w:szCs w:val="12"/>
              </w:rPr>
              <w:endnoteReference w:id="14"/>
            </w:r>
            <w:r w:rsidRPr="00E945FD">
              <w:rPr>
                <w:sz w:val="12"/>
                <w:szCs w:val="12"/>
              </w:rPr>
              <w:t xml:space="preserve"> </w:t>
            </w:r>
          </w:p>
        </w:tc>
      </w:tr>
      <w:tr w:rsidR="00E729B1" w:rsidRPr="00E945FD" w:rsidTr="00E729B1">
        <w:tblPrEx>
          <w:tblCellMar>
            <w:left w:w="57" w:type="dxa"/>
            <w:right w:w="57" w:type="dxa"/>
          </w:tblCellMar>
        </w:tblPrEx>
        <w:trPr>
          <w:gridBefore w:val="1"/>
          <w:gridAfter w:val="2"/>
          <w:wBefore w:w="51" w:type="dxa"/>
          <w:wAfter w:w="828" w:type="dxa"/>
          <w:trHeight w:val="399"/>
        </w:trPr>
        <w:tc>
          <w:tcPr>
            <w:tcW w:w="9129" w:type="dxa"/>
            <w:gridSpan w:val="15"/>
            <w:tcBorders>
              <w:top w:val="double" w:sz="4" w:space="0" w:color="auto"/>
              <w:left w:val="double" w:sz="4" w:space="0" w:color="auto"/>
              <w:bottom w:val="nil"/>
              <w:right w:val="double" w:sz="4" w:space="0" w:color="auto"/>
            </w:tcBorders>
            <w:vAlign w:val="center"/>
          </w:tcPr>
          <w:p w:rsidR="00E729B1" w:rsidRPr="00E945FD" w:rsidRDefault="00E729B1" w:rsidP="00E729B1">
            <w:pPr>
              <w:pStyle w:val="TableRazdHeader"/>
              <w:rPr>
                <w:sz w:val="12"/>
                <w:szCs w:val="12"/>
              </w:rPr>
            </w:pPr>
            <w:r w:rsidRPr="00E945FD">
              <w:rPr>
                <w:sz w:val="12"/>
                <w:szCs w:val="12"/>
              </w:rPr>
              <w:t xml:space="preserve">1.Система координат </w:t>
            </w:r>
            <w:r w:rsidRPr="00E945FD">
              <w:rPr>
                <w:sz w:val="12"/>
                <w:szCs w:val="12"/>
                <w:u w:val="single"/>
              </w:rPr>
              <w:tab/>
              <w:t>МСК-63</w:t>
            </w:r>
            <w:r w:rsidRPr="00E945FD">
              <w:rPr>
                <w:sz w:val="12"/>
                <w:szCs w:val="12"/>
                <w:u w:val="single"/>
              </w:rPr>
              <w:tab/>
            </w:r>
          </w:p>
        </w:tc>
      </w:tr>
      <w:tr w:rsidR="00E729B1" w:rsidRPr="00E945FD" w:rsidTr="00E729B1">
        <w:tblPrEx>
          <w:tblCellMar>
            <w:left w:w="57" w:type="dxa"/>
            <w:right w:w="57" w:type="dxa"/>
          </w:tblCellMar>
        </w:tblPrEx>
        <w:trPr>
          <w:gridBefore w:val="1"/>
          <w:gridAfter w:val="2"/>
          <w:wBefore w:w="51" w:type="dxa"/>
          <w:wAfter w:w="828" w:type="dxa"/>
          <w:trHeight w:val="31"/>
          <w:hidden/>
        </w:trPr>
        <w:tc>
          <w:tcPr>
            <w:tcW w:w="9129" w:type="dxa"/>
            <w:gridSpan w:val="15"/>
            <w:tcBorders>
              <w:top w:val="nil"/>
              <w:left w:val="double" w:sz="4" w:space="0" w:color="auto"/>
              <w:bottom w:val="nil"/>
              <w:right w:val="double" w:sz="4" w:space="0" w:color="auto"/>
            </w:tcBorders>
            <w:vAlign w:val="center"/>
          </w:tcPr>
          <w:p w:rsidR="00E729B1" w:rsidRPr="00E945FD" w:rsidRDefault="00E729B1" w:rsidP="00E729B1">
            <w:pPr>
              <w:pStyle w:val="TableMainHeader"/>
              <w:rPr>
                <w:vanish/>
                <w:sz w:val="12"/>
                <w:szCs w:val="12"/>
                <w:lang w:val="ru-RU"/>
              </w:rPr>
            </w:pPr>
          </w:p>
        </w:tc>
      </w:tr>
      <w:tr w:rsidR="00E729B1" w:rsidRPr="00E945FD" w:rsidTr="00E729B1">
        <w:tblPrEx>
          <w:tblCellMar>
            <w:left w:w="57" w:type="dxa"/>
            <w:right w:w="57" w:type="dxa"/>
          </w:tblCellMar>
        </w:tblPrEx>
        <w:trPr>
          <w:gridBefore w:val="1"/>
          <w:gridAfter w:val="2"/>
          <w:wBefore w:w="51" w:type="dxa"/>
          <w:wAfter w:w="828" w:type="dxa"/>
          <w:trHeight w:val="70"/>
          <w:hidden/>
        </w:trPr>
        <w:tc>
          <w:tcPr>
            <w:tcW w:w="9129" w:type="dxa"/>
            <w:gridSpan w:val="15"/>
            <w:tcBorders>
              <w:top w:val="nil"/>
              <w:left w:val="double" w:sz="4" w:space="0" w:color="auto"/>
              <w:bottom w:val="double" w:sz="4" w:space="0" w:color="auto"/>
              <w:right w:val="double" w:sz="4" w:space="0" w:color="auto"/>
            </w:tcBorders>
            <w:vAlign w:val="center"/>
          </w:tcPr>
          <w:p w:rsidR="00E729B1" w:rsidRPr="00E945FD" w:rsidRDefault="00E729B1" w:rsidP="00E729B1">
            <w:pPr>
              <w:pStyle w:val="TableMainText"/>
              <w:rPr>
                <w:vanish/>
                <w:sz w:val="12"/>
                <w:szCs w:val="12"/>
              </w:rPr>
            </w:pPr>
          </w:p>
        </w:tc>
      </w:tr>
      <w:tr w:rsidR="00E729B1" w:rsidRPr="00E945FD" w:rsidTr="00E729B1">
        <w:tblPrEx>
          <w:tblCellMar>
            <w:left w:w="57" w:type="dxa"/>
            <w:right w:w="57" w:type="dxa"/>
          </w:tblCellMar>
        </w:tblPrEx>
        <w:trPr>
          <w:gridBefore w:val="1"/>
          <w:gridAfter w:val="2"/>
          <w:wBefore w:w="51" w:type="dxa"/>
          <w:wAfter w:w="828" w:type="dxa"/>
          <w:trHeight w:val="399"/>
        </w:trPr>
        <w:tc>
          <w:tcPr>
            <w:tcW w:w="9129" w:type="dxa"/>
            <w:gridSpan w:val="15"/>
            <w:tcBorders>
              <w:top w:val="double" w:sz="4" w:space="0" w:color="auto"/>
              <w:left w:val="double" w:sz="4" w:space="0" w:color="auto"/>
              <w:bottom w:val="single" w:sz="4" w:space="0" w:color="auto"/>
              <w:right w:val="double" w:sz="4" w:space="0" w:color="auto"/>
            </w:tcBorders>
            <w:vAlign w:val="center"/>
          </w:tcPr>
          <w:p w:rsidR="00E729B1" w:rsidRPr="00E945FD" w:rsidRDefault="00E729B1" w:rsidP="00E729B1">
            <w:pPr>
              <w:pStyle w:val="TableRazdHeader"/>
              <w:rPr>
                <w:sz w:val="12"/>
                <w:szCs w:val="12"/>
              </w:rPr>
            </w:pPr>
            <w:r w:rsidRPr="00E945FD">
              <w:rPr>
                <w:sz w:val="12"/>
                <w:szCs w:val="12"/>
              </w:rPr>
              <w:t xml:space="preserve">2. Сведения о характерных точках границ объекта </w:t>
            </w:r>
          </w:p>
        </w:tc>
      </w:tr>
      <w:tr w:rsidR="00E729B1" w:rsidRPr="00E945FD" w:rsidTr="00E729B1">
        <w:tblPrEx>
          <w:tblCellMar>
            <w:left w:w="57" w:type="dxa"/>
            <w:right w:w="57" w:type="dxa"/>
          </w:tblCellMar>
        </w:tblPrEx>
        <w:trPr>
          <w:gridBefore w:val="1"/>
          <w:gridAfter w:val="2"/>
          <w:wBefore w:w="51" w:type="dxa"/>
          <w:wAfter w:w="828" w:type="dxa"/>
          <w:trHeight w:val="414"/>
        </w:trPr>
        <w:tc>
          <w:tcPr>
            <w:tcW w:w="1475" w:type="dxa"/>
            <w:gridSpan w:val="3"/>
            <w:vMerge w:val="restart"/>
            <w:tcBorders>
              <w:top w:val="single" w:sz="4" w:space="0" w:color="auto"/>
              <w:left w:val="double" w:sz="4" w:space="0" w:color="auto"/>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Обозначение характерных точек границ</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 xml:space="preserve">Координаты, </w:t>
            </w:r>
            <w:proofErr w:type="gramStart"/>
            <w:r w:rsidRPr="00E945FD">
              <w:rPr>
                <w:sz w:val="12"/>
                <w:szCs w:val="12"/>
                <w:lang w:val="ru-RU"/>
              </w:rPr>
              <w:t>м</w:t>
            </w:r>
            <w:proofErr w:type="gramEnd"/>
          </w:p>
        </w:tc>
        <w:tc>
          <w:tcPr>
            <w:tcW w:w="1276" w:type="dxa"/>
            <w:gridSpan w:val="3"/>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Метод определения координат характерной точки</w:t>
            </w:r>
            <w:r w:rsidRPr="00E945FD">
              <w:rPr>
                <w:rStyle w:val="afff5"/>
                <w:sz w:val="12"/>
                <w:szCs w:val="12"/>
                <w:lang w:val="ru-RU"/>
              </w:rPr>
              <w:endnoteReference w:id="15"/>
            </w:r>
          </w:p>
        </w:tc>
        <w:tc>
          <w:tcPr>
            <w:tcW w:w="1559" w:type="dxa"/>
            <w:gridSpan w:val="3"/>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Средняя квадратическая погрешность положения характерной точки (М</w:t>
            </w:r>
            <w:proofErr w:type="gramStart"/>
            <w:r w:rsidRPr="00E945FD">
              <w:rPr>
                <w:sz w:val="12"/>
                <w:szCs w:val="12"/>
              </w:rPr>
              <w:t>t</w:t>
            </w:r>
            <w:proofErr w:type="gramEnd"/>
            <w:r w:rsidRPr="00E945FD">
              <w:rPr>
                <w:sz w:val="12"/>
                <w:szCs w:val="12"/>
                <w:lang w:val="ru-RU"/>
              </w:rPr>
              <w:t>), м</w:t>
            </w:r>
          </w:p>
        </w:tc>
        <w:tc>
          <w:tcPr>
            <w:tcW w:w="1984" w:type="dxa"/>
            <w:gridSpan w:val="2"/>
            <w:vMerge w:val="restart"/>
            <w:tcBorders>
              <w:top w:val="single" w:sz="4" w:space="0" w:color="auto"/>
              <w:left w:val="single" w:sz="4" w:space="0" w:color="000000"/>
              <w:bottom w:val="double" w:sz="4" w:space="0" w:color="auto"/>
              <w:right w:val="doub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Описание обозначения точки на местности (при наличии)</w:t>
            </w:r>
            <w:r w:rsidRPr="00E945FD">
              <w:rPr>
                <w:rStyle w:val="afff5"/>
                <w:sz w:val="12"/>
                <w:szCs w:val="12"/>
                <w:lang w:val="ru-RU"/>
              </w:rPr>
              <w:endnoteReference w:id="16"/>
            </w:r>
          </w:p>
        </w:tc>
      </w:tr>
      <w:tr w:rsidR="00E729B1" w:rsidRPr="00E945FD" w:rsidTr="00E729B1">
        <w:tblPrEx>
          <w:tblCellMar>
            <w:left w:w="57" w:type="dxa"/>
            <w:right w:w="57" w:type="dxa"/>
          </w:tblCellMar>
        </w:tblPrEx>
        <w:trPr>
          <w:gridBefore w:val="1"/>
          <w:gridAfter w:val="2"/>
          <w:wBefore w:w="51" w:type="dxa"/>
          <w:wAfter w:w="828" w:type="dxa"/>
          <w:trHeight w:val="413"/>
        </w:trPr>
        <w:tc>
          <w:tcPr>
            <w:tcW w:w="1475" w:type="dxa"/>
            <w:gridSpan w:val="3"/>
            <w:vMerge/>
            <w:tcBorders>
              <w:top w:val="doub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X</w:t>
            </w:r>
          </w:p>
        </w:tc>
        <w:tc>
          <w:tcPr>
            <w:tcW w:w="1418" w:type="dxa"/>
            <w:gridSpan w:val="2"/>
            <w:tcBorders>
              <w:top w:val="single" w:sz="4" w:space="0" w:color="000000"/>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Y</w:t>
            </w:r>
          </w:p>
        </w:tc>
        <w:tc>
          <w:tcPr>
            <w:tcW w:w="1276" w:type="dxa"/>
            <w:gridSpan w:val="3"/>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2"/>
                <w:szCs w:val="12"/>
                <w:lang w:val="ru-RU"/>
              </w:rPr>
            </w:pPr>
          </w:p>
        </w:tc>
        <w:tc>
          <w:tcPr>
            <w:tcW w:w="1559" w:type="dxa"/>
            <w:gridSpan w:val="3"/>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2"/>
                <w:szCs w:val="12"/>
                <w:lang w:val="ru-RU"/>
              </w:rPr>
            </w:pPr>
          </w:p>
        </w:tc>
        <w:tc>
          <w:tcPr>
            <w:tcW w:w="1984" w:type="dxa"/>
            <w:gridSpan w:val="2"/>
            <w:vMerge/>
            <w:tcBorders>
              <w:top w:val="single" w:sz="4" w:space="0" w:color="000000"/>
              <w:left w:val="single" w:sz="4" w:space="0" w:color="000000"/>
              <w:bottom w:val="single" w:sz="4" w:space="0" w:color="auto"/>
              <w:right w:val="double" w:sz="4" w:space="0" w:color="auto"/>
            </w:tcBorders>
          </w:tcPr>
          <w:p w:rsidR="00E729B1" w:rsidRPr="00E945FD" w:rsidRDefault="00E729B1" w:rsidP="00E729B1">
            <w:pPr>
              <w:pStyle w:val="TableMainHeader"/>
              <w:rPr>
                <w:sz w:val="12"/>
                <w:szCs w:val="12"/>
                <w:lang w:val="ru-RU"/>
              </w:rPr>
            </w:pPr>
          </w:p>
        </w:tc>
      </w:tr>
      <w:tr w:rsidR="00E729B1" w:rsidRPr="00E945FD" w:rsidTr="00E729B1">
        <w:tblPrEx>
          <w:tblCellMar>
            <w:left w:w="57" w:type="dxa"/>
            <w:right w:w="57" w:type="dxa"/>
          </w:tblCellMar>
        </w:tblPrEx>
        <w:trPr>
          <w:gridBefore w:val="1"/>
          <w:gridAfter w:val="2"/>
          <w:wBefore w:w="51" w:type="dxa"/>
          <w:wAfter w:w="828" w:type="dxa"/>
          <w:trHeight w:val="211"/>
        </w:trPr>
        <w:tc>
          <w:tcPr>
            <w:tcW w:w="1475" w:type="dxa"/>
            <w:gridSpan w:val="3"/>
            <w:tcBorders>
              <w:top w:val="sing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1</w:t>
            </w:r>
          </w:p>
        </w:tc>
        <w:tc>
          <w:tcPr>
            <w:tcW w:w="1417" w:type="dxa"/>
            <w:gridSpan w:val="2"/>
            <w:tcBorders>
              <w:top w:val="single" w:sz="4" w:space="0" w:color="auto"/>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2</w:t>
            </w:r>
          </w:p>
        </w:tc>
        <w:tc>
          <w:tcPr>
            <w:tcW w:w="1418" w:type="dxa"/>
            <w:gridSpan w:val="2"/>
            <w:tcBorders>
              <w:top w:val="single" w:sz="4" w:space="0" w:color="auto"/>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3</w:t>
            </w:r>
          </w:p>
        </w:tc>
        <w:tc>
          <w:tcPr>
            <w:tcW w:w="1276" w:type="dxa"/>
            <w:gridSpan w:val="3"/>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4</w:t>
            </w:r>
          </w:p>
        </w:tc>
        <w:tc>
          <w:tcPr>
            <w:tcW w:w="1559" w:type="dxa"/>
            <w:gridSpan w:val="3"/>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5</w:t>
            </w:r>
          </w:p>
        </w:tc>
        <w:tc>
          <w:tcPr>
            <w:tcW w:w="1984" w:type="dxa"/>
            <w:gridSpan w:val="2"/>
            <w:tcBorders>
              <w:top w:val="single" w:sz="4" w:space="0" w:color="auto"/>
              <w:left w:val="single" w:sz="4" w:space="0" w:color="auto"/>
              <w:bottom w:val="single" w:sz="4" w:space="0" w:color="auto"/>
              <w:right w:val="double" w:sz="4" w:space="0" w:color="auto"/>
            </w:tcBorders>
            <w:vAlign w:val="center"/>
          </w:tcPr>
          <w:p w:rsidR="00E729B1" w:rsidRPr="00E945FD" w:rsidRDefault="00E729B1" w:rsidP="00E729B1">
            <w:pPr>
              <w:pStyle w:val="TableMainHeader"/>
              <w:rPr>
                <w:sz w:val="12"/>
                <w:szCs w:val="12"/>
              </w:rPr>
            </w:pPr>
            <w:r w:rsidRPr="00E945FD">
              <w:rPr>
                <w:sz w:val="12"/>
                <w:szCs w:val="12"/>
              </w:rPr>
              <w:t>6</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400305.93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1387619.21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400284.87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1387615.56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400285.63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1387604.96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400269.8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1387601.32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400269.5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1387605.47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400252.31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400243.08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1387600.08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400237.6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1387601.51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400237.39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1387607.33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400236.71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1387607.21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400237.06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1387593.46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400208.91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1387592.56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400208.64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1387599.58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400208.53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1387602.33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400205.48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400204.58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1387601.02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400198.86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1387600.66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400152.22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1387592.57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400152.5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1387589.67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400135.51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1387588.76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400135.4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1387589.65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400135.33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1387589.64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400136.72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1387577.62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400115.12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1387574.89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400113.75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1387585.9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400113.67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1387585.89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400114.77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1387576.58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400097.54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1387575.46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400096.75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1387556.78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400082.36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1387556.29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400087.41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400086.29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1387542.16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400085.65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1387542.14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400076.88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35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399994.04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1387559.62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399943.39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1387560.39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399918.91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399899.05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399881.81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399858.06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1387548.47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399652.72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1387544.92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399624.57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399624.57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1387544.73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399602.05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399602.02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399574.21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1387543.89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399549.3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1387543.69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399527.46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1387544.37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49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399520.72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1387544.27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399512.35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1387543.61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399459.06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1387542.68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399439.62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1387542.63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399414.96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1387541.91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399397.45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1387541.36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399378.58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1387541.37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399378.58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1387541.37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399377.28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59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399377.27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399377.08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1387541.91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399377.02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1387542.12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399327.02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1387568.34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399318.46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1387599.34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399318.3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1387609.69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399323.53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1387616.72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399330.53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1387625.42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399328.49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1387631.86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399332.58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1387633.89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69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399332.58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1387638.58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399338.43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1387640.05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399335.81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1387645.59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399355.7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1387655.84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399356.78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1387654.02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399374.05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1387677.55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399422.94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1387691.3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399474.26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1387714.56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399493.91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399557.21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1387750.46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79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399549.65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1387766.75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399542.51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1387782.13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399532.65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1387782.17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399520.62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1387782.22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83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399510.43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1387782.26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399510.48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1387794.52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399492.31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1387788.55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399481.46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1387816.07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399493.36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1387822.4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399492.07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1387827.34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89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399505.05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1387827.29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399498.13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1387847.32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399488.48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1387847.35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399488.58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1387874.96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399487.34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1387878.55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399488.64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1387892.36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399505.67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1387901.18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399578.1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1387928.89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399595.35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1387934.75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399599.69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1387939.62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99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399599.7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1387939.62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399611.21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1387952.53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399646.43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1387971.96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399646.42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1387957.5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399654.26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1387960.5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399708.02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1387983.06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399709.7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1387983.86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399715.49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1387984.95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399718.49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1387972.45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399721.17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1387957.97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109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399724.49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1387940.04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399730.81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1387873.66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399736.87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1387873.05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399748.22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1387833.72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399753.69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1387814.78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399737.25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1387806.04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399737.38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1387804.72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399754.96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1387810.57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399755.55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1387808.62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399756.97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1387803.91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119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399757.28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1387802.48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399757.39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1387802.52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399757.64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1387801.69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399874.39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1387839.87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399877.64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1387847.45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399868.87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1387844.67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399872.19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1387849.97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399879.88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1387852.55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399914.43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1387931.2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399916.87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1387942.63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129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399922.72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1387953.22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399978.66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1388100.2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131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399979.14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1388101.45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399998.56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1388113.48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400168.17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1388213.23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400213.71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1388239.11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400214.23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1388240.49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400220.55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1388257.33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400194.26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1388250.17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400192.45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1388254.74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400135.19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1388241.33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400135.16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1388241.31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400122.06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1388238.25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399950.24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1388162.32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399950.17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1388162.28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399949.96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1388162.19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399949.28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1388161.89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399949.19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1388161.87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399923.66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1388155.17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399918.43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1388151.65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149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399912.27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1388147.51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399897.24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1388162.69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399887.16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1388175.15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399881.81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1388187.26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399879.97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1388202.72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399878.24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1388217.73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399876.23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1388224.94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399872.88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1388233.23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399852.87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1388269.22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399825.6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1388317.3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159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399811.96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1388343.98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399803.36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1388360.14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399801.42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1388363.79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399791.47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1388382.49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399785.5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1388393.35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399819.34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1388398.77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399829.16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1388394.3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399894.16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1388382.99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1388383.13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399895.57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1388380.78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169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399903.95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1388378.58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399904.61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1388381.73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399908.08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1388380.25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399952.39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1388372.33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400020.88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1388361.4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400062.36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1388354.79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400066.31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1388354.16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400117.06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1388346.08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400159.96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1388332.98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178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400193.48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1388318.03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179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400209.01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1388306.82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400234.28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1388280.25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400234.4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1388277.64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400235.42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1388275.77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400238.85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1388275.36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400241.59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1388272.12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400238.25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1388270.05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400239.99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1388266.89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400238.33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1388265.48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400242.14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1388259.26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189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400242.72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1388261.97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400244.39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1388258.98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400248.57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1388260.85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400280.81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1388185.64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400281.27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1388183.96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400304.3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1388092.31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400320.28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1388036.94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400335.3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1387984.71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400353.05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1387920.34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400361.81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1387888.09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199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400361.84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1387888.09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400361.87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1387887.98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400356.1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1387887.32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400356.52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1387885.85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400360.08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1387886.66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400363.9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1387872.1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400370.6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1387846.49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400386.66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1387787.58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400386.35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1387781.57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400387.58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1387776.93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209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400378.33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1387775.4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400371.48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1387773.03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400372.04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1387771.57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400362.68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1387767.99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400361.76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1387767.28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400360.58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1387766.77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400361.58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1387764.13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400336.76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1387755.42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400335.96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1387755.11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400337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1387748.06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219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400285.02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1387740.61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400261.46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1387739.42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400246.07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1387741.01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400239.93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1387741.19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400227.32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1387741.55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400227.3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1387733.96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400227.27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1387726.69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400240.32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1387726.18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227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400269.17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1387725.37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400290.16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1387726.45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229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400296.84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1387727.35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400305.2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1387728.48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400317.3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1387653.01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400305.93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1387619.21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400297.66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1387748.99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400297.38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1387751.55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400288.26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1387750.13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400287.55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1387758.39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400276.54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1387757.53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1387757.37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400263.33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1387757.44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400263.62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1387747.26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400249.97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1387746.57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400250.02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1387745.9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400263.69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1387746.17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400280</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1387746.15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232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400297.66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1387748.99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400249.86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1387747.12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400249.5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1387752.48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1387752.25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400244.52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1387752.16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400244.64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1387747.52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400249.86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1387747.12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399886.29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1388233.45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399885.09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399882.34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1388235.01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399883.54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1388232.25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249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399886.29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1388233.45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399678.86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1387660.15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399678.86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1387663.15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399675.86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1387663.14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399675.86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1387660.14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399678.86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1387660.15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399829.91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1388364.34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399829.96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1388367.34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399826.96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1388367.38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399826.92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1388364.38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257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399829.91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1388364.34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399948.13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1388358.82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399948.24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1388360.82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399946.25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1388360.93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399946.13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1388358.94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261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399948.13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1388358.82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1388347.21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1388349.21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400063.51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1388349.23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400063.49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1388347.23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1388347.21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1388351.21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400064.98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1388353.21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400062.98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1388353.17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400063.02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1388351.17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269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1388351.21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400034.11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400034.12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400032.12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1388351.31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400032.11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1388349.31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400034.11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1388349.3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400561.58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1387550.94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400546.74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1387537.63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400542.61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1387534.36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400537.58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1387532.46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400526.8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1387528.23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400507.29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1387528.82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400479.52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1387529.77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400452.68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1387532.21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400442.42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1387534.45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400439.56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1387535.03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400439.51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1387535.09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400419.51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1387535.49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289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400352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1387535.66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400350.89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1387535.67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400347.81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1387535.69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400493.29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1387694.68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400529.26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1387772.2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400510.3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1387748.61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400505.93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1387740.4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400513.42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1387783.52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400528.7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1387787.08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400531.43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1387795.2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299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400535.41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1387780.72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400546.26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1387757.82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400557.24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1387736.82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400568.87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1387710.77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400575.08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1387688.19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400581.98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1387666.72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400590.05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1387649.63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306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400596.97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1387636.18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400600.2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1387625.77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400600.59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1387620.5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309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400600.92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1387615.95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400600.23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1387609.08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400599.19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1387606.64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400597.09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1387601.76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400586.62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1387584.93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400574.21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1387566.15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277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400561.58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1387550.94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1388374.57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400114.71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1388376.48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400112.31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1388375.9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400106.57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1388372.57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400102.33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1388370.97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400097.94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1388370.78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400069.41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1388375.41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400065.47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1388376.05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400024.41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1388382.71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399967.67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399967.47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1388392.07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399965.65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1388395.64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399962.97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1388396.13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399960.18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1388394.15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329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399959.13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1388392.17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399956.68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1388392.44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399904.43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1388401.27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399874.36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1388407.58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399890.23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1388410.13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399854.3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399834.75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1388415.91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399820.55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1388421.89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399806.87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1388427.66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399806.34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1388430.88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339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399805.85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1388430.8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399804.7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1388437.55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399802.95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1388443.24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399805.53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1388442.98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399822.53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1388441.24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399823.09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1388437.69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399826.64</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1388438.25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399826.23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1388440.86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399895.36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1388433.9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399895.82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1388433.9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349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399913.51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1388434.28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399937.32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1388428.62</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399954.49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1388422.18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lastRenderedPageBreak/>
              <w:t>352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399976.1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1388418.6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400009.73</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1388414.55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400031.36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1388414.56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400053.1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1388415.21</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400074.51</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1388416.96</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400080.06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1388413.8</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400086.88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1388409.94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359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400128.38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1388386.34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315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400119</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1388374.57</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1388410.69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361</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400073.68</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1388412.69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362</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400071.67</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1388412.65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363</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400071.72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1388410.64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360</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400073.72</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1388410.69</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400075.45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1388406.43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365</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400075.45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1388408.43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366</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400074.25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1388408.44</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367</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1388408.45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368</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1388406.45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369</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400073.96</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1388406.45</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364</w:t>
            </w:r>
          </w:p>
        </w:tc>
        <w:tc>
          <w:tcPr>
            <w:tcW w:w="1417" w:type="dxa"/>
            <w:gridSpan w:val="2"/>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400075.45</w:t>
            </w:r>
          </w:p>
        </w:tc>
        <w:tc>
          <w:tcPr>
            <w:tcW w:w="1418" w:type="dxa"/>
            <w:gridSpan w:val="2"/>
            <w:tcBorders>
              <w:top w:val="single" w:sz="4" w:space="0" w:color="000000"/>
              <w:left w:val="single" w:sz="4" w:space="0" w:color="auto"/>
              <w:right w:val="single" w:sz="4" w:space="0" w:color="000000"/>
            </w:tcBorders>
          </w:tcPr>
          <w:p w:rsidR="00E729B1" w:rsidRPr="00E945FD" w:rsidRDefault="00E729B1" w:rsidP="00E729B1">
            <w:pPr>
              <w:pStyle w:val="TableMainText"/>
              <w:rPr>
                <w:sz w:val="12"/>
                <w:szCs w:val="12"/>
              </w:rPr>
            </w:pPr>
            <w:r w:rsidRPr="00E945FD">
              <w:rPr>
                <w:sz w:val="12"/>
                <w:szCs w:val="12"/>
              </w:rPr>
              <w:t>1388406.43</w:t>
            </w:r>
          </w:p>
        </w:tc>
        <w:tc>
          <w:tcPr>
            <w:tcW w:w="1276"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Картометрический метод</w:t>
            </w:r>
          </w:p>
        </w:tc>
        <w:tc>
          <w:tcPr>
            <w:tcW w:w="1559" w:type="dxa"/>
            <w:gridSpan w:val="3"/>
            <w:tcBorders>
              <w:top w:val="single" w:sz="4" w:space="0" w:color="000000"/>
              <w:left w:val="single" w:sz="4" w:space="0" w:color="000000"/>
              <w:right w:val="single" w:sz="4" w:space="0" w:color="auto"/>
            </w:tcBorders>
          </w:tcPr>
          <w:p w:rsidR="00E729B1" w:rsidRPr="00E945FD" w:rsidRDefault="00E729B1" w:rsidP="00E729B1">
            <w:pPr>
              <w:pStyle w:val="TableMainText"/>
              <w:rPr>
                <w:sz w:val="12"/>
                <w:szCs w:val="12"/>
              </w:rPr>
            </w:pPr>
            <w:r w:rsidRPr="00E945FD">
              <w:rPr>
                <w:sz w:val="12"/>
                <w:szCs w:val="12"/>
              </w:rPr>
              <w:t>0.1</w:t>
            </w:r>
          </w:p>
        </w:tc>
        <w:tc>
          <w:tcPr>
            <w:tcW w:w="1984" w:type="dxa"/>
            <w:gridSpan w:val="2"/>
            <w:tcBorders>
              <w:top w:val="single" w:sz="4" w:space="0" w:color="000000"/>
              <w:left w:val="single" w:sz="4" w:space="0" w:color="auto"/>
              <w:right w:val="double" w:sz="4" w:space="0" w:color="auto"/>
            </w:tcBorders>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399"/>
        </w:trPr>
        <w:tc>
          <w:tcPr>
            <w:tcW w:w="9129" w:type="dxa"/>
            <w:gridSpan w:val="15"/>
            <w:tcBorders>
              <w:top w:val="double" w:sz="4" w:space="0" w:color="auto"/>
              <w:left w:val="double" w:sz="4" w:space="0" w:color="auto"/>
              <w:bottom w:val="single" w:sz="4" w:space="0" w:color="auto"/>
              <w:right w:val="double" w:sz="4" w:space="0" w:color="auto"/>
            </w:tcBorders>
            <w:vAlign w:val="center"/>
          </w:tcPr>
          <w:p w:rsidR="00E729B1" w:rsidRPr="00E945FD" w:rsidRDefault="00E729B1" w:rsidP="00E729B1">
            <w:pPr>
              <w:pStyle w:val="TableRazdHeader"/>
              <w:rPr>
                <w:sz w:val="12"/>
                <w:szCs w:val="12"/>
              </w:rPr>
            </w:pPr>
            <w:r w:rsidRPr="00E945FD">
              <w:rPr>
                <w:sz w:val="12"/>
                <w:szCs w:val="12"/>
              </w:rPr>
              <w:t>3. Сведения о характерных точках части (частей) границы объекта</w:t>
            </w:r>
          </w:p>
        </w:tc>
      </w:tr>
      <w:tr w:rsidR="00E729B1" w:rsidRPr="00E945FD" w:rsidTr="00E729B1">
        <w:tblPrEx>
          <w:tblCellMar>
            <w:left w:w="57" w:type="dxa"/>
            <w:right w:w="57" w:type="dxa"/>
          </w:tblCellMar>
        </w:tblPrEx>
        <w:trPr>
          <w:gridBefore w:val="1"/>
          <w:gridAfter w:val="2"/>
          <w:wBefore w:w="51" w:type="dxa"/>
          <w:wAfter w:w="828" w:type="dxa"/>
          <w:trHeight w:val="414"/>
        </w:trPr>
        <w:tc>
          <w:tcPr>
            <w:tcW w:w="1475" w:type="dxa"/>
            <w:gridSpan w:val="3"/>
            <w:vMerge w:val="restart"/>
            <w:tcBorders>
              <w:top w:val="single" w:sz="4" w:space="0" w:color="auto"/>
              <w:left w:val="double" w:sz="4" w:space="0" w:color="auto"/>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Обозначение характерных точек части границы</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 xml:space="preserve">Координаты, </w:t>
            </w:r>
            <w:proofErr w:type="gramStart"/>
            <w:r w:rsidRPr="00E945FD">
              <w:rPr>
                <w:sz w:val="12"/>
                <w:szCs w:val="12"/>
                <w:lang w:val="ru-RU"/>
              </w:rPr>
              <w:t>м</w:t>
            </w:r>
            <w:proofErr w:type="gramEnd"/>
          </w:p>
        </w:tc>
        <w:tc>
          <w:tcPr>
            <w:tcW w:w="1276" w:type="dxa"/>
            <w:gridSpan w:val="3"/>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Метод определения координат характерной точки</w:t>
            </w:r>
          </w:p>
        </w:tc>
        <w:tc>
          <w:tcPr>
            <w:tcW w:w="1559" w:type="dxa"/>
            <w:gridSpan w:val="3"/>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Средняя квадратическая погрешность положения характерной точки (М</w:t>
            </w:r>
            <w:proofErr w:type="gramStart"/>
            <w:r w:rsidRPr="00E945FD">
              <w:rPr>
                <w:sz w:val="12"/>
                <w:szCs w:val="12"/>
              </w:rPr>
              <w:t>t</w:t>
            </w:r>
            <w:proofErr w:type="gramEnd"/>
            <w:r w:rsidRPr="00E945FD">
              <w:rPr>
                <w:sz w:val="12"/>
                <w:szCs w:val="12"/>
                <w:lang w:val="ru-RU"/>
              </w:rPr>
              <w:t>), м</w:t>
            </w:r>
          </w:p>
        </w:tc>
        <w:tc>
          <w:tcPr>
            <w:tcW w:w="1984" w:type="dxa"/>
            <w:gridSpan w:val="2"/>
            <w:vMerge w:val="restart"/>
            <w:tcBorders>
              <w:top w:val="single" w:sz="4" w:space="0" w:color="auto"/>
              <w:left w:val="single" w:sz="4" w:space="0" w:color="000000"/>
              <w:bottom w:val="double" w:sz="4" w:space="0" w:color="auto"/>
              <w:right w:val="doub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Описание обозначения точки на местности (при наличии)</w:t>
            </w:r>
          </w:p>
        </w:tc>
      </w:tr>
      <w:tr w:rsidR="00E729B1" w:rsidRPr="00E945FD" w:rsidTr="00E729B1">
        <w:tblPrEx>
          <w:tblCellMar>
            <w:left w:w="57" w:type="dxa"/>
            <w:right w:w="57" w:type="dxa"/>
          </w:tblCellMar>
        </w:tblPrEx>
        <w:trPr>
          <w:gridBefore w:val="1"/>
          <w:gridAfter w:val="2"/>
          <w:wBefore w:w="51" w:type="dxa"/>
          <w:wAfter w:w="828" w:type="dxa"/>
          <w:trHeight w:val="413"/>
        </w:trPr>
        <w:tc>
          <w:tcPr>
            <w:tcW w:w="1475" w:type="dxa"/>
            <w:gridSpan w:val="3"/>
            <w:vMerge/>
            <w:tcBorders>
              <w:top w:val="doub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X</w:t>
            </w:r>
          </w:p>
        </w:tc>
        <w:tc>
          <w:tcPr>
            <w:tcW w:w="1418" w:type="dxa"/>
            <w:gridSpan w:val="2"/>
            <w:tcBorders>
              <w:top w:val="single" w:sz="4" w:space="0" w:color="000000"/>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Y</w:t>
            </w:r>
          </w:p>
        </w:tc>
        <w:tc>
          <w:tcPr>
            <w:tcW w:w="1276" w:type="dxa"/>
            <w:gridSpan w:val="3"/>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2"/>
                <w:szCs w:val="12"/>
                <w:lang w:val="ru-RU"/>
              </w:rPr>
            </w:pPr>
          </w:p>
        </w:tc>
        <w:tc>
          <w:tcPr>
            <w:tcW w:w="1559" w:type="dxa"/>
            <w:gridSpan w:val="3"/>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2"/>
                <w:szCs w:val="12"/>
                <w:lang w:val="ru-RU"/>
              </w:rPr>
            </w:pPr>
          </w:p>
        </w:tc>
        <w:tc>
          <w:tcPr>
            <w:tcW w:w="1984" w:type="dxa"/>
            <w:gridSpan w:val="2"/>
            <w:vMerge/>
            <w:tcBorders>
              <w:top w:val="single" w:sz="4" w:space="0" w:color="000000"/>
              <w:left w:val="single" w:sz="4" w:space="0" w:color="000000"/>
              <w:bottom w:val="single" w:sz="4" w:space="0" w:color="auto"/>
              <w:right w:val="double" w:sz="4" w:space="0" w:color="auto"/>
            </w:tcBorders>
          </w:tcPr>
          <w:p w:rsidR="00E729B1" w:rsidRPr="00E945FD" w:rsidRDefault="00E729B1" w:rsidP="00E729B1">
            <w:pPr>
              <w:pStyle w:val="TableMainHeader"/>
              <w:rPr>
                <w:sz w:val="12"/>
                <w:szCs w:val="12"/>
                <w:lang w:val="ru-RU"/>
              </w:rPr>
            </w:pPr>
          </w:p>
        </w:tc>
      </w:tr>
      <w:tr w:rsidR="00E729B1" w:rsidRPr="00E945FD" w:rsidTr="00E729B1">
        <w:tblPrEx>
          <w:tblCellMar>
            <w:left w:w="57" w:type="dxa"/>
            <w:right w:w="57" w:type="dxa"/>
          </w:tblCellMar>
        </w:tblPrEx>
        <w:trPr>
          <w:gridBefore w:val="1"/>
          <w:gridAfter w:val="2"/>
          <w:wBefore w:w="51" w:type="dxa"/>
          <w:wAfter w:w="828" w:type="dxa"/>
          <w:trHeight w:val="211"/>
        </w:trPr>
        <w:tc>
          <w:tcPr>
            <w:tcW w:w="1475" w:type="dxa"/>
            <w:gridSpan w:val="3"/>
            <w:tcBorders>
              <w:top w:val="sing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1</w:t>
            </w:r>
          </w:p>
        </w:tc>
        <w:tc>
          <w:tcPr>
            <w:tcW w:w="1417" w:type="dxa"/>
            <w:gridSpan w:val="2"/>
            <w:tcBorders>
              <w:top w:val="single" w:sz="4" w:space="0" w:color="auto"/>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2</w:t>
            </w:r>
          </w:p>
        </w:tc>
        <w:tc>
          <w:tcPr>
            <w:tcW w:w="1418" w:type="dxa"/>
            <w:gridSpan w:val="2"/>
            <w:tcBorders>
              <w:top w:val="single" w:sz="4" w:space="0" w:color="auto"/>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2"/>
                <w:szCs w:val="12"/>
                <w:lang w:val="ru-RU"/>
              </w:rPr>
            </w:pPr>
            <w:r w:rsidRPr="00E945FD">
              <w:rPr>
                <w:sz w:val="12"/>
                <w:szCs w:val="12"/>
                <w:lang w:val="ru-RU"/>
              </w:rPr>
              <w:t>3</w:t>
            </w:r>
          </w:p>
        </w:tc>
        <w:tc>
          <w:tcPr>
            <w:tcW w:w="1276" w:type="dxa"/>
            <w:gridSpan w:val="3"/>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4</w:t>
            </w:r>
          </w:p>
        </w:tc>
        <w:tc>
          <w:tcPr>
            <w:tcW w:w="1559" w:type="dxa"/>
            <w:gridSpan w:val="3"/>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2"/>
                <w:szCs w:val="12"/>
                <w:lang w:val="ru-RU"/>
              </w:rPr>
            </w:pPr>
          </w:p>
        </w:tc>
        <w:tc>
          <w:tcPr>
            <w:tcW w:w="1984" w:type="dxa"/>
            <w:gridSpan w:val="2"/>
            <w:tcBorders>
              <w:top w:val="single" w:sz="4" w:space="0" w:color="auto"/>
              <w:left w:val="single" w:sz="4" w:space="0" w:color="auto"/>
              <w:bottom w:val="single" w:sz="4" w:space="0" w:color="auto"/>
              <w:right w:val="double" w:sz="4" w:space="0" w:color="auto"/>
            </w:tcBorders>
            <w:vAlign w:val="center"/>
          </w:tcPr>
          <w:p w:rsidR="00E729B1" w:rsidRPr="00E945FD" w:rsidRDefault="00E729B1" w:rsidP="00E729B1">
            <w:pPr>
              <w:pStyle w:val="TableMainHeader"/>
              <w:rPr>
                <w:sz w:val="12"/>
                <w:szCs w:val="12"/>
                <w:lang w:val="ru-RU"/>
              </w:rPr>
            </w:pPr>
            <w:r w:rsidRPr="00E945FD">
              <w:rPr>
                <w:sz w:val="12"/>
                <w:szCs w:val="12"/>
                <w:lang w:val="ru-RU"/>
              </w:rPr>
              <w:t>5</w:t>
            </w:r>
          </w:p>
        </w:tc>
      </w:tr>
      <w:tr w:rsidR="00E729B1" w:rsidRPr="00E945FD" w:rsidTr="00E729B1">
        <w:tblPrEx>
          <w:tblCellMar>
            <w:left w:w="57" w:type="dxa"/>
            <w:right w:w="57" w:type="dxa"/>
          </w:tblCellMar>
        </w:tblPrEx>
        <w:trPr>
          <w:gridBefore w:val="1"/>
          <w:gridAfter w:val="2"/>
          <w:wBefore w:w="51" w:type="dxa"/>
          <w:wAfter w:w="828" w:type="dxa"/>
          <w:trHeight w:val="186"/>
        </w:trPr>
        <w:tc>
          <w:tcPr>
            <w:tcW w:w="9129" w:type="dxa"/>
            <w:gridSpan w:val="15"/>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2"/>
                <w:szCs w:val="12"/>
              </w:rPr>
            </w:pPr>
            <w:r w:rsidRPr="00E945FD">
              <w:rPr>
                <w:sz w:val="12"/>
                <w:szCs w:val="12"/>
              </w:rPr>
              <w:t>Часть № -</w:t>
            </w:r>
          </w:p>
        </w:tc>
      </w:tr>
      <w:tr w:rsidR="00E729B1" w:rsidRPr="00E945FD" w:rsidTr="00E729B1">
        <w:tblPrEx>
          <w:tblCellMar>
            <w:left w:w="57" w:type="dxa"/>
            <w:right w:w="57" w:type="dxa"/>
          </w:tblCellMar>
        </w:tblPrEx>
        <w:trPr>
          <w:gridBefore w:val="1"/>
          <w:gridAfter w:val="2"/>
          <w:wBefore w:w="51" w:type="dxa"/>
          <w:wAfter w:w="828" w:type="dxa"/>
          <w:trHeight w:val="135"/>
        </w:trPr>
        <w:tc>
          <w:tcPr>
            <w:tcW w:w="1475" w:type="dxa"/>
            <w:gridSpan w:val="3"/>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2"/>
                <w:szCs w:val="12"/>
              </w:rPr>
            </w:pPr>
            <w:r w:rsidRPr="00E945FD">
              <w:rPr>
                <w:sz w:val="12"/>
                <w:szCs w:val="12"/>
              </w:rPr>
              <w:t xml:space="preserve"> </w:t>
            </w:r>
          </w:p>
        </w:tc>
        <w:tc>
          <w:tcPr>
            <w:tcW w:w="1417"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r w:rsidRPr="00E945FD">
              <w:rPr>
                <w:sz w:val="12"/>
                <w:szCs w:val="12"/>
              </w:rPr>
              <w:t xml:space="preserve"> </w:t>
            </w:r>
          </w:p>
        </w:tc>
        <w:tc>
          <w:tcPr>
            <w:tcW w:w="1418" w:type="dxa"/>
            <w:gridSpan w:val="2"/>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2"/>
                <w:szCs w:val="12"/>
              </w:rPr>
            </w:pPr>
            <w:r w:rsidRPr="00E945FD">
              <w:rPr>
                <w:sz w:val="12"/>
                <w:szCs w:val="12"/>
              </w:rPr>
              <w:t xml:space="preserve"> </w:t>
            </w:r>
          </w:p>
        </w:tc>
        <w:tc>
          <w:tcPr>
            <w:tcW w:w="1276" w:type="dxa"/>
            <w:gridSpan w:val="3"/>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r w:rsidRPr="00E945FD">
              <w:rPr>
                <w:sz w:val="12"/>
                <w:szCs w:val="12"/>
              </w:rPr>
              <w:t xml:space="preserve"> -</w:t>
            </w:r>
          </w:p>
        </w:tc>
        <w:tc>
          <w:tcPr>
            <w:tcW w:w="1559" w:type="dxa"/>
            <w:gridSpan w:val="3"/>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r w:rsidRPr="00E945FD">
              <w:rPr>
                <w:sz w:val="12"/>
                <w:szCs w:val="12"/>
              </w:rPr>
              <w:t>-</w:t>
            </w:r>
          </w:p>
        </w:tc>
        <w:tc>
          <w:tcPr>
            <w:tcW w:w="1984"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2"/>
                <w:szCs w:val="12"/>
              </w:rPr>
            </w:pPr>
            <w:r w:rsidRPr="00E945FD">
              <w:rPr>
                <w:sz w:val="12"/>
                <w:szCs w:val="12"/>
              </w:rPr>
              <w:t>-</w:t>
            </w:r>
          </w:p>
        </w:tc>
      </w:tr>
      <w:tr w:rsidR="00E729B1" w:rsidRPr="00E945FD" w:rsidTr="00E729B1">
        <w:tblPrEx>
          <w:tblCellMar>
            <w:left w:w="57" w:type="dxa"/>
            <w:right w:w="57" w:type="dxa"/>
          </w:tblCellMar>
        </w:tblPrEx>
        <w:trPr>
          <w:gridBefore w:val="1"/>
          <w:gridAfter w:val="2"/>
          <w:wBefore w:w="51" w:type="dxa"/>
          <w:wAfter w:w="828" w:type="dxa"/>
          <w:trHeight w:val="332"/>
        </w:trPr>
        <w:tc>
          <w:tcPr>
            <w:tcW w:w="1475" w:type="dxa"/>
            <w:gridSpan w:val="3"/>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2"/>
                <w:szCs w:val="12"/>
              </w:rPr>
            </w:pPr>
          </w:p>
        </w:tc>
        <w:tc>
          <w:tcPr>
            <w:tcW w:w="1417"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p>
        </w:tc>
        <w:tc>
          <w:tcPr>
            <w:tcW w:w="1418" w:type="dxa"/>
            <w:gridSpan w:val="2"/>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2"/>
                <w:szCs w:val="12"/>
              </w:rPr>
            </w:pPr>
          </w:p>
        </w:tc>
        <w:tc>
          <w:tcPr>
            <w:tcW w:w="1276" w:type="dxa"/>
            <w:gridSpan w:val="3"/>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p>
        </w:tc>
        <w:tc>
          <w:tcPr>
            <w:tcW w:w="1559" w:type="dxa"/>
            <w:gridSpan w:val="3"/>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2"/>
                <w:szCs w:val="12"/>
              </w:rPr>
            </w:pPr>
          </w:p>
        </w:tc>
        <w:tc>
          <w:tcPr>
            <w:tcW w:w="1984"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2"/>
                <w:szCs w:val="12"/>
              </w:rPr>
            </w:pPr>
          </w:p>
        </w:tc>
      </w:tr>
      <w:tr w:rsidR="00E729B1" w:rsidRPr="00E945FD" w:rsidTr="00E729B1">
        <w:tblPrEx>
          <w:tblCellMar>
            <w:left w:w="57" w:type="dxa"/>
            <w:right w:w="57" w:type="dxa"/>
          </w:tblCellMar>
        </w:tblPrEx>
        <w:trPr>
          <w:gridBefore w:val="1"/>
          <w:gridAfter w:val="1"/>
          <w:wBefore w:w="51" w:type="dxa"/>
          <w:wAfter w:w="544" w:type="dxa"/>
          <w:trHeight w:val="463"/>
        </w:trPr>
        <w:tc>
          <w:tcPr>
            <w:tcW w:w="9413" w:type="dxa"/>
            <w:gridSpan w:val="16"/>
            <w:tcBorders>
              <w:top w:val="nil"/>
              <w:left w:val="nil"/>
              <w:bottom w:val="double" w:sz="4" w:space="0" w:color="auto"/>
              <w:right w:val="nil"/>
            </w:tcBorders>
            <w:vAlign w:val="center"/>
          </w:tcPr>
          <w:p w:rsidR="00E729B1" w:rsidRPr="00E945FD" w:rsidRDefault="00E729B1" w:rsidP="00E729B1">
            <w:pPr>
              <w:pStyle w:val="afff1"/>
              <w:rPr>
                <w:sz w:val="10"/>
                <w:szCs w:val="10"/>
              </w:rPr>
            </w:pPr>
            <w:r w:rsidRPr="00E945FD">
              <w:rPr>
                <w:sz w:val="10"/>
                <w:szCs w:val="10"/>
              </w:rPr>
              <w:t>Раздел 3</w:t>
            </w:r>
          </w:p>
        </w:tc>
      </w:tr>
      <w:tr w:rsidR="00E729B1" w:rsidRPr="00E945FD" w:rsidTr="00E729B1">
        <w:tblPrEx>
          <w:tblCellMar>
            <w:left w:w="57" w:type="dxa"/>
            <w:right w:w="57" w:type="dxa"/>
          </w:tblCellMar>
        </w:tblPrEx>
        <w:trPr>
          <w:gridBefore w:val="1"/>
          <w:gridAfter w:val="1"/>
          <w:wBefore w:w="51" w:type="dxa"/>
          <w:wAfter w:w="544" w:type="dxa"/>
          <w:trHeight w:val="463"/>
        </w:trPr>
        <w:tc>
          <w:tcPr>
            <w:tcW w:w="9413" w:type="dxa"/>
            <w:gridSpan w:val="16"/>
            <w:tcBorders>
              <w:top w:val="double" w:sz="4" w:space="0" w:color="auto"/>
              <w:left w:val="double" w:sz="4" w:space="0" w:color="auto"/>
              <w:bottom w:val="double" w:sz="4" w:space="0" w:color="auto"/>
              <w:right w:val="double" w:sz="4" w:space="0" w:color="auto"/>
            </w:tcBorders>
            <w:vAlign w:val="center"/>
          </w:tcPr>
          <w:p w:rsidR="00E729B1" w:rsidRPr="00E945FD" w:rsidRDefault="00E729B1" w:rsidP="00E729B1">
            <w:pPr>
              <w:pStyle w:val="afff1"/>
              <w:rPr>
                <w:sz w:val="10"/>
                <w:szCs w:val="10"/>
              </w:rPr>
            </w:pPr>
            <w:r w:rsidRPr="00E945FD">
              <w:rPr>
                <w:sz w:val="10"/>
                <w:szCs w:val="10"/>
              </w:rPr>
              <w:t>Сведения о местоположении изменённых (уточнённых) границ объекта</w:t>
            </w:r>
            <w:r w:rsidRPr="00E945FD">
              <w:rPr>
                <w:rStyle w:val="afff5"/>
                <w:sz w:val="10"/>
                <w:szCs w:val="10"/>
              </w:rPr>
              <w:endnoteReference w:id="17"/>
            </w:r>
            <w:r w:rsidRPr="00E945FD">
              <w:rPr>
                <w:sz w:val="10"/>
                <w:szCs w:val="10"/>
              </w:rPr>
              <w:t xml:space="preserve"> </w:t>
            </w:r>
          </w:p>
        </w:tc>
      </w:tr>
      <w:tr w:rsidR="00E729B1" w:rsidRPr="00E945FD" w:rsidTr="00E729B1">
        <w:tblPrEx>
          <w:tblCellMar>
            <w:left w:w="57" w:type="dxa"/>
            <w:right w:w="57" w:type="dxa"/>
          </w:tblCellMar>
        </w:tblPrEx>
        <w:trPr>
          <w:gridBefore w:val="1"/>
          <w:gridAfter w:val="1"/>
          <w:wBefore w:w="51" w:type="dxa"/>
          <w:wAfter w:w="544" w:type="dxa"/>
          <w:trHeight w:val="399"/>
        </w:trPr>
        <w:tc>
          <w:tcPr>
            <w:tcW w:w="9413" w:type="dxa"/>
            <w:gridSpan w:val="16"/>
            <w:tcBorders>
              <w:top w:val="double" w:sz="4" w:space="0" w:color="auto"/>
              <w:left w:val="double" w:sz="4" w:space="0" w:color="auto"/>
              <w:bottom w:val="nil"/>
              <w:right w:val="double" w:sz="4" w:space="0" w:color="auto"/>
            </w:tcBorders>
            <w:vAlign w:val="center"/>
          </w:tcPr>
          <w:p w:rsidR="00E729B1" w:rsidRPr="00E945FD" w:rsidRDefault="00E729B1" w:rsidP="00E729B1">
            <w:pPr>
              <w:pStyle w:val="TableRazdHeader"/>
              <w:rPr>
                <w:sz w:val="10"/>
                <w:szCs w:val="10"/>
              </w:rPr>
            </w:pPr>
            <w:r w:rsidRPr="00E945FD">
              <w:rPr>
                <w:sz w:val="10"/>
                <w:szCs w:val="10"/>
              </w:rPr>
              <w:t xml:space="preserve">1.Система координат </w:t>
            </w:r>
            <w:r w:rsidRPr="00E945FD">
              <w:rPr>
                <w:sz w:val="10"/>
                <w:szCs w:val="10"/>
                <w:u w:val="single"/>
              </w:rPr>
              <w:tab/>
              <w:t>–</w:t>
            </w:r>
            <w:r w:rsidRPr="00E945FD">
              <w:rPr>
                <w:sz w:val="10"/>
                <w:szCs w:val="10"/>
                <w:u w:val="single"/>
              </w:rPr>
              <w:tab/>
            </w:r>
          </w:p>
        </w:tc>
      </w:tr>
      <w:tr w:rsidR="00E729B1" w:rsidRPr="00E945FD" w:rsidTr="00E729B1">
        <w:tblPrEx>
          <w:tblCellMar>
            <w:left w:w="57" w:type="dxa"/>
            <w:right w:w="57" w:type="dxa"/>
          </w:tblCellMar>
        </w:tblPrEx>
        <w:trPr>
          <w:gridBefore w:val="1"/>
          <w:gridAfter w:val="1"/>
          <w:wBefore w:w="51" w:type="dxa"/>
          <w:wAfter w:w="544" w:type="dxa"/>
          <w:trHeight w:val="31"/>
          <w:hidden/>
        </w:trPr>
        <w:tc>
          <w:tcPr>
            <w:tcW w:w="9413" w:type="dxa"/>
            <w:gridSpan w:val="16"/>
            <w:tcBorders>
              <w:top w:val="nil"/>
              <w:left w:val="double" w:sz="4" w:space="0" w:color="auto"/>
              <w:bottom w:val="nil"/>
              <w:right w:val="double" w:sz="4" w:space="0" w:color="auto"/>
            </w:tcBorders>
            <w:vAlign w:val="center"/>
          </w:tcPr>
          <w:p w:rsidR="00E729B1" w:rsidRPr="00E945FD" w:rsidRDefault="00E729B1" w:rsidP="00E729B1">
            <w:pPr>
              <w:pStyle w:val="TableMainHeader"/>
              <w:rPr>
                <w:vanish/>
                <w:sz w:val="10"/>
                <w:szCs w:val="10"/>
                <w:lang w:val="ru-RU"/>
              </w:rPr>
            </w:pPr>
          </w:p>
        </w:tc>
      </w:tr>
      <w:tr w:rsidR="00E729B1" w:rsidRPr="00E945FD" w:rsidTr="00E729B1">
        <w:tblPrEx>
          <w:tblCellMar>
            <w:left w:w="57" w:type="dxa"/>
            <w:right w:w="57" w:type="dxa"/>
          </w:tblCellMar>
        </w:tblPrEx>
        <w:trPr>
          <w:gridBefore w:val="1"/>
          <w:gridAfter w:val="1"/>
          <w:wBefore w:w="51" w:type="dxa"/>
          <w:wAfter w:w="544" w:type="dxa"/>
          <w:trHeight w:val="70"/>
          <w:hidden/>
        </w:trPr>
        <w:tc>
          <w:tcPr>
            <w:tcW w:w="9413" w:type="dxa"/>
            <w:gridSpan w:val="16"/>
            <w:tcBorders>
              <w:top w:val="nil"/>
              <w:left w:val="double" w:sz="4" w:space="0" w:color="auto"/>
              <w:bottom w:val="double" w:sz="4" w:space="0" w:color="auto"/>
              <w:right w:val="double" w:sz="4" w:space="0" w:color="auto"/>
            </w:tcBorders>
            <w:vAlign w:val="center"/>
          </w:tcPr>
          <w:p w:rsidR="00E729B1" w:rsidRPr="00E945FD" w:rsidRDefault="00E729B1" w:rsidP="00E729B1">
            <w:pPr>
              <w:pStyle w:val="TableMainText"/>
              <w:rPr>
                <w:vanish/>
                <w:sz w:val="10"/>
                <w:szCs w:val="10"/>
              </w:rPr>
            </w:pPr>
          </w:p>
        </w:tc>
      </w:tr>
      <w:tr w:rsidR="00E729B1" w:rsidRPr="00E945FD" w:rsidTr="00E729B1">
        <w:tblPrEx>
          <w:tblCellMar>
            <w:left w:w="57" w:type="dxa"/>
            <w:right w:w="57" w:type="dxa"/>
          </w:tblCellMar>
        </w:tblPrEx>
        <w:trPr>
          <w:gridBefore w:val="1"/>
          <w:gridAfter w:val="1"/>
          <w:wBefore w:w="51" w:type="dxa"/>
          <w:wAfter w:w="544" w:type="dxa"/>
          <w:trHeight w:val="399"/>
        </w:trPr>
        <w:tc>
          <w:tcPr>
            <w:tcW w:w="9413" w:type="dxa"/>
            <w:gridSpan w:val="16"/>
            <w:tcBorders>
              <w:top w:val="double" w:sz="4" w:space="0" w:color="auto"/>
              <w:left w:val="double" w:sz="4" w:space="0" w:color="auto"/>
              <w:bottom w:val="single" w:sz="4" w:space="0" w:color="auto"/>
              <w:right w:val="double" w:sz="4" w:space="0" w:color="auto"/>
            </w:tcBorders>
            <w:vAlign w:val="center"/>
          </w:tcPr>
          <w:p w:rsidR="00E729B1" w:rsidRPr="00E945FD" w:rsidRDefault="00E729B1" w:rsidP="00E729B1">
            <w:pPr>
              <w:pStyle w:val="TableRazdHeader"/>
              <w:rPr>
                <w:sz w:val="10"/>
                <w:szCs w:val="10"/>
              </w:rPr>
            </w:pPr>
            <w:r w:rsidRPr="00E945FD">
              <w:rPr>
                <w:sz w:val="10"/>
                <w:szCs w:val="10"/>
              </w:rPr>
              <w:t xml:space="preserve">2. Сведения о характерных точках границ объекта </w:t>
            </w:r>
          </w:p>
        </w:tc>
      </w:tr>
      <w:tr w:rsidR="00E729B1" w:rsidRPr="00E945FD" w:rsidTr="00E729B1">
        <w:tblPrEx>
          <w:tblCellMar>
            <w:left w:w="57" w:type="dxa"/>
            <w:right w:w="57" w:type="dxa"/>
          </w:tblCellMar>
        </w:tblPrEx>
        <w:trPr>
          <w:gridBefore w:val="1"/>
          <w:gridAfter w:val="1"/>
          <w:wBefore w:w="51" w:type="dxa"/>
          <w:wAfter w:w="544" w:type="dxa"/>
          <w:trHeight w:val="414"/>
        </w:trPr>
        <w:tc>
          <w:tcPr>
            <w:tcW w:w="1050" w:type="dxa"/>
            <w:gridSpan w:val="2"/>
            <w:vMerge w:val="restart"/>
            <w:tcBorders>
              <w:top w:val="single" w:sz="4" w:space="0" w:color="auto"/>
              <w:left w:val="double" w:sz="4" w:space="0" w:color="auto"/>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Обозначение характерных точек границ</w:t>
            </w:r>
          </w:p>
        </w:tc>
        <w:tc>
          <w:tcPr>
            <w:tcW w:w="2268" w:type="dxa"/>
            <w:gridSpan w:val="4"/>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Существующие координаты, </w:t>
            </w:r>
            <w:proofErr w:type="gramStart"/>
            <w:r w:rsidRPr="00E945FD">
              <w:rPr>
                <w:sz w:val="10"/>
                <w:szCs w:val="10"/>
                <w:lang w:val="ru-RU"/>
              </w:rPr>
              <w:t>м</w:t>
            </w:r>
            <w:proofErr w:type="gramEnd"/>
          </w:p>
        </w:tc>
        <w:tc>
          <w:tcPr>
            <w:tcW w:w="2409" w:type="dxa"/>
            <w:gridSpan w:val="5"/>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Изменённые (уточнённые) координаты, </w:t>
            </w:r>
            <w:proofErr w:type="gramStart"/>
            <w:r w:rsidRPr="00E945FD">
              <w:rPr>
                <w:sz w:val="10"/>
                <w:szCs w:val="10"/>
                <w:lang w:val="ru-RU"/>
              </w:rPr>
              <w:t>м</w:t>
            </w:r>
            <w:proofErr w:type="gramEnd"/>
          </w:p>
        </w:tc>
        <w:tc>
          <w:tcPr>
            <w:tcW w:w="1134" w:type="dxa"/>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Метод определения координат </w:t>
            </w:r>
            <w:proofErr w:type="gramStart"/>
            <w:r w:rsidRPr="00E945FD">
              <w:rPr>
                <w:sz w:val="10"/>
                <w:szCs w:val="10"/>
                <w:lang w:val="ru-RU"/>
              </w:rPr>
              <w:t>характер-ной</w:t>
            </w:r>
            <w:proofErr w:type="gramEnd"/>
            <w:r w:rsidRPr="00E945FD">
              <w:rPr>
                <w:sz w:val="10"/>
                <w:szCs w:val="10"/>
                <w:lang w:val="ru-RU"/>
              </w:rPr>
              <w:t xml:space="preserve"> точки</w:t>
            </w:r>
          </w:p>
        </w:tc>
        <w:tc>
          <w:tcPr>
            <w:tcW w:w="1276" w:type="dxa"/>
            <w:gridSpan w:val="2"/>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Средняя квадратичес-кая погрешность положения характерной точки (М</w:t>
            </w:r>
            <w:proofErr w:type="gramStart"/>
            <w:r w:rsidRPr="00E945FD">
              <w:rPr>
                <w:sz w:val="10"/>
                <w:szCs w:val="10"/>
              </w:rPr>
              <w:t>t</w:t>
            </w:r>
            <w:proofErr w:type="gramEnd"/>
            <w:r w:rsidRPr="00E945FD">
              <w:rPr>
                <w:sz w:val="10"/>
                <w:szCs w:val="10"/>
                <w:lang w:val="ru-RU"/>
              </w:rPr>
              <w:t>), м</w:t>
            </w:r>
          </w:p>
        </w:tc>
        <w:tc>
          <w:tcPr>
            <w:tcW w:w="1276" w:type="dxa"/>
            <w:gridSpan w:val="2"/>
            <w:vMerge w:val="restart"/>
            <w:tcBorders>
              <w:top w:val="single" w:sz="4" w:space="0" w:color="auto"/>
              <w:left w:val="single" w:sz="4" w:space="0" w:color="000000"/>
              <w:bottom w:val="double" w:sz="4" w:space="0" w:color="auto"/>
              <w:right w:val="doub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Описание обозначения точки на местности</w:t>
            </w:r>
            <w:r w:rsidRPr="00E945FD">
              <w:rPr>
                <w:sz w:val="10"/>
                <w:szCs w:val="10"/>
                <w:lang w:val="ru-RU"/>
              </w:rPr>
              <w:br/>
              <w:t xml:space="preserve"> (при наличии)</w:t>
            </w:r>
          </w:p>
        </w:tc>
      </w:tr>
      <w:tr w:rsidR="00E729B1" w:rsidRPr="00E945FD" w:rsidTr="00E729B1">
        <w:tblPrEx>
          <w:tblCellMar>
            <w:left w:w="57" w:type="dxa"/>
            <w:right w:w="57" w:type="dxa"/>
          </w:tblCellMar>
        </w:tblPrEx>
        <w:trPr>
          <w:gridBefore w:val="1"/>
          <w:gridAfter w:val="1"/>
          <w:wBefore w:w="51" w:type="dxa"/>
          <w:wAfter w:w="544" w:type="dxa"/>
          <w:trHeight w:val="413"/>
        </w:trPr>
        <w:tc>
          <w:tcPr>
            <w:tcW w:w="1050" w:type="dxa"/>
            <w:gridSpan w:val="2"/>
            <w:vMerge/>
            <w:tcBorders>
              <w:top w:val="doub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X</w:t>
            </w: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Y</w:t>
            </w: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X</w:t>
            </w:r>
          </w:p>
        </w:tc>
        <w:tc>
          <w:tcPr>
            <w:tcW w:w="1275" w:type="dxa"/>
            <w:gridSpan w:val="3"/>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Y</w:t>
            </w:r>
          </w:p>
        </w:tc>
        <w:tc>
          <w:tcPr>
            <w:tcW w:w="1134" w:type="dxa"/>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0"/>
                <w:szCs w:val="10"/>
                <w:lang w:val="ru-RU"/>
              </w:rPr>
            </w:pPr>
          </w:p>
        </w:tc>
        <w:tc>
          <w:tcPr>
            <w:tcW w:w="1276" w:type="dxa"/>
            <w:gridSpan w:val="2"/>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0"/>
                <w:szCs w:val="10"/>
                <w:lang w:val="ru-RU"/>
              </w:rPr>
            </w:pPr>
          </w:p>
        </w:tc>
        <w:tc>
          <w:tcPr>
            <w:tcW w:w="1276" w:type="dxa"/>
            <w:gridSpan w:val="2"/>
            <w:vMerge/>
            <w:tcBorders>
              <w:top w:val="single" w:sz="4" w:space="0" w:color="000000"/>
              <w:left w:val="single" w:sz="4" w:space="0" w:color="000000"/>
              <w:bottom w:val="single" w:sz="4" w:space="0" w:color="auto"/>
              <w:right w:val="double" w:sz="4" w:space="0" w:color="auto"/>
            </w:tcBorders>
          </w:tcPr>
          <w:p w:rsidR="00E729B1" w:rsidRPr="00E945FD" w:rsidRDefault="00E729B1" w:rsidP="00E729B1">
            <w:pPr>
              <w:pStyle w:val="TableMainHeader"/>
              <w:rPr>
                <w:sz w:val="10"/>
                <w:szCs w:val="10"/>
                <w:lang w:val="ru-RU"/>
              </w:rPr>
            </w:pPr>
          </w:p>
        </w:tc>
      </w:tr>
      <w:tr w:rsidR="00E729B1" w:rsidRPr="00E945FD" w:rsidTr="00E729B1">
        <w:tblPrEx>
          <w:tblCellMar>
            <w:left w:w="57" w:type="dxa"/>
            <w:right w:w="57" w:type="dxa"/>
          </w:tblCellMar>
        </w:tblPrEx>
        <w:trPr>
          <w:gridBefore w:val="1"/>
          <w:gridAfter w:val="1"/>
          <w:wBefore w:w="51" w:type="dxa"/>
          <w:wAfter w:w="544" w:type="dxa"/>
          <w:trHeight w:val="211"/>
        </w:trPr>
        <w:tc>
          <w:tcPr>
            <w:tcW w:w="1050" w:type="dxa"/>
            <w:gridSpan w:val="2"/>
            <w:tcBorders>
              <w:top w:val="sing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1</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2</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3</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4</w:t>
            </w:r>
          </w:p>
        </w:tc>
        <w:tc>
          <w:tcPr>
            <w:tcW w:w="1275" w:type="dxa"/>
            <w:gridSpan w:val="3"/>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5</w:t>
            </w:r>
          </w:p>
        </w:tc>
        <w:tc>
          <w:tcPr>
            <w:tcW w:w="1134" w:type="dxa"/>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6</w:t>
            </w:r>
          </w:p>
        </w:tc>
        <w:tc>
          <w:tcPr>
            <w:tcW w:w="1276" w:type="dxa"/>
            <w:gridSpan w:val="2"/>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7</w:t>
            </w:r>
          </w:p>
        </w:tc>
        <w:tc>
          <w:tcPr>
            <w:tcW w:w="1276" w:type="dxa"/>
            <w:gridSpan w:val="2"/>
            <w:tcBorders>
              <w:top w:val="single" w:sz="4" w:space="0" w:color="auto"/>
              <w:left w:val="single" w:sz="4" w:space="0" w:color="auto"/>
              <w:bottom w:val="single" w:sz="4" w:space="0" w:color="auto"/>
              <w:right w:val="doub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8</w:t>
            </w:r>
          </w:p>
        </w:tc>
      </w:tr>
      <w:tr w:rsidR="00E729B1" w:rsidRPr="00E945FD" w:rsidTr="00E729B1">
        <w:tblPrEx>
          <w:tblCellMar>
            <w:left w:w="57" w:type="dxa"/>
            <w:right w:w="57" w:type="dxa"/>
          </w:tblCellMar>
        </w:tblPrEx>
        <w:trPr>
          <w:gridBefore w:val="1"/>
          <w:gridAfter w:val="1"/>
          <w:wBefore w:w="51" w:type="dxa"/>
          <w:wAfter w:w="544" w:type="dxa"/>
          <w:trHeight w:val="186"/>
        </w:trPr>
        <w:tc>
          <w:tcPr>
            <w:tcW w:w="9413" w:type="dxa"/>
            <w:gridSpan w:val="16"/>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0"/>
                <w:szCs w:val="10"/>
              </w:rPr>
            </w:pPr>
            <w:r w:rsidRPr="00E945FD">
              <w:rPr>
                <w:sz w:val="10"/>
                <w:szCs w:val="10"/>
              </w:rPr>
              <w:t>–</w:t>
            </w:r>
          </w:p>
        </w:tc>
      </w:tr>
      <w:tr w:rsidR="00E729B1" w:rsidRPr="00E945FD" w:rsidTr="00E729B1">
        <w:tblPrEx>
          <w:tblCellMar>
            <w:left w:w="57" w:type="dxa"/>
            <w:right w:w="57" w:type="dxa"/>
          </w:tblCellMar>
        </w:tblPrEx>
        <w:trPr>
          <w:gridBefore w:val="1"/>
          <w:gridAfter w:val="1"/>
          <w:wBefore w:w="51" w:type="dxa"/>
          <w:wAfter w:w="544" w:type="dxa"/>
          <w:trHeight w:val="135"/>
        </w:trPr>
        <w:tc>
          <w:tcPr>
            <w:tcW w:w="1050" w:type="dxa"/>
            <w:gridSpan w:val="2"/>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134"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134"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275" w:type="dxa"/>
            <w:gridSpan w:val="3"/>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r w:rsidRPr="00E945FD">
              <w:rPr>
                <w:sz w:val="10"/>
                <w:szCs w:val="10"/>
              </w:rPr>
              <w:t>-</w:t>
            </w:r>
          </w:p>
        </w:tc>
        <w:tc>
          <w:tcPr>
            <w:tcW w:w="1276"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lang w:val="en-US"/>
              </w:rPr>
            </w:pPr>
            <w:r w:rsidRPr="00E945FD">
              <w:rPr>
                <w:sz w:val="10"/>
                <w:szCs w:val="10"/>
                <w:lang w:val="en-US"/>
              </w:rPr>
              <w:t>-</w:t>
            </w:r>
          </w:p>
        </w:tc>
        <w:tc>
          <w:tcPr>
            <w:tcW w:w="1276"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0"/>
                <w:szCs w:val="10"/>
              </w:rPr>
            </w:pPr>
            <w:r w:rsidRPr="00E945FD">
              <w:rPr>
                <w:sz w:val="10"/>
                <w:szCs w:val="10"/>
              </w:rPr>
              <w:t>-</w:t>
            </w:r>
          </w:p>
        </w:tc>
      </w:tr>
      <w:tr w:rsidR="00E729B1" w:rsidRPr="00E945FD" w:rsidTr="00E729B1">
        <w:tblPrEx>
          <w:tblCellMar>
            <w:left w:w="57" w:type="dxa"/>
            <w:right w:w="57" w:type="dxa"/>
          </w:tblCellMar>
        </w:tblPrEx>
        <w:trPr>
          <w:gridBefore w:val="1"/>
          <w:gridAfter w:val="1"/>
          <w:wBefore w:w="51" w:type="dxa"/>
          <w:wAfter w:w="544" w:type="dxa"/>
          <w:trHeight w:val="332"/>
        </w:trPr>
        <w:tc>
          <w:tcPr>
            <w:tcW w:w="1050" w:type="dxa"/>
            <w:gridSpan w:val="2"/>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275" w:type="dxa"/>
            <w:gridSpan w:val="3"/>
            <w:tcBorders>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276"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276"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0"/>
                <w:szCs w:val="10"/>
              </w:rPr>
            </w:pPr>
          </w:p>
        </w:tc>
      </w:tr>
      <w:tr w:rsidR="00E729B1" w:rsidRPr="00E945FD" w:rsidTr="00E729B1">
        <w:tblPrEx>
          <w:tblCellMar>
            <w:left w:w="57" w:type="dxa"/>
            <w:right w:w="57" w:type="dxa"/>
          </w:tblCellMar>
        </w:tblPrEx>
        <w:trPr>
          <w:gridBefore w:val="1"/>
          <w:gridAfter w:val="1"/>
          <w:wBefore w:w="51" w:type="dxa"/>
          <w:wAfter w:w="544" w:type="dxa"/>
          <w:trHeight w:val="399"/>
        </w:trPr>
        <w:tc>
          <w:tcPr>
            <w:tcW w:w="9413" w:type="dxa"/>
            <w:gridSpan w:val="16"/>
            <w:tcBorders>
              <w:top w:val="double" w:sz="4" w:space="0" w:color="auto"/>
              <w:left w:val="double" w:sz="4" w:space="0" w:color="auto"/>
              <w:bottom w:val="single" w:sz="4" w:space="0" w:color="auto"/>
              <w:right w:val="double" w:sz="4" w:space="0" w:color="auto"/>
            </w:tcBorders>
            <w:vAlign w:val="center"/>
          </w:tcPr>
          <w:p w:rsidR="00E729B1" w:rsidRPr="00E945FD" w:rsidRDefault="00E729B1" w:rsidP="00E729B1">
            <w:pPr>
              <w:pStyle w:val="TableRazdHeader"/>
              <w:rPr>
                <w:sz w:val="10"/>
                <w:szCs w:val="10"/>
              </w:rPr>
            </w:pPr>
            <w:r w:rsidRPr="00E945FD">
              <w:rPr>
                <w:sz w:val="10"/>
                <w:szCs w:val="10"/>
              </w:rPr>
              <w:t>3. Сведения о характерных точках части (частей) границы объекта</w:t>
            </w:r>
          </w:p>
        </w:tc>
      </w:tr>
      <w:tr w:rsidR="00E729B1" w:rsidRPr="00E945FD" w:rsidTr="00E729B1">
        <w:tblPrEx>
          <w:tblCellMar>
            <w:left w:w="57" w:type="dxa"/>
            <w:right w:w="57" w:type="dxa"/>
          </w:tblCellMar>
        </w:tblPrEx>
        <w:trPr>
          <w:gridBefore w:val="1"/>
          <w:gridAfter w:val="1"/>
          <w:wBefore w:w="51" w:type="dxa"/>
          <w:wAfter w:w="544" w:type="dxa"/>
          <w:trHeight w:val="414"/>
        </w:trPr>
        <w:tc>
          <w:tcPr>
            <w:tcW w:w="1050" w:type="dxa"/>
            <w:gridSpan w:val="2"/>
            <w:vMerge w:val="restart"/>
            <w:tcBorders>
              <w:top w:val="single" w:sz="4" w:space="0" w:color="auto"/>
              <w:left w:val="double" w:sz="4" w:space="0" w:color="auto"/>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Обозначение характерных точек границ</w:t>
            </w:r>
          </w:p>
        </w:tc>
        <w:tc>
          <w:tcPr>
            <w:tcW w:w="2268" w:type="dxa"/>
            <w:gridSpan w:val="4"/>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Существующие координаты, </w:t>
            </w:r>
            <w:proofErr w:type="gramStart"/>
            <w:r w:rsidRPr="00E945FD">
              <w:rPr>
                <w:sz w:val="10"/>
                <w:szCs w:val="10"/>
                <w:lang w:val="ru-RU"/>
              </w:rPr>
              <w:t>м</w:t>
            </w:r>
            <w:proofErr w:type="gramEnd"/>
          </w:p>
        </w:tc>
        <w:tc>
          <w:tcPr>
            <w:tcW w:w="2409" w:type="dxa"/>
            <w:gridSpan w:val="5"/>
            <w:tcBorders>
              <w:top w:val="single" w:sz="4" w:space="0" w:color="auto"/>
              <w:left w:val="single" w:sz="4" w:space="0" w:color="000000"/>
              <w:bottom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Изменённые (уточнённые) координаты, </w:t>
            </w:r>
            <w:proofErr w:type="gramStart"/>
            <w:r w:rsidRPr="00E945FD">
              <w:rPr>
                <w:sz w:val="10"/>
                <w:szCs w:val="10"/>
                <w:lang w:val="ru-RU"/>
              </w:rPr>
              <w:t>м</w:t>
            </w:r>
            <w:proofErr w:type="gramEnd"/>
          </w:p>
        </w:tc>
        <w:tc>
          <w:tcPr>
            <w:tcW w:w="1134" w:type="dxa"/>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 xml:space="preserve">Метод определения координат </w:t>
            </w:r>
            <w:proofErr w:type="gramStart"/>
            <w:r w:rsidRPr="00E945FD">
              <w:rPr>
                <w:sz w:val="10"/>
                <w:szCs w:val="10"/>
                <w:lang w:val="ru-RU"/>
              </w:rPr>
              <w:t>характер-ной</w:t>
            </w:r>
            <w:proofErr w:type="gramEnd"/>
            <w:r w:rsidRPr="00E945FD">
              <w:rPr>
                <w:sz w:val="10"/>
                <w:szCs w:val="10"/>
                <w:lang w:val="ru-RU"/>
              </w:rPr>
              <w:t xml:space="preserve"> точки</w:t>
            </w:r>
          </w:p>
        </w:tc>
        <w:tc>
          <w:tcPr>
            <w:tcW w:w="1276" w:type="dxa"/>
            <w:gridSpan w:val="2"/>
            <w:vMerge w:val="restart"/>
            <w:tcBorders>
              <w:top w:val="single" w:sz="4" w:space="0" w:color="auto"/>
              <w:left w:val="single" w:sz="4" w:space="0" w:color="000000"/>
              <w:bottom w:val="doub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Средняя квадратичес-кая погрешность положения характерной точки (М</w:t>
            </w:r>
            <w:proofErr w:type="gramStart"/>
            <w:r w:rsidRPr="00E945FD">
              <w:rPr>
                <w:sz w:val="10"/>
                <w:szCs w:val="10"/>
              </w:rPr>
              <w:t>t</w:t>
            </w:r>
            <w:proofErr w:type="gramEnd"/>
            <w:r w:rsidRPr="00E945FD">
              <w:rPr>
                <w:sz w:val="10"/>
                <w:szCs w:val="10"/>
                <w:lang w:val="ru-RU"/>
              </w:rPr>
              <w:t>), м</w:t>
            </w:r>
          </w:p>
        </w:tc>
        <w:tc>
          <w:tcPr>
            <w:tcW w:w="1276" w:type="dxa"/>
            <w:gridSpan w:val="2"/>
            <w:vMerge w:val="restart"/>
            <w:tcBorders>
              <w:top w:val="single" w:sz="4" w:space="0" w:color="auto"/>
              <w:left w:val="single" w:sz="4" w:space="0" w:color="000000"/>
              <w:bottom w:val="double" w:sz="4" w:space="0" w:color="auto"/>
              <w:right w:val="doub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Описание обозначения точки на местности</w:t>
            </w:r>
            <w:r w:rsidRPr="00E945FD">
              <w:rPr>
                <w:sz w:val="10"/>
                <w:szCs w:val="10"/>
                <w:lang w:val="ru-RU"/>
              </w:rPr>
              <w:br/>
              <w:t xml:space="preserve"> (при наличии)</w:t>
            </w:r>
          </w:p>
        </w:tc>
      </w:tr>
      <w:tr w:rsidR="00E729B1" w:rsidRPr="00E945FD" w:rsidTr="00E729B1">
        <w:tblPrEx>
          <w:tblCellMar>
            <w:left w:w="57" w:type="dxa"/>
            <w:right w:w="57" w:type="dxa"/>
          </w:tblCellMar>
        </w:tblPrEx>
        <w:trPr>
          <w:gridBefore w:val="1"/>
          <w:gridAfter w:val="1"/>
          <w:wBefore w:w="51" w:type="dxa"/>
          <w:wAfter w:w="544" w:type="dxa"/>
          <w:trHeight w:val="413"/>
        </w:trPr>
        <w:tc>
          <w:tcPr>
            <w:tcW w:w="1050" w:type="dxa"/>
            <w:gridSpan w:val="2"/>
            <w:vMerge/>
            <w:tcBorders>
              <w:top w:val="doub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X</w:t>
            </w: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Y</w:t>
            </w:r>
          </w:p>
        </w:tc>
        <w:tc>
          <w:tcPr>
            <w:tcW w:w="1134" w:type="dxa"/>
            <w:gridSpan w:val="2"/>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X</w:t>
            </w:r>
          </w:p>
        </w:tc>
        <w:tc>
          <w:tcPr>
            <w:tcW w:w="1275" w:type="dxa"/>
            <w:gridSpan w:val="3"/>
            <w:tcBorders>
              <w:top w:val="single" w:sz="4" w:space="0" w:color="000000"/>
              <w:left w:val="single" w:sz="4" w:space="0" w:color="000000"/>
              <w:right w:val="single" w:sz="4" w:space="0" w:color="000000"/>
            </w:tcBorders>
            <w:vAlign w:val="center"/>
          </w:tcPr>
          <w:p w:rsidR="00E729B1" w:rsidRPr="00E945FD" w:rsidRDefault="00E729B1" w:rsidP="00E729B1">
            <w:pPr>
              <w:pStyle w:val="TableMainHeader"/>
              <w:rPr>
                <w:sz w:val="10"/>
                <w:szCs w:val="10"/>
              </w:rPr>
            </w:pPr>
            <w:r w:rsidRPr="00E945FD">
              <w:rPr>
                <w:sz w:val="10"/>
                <w:szCs w:val="10"/>
              </w:rPr>
              <w:t>Y</w:t>
            </w:r>
          </w:p>
        </w:tc>
        <w:tc>
          <w:tcPr>
            <w:tcW w:w="1134" w:type="dxa"/>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0"/>
                <w:szCs w:val="10"/>
                <w:lang w:val="ru-RU"/>
              </w:rPr>
            </w:pPr>
          </w:p>
        </w:tc>
        <w:tc>
          <w:tcPr>
            <w:tcW w:w="1276" w:type="dxa"/>
            <w:gridSpan w:val="2"/>
            <w:vMerge/>
            <w:tcBorders>
              <w:top w:val="single" w:sz="4" w:space="0" w:color="000000"/>
              <w:left w:val="single" w:sz="4" w:space="0" w:color="000000"/>
              <w:bottom w:val="single" w:sz="4" w:space="0" w:color="auto"/>
              <w:right w:val="single" w:sz="4" w:space="0" w:color="000000"/>
            </w:tcBorders>
          </w:tcPr>
          <w:p w:rsidR="00E729B1" w:rsidRPr="00E945FD" w:rsidRDefault="00E729B1" w:rsidP="00E729B1">
            <w:pPr>
              <w:pStyle w:val="TableMainHeader"/>
              <w:rPr>
                <w:sz w:val="10"/>
                <w:szCs w:val="10"/>
                <w:lang w:val="ru-RU"/>
              </w:rPr>
            </w:pPr>
          </w:p>
        </w:tc>
        <w:tc>
          <w:tcPr>
            <w:tcW w:w="1276" w:type="dxa"/>
            <w:gridSpan w:val="2"/>
            <w:vMerge/>
            <w:tcBorders>
              <w:top w:val="single" w:sz="4" w:space="0" w:color="000000"/>
              <w:left w:val="single" w:sz="4" w:space="0" w:color="000000"/>
              <w:bottom w:val="single" w:sz="4" w:space="0" w:color="auto"/>
              <w:right w:val="double" w:sz="4" w:space="0" w:color="auto"/>
            </w:tcBorders>
          </w:tcPr>
          <w:p w:rsidR="00E729B1" w:rsidRPr="00E945FD" w:rsidRDefault="00E729B1" w:rsidP="00E729B1">
            <w:pPr>
              <w:pStyle w:val="TableMainHeader"/>
              <w:rPr>
                <w:sz w:val="10"/>
                <w:szCs w:val="10"/>
                <w:lang w:val="ru-RU"/>
              </w:rPr>
            </w:pPr>
          </w:p>
        </w:tc>
      </w:tr>
      <w:tr w:rsidR="00E729B1" w:rsidRPr="00E945FD" w:rsidTr="00E729B1">
        <w:tblPrEx>
          <w:tblCellMar>
            <w:left w:w="57" w:type="dxa"/>
            <w:right w:w="57" w:type="dxa"/>
          </w:tblCellMar>
        </w:tblPrEx>
        <w:trPr>
          <w:gridBefore w:val="1"/>
          <w:gridAfter w:val="1"/>
          <w:wBefore w:w="51" w:type="dxa"/>
          <w:wAfter w:w="544" w:type="dxa"/>
          <w:trHeight w:val="211"/>
        </w:trPr>
        <w:tc>
          <w:tcPr>
            <w:tcW w:w="1050" w:type="dxa"/>
            <w:gridSpan w:val="2"/>
            <w:tcBorders>
              <w:top w:val="single" w:sz="4" w:space="0" w:color="auto"/>
              <w:left w:val="double" w:sz="4" w:space="0" w:color="auto"/>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1</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2</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3</w:t>
            </w:r>
          </w:p>
        </w:tc>
        <w:tc>
          <w:tcPr>
            <w:tcW w:w="1134" w:type="dxa"/>
            <w:gridSpan w:val="2"/>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4</w:t>
            </w:r>
          </w:p>
        </w:tc>
        <w:tc>
          <w:tcPr>
            <w:tcW w:w="1275" w:type="dxa"/>
            <w:gridSpan w:val="3"/>
            <w:tcBorders>
              <w:left w:val="single" w:sz="4" w:space="0" w:color="000000"/>
              <w:bottom w:val="single" w:sz="4" w:space="0" w:color="auto"/>
              <w:right w:val="single" w:sz="4" w:space="0" w:color="000000"/>
            </w:tcBorders>
            <w:vAlign w:val="center"/>
          </w:tcPr>
          <w:p w:rsidR="00E729B1" w:rsidRPr="00E945FD" w:rsidRDefault="00E729B1" w:rsidP="00E729B1">
            <w:pPr>
              <w:pStyle w:val="TableMainHeader"/>
              <w:rPr>
                <w:sz w:val="10"/>
                <w:szCs w:val="10"/>
                <w:lang w:val="ru-RU"/>
              </w:rPr>
            </w:pPr>
            <w:r w:rsidRPr="00E945FD">
              <w:rPr>
                <w:sz w:val="10"/>
                <w:szCs w:val="10"/>
                <w:lang w:val="ru-RU"/>
              </w:rPr>
              <w:t>5</w:t>
            </w:r>
          </w:p>
        </w:tc>
        <w:tc>
          <w:tcPr>
            <w:tcW w:w="1134" w:type="dxa"/>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6</w:t>
            </w:r>
          </w:p>
        </w:tc>
        <w:tc>
          <w:tcPr>
            <w:tcW w:w="1276" w:type="dxa"/>
            <w:gridSpan w:val="2"/>
            <w:tcBorders>
              <w:top w:val="single" w:sz="4" w:space="0" w:color="auto"/>
              <w:left w:val="single" w:sz="4" w:space="0" w:color="000000"/>
              <w:bottom w:val="single" w:sz="4" w:space="0" w:color="auto"/>
              <w:right w:val="sing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7</w:t>
            </w:r>
          </w:p>
        </w:tc>
        <w:tc>
          <w:tcPr>
            <w:tcW w:w="1276" w:type="dxa"/>
            <w:gridSpan w:val="2"/>
            <w:tcBorders>
              <w:top w:val="single" w:sz="4" w:space="0" w:color="auto"/>
              <w:left w:val="single" w:sz="4" w:space="0" w:color="auto"/>
              <w:bottom w:val="single" w:sz="4" w:space="0" w:color="auto"/>
              <w:right w:val="double" w:sz="4" w:space="0" w:color="auto"/>
            </w:tcBorders>
            <w:vAlign w:val="center"/>
          </w:tcPr>
          <w:p w:rsidR="00E729B1" w:rsidRPr="00E945FD" w:rsidRDefault="00E729B1" w:rsidP="00E729B1">
            <w:pPr>
              <w:pStyle w:val="TableMainHeader"/>
              <w:rPr>
                <w:sz w:val="10"/>
                <w:szCs w:val="10"/>
                <w:lang w:val="ru-RU"/>
              </w:rPr>
            </w:pPr>
            <w:r w:rsidRPr="00E945FD">
              <w:rPr>
                <w:sz w:val="10"/>
                <w:szCs w:val="10"/>
                <w:lang w:val="ru-RU"/>
              </w:rPr>
              <w:t>8</w:t>
            </w:r>
          </w:p>
        </w:tc>
      </w:tr>
      <w:tr w:rsidR="00E729B1" w:rsidRPr="00E945FD" w:rsidTr="00E729B1">
        <w:tblPrEx>
          <w:tblCellMar>
            <w:left w:w="57" w:type="dxa"/>
            <w:right w:w="57" w:type="dxa"/>
          </w:tblCellMar>
        </w:tblPrEx>
        <w:trPr>
          <w:gridBefore w:val="1"/>
          <w:gridAfter w:val="1"/>
          <w:wBefore w:w="51" w:type="dxa"/>
          <w:wAfter w:w="544" w:type="dxa"/>
          <w:trHeight w:val="186"/>
        </w:trPr>
        <w:tc>
          <w:tcPr>
            <w:tcW w:w="9413" w:type="dxa"/>
            <w:gridSpan w:val="16"/>
            <w:tcBorders>
              <w:top w:val="single" w:sz="4" w:space="0" w:color="auto"/>
              <w:left w:val="double" w:sz="4" w:space="0" w:color="auto"/>
              <w:bottom w:val="single" w:sz="4" w:space="0" w:color="000000"/>
              <w:right w:val="double" w:sz="4" w:space="0" w:color="auto"/>
            </w:tcBorders>
            <w:vAlign w:val="center"/>
          </w:tcPr>
          <w:p w:rsidR="00E729B1" w:rsidRPr="00E945FD" w:rsidRDefault="00E729B1" w:rsidP="00E729B1">
            <w:pPr>
              <w:pStyle w:val="TableMainText"/>
              <w:rPr>
                <w:sz w:val="10"/>
                <w:szCs w:val="10"/>
              </w:rPr>
            </w:pPr>
            <w:r w:rsidRPr="00E945FD">
              <w:rPr>
                <w:sz w:val="10"/>
                <w:szCs w:val="10"/>
              </w:rPr>
              <w:t>Часть № -</w:t>
            </w:r>
          </w:p>
        </w:tc>
      </w:tr>
      <w:tr w:rsidR="00E729B1" w:rsidRPr="00E945FD" w:rsidTr="00E729B1">
        <w:tblPrEx>
          <w:tblCellMar>
            <w:left w:w="57" w:type="dxa"/>
            <w:right w:w="57" w:type="dxa"/>
          </w:tblCellMar>
        </w:tblPrEx>
        <w:trPr>
          <w:gridBefore w:val="1"/>
          <w:gridAfter w:val="1"/>
          <w:wBefore w:w="51" w:type="dxa"/>
          <w:wAfter w:w="544" w:type="dxa"/>
          <w:trHeight w:val="135"/>
        </w:trPr>
        <w:tc>
          <w:tcPr>
            <w:tcW w:w="1050" w:type="dxa"/>
            <w:gridSpan w:val="2"/>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134"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134"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0"/>
                <w:szCs w:val="10"/>
              </w:rPr>
            </w:pPr>
            <w:r w:rsidRPr="00E945FD">
              <w:rPr>
                <w:sz w:val="10"/>
                <w:szCs w:val="10"/>
              </w:rPr>
              <w:t xml:space="preserve"> </w:t>
            </w:r>
          </w:p>
        </w:tc>
        <w:tc>
          <w:tcPr>
            <w:tcW w:w="1275" w:type="dxa"/>
            <w:gridSpan w:val="3"/>
            <w:tcBorders>
              <w:top w:val="single" w:sz="4" w:space="0" w:color="000000"/>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r w:rsidRPr="00E945FD">
              <w:rPr>
                <w:sz w:val="10"/>
                <w:szCs w:val="10"/>
              </w:rPr>
              <w:t>-</w:t>
            </w:r>
          </w:p>
        </w:tc>
        <w:tc>
          <w:tcPr>
            <w:tcW w:w="1276"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lang w:val="en-US"/>
              </w:rPr>
            </w:pPr>
            <w:r w:rsidRPr="00E945FD">
              <w:rPr>
                <w:sz w:val="10"/>
                <w:szCs w:val="10"/>
                <w:lang w:val="en-US"/>
              </w:rPr>
              <w:t>-</w:t>
            </w:r>
          </w:p>
        </w:tc>
        <w:tc>
          <w:tcPr>
            <w:tcW w:w="1276"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0"/>
                <w:szCs w:val="10"/>
              </w:rPr>
            </w:pPr>
            <w:r w:rsidRPr="00E945FD">
              <w:rPr>
                <w:sz w:val="10"/>
                <w:szCs w:val="10"/>
              </w:rPr>
              <w:t>-</w:t>
            </w:r>
          </w:p>
        </w:tc>
      </w:tr>
      <w:tr w:rsidR="00E729B1" w:rsidRPr="00E945FD" w:rsidTr="00E729B1">
        <w:tblPrEx>
          <w:tblCellMar>
            <w:left w:w="57" w:type="dxa"/>
            <w:right w:w="57" w:type="dxa"/>
          </w:tblCellMar>
        </w:tblPrEx>
        <w:trPr>
          <w:gridBefore w:val="1"/>
          <w:gridAfter w:val="1"/>
          <w:wBefore w:w="51" w:type="dxa"/>
          <w:wAfter w:w="544" w:type="dxa"/>
          <w:trHeight w:val="332"/>
        </w:trPr>
        <w:tc>
          <w:tcPr>
            <w:tcW w:w="1050" w:type="dxa"/>
            <w:gridSpan w:val="2"/>
            <w:tcBorders>
              <w:top w:val="single" w:sz="4" w:space="0" w:color="000000"/>
              <w:left w:val="doub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134" w:type="dxa"/>
            <w:gridSpan w:val="2"/>
            <w:tcBorders>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275" w:type="dxa"/>
            <w:gridSpan w:val="3"/>
            <w:tcBorders>
              <w:left w:val="single" w:sz="4" w:space="0" w:color="auto"/>
              <w:right w:val="single" w:sz="4" w:space="0" w:color="000000"/>
            </w:tcBorders>
            <w:vAlign w:val="center"/>
          </w:tcPr>
          <w:p w:rsidR="00E729B1" w:rsidRPr="00E945FD" w:rsidRDefault="00E729B1" w:rsidP="00E729B1">
            <w:pPr>
              <w:pStyle w:val="TableMainText"/>
              <w:rPr>
                <w:sz w:val="10"/>
                <w:szCs w:val="10"/>
              </w:rPr>
            </w:pPr>
          </w:p>
        </w:tc>
        <w:tc>
          <w:tcPr>
            <w:tcW w:w="1134" w:type="dxa"/>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276" w:type="dxa"/>
            <w:gridSpan w:val="2"/>
            <w:tcBorders>
              <w:top w:val="single" w:sz="4" w:space="0" w:color="000000"/>
              <w:left w:val="single" w:sz="4" w:space="0" w:color="000000"/>
              <w:right w:val="single" w:sz="4" w:space="0" w:color="auto"/>
            </w:tcBorders>
            <w:vAlign w:val="center"/>
          </w:tcPr>
          <w:p w:rsidR="00E729B1" w:rsidRPr="00E945FD" w:rsidRDefault="00E729B1" w:rsidP="00E729B1">
            <w:pPr>
              <w:pStyle w:val="TableMainText"/>
              <w:rPr>
                <w:sz w:val="10"/>
                <w:szCs w:val="10"/>
              </w:rPr>
            </w:pPr>
          </w:p>
        </w:tc>
        <w:tc>
          <w:tcPr>
            <w:tcW w:w="1276" w:type="dxa"/>
            <w:gridSpan w:val="2"/>
            <w:tcBorders>
              <w:top w:val="single" w:sz="4" w:space="0" w:color="000000"/>
              <w:left w:val="single" w:sz="4" w:space="0" w:color="auto"/>
              <w:right w:val="double" w:sz="4" w:space="0" w:color="auto"/>
            </w:tcBorders>
            <w:vAlign w:val="center"/>
          </w:tcPr>
          <w:p w:rsidR="00E729B1" w:rsidRPr="00E945FD" w:rsidRDefault="00E729B1" w:rsidP="00E729B1">
            <w:pPr>
              <w:pStyle w:val="TableMainText"/>
              <w:rPr>
                <w:sz w:val="10"/>
                <w:szCs w:val="10"/>
              </w:rPr>
            </w:pPr>
          </w:p>
        </w:tc>
      </w:tr>
    </w:tbl>
    <w:tbl>
      <w:tblPr>
        <w:tblpPr w:leftFromText="180" w:rightFromText="180" w:vertAnchor="text" w:horzAnchor="margin" w:tblpXSpec="center" w:tblpY="391"/>
        <w:tblW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tblGrid>
      <w:tr w:rsidR="00E729B1" w:rsidRPr="00E729B1" w:rsidTr="00435FE6">
        <w:trPr>
          <w:trHeight w:val="343"/>
        </w:trPr>
        <w:tc>
          <w:tcPr>
            <w:tcW w:w="6345" w:type="dxa"/>
            <w:tcBorders>
              <w:top w:val="nil"/>
              <w:left w:val="nil"/>
              <w:bottom w:val="double" w:sz="4" w:space="0" w:color="auto"/>
              <w:right w:val="nil"/>
            </w:tcBorders>
            <w:vAlign w:val="center"/>
          </w:tcPr>
          <w:p w:rsidR="00E729B1" w:rsidRPr="00E729B1" w:rsidRDefault="00E729B1" w:rsidP="00E729B1">
            <w:pPr>
              <w:pStyle w:val="afff1"/>
              <w:rPr>
                <w:sz w:val="16"/>
                <w:szCs w:val="16"/>
              </w:rPr>
            </w:pPr>
            <w:r w:rsidRPr="00E729B1">
              <w:rPr>
                <w:sz w:val="16"/>
                <w:szCs w:val="16"/>
              </w:rPr>
              <w:t>Раздел 4</w:t>
            </w:r>
          </w:p>
        </w:tc>
      </w:tr>
      <w:tr w:rsidR="00E729B1" w:rsidRPr="00E729B1" w:rsidTr="00435FE6">
        <w:trPr>
          <w:trHeight w:val="343"/>
        </w:trPr>
        <w:tc>
          <w:tcPr>
            <w:tcW w:w="6345" w:type="dxa"/>
            <w:tcBorders>
              <w:top w:val="double" w:sz="4" w:space="0" w:color="auto"/>
              <w:left w:val="double" w:sz="4" w:space="0" w:color="auto"/>
              <w:bottom w:val="double" w:sz="4" w:space="0" w:color="auto"/>
              <w:right w:val="double" w:sz="4" w:space="0" w:color="auto"/>
            </w:tcBorders>
            <w:vAlign w:val="center"/>
          </w:tcPr>
          <w:p w:rsidR="00E729B1" w:rsidRPr="00E729B1" w:rsidRDefault="00E729B1" w:rsidP="00E729B1">
            <w:pPr>
              <w:pStyle w:val="afff1"/>
              <w:rPr>
                <w:sz w:val="16"/>
                <w:szCs w:val="16"/>
              </w:rPr>
            </w:pPr>
            <w:r w:rsidRPr="00E729B1">
              <w:rPr>
                <w:sz w:val="16"/>
                <w:szCs w:val="16"/>
              </w:rPr>
              <w:t>План границ объекта</w:t>
            </w:r>
            <w:r w:rsidRPr="00E729B1">
              <w:rPr>
                <w:rStyle w:val="afff5"/>
                <w:sz w:val="16"/>
                <w:szCs w:val="16"/>
              </w:rPr>
              <w:endnoteReference w:id="18"/>
            </w:r>
            <w:r w:rsidRPr="00E729B1">
              <w:rPr>
                <w:sz w:val="16"/>
                <w:szCs w:val="16"/>
              </w:rPr>
              <w:t xml:space="preserve"> </w:t>
            </w:r>
          </w:p>
        </w:tc>
      </w:tr>
      <w:tr w:rsidR="00E729B1" w:rsidRPr="00E729B1" w:rsidTr="00435FE6">
        <w:trPr>
          <w:trHeight w:val="6267"/>
        </w:trPr>
        <w:tc>
          <w:tcPr>
            <w:tcW w:w="6345" w:type="dxa"/>
            <w:tcBorders>
              <w:top w:val="double" w:sz="4" w:space="0" w:color="auto"/>
              <w:left w:val="double" w:sz="4" w:space="0" w:color="auto"/>
              <w:bottom w:val="nil"/>
              <w:right w:val="double" w:sz="4" w:space="0" w:color="auto"/>
            </w:tcBorders>
            <w:tcMar>
              <w:left w:w="0" w:type="dxa"/>
              <w:right w:w="0" w:type="dxa"/>
            </w:tcMar>
            <w:vAlign w:val="center"/>
          </w:tcPr>
          <w:p w:rsidR="00E729B1" w:rsidRPr="00E729B1" w:rsidRDefault="00782C3E" w:rsidP="00E729B1">
            <w:pPr>
              <w:pStyle w:val="19"/>
              <w:rPr>
                <w:sz w:val="16"/>
                <w:szCs w:val="16"/>
              </w:rPr>
            </w:pPr>
            <w:r>
              <w:rPr>
                <w:sz w:val="16"/>
                <w:szCs w:val="16"/>
              </w:rPr>
            </w:r>
            <w:r>
              <w:rPr>
                <w:sz w:val="16"/>
                <w:szCs w:val="16"/>
              </w:rPr>
              <w:pict>
                <v:group id="_x0000_s1032" editas="canvas" style="width:213.5pt;height:210.3pt;mso-position-horizontal-relative:char;mso-position-vertical-relative:line" coordorigin="2361,3122" coordsize="3092,2872">
                  <v:shape id="_x0000_s1033" type="#_x0000_t75" style="position:absolute;left:2361;top:3122;width:3092;height:2872" o:preferrelative="f">
                    <v:fill o:detectmouseclick="t"/>
                    <v:path o:extrusionok="t" o:connecttype="none"/>
                    <o:lock v:ext="edit" aspectratio="f" text="t"/>
                  </v:shape>
                  <v:shape id="_x0000_s1034" type="#_x0000_t75" style="position:absolute;left:2588;top:3122;width:2865;height:2872">
                    <v:imagedata r:id="rId67" o:title="Дубовый Гай"/>
                  </v:shape>
                  <w10:wrap type="none"/>
                  <w10:anchorlock/>
                </v:group>
              </w:pict>
            </w:r>
          </w:p>
        </w:tc>
      </w:tr>
      <w:tr w:rsidR="00E729B1" w:rsidRPr="00E729B1" w:rsidTr="00435FE6">
        <w:trPr>
          <w:trHeight w:val="719"/>
        </w:trPr>
        <w:tc>
          <w:tcPr>
            <w:tcW w:w="6345" w:type="dxa"/>
            <w:tcBorders>
              <w:top w:val="nil"/>
              <w:left w:val="double" w:sz="4" w:space="0" w:color="auto"/>
              <w:bottom w:val="nil"/>
              <w:right w:val="double" w:sz="4" w:space="0" w:color="auto"/>
            </w:tcBorders>
            <w:vAlign w:val="center"/>
          </w:tcPr>
          <w:p w:rsidR="00E729B1" w:rsidRPr="00E729B1" w:rsidRDefault="00E729B1" w:rsidP="00E729B1">
            <w:pPr>
              <w:pStyle w:val="19"/>
              <w:rPr>
                <w:sz w:val="16"/>
                <w:szCs w:val="16"/>
              </w:rPr>
            </w:pPr>
            <w:r w:rsidRPr="00E729B1">
              <w:rPr>
                <w:sz w:val="16"/>
                <w:szCs w:val="16"/>
              </w:rPr>
              <w:t>Используемые условные знаки и обозначения:</w:t>
            </w:r>
          </w:p>
          <w:tbl>
            <w:tblPr>
              <w:tblW w:w="3257" w:type="dxa"/>
              <w:tblLook w:val="04A0"/>
            </w:tblPr>
            <w:tblGrid>
              <w:gridCol w:w="1122"/>
              <w:gridCol w:w="2135"/>
            </w:tblGrid>
            <w:tr w:rsidR="00E729B1" w:rsidRPr="00236A0B" w:rsidTr="008B7270">
              <w:trPr>
                <w:trHeight w:val="415"/>
              </w:trPr>
              <w:tc>
                <w:tcPr>
                  <w:tcW w:w="548" w:type="dxa"/>
                  <w:shd w:val="clear" w:color="auto" w:fill="auto"/>
                </w:tcPr>
                <w:p w:rsidR="00E729B1" w:rsidRPr="00236A0B" w:rsidRDefault="00E729B1" w:rsidP="00106B85">
                  <w:pPr>
                    <w:pStyle w:val="19"/>
                    <w:framePr w:hSpace="180" w:wrap="around" w:vAnchor="text" w:hAnchor="margin" w:xAlign="center" w:y="391"/>
                    <w:rPr>
                      <w:sz w:val="12"/>
                      <w:szCs w:val="12"/>
                    </w:rPr>
                  </w:pPr>
                  <w:r w:rsidRPr="00236A0B">
                    <w:rPr>
                      <w:noProof/>
                      <w:sz w:val="12"/>
                      <w:szCs w:val="12"/>
                    </w:rPr>
                    <w:drawing>
                      <wp:inline distT="0" distB="0" distL="0" distR="0">
                        <wp:extent cx="556260" cy="35115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56260" cy="351155"/>
                                </a:xfrm>
                                <a:prstGeom prst="rect">
                                  <a:avLst/>
                                </a:prstGeom>
                                <a:noFill/>
                                <a:ln w="9525">
                                  <a:noFill/>
                                  <a:miter lim="800000"/>
                                  <a:headEnd/>
                                  <a:tailEnd/>
                                </a:ln>
                              </pic:spPr>
                            </pic:pic>
                          </a:graphicData>
                        </a:graphic>
                      </wp:inline>
                    </w:drawing>
                  </w:r>
                </w:p>
              </w:tc>
              <w:tc>
                <w:tcPr>
                  <w:tcW w:w="2709" w:type="dxa"/>
                  <w:shd w:val="clear" w:color="auto" w:fill="auto"/>
                  <w:vAlign w:val="center"/>
                </w:tcPr>
                <w:p w:rsidR="00E729B1" w:rsidRPr="00236A0B" w:rsidRDefault="00E729B1" w:rsidP="00106B85">
                  <w:pPr>
                    <w:pStyle w:val="19"/>
                    <w:framePr w:hSpace="180" w:wrap="around" w:vAnchor="text" w:hAnchor="margin" w:xAlign="center" w:y="391"/>
                    <w:rPr>
                      <w:sz w:val="12"/>
                      <w:szCs w:val="12"/>
                    </w:rPr>
                  </w:pPr>
                  <w:r w:rsidRPr="00236A0B">
                    <w:rPr>
                      <w:sz w:val="12"/>
                      <w:szCs w:val="12"/>
                    </w:rPr>
                    <w:t>Граница населенного пункта</w:t>
                  </w:r>
                </w:p>
              </w:tc>
            </w:tr>
            <w:tr w:rsidR="00E729B1" w:rsidRPr="00236A0B" w:rsidTr="008B7270">
              <w:trPr>
                <w:trHeight w:val="319"/>
              </w:trPr>
              <w:tc>
                <w:tcPr>
                  <w:tcW w:w="548" w:type="dxa"/>
                  <w:shd w:val="clear" w:color="auto" w:fill="auto"/>
                </w:tcPr>
                <w:p w:rsidR="00E729B1" w:rsidRPr="00236A0B" w:rsidRDefault="00E729B1" w:rsidP="00106B85">
                  <w:pPr>
                    <w:pStyle w:val="19"/>
                    <w:framePr w:hSpace="180" w:wrap="around" w:vAnchor="text" w:hAnchor="margin" w:xAlign="center" w:y="391"/>
                    <w:rPr>
                      <w:sz w:val="12"/>
                      <w:szCs w:val="12"/>
                    </w:rPr>
                  </w:pPr>
                  <w:r w:rsidRPr="00236A0B">
                    <w:rPr>
                      <w:noProof/>
                      <w:sz w:val="12"/>
                      <w:szCs w:val="12"/>
                    </w:rPr>
                    <w:drawing>
                      <wp:inline distT="0" distB="0" distL="0" distR="0">
                        <wp:extent cx="556260" cy="278130"/>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56260" cy="278130"/>
                                </a:xfrm>
                                <a:prstGeom prst="rect">
                                  <a:avLst/>
                                </a:prstGeom>
                                <a:noFill/>
                                <a:ln w="9525">
                                  <a:noFill/>
                                  <a:miter lim="800000"/>
                                  <a:headEnd/>
                                  <a:tailEnd/>
                                </a:ln>
                              </pic:spPr>
                            </pic:pic>
                          </a:graphicData>
                        </a:graphic>
                      </wp:inline>
                    </w:drawing>
                  </w:r>
                </w:p>
              </w:tc>
              <w:tc>
                <w:tcPr>
                  <w:tcW w:w="2709" w:type="dxa"/>
                  <w:shd w:val="clear" w:color="auto" w:fill="auto"/>
                  <w:vAlign w:val="center"/>
                </w:tcPr>
                <w:p w:rsidR="00E729B1" w:rsidRPr="00236A0B" w:rsidRDefault="00E729B1" w:rsidP="00106B85">
                  <w:pPr>
                    <w:pStyle w:val="19"/>
                    <w:framePr w:hSpace="180" w:wrap="around" w:vAnchor="text" w:hAnchor="margin" w:xAlign="center" w:y="391"/>
                    <w:rPr>
                      <w:sz w:val="12"/>
                      <w:szCs w:val="12"/>
                    </w:rPr>
                  </w:pPr>
                  <w:r w:rsidRPr="00236A0B">
                    <w:rPr>
                      <w:sz w:val="12"/>
                      <w:szCs w:val="12"/>
                    </w:rPr>
                    <w:t>Поворотная точка</w:t>
                  </w:r>
                </w:p>
              </w:tc>
            </w:tr>
            <w:tr w:rsidR="00E729B1" w:rsidRPr="00236A0B" w:rsidTr="008B7270">
              <w:trPr>
                <w:trHeight w:val="327"/>
              </w:trPr>
              <w:tc>
                <w:tcPr>
                  <w:tcW w:w="548" w:type="dxa"/>
                  <w:shd w:val="clear" w:color="auto" w:fill="auto"/>
                </w:tcPr>
                <w:p w:rsidR="00E729B1" w:rsidRPr="00236A0B" w:rsidRDefault="00E729B1" w:rsidP="00106B85">
                  <w:pPr>
                    <w:pStyle w:val="19"/>
                    <w:framePr w:hSpace="180" w:wrap="around" w:vAnchor="text" w:hAnchor="margin" w:xAlign="center" w:y="391"/>
                    <w:rPr>
                      <w:sz w:val="12"/>
                      <w:szCs w:val="12"/>
                    </w:rPr>
                  </w:pPr>
                  <w:r w:rsidRPr="00236A0B">
                    <w:rPr>
                      <w:noProof/>
                      <w:sz w:val="12"/>
                      <w:szCs w:val="12"/>
                    </w:rPr>
                    <w:drawing>
                      <wp:inline distT="0" distB="0" distL="0" distR="0">
                        <wp:extent cx="556260" cy="278130"/>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56260" cy="278130"/>
                                </a:xfrm>
                                <a:prstGeom prst="rect">
                                  <a:avLst/>
                                </a:prstGeom>
                                <a:noFill/>
                                <a:ln w="9525">
                                  <a:noFill/>
                                  <a:miter lim="800000"/>
                                  <a:headEnd/>
                                  <a:tailEnd/>
                                </a:ln>
                              </pic:spPr>
                            </pic:pic>
                          </a:graphicData>
                        </a:graphic>
                      </wp:inline>
                    </w:drawing>
                  </w:r>
                </w:p>
              </w:tc>
              <w:tc>
                <w:tcPr>
                  <w:tcW w:w="2709" w:type="dxa"/>
                  <w:shd w:val="clear" w:color="auto" w:fill="auto"/>
                  <w:vAlign w:val="center"/>
                </w:tcPr>
                <w:p w:rsidR="00E729B1" w:rsidRPr="00236A0B" w:rsidRDefault="00E729B1" w:rsidP="00106B85">
                  <w:pPr>
                    <w:pStyle w:val="19"/>
                    <w:framePr w:hSpace="180" w:wrap="around" w:vAnchor="text" w:hAnchor="margin" w:xAlign="center" w:y="391"/>
                    <w:rPr>
                      <w:sz w:val="12"/>
                      <w:szCs w:val="12"/>
                    </w:rPr>
                  </w:pPr>
                  <w:r w:rsidRPr="00236A0B">
                    <w:rPr>
                      <w:sz w:val="12"/>
                      <w:szCs w:val="12"/>
                    </w:rPr>
                    <w:t>Подпись точки</w:t>
                  </w:r>
                </w:p>
              </w:tc>
            </w:tr>
          </w:tbl>
          <w:p w:rsidR="00E729B1" w:rsidRPr="00E729B1" w:rsidRDefault="00E729B1" w:rsidP="00E729B1">
            <w:pPr>
              <w:pStyle w:val="19"/>
              <w:rPr>
                <w:sz w:val="16"/>
                <w:szCs w:val="16"/>
              </w:rPr>
            </w:pPr>
          </w:p>
        </w:tc>
      </w:tr>
      <w:tr w:rsidR="00E729B1" w:rsidRPr="00E729B1" w:rsidTr="00435FE6">
        <w:trPr>
          <w:trHeight w:val="50"/>
        </w:trPr>
        <w:tc>
          <w:tcPr>
            <w:tcW w:w="6345" w:type="dxa"/>
            <w:tcBorders>
              <w:top w:val="nil"/>
              <w:left w:val="double" w:sz="4" w:space="0" w:color="auto"/>
              <w:bottom w:val="nil"/>
              <w:right w:val="double" w:sz="4" w:space="0" w:color="auto"/>
            </w:tcBorders>
            <w:vAlign w:val="center"/>
          </w:tcPr>
          <w:p w:rsidR="00E729B1" w:rsidRPr="00E729B1" w:rsidRDefault="00E729B1" w:rsidP="00E729B1">
            <w:pPr>
              <w:pStyle w:val="19"/>
              <w:tabs>
                <w:tab w:val="left" w:pos="6663"/>
                <w:tab w:val="left" w:pos="7371"/>
              </w:tabs>
              <w:rPr>
                <w:sz w:val="16"/>
                <w:szCs w:val="16"/>
              </w:rPr>
            </w:pPr>
            <w:r w:rsidRPr="00E729B1">
              <w:rPr>
                <w:sz w:val="16"/>
                <w:szCs w:val="16"/>
              </w:rPr>
              <w:t xml:space="preserve">Подпись ______________________ Дата «___» </w:t>
            </w:r>
            <w:r w:rsidRPr="00E729B1">
              <w:rPr>
                <w:sz w:val="16"/>
                <w:szCs w:val="16"/>
                <w:u w:val="single"/>
              </w:rPr>
              <w:tab/>
            </w:r>
            <w:r w:rsidRPr="00E729B1">
              <w:rPr>
                <w:sz w:val="16"/>
                <w:szCs w:val="16"/>
              </w:rPr>
              <w:t xml:space="preserve"> </w:t>
            </w:r>
            <w:r w:rsidRPr="00E729B1">
              <w:rPr>
                <w:sz w:val="16"/>
                <w:szCs w:val="16"/>
                <w:u w:val="single"/>
              </w:rPr>
              <w:t> 20</w:t>
            </w:r>
            <w:r w:rsidRPr="00E729B1">
              <w:rPr>
                <w:sz w:val="16"/>
                <w:szCs w:val="16"/>
                <w:u w:val="single"/>
              </w:rPr>
              <w:tab/>
            </w:r>
            <w:r w:rsidRPr="00E729B1">
              <w:rPr>
                <w:sz w:val="16"/>
                <w:szCs w:val="16"/>
              </w:rPr>
              <w:t xml:space="preserve"> г.</w:t>
            </w:r>
          </w:p>
        </w:tc>
      </w:tr>
      <w:tr w:rsidR="00E729B1" w:rsidRPr="00E729B1" w:rsidTr="00435FE6">
        <w:trPr>
          <w:trHeight w:val="50"/>
        </w:trPr>
        <w:tc>
          <w:tcPr>
            <w:tcW w:w="6345" w:type="dxa"/>
            <w:tcBorders>
              <w:top w:val="nil"/>
              <w:left w:val="double" w:sz="4" w:space="0" w:color="auto"/>
              <w:bottom w:val="double" w:sz="4" w:space="0" w:color="auto"/>
              <w:right w:val="double" w:sz="4" w:space="0" w:color="auto"/>
            </w:tcBorders>
            <w:vAlign w:val="center"/>
          </w:tcPr>
          <w:p w:rsidR="00E729B1" w:rsidRPr="00E729B1" w:rsidRDefault="00E729B1" w:rsidP="00E729B1">
            <w:pPr>
              <w:pStyle w:val="19"/>
              <w:rPr>
                <w:sz w:val="16"/>
                <w:szCs w:val="16"/>
              </w:rPr>
            </w:pPr>
            <w:r w:rsidRPr="00E729B1">
              <w:rPr>
                <w:sz w:val="16"/>
                <w:szCs w:val="16"/>
              </w:rPr>
              <w:t xml:space="preserve">Место для оттиска печати лица, составившего описание местоположения границ объекта </w:t>
            </w:r>
          </w:p>
        </w:tc>
      </w:tr>
    </w:tbl>
    <w:p w:rsidR="00FE23F9" w:rsidRDefault="00FE23F9" w:rsidP="00660900">
      <w:pPr>
        <w:spacing w:line="24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3982"/>
        <w:gridCol w:w="4678"/>
      </w:tblGrid>
      <w:tr w:rsidR="00AB77B6" w:rsidRPr="00645B7B" w:rsidTr="00AB77B6">
        <w:trPr>
          <w:trHeight w:val="417"/>
        </w:trPr>
        <w:tc>
          <w:tcPr>
            <w:tcW w:w="9322" w:type="dxa"/>
            <w:gridSpan w:val="3"/>
            <w:tcBorders>
              <w:top w:val="nil"/>
              <w:left w:val="nil"/>
              <w:bottom w:val="nil"/>
              <w:right w:val="nil"/>
            </w:tcBorders>
            <w:tcMar>
              <w:top w:w="28" w:type="dxa"/>
              <w:bottom w:w="6" w:type="dxa"/>
            </w:tcMar>
            <w:vAlign w:val="center"/>
          </w:tcPr>
          <w:p w:rsidR="008B7270" w:rsidRDefault="008B7270" w:rsidP="006B6CC6">
            <w:pPr>
              <w:pStyle w:val="afff2"/>
              <w:spacing w:before="0" w:after="0"/>
              <w:rPr>
                <w:sz w:val="10"/>
                <w:szCs w:val="10"/>
                <w:lang w:val="ru-RU"/>
              </w:rPr>
            </w:pPr>
          </w:p>
          <w:p w:rsidR="008B7270" w:rsidRPr="00645B7B" w:rsidRDefault="008B7270" w:rsidP="006D594B">
            <w:pPr>
              <w:pStyle w:val="afff2"/>
              <w:spacing w:before="0" w:after="0"/>
              <w:rPr>
                <w:sz w:val="10"/>
                <w:szCs w:val="10"/>
                <w:lang w:val="ru-RU"/>
              </w:rPr>
            </w:pPr>
          </w:p>
        </w:tc>
      </w:tr>
      <w:tr w:rsidR="00AB77B6" w:rsidRPr="00645B7B" w:rsidTr="00AB77B6">
        <w:trPr>
          <w:trHeight w:val="2034"/>
        </w:trPr>
        <w:tc>
          <w:tcPr>
            <w:tcW w:w="9322" w:type="dxa"/>
            <w:gridSpan w:val="3"/>
            <w:tcBorders>
              <w:top w:val="nil"/>
              <w:left w:val="nil"/>
              <w:bottom w:val="double" w:sz="4" w:space="0" w:color="auto"/>
              <w:right w:val="nil"/>
            </w:tcBorders>
            <w:tcMar>
              <w:top w:w="28" w:type="dxa"/>
              <w:bottom w:w="6" w:type="dxa"/>
            </w:tcMar>
            <w:vAlign w:val="center"/>
          </w:tcPr>
          <w:p w:rsidR="00AB77B6" w:rsidRPr="00645B7B" w:rsidRDefault="00AB77B6" w:rsidP="006B6CC6">
            <w:pPr>
              <w:pStyle w:val="1a"/>
              <w:tabs>
                <w:tab w:val="clear" w:pos="360"/>
                <w:tab w:val="center" w:pos="4962"/>
              </w:tabs>
              <w:rPr>
                <w:sz w:val="10"/>
                <w:szCs w:val="10"/>
                <w:lang w:val="ru-RU"/>
              </w:rPr>
            </w:pPr>
            <w:r w:rsidRPr="00645B7B">
              <w:rPr>
                <w:sz w:val="10"/>
                <w:szCs w:val="10"/>
                <w:lang w:val="ru-RU"/>
              </w:rPr>
              <w:br/>
            </w:r>
            <w:r w:rsidRPr="00645B7B">
              <w:rPr>
                <w:sz w:val="10"/>
                <w:szCs w:val="10"/>
                <w:lang w:val="ru-RU"/>
              </w:rPr>
              <w:tab/>
              <w:t>поселок Заярье</w:t>
            </w:r>
            <w:r w:rsidRPr="00645B7B">
              <w:rPr>
                <w:sz w:val="10"/>
                <w:szCs w:val="10"/>
                <w:lang w:val="ru-RU"/>
              </w:rPr>
              <w:tab/>
            </w:r>
          </w:p>
          <w:p w:rsidR="00AB77B6" w:rsidRPr="00645B7B" w:rsidRDefault="00AB77B6" w:rsidP="006B6CC6">
            <w:pPr>
              <w:pStyle w:val="19"/>
              <w:jc w:val="center"/>
              <w:rPr>
                <w:sz w:val="10"/>
                <w:szCs w:val="10"/>
              </w:rPr>
            </w:pPr>
            <w:proofErr w:type="gramStart"/>
            <w:r w:rsidRPr="00645B7B">
              <w:rPr>
                <w:sz w:val="10"/>
                <w:szCs w:val="10"/>
              </w:rPr>
              <w:t>(наименование объекта местоположение границ, которого описано (далее - объект)</w:t>
            </w:r>
            <w:proofErr w:type="gramEnd"/>
          </w:p>
          <w:p w:rsidR="00AB77B6" w:rsidRPr="00645B7B" w:rsidRDefault="00AB77B6" w:rsidP="006B6CC6">
            <w:pPr>
              <w:pStyle w:val="19"/>
              <w:rPr>
                <w:sz w:val="10"/>
                <w:szCs w:val="10"/>
                <w:u w:val="single"/>
              </w:rPr>
            </w:pPr>
            <w:r w:rsidRPr="00645B7B">
              <w:rPr>
                <w:sz w:val="10"/>
                <w:szCs w:val="10"/>
                <w:u w:val="single"/>
              </w:rPr>
              <w:tab/>
            </w:r>
            <w:r w:rsidRPr="00645B7B">
              <w:rPr>
                <w:sz w:val="10"/>
                <w:szCs w:val="10"/>
                <w:u w:val="single"/>
              </w:rPr>
              <w:tab/>
            </w:r>
          </w:p>
          <w:p w:rsidR="00AB77B6" w:rsidRPr="00645B7B" w:rsidRDefault="00AB77B6" w:rsidP="006B6CC6">
            <w:pPr>
              <w:pStyle w:val="1a"/>
              <w:rPr>
                <w:sz w:val="10"/>
                <w:szCs w:val="10"/>
                <w:lang w:val="ru-RU"/>
              </w:rPr>
            </w:pPr>
          </w:p>
          <w:p w:rsidR="00AB77B6" w:rsidRPr="00645B7B" w:rsidRDefault="00AB77B6" w:rsidP="006B6CC6">
            <w:pPr>
              <w:pStyle w:val="afff1"/>
              <w:spacing w:line="240" w:lineRule="auto"/>
              <w:rPr>
                <w:sz w:val="10"/>
                <w:szCs w:val="10"/>
              </w:rPr>
            </w:pPr>
            <w:r w:rsidRPr="00645B7B">
              <w:rPr>
                <w:sz w:val="10"/>
                <w:szCs w:val="10"/>
              </w:rPr>
              <w:t>Раздел 1</w:t>
            </w:r>
          </w:p>
        </w:tc>
      </w:tr>
      <w:tr w:rsidR="00AB77B6" w:rsidRPr="00645B7B" w:rsidTr="00AB77B6">
        <w:trPr>
          <w:trHeight w:val="463"/>
        </w:trPr>
        <w:tc>
          <w:tcPr>
            <w:tcW w:w="9322" w:type="dxa"/>
            <w:gridSpan w:val="3"/>
            <w:tcBorders>
              <w:top w:val="double" w:sz="4" w:space="0" w:color="auto"/>
              <w:left w:val="double" w:sz="4" w:space="0" w:color="auto"/>
              <w:bottom w:val="double" w:sz="4" w:space="0" w:color="auto"/>
              <w:right w:val="double" w:sz="4" w:space="0" w:color="auto"/>
            </w:tcBorders>
            <w:tcMar>
              <w:top w:w="28" w:type="dxa"/>
              <w:bottom w:w="6" w:type="dxa"/>
            </w:tcMar>
            <w:vAlign w:val="center"/>
          </w:tcPr>
          <w:p w:rsidR="00AB77B6" w:rsidRPr="00645B7B" w:rsidRDefault="00AB77B6" w:rsidP="00AB77B6">
            <w:pPr>
              <w:pStyle w:val="afff1"/>
              <w:rPr>
                <w:sz w:val="10"/>
                <w:szCs w:val="10"/>
              </w:rPr>
            </w:pPr>
            <w:r w:rsidRPr="00645B7B">
              <w:rPr>
                <w:sz w:val="10"/>
                <w:szCs w:val="10"/>
              </w:rPr>
              <w:t xml:space="preserve">Сведения об объекте </w:t>
            </w:r>
          </w:p>
        </w:tc>
      </w:tr>
      <w:tr w:rsidR="00AB77B6" w:rsidRPr="00645B7B" w:rsidTr="00AB77B6">
        <w:trPr>
          <w:trHeight w:val="332"/>
        </w:trPr>
        <w:tc>
          <w:tcPr>
            <w:tcW w:w="662" w:type="dxa"/>
            <w:tcBorders>
              <w:top w:val="double" w:sz="4" w:space="0" w:color="auto"/>
              <w:left w:val="double" w:sz="4" w:space="0" w:color="auto"/>
              <w:bottom w:val="single" w:sz="4" w:space="0" w:color="000000"/>
              <w:right w:val="single" w:sz="4" w:space="0" w:color="000000"/>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w:t>
            </w:r>
          </w:p>
          <w:p w:rsidR="00AB77B6" w:rsidRPr="00645B7B" w:rsidRDefault="00AB77B6" w:rsidP="00AB77B6">
            <w:pPr>
              <w:pStyle w:val="TableMainHeader"/>
              <w:rPr>
                <w:sz w:val="10"/>
                <w:szCs w:val="10"/>
                <w:lang w:val="ru-RU"/>
              </w:rPr>
            </w:pPr>
            <w:proofErr w:type="gramStart"/>
            <w:r w:rsidRPr="00645B7B">
              <w:rPr>
                <w:sz w:val="10"/>
                <w:szCs w:val="10"/>
                <w:lang w:val="ru-RU"/>
              </w:rPr>
              <w:t>п</w:t>
            </w:r>
            <w:proofErr w:type="gramEnd"/>
            <w:r w:rsidRPr="00645B7B">
              <w:rPr>
                <w:sz w:val="10"/>
                <w:szCs w:val="10"/>
                <w:lang w:val="ru-RU"/>
              </w:rPr>
              <w:t>/п</w:t>
            </w:r>
          </w:p>
        </w:tc>
        <w:tc>
          <w:tcPr>
            <w:tcW w:w="3982" w:type="dxa"/>
            <w:tcBorders>
              <w:top w:val="double" w:sz="4" w:space="0" w:color="auto"/>
              <w:left w:val="single" w:sz="4" w:space="0" w:color="000000"/>
              <w:bottom w:val="single" w:sz="4" w:space="0" w:color="000000"/>
              <w:right w:val="single" w:sz="4" w:space="0" w:color="000000"/>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 xml:space="preserve">Характеристики объекта </w:t>
            </w:r>
          </w:p>
        </w:tc>
        <w:tc>
          <w:tcPr>
            <w:tcW w:w="4678" w:type="dxa"/>
            <w:tcBorders>
              <w:top w:val="double" w:sz="4" w:space="0" w:color="auto"/>
              <w:left w:val="single" w:sz="4" w:space="0" w:color="000000"/>
              <w:bottom w:val="single" w:sz="4" w:space="0" w:color="000000"/>
              <w:right w:val="double" w:sz="4" w:space="0" w:color="auto"/>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Описание характеристик</w:t>
            </w:r>
          </w:p>
        </w:tc>
      </w:tr>
      <w:tr w:rsidR="00AB77B6" w:rsidRPr="00645B7B" w:rsidTr="00AB77B6">
        <w:trPr>
          <w:trHeight w:val="184"/>
        </w:trPr>
        <w:tc>
          <w:tcPr>
            <w:tcW w:w="662" w:type="dxa"/>
            <w:tcBorders>
              <w:top w:val="single" w:sz="4" w:space="0" w:color="000000"/>
              <w:left w:val="double" w:sz="4" w:space="0" w:color="auto"/>
              <w:bottom w:val="single" w:sz="4" w:space="0" w:color="000000"/>
              <w:right w:val="single" w:sz="4" w:space="0" w:color="000000"/>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1</w:t>
            </w:r>
          </w:p>
        </w:tc>
        <w:tc>
          <w:tcPr>
            <w:tcW w:w="3982" w:type="dxa"/>
            <w:tcBorders>
              <w:top w:val="single" w:sz="4" w:space="0" w:color="000000"/>
              <w:left w:val="single" w:sz="4" w:space="0" w:color="000000"/>
              <w:bottom w:val="single" w:sz="4" w:space="0" w:color="000000"/>
              <w:right w:val="single" w:sz="4" w:space="0" w:color="000000"/>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2</w:t>
            </w:r>
          </w:p>
        </w:tc>
        <w:tc>
          <w:tcPr>
            <w:tcW w:w="4678" w:type="dxa"/>
            <w:tcBorders>
              <w:top w:val="single" w:sz="4" w:space="0" w:color="000000"/>
              <w:left w:val="single" w:sz="4" w:space="0" w:color="000000"/>
              <w:bottom w:val="single" w:sz="4" w:space="0" w:color="000000"/>
              <w:right w:val="double" w:sz="4" w:space="0" w:color="auto"/>
            </w:tcBorders>
            <w:tcMar>
              <w:top w:w="28" w:type="dxa"/>
              <w:bottom w:w="6" w:type="dxa"/>
            </w:tcMar>
            <w:vAlign w:val="center"/>
          </w:tcPr>
          <w:p w:rsidR="00AB77B6" w:rsidRPr="00645B7B" w:rsidRDefault="00AB77B6" w:rsidP="00AB77B6">
            <w:pPr>
              <w:pStyle w:val="TableMainHeader"/>
              <w:rPr>
                <w:sz w:val="10"/>
                <w:szCs w:val="10"/>
                <w:lang w:val="ru-RU"/>
              </w:rPr>
            </w:pPr>
            <w:r w:rsidRPr="00645B7B">
              <w:rPr>
                <w:sz w:val="10"/>
                <w:szCs w:val="10"/>
                <w:lang w:val="ru-RU"/>
              </w:rPr>
              <w:t>3</w:t>
            </w:r>
          </w:p>
        </w:tc>
      </w:tr>
      <w:tr w:rsidR="00AB77B6" w:rsidRPr="00645B7B" w:rsidTr="00AB77B6">
        <w:trPr>
          <w:trHeight w:val="332"/>
        </w:trPr>
        <w:tc>
          <w:tcPr>
            <w:tcW w:w="662" w:type="dxa"/>
            <w:tcBorders>
              <w:top w:val="single" w:sz="4" w:space="0" w:color="000000"/>
              <w:left w:val="double" w:sz="4" w:space="0" w:color="auto"/>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1.</w:t>
            </w:r>
          </w:p>
        </w:tc>
        <w:tc>
          <w:tcPr>
            <w:tcW w:w="3982" w:type="dxa"/>
            <w:tcBorders>
              <w:top w:val="single" w:sz="4" w:space="0" w:color="000000"/>
              <w:left w:val="single" w:sz="4" w:space="0" w:color="000000"/>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Местоположение объекта</w:t>
            </w:r>
            <w:r w:rsidRPr="00645B7B">
              <w:rPr>
                <w:rStyle w:val="afff5"/>
                <w:sz w:val="10"/>
                <w:szCs w:val="10"/>
              </w:rPr>
              <w:endnoteReference w:id="19"/>
            </w:r>
            <w:r w:rsidRPr="00645B7B">
              <w:rPr>
                <w:sz w:val="10"/>
                <w:szCs w:val="10"/>
              </w:rPr>
              <w:t xml:space="preserve"> </w:t>
            </w:r>
          </w:p>
        </w:tc>
        <w:tc>
          <w:tcPr>
            <w:tcW w:w="4678" w:type="dxa"/>
            <w:tcBorders>
              <w:top w:val="single" w:sz="4" w:space="0" w:color="000000"/>
              <w:left w:val="single" w:sz="4" w:space="0" w:color="000000"/>
              <w:right w:val="double" w:sz="4" w:space="0" w:color="auto"/>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Самарская область, Волжский, район, городское  поселение Петра Дубрава, поселок Заярье</w:t>
            </w:r>
          </w:p>
        </w:tc>
      </w:tr>
      <w:tr w:rsidR="00AB77B6" w:rsidRPr="00645B7B" w:rsidTr="00AB77B6">
        <w:trPr>
          <w:trHeight w:val="332"/>
        </w:trPr>
        <w:tc>
          <w:tcPr>
            <w:tcW w:w="662" w:type="dxa"/>
            <w:tcBorders>
              <w:top w:val="single" w:sz="4" w:space="0" w:color="000000"/>
              <w:left w:val="double" w:sz="4" w:space="0" w:color="auto"/>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lastRenderedPageBreak/>
              <w:t>2.</w:t>
            </w:r>
          </w:p>
        </w:tc>
        <w:tc>
          <w:tcPr>
            <w:tcW w:w="3982" w:type="dxa"/>
            <w:tcBorders>
              <w:top w:val="single" w:sz="4" w:space="0" w:color="000000"/>
              <w:left w:val="single" w:sz="4" w:space="0" w:color="000000"/>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Площадь объекта +/- величина погрешности определения площади</w:t>
            </w:r>
            <w:r w:rsidRPr="00645B7B">
              <w:rPr>
                <w:sz w:val="10"/>
                <w:szCs w:val="10"/>
              </w:rPr>
              <w:br/>
              <w:t xml:space="preserve"> (</w:t>
            </w:r>
            <w:proofErr w:type="gramStart"/>
            <w:r w:rsidRPr="00645B7B">
              <w:rPr>
                <w:sz w:val="10"/>
                <w:szCs w:val="10"/>
              </w:rPr>
              <w:t>Р</w:t>
            </w:r>
            <w:proofErr w:type="gramEnd"/>
            <w:r w:rsidRPr="00645B7B">
              <w:rPr>
                <w:sz w:val="10"/>
                <w:szCs w:val="10"/>
              </w:rPr>
              <w:t xml:space="preserve"> +/- Дельта Р)</w:t>
            </w:r>
            <w:r w:rsidRPr="00645B7B">
              <w:rPr>
                <w:rStyle w:val="afff5"/>
                <w:sz w:val="10"/>
                <w:szCs w:val="10"/>
              </w:rPr>
              <w:endnoteReference w:id="20"/>
            </w:r>
          </w:p>
        </w:tc>
        <w:tc>
          <w:tcPr>
            <w:tcW w:w="4678" w:type="dxa"/>
            <w:tcBorders>
              <w:top w:val="single" w:sz="4" w:space="0" w:color="000000"/>
              <w:left w:val="single" w:sz="4" w:space="0" w:color="000000"/>
              <w:right w:val="double" w:sz="4" w:space="0" w:color="auto"/>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lang w:val="en-US"/>
              </w:rPr>
              <w:t xml:space="preserve">1053031±359 </w:t>
            </w:r>
            <w:r w:rsidRPr="00645B7B">
              <w:rPr>
                <w:sz w:val="10"/>
                <w:szCs w:val="10"/>
              </w:rPr>
              <w:t>м</w:t>
            </w:r>
            <w:r w:rsidRPr="00645B7B">
              <w:rPr>
                <w:sz w:val="10"/>
                <w:szCs w:val="10"/>
                <w:vertAlign w:val="superscript"/>
              </w:rPr>
              <w:t>2</w:t>
            </w:r>
            <w:r w:rsidRPr="00645B7B">
              <w:rPr>
                <w:sz w:val="10"/>
                <w:szCs w:val="10"/>
                <w:lang w:val="en-US"/>
              </w:rPr>
              <w:t xml:space="preserve"> </w:t>
            </w:r>
            <w:r w:rsidRPr="00645B7B">
              <w:rPr>
                <w:sz w:val="10"/>
                <w:szCs w:val="10"/>
              </w:rPr>
              <w:t xml:space="preserve"> </w:t>
            </w:r>
          </w:p>
        </w:tc>
      </w:tr>
      <w:tr w:rsidR="00AB77B6" w:rsidRPr="00645B7B" w:rsidTr="00AB77B6">
        <w:trPr>
          <w:trHeight w:val="332"/>
        </w:trPr>
        <w:tc>
          <w:tcPr>
            <w:tcW w:w="662" w:type="dxa"/>
            <w:tcBorders>
              <w:top w:val="single" w:sz="4" w:space="0" w:color="000000"/>
              <w:left w:val="double" w:sz="4" w:space="0" w:color="auto"/>
              <w:bottom w:val="double" w:sz="4" w:space="0" w:color="auto"/>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3.</w:t>
            </w:r>
          </w:p>
        </w:tc>
        <w:tc>
          <w:tcPr>
            <w:tcW w:w="3982" w:type="dxa"/>
            <w:tcBorders>
              <w:top w:val="single" w:sz="4" w:space="0" w:color="000000"/>
              <w:left w:val="single" w:sz="4" w:space="0" w:color="000000"/>
              <w:bottom w:val="double" w:sz="4" w:space="0" w:color="auto"/>
              <w:right w:val="single" w:sz="4" w:space="0" w:color="000000"/>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Иные характеристики объекта</w:t>
            </w:r>
            <w:r w:rsidRPr="00645B7B">
              <w:rPr>
                <w:rStyle w:val="afff5"/>
                <w:sz w:val="10"/>
                <w:szCs w:val="10"/>
              </w:rPr>
              <w:endnoteReference w:id="21"/>
            </w:r>
            <w:r w:rsidRPr="00645B7B">
              <w:rPr>
                <w:sz w:val="10"/>
                <w:szCs w:val="10"/>
              </w:rPr>
              <w:t xml:space="preserve"> </w:t>
            </w:r>
          </w:p>
        </w:tc>
        <w:tc>
          <w:tcPr>
            <w:tcW w:w="4678" w:type="dxa"/>
            <w:tcBorders>
              <w:top w:val="single" w:sz="4" w:space="0" w:color="000000"/>
              <w:left w:val="single" w:sz="4" w:space="0" w:color="000000"/>
              <w:bottom w:val="double" w:sz="4" w:space="0" w:color="auto"/>
              <w:right w:val="double" w:sz="4" w:space="0" w:color="auto"/>
            </w:tcBorders>
            <w:tcMar>
              <w:top w:w="28" w:type="dxa"/>
              <w:bottom w:w="6" w:type="dxa"/>
            </w:tcMar>
            <w:vAlign w:val="center"/>
          </w:tcPr>
          <w:p w:rsidR="00AB77B6" w:rsidRPr="00645B7B" w:rsidRDefault="00AB77B6" w:rsidP="00AB77B6">
            <w:pPr>
              <w:pStyle w:val="TableMainText"/>
              <w:rPr>
                <w:sz w:val="10"/>
                <w:szCs w:val="10"/>
              </w:rPr>
            </w:pPr>
            <w:r w:rsidRPr="00645B7B">
              <w:rPr>
                <w:sz w:val="10"/>
                <w:szCs w:val="10"/>
              </w:rPr>
              <w:t xml:space="preserve"> </w:t>
            </w:r>
          </w:p>
        </w:tc>
      </w:tr>
    </w:tbl>
    <w:p w:rsidR="00FE23F9" w:rsidRDefault="00FE23F9" w:rsidP="00660900">
      <w:pPr>
        <w:spacing w:line="240" w:lineRule="auto"/>
      </w:pPr>
    </w:p>
    <w:tbl>
      <w:tblPr>
        <w:tblW w:w="9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475"/>
        <w:gridCol w:w="1417"/>
        <w:gridCol w:w="1418"/>
        <w:gridCol w:w="1276"/>
        <w:gridCol w:w="1559"/>
        <w:gridCol w:w="2126"/>
      </w:tblGrid>
      <w:tr w:rsidR="00AB77B6" w:rsidRPr="00645B7B" w:rsidTr="00AB77B6">
        <w:trPr>
          <w:trHeight w:val="463"/>
        </w:trPr>
        <w:tc>
          <w:tcPr>
            <w:tcW w:w="9271" w:type="dxa"/>
            <w:gridSpan w:val="6"/>
            <w:tcBorders>
              <w:top w:val="nil"/>
              <w:left w:val="nil"/>
              <w:bottom w:val="double" w:sz="4" w:space="0" w:color="auto"/>
              <w:right w:val="nil"/>
            </w:tcBorders>
            <w:vAlign w:val="center"/>
          </w:tcPr>
          <w:p w:rsidR="00AB77B6" w:rsidRPr="00645B7B" w:rsidRDefault="00AB77B6" w:rsidP="00AB77B6">
            <w:pPr>
              <w:pStyle w:val="afff1"/>
              <w:rPr>
                <w:sz w:val="10"/>
                <w:szCs w:val="10"/>
              </w:rPr>
            </w:pPr>
            <w:r w:rsidRPr="00645B7B">
              <w:rPr>
                <w:sz w:val="10"/>
                <w:szCs w:val="10"/>
              </w:rPr>
              <w:t>Раздел 2</w:t>
            </w:r>
          </w:p>
        </w:tc>
      </w:tr>
      <w:tr w:rsidR="00AB77B6" w:rsidRPr="00645B7B" w:rsidTr="00AB77B6">
        <w:trPr>
          <w:trHeight w:val="463"/>
        </w:trPr>
        <w:tc>
          <w:tcPr>
            <w:tcW w:w="9271" w:type="dxa"/>
            <w:gridSpan w:val="6"/>
            <w:tcBorders>
              <w:top w:val="double" w:sz="4" w:space="0" w:color="auto"/>
              <w:left w:val="double" w:sz="4" w:space="0" w:color="auto"/>
              <w:bottom w:val="double" w:sz="4" w:space="0" w:color="auto"/>
              <w:right w:val="double" w:sz="4" w:space="0" w:color="auto"/>
            </w:tcBorders>
            <w:vAlign w:val="center"/>
          </w:tcPr>
          <w:p w:rsidR="00AB77B6" w:rsidRPr="00645B7B" w:rsidRDefault="00AB77B6" w:rsidP="00AB77B6">
            <w:pPr>
              <w:pStyle w:val="afff1"/>
              <w:rPr>
                <w:sz w:val="10"/>
                <w:szCs w:val="10"/>
              </w:rPr>
            </w:pPr>
            <w:r w:rsidRPr="00645B7B">
              <w:rPr>
                <w:sz w:val="10"/>
                <w:szCs w:val="10"/>
              </w:rPr>
              <w:t>Сведения о местоположении границ объекта</w:t>
            </w:r>
            <w:r w:rsidRPr="00645B7B">
              <w:rPr>
                <w:rStyle w:val="afff5"/>
                <w:sz w:val="10"/>
                <w:szCs w:val="10"/>
              </w:rPr>
              <w:endnoteReference w:id="22"/>
            </w:r>
            <w:r w:rsidRPr="00645B7B">
              <w:rPr>
                <w:sz w:val="10"/>
                <w:szCs w:val="10"/>
              </w:rPr>
              <w:t xml:space="preserve"> </w:t>
            </w:r>
          </w:p>
        </w:tc>
      </w:tr>
      <w:tr w:rsidR="00AB77B6" w:rsidRPr="00645B7B" w:rsidTr="00AB77B6">
        <w:trPr>
          <w:trHeight w:val="399"/>
        </w:trPr>
        <w:tc>
          <w:tcPr>
            <w:tcW w:w="9271" w:type="dxa"/>
            <w:gridSpan w:val="6"/>
            <w:tcBorders>
              <w:top w:val="double" w:sz="4" w:space="0" w:color="auto"/>
              <w:left w:val="double" w:sz="4" w:space="0" w:color="auto"/>
              <w:bottom w:val="nil"/>
              <w:right w:val="double" w:sz="4" w:space="0" w:color="auto"/>
            </w:tcBorders>
            <w:vAlign w:val="center"/>
          </w:tcPr>
          <w:p w:rsidR="00AB77B6" w:rsidRPr="00645B7B" w:rsidRDefault="00AB77B6" w:rsidP="00AB77B6">
            <w:pPr>
              <w:pStyle w:val="TableRazdHeader"/>
              <w:rPr>
                <w:sz w:val="10"/>
                <w:szCs w:val="10"/>
              </w:rPr>
            </w:pPr>
            <w:r w:rsidRPr="00645B7B">
              <w:rPr>
                <w:sz w:val="10"/>
                <w:szCs w:val="10"/>
              </w:rPr>
              <w:t xml:space="preserve">1.Система координат </w:t>
            </w:r>
            <w:r w:rsidRPr="00645B7B">
              <w:rPr>
                <w:sz w:val="10"/>
                <w:szCs w:val="10"/>
                <w:u w:val="single"/>
              </w:rPr>
              <w:tab/>
              <w:t>МСК-63</w:t>
            </w:r>
            <w:r w:rsidRPr="00645B7B">
              <w:rPr>
                <w:sz w:val="10"/>
                <w:szCs w:val="10"/>
                <w:u w:val="single"/>
              </w:rPr>
              <w:tab/>
            </w:r>
          </w:p>
        </w:tc>
      </w:tr>
      <w:tr w:rsidR="00AB77B6" w:rsidRPr="00645B7B" w:rsidTr="00AB77B6">
        <w:trPr>
          <w:trHeight w:val="31"/>
          <w:hidden/>
        </w:trPr>
        <w:tc>
          <w:tcPr>
            <w:tcW w:w="9271" w:type="dxa"/>
            <w:gridSpan w:val="6"/>
            <w:tcBorders>
              <w:top w:val="nil"/>
              <w:left w:val="double" w:sz="4" w:space="0" w:color="auto"/>
              <w:bottom w:val="nil"/>
              <w:right w:val="double" w:sz="4" w:space="0" w:color="auto"/>
            </w:tcBorders>
            <w:vAlign w:val="center"/>
          </w:tcPr>
          <w:p w:rsidR="00AB77B6" w:rsidRPr="00645B7B" w:rsidRDefault="00AB77B6" w:rsidP="00AB77B6">
            <w:pPr>
              <w:pStyle w:val="TableMainHeader"/>
              <w:rPr>
                <w:vanish/>
                <w:sz w:val="10"/>
                <w:szCs w:val="10"/>
                <w:lang w:val="ru-RU"/>
              </w:rPr>
            </w:pPr>
          </w:p>
        </w:tc>
      </w:tr>
      <w:tr w:rsidR="00AB77B6" w:rsidRPr="00645B7B" w:rsidTr="00AB77B6">
        <w:trPr>
          <w:trHeight w:val="70"/>
          <w:hidden/>
        </w:trPr>
        <w:tc>
          <w:tcPr>
            <w:tcW w:w="9271" w:type="dxa"/>
            <w:gridSpan w:val="6"/>
            <w:tcBorders>
              <w:top w:val="nil"/>
              <w:left w:val="double" w:sz="4" w:space="0" w:color="auto"/>
              <w:bottom w:val="double" w:sz="4" w:space="0" w:color="auto"/>
              <w:right w:val="double" w:sz="4" w:space="0" w:color="auto"/>
            </w:tcBorders>
            <w:vAlign w:val="center"/>
          </w:tcPr>
          <w:p w:rsidR="00AB77B6" w:rsidRPr="00645B7B" w:rsidRDefault="00AB77B6" w:rsidP="00AB77B6">
            <w:pPr>
              <w:pStyle w:val="TableMainText"/>
              <w:rPr>
                <w:vanish/>
                <w:sz w:val="10"/>
                <w:szCs w:val="10"/>
              </w:rPr>
            </w:pPr>
          </w:p>
        </w:tc>
      </w:tr>
      <w:tr w:rsidR="00AB77B6" w:rsidRPr="00645B7B" w:rsidTr="00AB77B6">
        <w:trPr>
          <w:trHeight w:val="399"/>
        </w:trPr>
        <w:tc>
          <w:tcPr>
            <w:tcW w:w="9271" w:type="dxa"/>
            <w:gridSpan w:val="6"/>
            <w:tcBorders>
              <w:top w:val="double" w:sz="4" w:space="0" w:color="auto"/>
              <w:left w:val="double" w:sz="4" w:space="0" w:color="auto"/>
              <w:bottom w:val="single" w:sz="4" w:space="0" w:color="auto"/>
              <w:right w:val="double" w:sz="4" w:space="0" w:color="auto"/>
            </w:tcBorders>
            <w:vAlign w:val="center"/>
          </w:tcPr>
          <w:p w:rsidR="00AB77B6" w:rsidRPr="00645B7B" w:rsidRDefault="00AB77B6" w:rsidP="00AB77B6">
            <w:pPr>
              <w:pStyle w:val="TableRazdHeader"/>
              <w:rPr>
                <w:sz w:val="10"/>
                <w:szCs w:val="10"/>
              </w:rPr>
            </w:pPr>
            <w:r w:rsidRPr="00645B7B">
              <w:rPr>
                <w:sz w:val="10"/>
                <w:szCs w:val="10"/>
              </w:rPr>
              <w:t xml:space="preserve">2. Сведения о характерных точках границ объекта </w:t>
            </w:r>
          </w:p>
        </w:tc>
      </w:tr>
      <w:tr w:rsidR="00AB77B6" w:rsidRPr="00645B7B" w:rsidTr="00AB77B6">
        <w:trPr>
          <w:trHeight w:val="414"/>
        </w:trPr>
        <w:tc>
          <w:tcPr>
            <w:tcW w:w="1475" w:type="dxa"/>
            <w:vMerge w:val="restart"/>
            <w:tcBorders>
              <w:top w:val="single" w:sz="4" w:space="0" w:color="auto"/>
              <w:left w:val="double" w:sz="4" w:space="0" w:color="auto"/>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Обозначение характерных точек границ</w:t>
            </w:r>
          </w:p>
        </w:tc>
        <w:tc>
          <w:tcPr>
            <w:tcW w:w="2835"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 xml:space="preserve">Координаты, </w:t>
            </w:r>
            <w:proofErr w:type="gramStart"/>
            <w:r w:rsidRPr="00645B7B">
              <w:rPr>
                <w:sz w:val="10"/>
                <w:szCs w:val="10"/>
                <w:lang w:val="ru-RU"/>
              </w:rPr>
              <w:t>м</w:t>
            </w:r>
            <w:proofErr w:type="gramEnd"/>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Метод определения координат характерной точки</w:t>
            </w:r>
            <w:r w:rsidRPr="00645B7B">
              <w:rPr>
                <w:rStyle w:val="afff5"/>
                <w:sz w:val="10"/>
                <w:szCs w:val="10"/>
                <w:lang w:val="ru-RU"/>
              </w:rPr>
              <w:endnoteReference w:id="23"/>
            </w:r>
          </w:p>
        </w:tc>
        <w:tc>
          <w:tcPr>
            <w:tcW w:w="1559"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Средняя квадратическая погрешность положения характерной точки (М</w:t>
            </w:r>
            <w:proofErr w:type="gramStart"/>
            <w:r w:rsidRPr="00645B7B">
              <w:rPr>
                <w:sz w:val="10"/>
                <w:szCs w:val="10"/>
              </w:rPr>
              <w:t>t</w:t>
            </w:r>
            <w:proofErr w:type="gramEnd"/>
            <w:r w:rsidRPr="00645B7B">
              <w:rPr>
                <w:sz w:val="10"/>
                <w:szCs w:val="10"/>
                <w:lang w:val="ru-RU"/>
              </w:rPr>
              <w:t>), м</w:t>
            </w:r>
          </w:p>
        </w:tc>
        <w:tc>
          <w:tcPr>
            <w:tcW w:w="2126" w:type="dxa"/>
            <w:vMerge w:val="restart"/>
            <w:tcBorders>
              <w:top w:val="single" w:sz="4" w:space="0" w:color="auto"/>
              <w:left w:val="single" w:sz="4" w:space="0" w:color="000000"/>
              <w:bottom w:val="double" w:sz="4" w:space="0" w:color="auto"/>
              <w:right w:val="doub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Описание обозначения точки на местности (при наличии)</w:t>
            </w:r>
            <w:r w:rsidRPr="00645B7B">
              <w:rPr>
                <w:rStyle w:val="afff5"/>
                <w:sz w:val="10"/>
                <w:szCs w:val="10"/>
                <w:lang w:val="ru-RU"/>
              </w:rPr>
              <w:endnoteReference w:id="24"/>
            </w:r>
          </w:p>
        </w:tc>
      </w:tr>
      <w:tr w:rsidR="00AB77B6" w:rsidRPr="00645B7B" w:rsidTr="00AB77B6">
        <w:trPr>
          <w:trHeight w:val="413"/>
        </w:trPr>
        <w:tc>
          <w:tcPr>
            <w:tcW w:w="1475" w:type="dxa"/>
            <w:vMerge/>
            <w:tcBorders>
              <w:top w:val="double" w:sz="4" w:space="0" w:color="auto"/>
              <w:left w:val="double" w:sz="4" w:space="0" w:color="auto"/>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p>
        </w:tc>
        <w:tc>
          <w:tcPr>
            <w:tcW w:w="1417" w:type="dxa"/>
            <w:tcBorders>
              <w:top w:val="single" w:sz="4" w:space="0" w:color="000000"/>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X</w:t>
            </w:r>
          </w:p>
        </w:tc>
        <w:tc>
          <w:tcPr>
            <w:tcW w:w="1418" w:type="dxa"/>
            <w:tcBorders>
              <w:top w:val="single" w:sz="4" w:space="0" w:color="000000"/>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Y</w:t>
            </w:r>
          </w:p>
        </w:tc>
        <w:tc>
          <w:tcPr>
            <w:tcW w:w="1276"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AB77B6">
            <w:pPr>
              <w:pStyle w:val="TableMainHeader"/>
              <w:rPr>
                <w:sz w:val="10"/>
                <w:szCs w:val="10"/>
                <w:lang w:val="ru-RU"/>
              </w:rPr>
            </w:pPr>
          </w:p>
        </w:tc>
        <w:tc>
          <w:tcPr>
            <w:tcW w:w="1559"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AB77B6">
            <w:pPr>
              <w:pStyle w:val="TableMainHeader"/>
              <w:rPr>
                <w:sz w:val="10"/>
                <w:szCs w:val="10"/>
                <w:lang w:val="ru-RU"/>
              </w:rPr>
            </w:pPr>
          </w:p>
        </w:tc>
        <w:tc>
          <w:tcPr>
            <w:tcW w:w="2126" w:type="dxa"/>
            <w:vMerge/>
            <w:tcBorders>
              <w:top w:val="single" w:sz="4" w:space="0" w:color="000000"/>
              <w:left w:val="single" w:sz="4" w:space="0" w:color="000000"/>
              <w:bottom w:val="single" w:sz="4" w:space="0" w:color="auto"/>
              <w:right w:val="double" w:sz="4" w:space="0" w:color="auto"/>
            </w:tcBorders>
          </w:tcPr>
          <w:p w:rsidR="00AB77B6" w:rsidRPr="00645B7B" w:rsidRDefault="00AB77B6" w:rsidP="00AB77B6">
            <w:pPr>
              <w:pStyle w:val="TableMainHeader"/>
              <w:rPr>
                <w:sz w:val="10"/>
                <w:szCs w:val="10"/>
                <w:lang w:val="ru-RU"/>
              </w:rPr>
            </w:pPr>
          </w:p>
        </w:tc>
      </w:tr>
      <w:tr w:rsidR="00AB77B6" w:rsidRPr="00645B7B" w:rsidTr="00AB77B6">
        <w:trPr>
          <w:trHeight w:val="211"/>
        </w:trPr>
        <w:tc>
          <w:tcPr>
            <w:tcW w:w="1475" w:type="dxa"/>
            <w:tcBorders>
              <w:top w:val="single" w:sz="4" w:space="0" w:color="auto"/>
              <w:left w:val="double" w:sz="4" w:space="0" w:color="auto"/>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1</w:t>
            </w:r>
          </w:p>
        </w:tc>
        <w:tc>
          <w:tcPr>
            <w:tcW w:w="1417" w:type="dxa"/>
            <w:tcBorders>
              <w:top w:val="single" w:sz="4" w:space="0" w:color="auto"/>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2</w:t>
            </w:r>
          </w:p>
        </w:tc>
        <w:tc>
          <w:tcPr>
            <w:tcW w:w="1418" w:type="dxa"/>
            <w:tcBorders>
              <w:top w:val="single" w:sz="4" w:space="0" w:color="auto"/>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3</w:t>
            </w:r>
          </w:p>
        </w:tc>
        <w:tc>
          <w:tcPr>
            <w:tcW w:w="1276"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4</w:t>
            </w:r>
          </w:p>
        </w:tc>
        <w:tc>
          <w:tcPr>
            <w:tcW w:w="1559"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5</w:t>
            </w:r>
          </w:p>
        </w:tc>
        <w:tc>
          <w:tcPr>
            <w:tcW w:w="2126" w:type="dxa"/>
            <w:tcBorders>
              <w:top w:val="single" w:sz="4" w:space="0" w:color="auto"/>
              <w:left w:val="single" w:sz="4" w:space="0" w:color="auto"/>
              <w:bottom w:val="single" w:sz="4" w:space="0" w:color="auto"/>
              <w:right w:val="double" w:sz="4" w:space="0" w:color="auto"/>
            </w:tcBorders>
            <w:vAlign w:val="center"/>
          </w:tcPr>
          <w:p w:rsidR="00AB77B6" w:rsidRPr="00645B7B" w:rsidRDefault="00AB77B6" w:rsidP="00AB77B6">
            <w:pPr>
              <w:pStyle w:val="TableMainHeader"/>
              <w:rPr>
                <w:sz w:val="10"/>
                <w:szCs w:val="10"/>
              </w:rPr>
            </w:pPr>
            <w:r w:rsidRPr="00645B7B">
              <w:rPr>
                <w:sz w:val="10"/>
                <w:szCs w:val="10"/>
              </w:rPr>
              <w:t>6</w:t>
            </w:r>
          </w:p>
        </w:tc>
      </w:tr>
      <w:tr w:rsidR="00AB77B6" w:rsidRPr="00645B7B" w:rsidTr="00AB77B6">
        <w:trPr>
          <w:trHeight w:val="186"/>
        </w:trPr>
        <w:tc>
          <w:tcPr>
            <w:tcW w:w="9271" w:type="dxa"/>
            <w:gridSpan w:val="6"/>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398776.84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1390716.86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398579.09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1390423.7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398572.43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1390413.8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398568.64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1390414.72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398565.54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1390415.4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398405.26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1390450.5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398349.58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1390471.96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398349.61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1390471.94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398344.11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1390474.06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398339.36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1390330.27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398338.91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1390316.64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398342.26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1390311.82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1390304.51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398345.05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1390287.59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398345.02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1390283.53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398361.91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1390280.11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398368.47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1390215.22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398348.16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1390212.65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398348.51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1390210.66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398351.62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1390200.7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398351.66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1390197.14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398349.58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1390195.88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398350.97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1390166.1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398352.35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1390160.22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398352.59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1390158.57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398328.76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1390154.82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398328.49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1390156.46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1390156.28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398324.11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1390153.85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398320.21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1390155.41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398317.79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1390155.01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398309.98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1390153.72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398309.35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1390153.61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398314.41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1390122.53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398296.35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1390118.55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398299.85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1390087.3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398299.9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1390086.87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398298.28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1390082.74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398283.74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1390081.27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398283.82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398281.72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1390080.3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398285.88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1390051.26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398279.65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398269.12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1390048.11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398262.13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398261.11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1390047.07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398253.38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1390047.03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398253.52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1390046.04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398252.02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1390045.84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398258.04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1390016.25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398257.86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1390015.8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398255.77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1390012.56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398233.59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1390008.53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398216.83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398218.72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1389997.11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398221.64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1389976.28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398220.54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1389975.91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398204.78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1389972.83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59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398205.76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1389966.3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398208.47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1389944.14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398208.26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1389940.07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398185.45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1389935.22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398179.04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1389934.31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398173.82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1389933.58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398164.64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398164.72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1389932.3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398162.21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1389931.94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398167.68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1389904.59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69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398167.83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1389903.14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398143.2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1389898.96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lastRenderedPageBreak/>
              <w:t>71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398135.77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1389898.59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398135.86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1389897.72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398134.24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1389897.44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398139.3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1389862.89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398115.1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1389859.19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398097.96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1389856.15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398102.92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1389827.26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398107.35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1389799.5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79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398107.03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1389794.22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398102.16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1389793.6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398089.77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1389792.51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398065.08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1389786.91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398077.97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1389760.11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398065.04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1389758.86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398059.5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1389758.19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398059.96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1389757.21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398040.54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1389754.45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398040.78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1389754.02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89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398056.82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1389731.1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398061.15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1389724.9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398052.19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1389725.75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398041.18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1389707.08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398040.52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1389707.36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398027.91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1389690</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398016.59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1389672.37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398017.05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1389672.17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398005.85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1389654.8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398001.88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1389656.24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99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397944.7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1389577.95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397945.98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1389577.54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397942.6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1389573.55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397941.76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1389573.92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397874.68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1389603.42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397867.85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1389606.42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397892.48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1389645.68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397898.27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1389639.12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397918.68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1389668.58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397955.58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1389721.2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109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397994.44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1389774.34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398035.6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1389834.67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398081.06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1389905.3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398149.76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1389999.7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398184.56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1390049.67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398218.31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1390109.62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398230.18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1390142.04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398240.2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1390217.42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398245.7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1390279.67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398252.22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1390333.88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119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398263.22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1390503.48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398253.39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1390515.12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398175.49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1390553.26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398043.93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1390619.18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397998.73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1390639.77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397988.71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1390644.1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397985.04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1390645.68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397978.14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1390648.66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397966.98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1390653.48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397965.8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1390653.98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129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397956.13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1390658.17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397926.4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1390671.59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397925.4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1390672.09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397912.91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397910.07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1390682.78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397908.84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1390683.23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397907.28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1390683.81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397904.03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1390688.75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397799.84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1390944.19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397774.57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1390972.31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397766.87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1390980.88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397753.93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1390995.29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397705.04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1391049.68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397670.44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1391089.78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397664.98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1391096.95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397629.4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1391135.95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397605.84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1391161.76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397604.72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397608.62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1391178.49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397609.68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1391182.68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149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397611.86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1391191.3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397612.98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1391195.72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1391199.34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1391210.08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397618.24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1391216.97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397619.49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1391222.23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397620.74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1391227.49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397622.4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1391234.4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397635.66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1391230.42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397714.47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1391206.82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159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397855.72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1391168.53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397910.52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1391154.26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398007.11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1391129.14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398091.88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1391106.26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398199.8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1391077.13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398337.83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1391038.93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398402.67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1391020.44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398412.16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1391014.96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398402.54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1390990.22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398386.67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169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398378.21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1390935.02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398373.97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1390919.27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lastRenderedPageBreak/>
              <w:t>171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398371.19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1390899.6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398368.68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1390884.91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398363.52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1390861.5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398361.53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1390855.16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398353.33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1390821.82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398348.84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1390800.64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398346.05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1390787.68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398344.65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1390783.19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179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398342.82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1390780.24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398341.23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1390779.05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398339.62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1390778.81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398338.2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1390778.5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398324.36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1390781.88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398322.57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1390773.55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398345.12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1390768.74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398347.24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398346.48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1390775.76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398347.99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1390780.26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189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398349.66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1390786.18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398360.86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1390837.16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398368.71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1390867.58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398370.95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1390877.94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398377.46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1390918.23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398381.96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1390934.06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398390.38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1390955.28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398406.64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1390988.43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398416.11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1391012.68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398427.11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1391006.32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199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398481.17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1390964.75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398498.28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398628.67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1390852.31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398678.92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1390809.21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398680.25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1390808.7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398687.14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1390802.97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398776.39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1390736.95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398773.34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1390721.52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398776.84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1390716.86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86"/>
        </w:trPr>
        <w:tc>
          <w:tcPr>
            <w:tcW w:w="9271" w:type="dxa"/>
            <w:gridSpan w:val="6"/>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400334.22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1390524.62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400234.29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1390550.2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400219.44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1390574.61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400219.44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1390574.61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400096.94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1390560.17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400039.86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1390545.08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400038.67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1390539.32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400038.41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1390538.09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400017.95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1390534.36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1390536.57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400018.57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1390539.46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400018.57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1390539.46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219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400012.24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1390537.79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400004.83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1390535.83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399937.38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1390546.49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399928.39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1390556.67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399928.39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1390556.67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399928.38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1390556.68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399926.36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1390548.07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399926.32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1390547.91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1390549.82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399904.88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1390554.84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229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399905.94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1390560.58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399900.45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1390562.42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399890.98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1390565.57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399887.69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1390566.66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399894.44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1390595.08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399882.14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1390609.01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399866.34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1390604.79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399862.9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1390588.46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399843.1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1390591.75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399844.58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1390598.99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239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399837.86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1390597.19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399835.75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1390589.55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399820.15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1390592.47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399819.06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1390592.18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399794.46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1390598.22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399673.63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1390581.69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399654.6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399612.57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1390538.19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399581.2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1390497.41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399586.7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1390494.68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249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399563.47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1390476.58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399552.15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1390449.95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399534.62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1390421.66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399533.44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1390417.6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399556.45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1390363.23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399556.44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1390363.21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399561.23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1390351.92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399561.87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1390350.41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399554.39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1390349.08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399554.38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1390349.01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259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399511.62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1390341.05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399507.1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1390321.11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399503.32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1390304.72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399501.38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1390287.96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399501.16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1390277.68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399503.13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1390264.07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399505.93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1390257.36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399512.14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1390251.96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399531.47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1390241.43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268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399541.2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1390231.91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lastRenderedPageBreak/>
              <w:t>269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399547.57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1390223.07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399556.85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1390204.26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399573.94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1390179.96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399574.47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1390174.4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399572.74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1390171.81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399568.31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1390167.67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399545.03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1390161.05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399451.2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1390144.84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399422.79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1390140.03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399399.54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1390135.89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279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399378.8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1390132.42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399360.17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1390129.64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399356.77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1390129.17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399347.65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1390127.47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399333.43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399313.89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1390122.96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399284.84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1390142.04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399257.59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1390169.8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399197.32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1390256.94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399233.36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1390290.81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289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399246.71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1390299.3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399259.07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1390300.94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399270.98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1390300.52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399289.13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1390308.04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399224.24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1390382.72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399209.23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1390399.76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399204.1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1390405.58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399198.22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1390407.41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399187.62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1390406.19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399144.86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1390418.9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299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399116.34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1390451.44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399094.38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1390479.84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399092.88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1390522.24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399057.91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1390515.26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399018.57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1390495.16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399005.41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1390479.57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399005.36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1390479.78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398999.14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1390473.64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398997.83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1390470.6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398982.96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1390529.05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309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398975.39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1390531.14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398961.38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1390535.03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398966.2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1390552.41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398972.23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1390550.89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398968.26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1390567.56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398966.69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1390570.5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398964.64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1390562.51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398956.35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1390533.72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398946.5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1390535.83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398936.38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1390538.81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319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398934.14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1390541.29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398924.65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1390562.55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398921.12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1390570.43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398920.5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1390571.98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398917.86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1390579.32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398917.2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1390581.13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398916.66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1390585.6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398916.34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1390591.46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398917.06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1390597.22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398957.74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1390666.25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329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398933.76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1390694.04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398907.7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1390696.22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398908.45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1390697.25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398909.91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1390699.27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398921.83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1390713.94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398942.41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1390711.57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398946.91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1390730.38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398951.32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1390751.42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398953.04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1390758.98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398986.46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1390805.26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339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399004.65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1390802.66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399040.18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1390795.53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399062.3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1390795.12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399101.24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1390800.68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399140.76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1390802.86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399153.34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1390797.22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399183.33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1390786.63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399213.72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1390778.38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399283.04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1390769.85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399313.04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1390768.82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349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399338.14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1390766.82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399441.3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1390752.52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399487.61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1390751.9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399525.57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1390748.56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399568.66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1390739.18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399762.54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1390725.54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399778.62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1390721.94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399815.58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1390717.98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399829.85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399858.8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1390713.52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359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399874.56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1390711.88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399899.19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1390707.88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399924.92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1390705.83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399953.06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1390700.11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400013.95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1390694.8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400143.92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1390684.26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400168.3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1390681.9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400216.12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1390675.06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400304.58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1390667.06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368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400335.52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1390662.73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lastRenderedPageBreak/>
              <w:t>369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400379.28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1390658.28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400448.04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1390653.74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400460.01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1390613.86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400459.54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1390611.17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400459.28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1390609.62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400460.29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1390609.36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400462.24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1390604.66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400462.82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1390604.28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400472.13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1390572.02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207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400334.22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1390524.62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86"/>
        </w:trPr>
        <w:tc>
          <w:tcPr>
            <w:tcW w:w="9271" w:type="dxa"/>
            <w:gridSpan w:val="6"/>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398788.09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1390760.24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398781.84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1390766.34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398752.31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1390786.89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398736.94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1390793.25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398722.27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1390797.31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398713.26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1390809.96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398705.17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1390825.29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398693.63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1390844.8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398670.17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1390872.53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398658.6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1390876.91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398624.67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1390879.2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389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398594.12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1390884.44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398565.08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1390901.85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398541.22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1390920.68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398508.42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1390963.83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398492.78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1390978.36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398494.08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1390979.89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398503.25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1390991.07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398507.31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1390999.95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398504.91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1391006.25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398494.9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1391014.95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399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398490.08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1391021.61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398490.65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1391032.72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398496.06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1391042.68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398496.38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1391043.27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398496.38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1391048.83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398494.9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1391054.75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398487.84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1391061.4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398479.41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1391067.14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398480.76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1391070.22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398480.64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1391070.67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409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398484.71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1391079.74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398494.16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1391103.62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398502.13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1391119.72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398503.02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1391121.19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398509.97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1391137.15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398510.27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1391138.42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398510.65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1391144.35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398507.12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1391148.97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398501.57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1391151.75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398498.43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1391155.46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419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398500.27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1391161.01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398508.79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1391177.48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398512.12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398515.1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1391199.72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398614.88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1391182.46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398686.72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1391171.86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398713.23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1391167.83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398738.8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1391159.42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398755.13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1391163.88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398767.98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1391157.62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429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398760.3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1391153.41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398728.44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1391133.98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398704.19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1391118.8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398690.85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1391106.58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398673.44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1391084.37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398643.99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1391052.16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398628.06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1391038.28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398608.43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1391018.65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398583.06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1390987.92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398568.8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1390968.12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439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398566.57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1390957.75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398564.91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1390943.87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398565.09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1390936.65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398569.26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1390930.27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398571.11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1390931.68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398585.75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1390943.8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398592.99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1390952.89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398600.22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1390953.92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398612.62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1390956.4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398634.13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449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398654.84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1391006.78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398674.02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1391030.19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398695.51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1391050.87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398711.01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1391065.55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398727.56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1391079.6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398747.4</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1391093.65</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398777.16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1391118.46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398800.86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1391126.76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398801.73</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1391126.12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398817.01</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1391105.16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459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398798.2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1391083.56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398771.52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1391036.73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398761.18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1391001.28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398762.15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1390986.2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398817.19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1390984.27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398837.08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1390981.88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398849.29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1390975.93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466</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398885.05</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1390957.88</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lastRenderedPageBreak/>
              <w:t>467</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398889.08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1390949.97</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398887.69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1390930.54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469</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398880.67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1390919.41</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470</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398836.62</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1390851.56</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471</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398832.16</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1390834.2</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472</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398836.09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1390833.13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473</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398825.59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1390818.33</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474</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398816.98</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1390821.84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475</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398794.27</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1390779.59</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378</w:t>
            </w:r>
          </w:p>
        </w:tc>
        <w:tc>
          <w:tcPr>
            <w:tcW w:w="1417"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398788.09</w:t>
            </w:r>
          </w:p>
        </w:tc>
        <w:tc>
          <w:tcPr>
            <w:tcW w:w="1418" w:type="dxa"/>
            <w:tcBorders>
              <w:top w:val="single" w:sz="4" w:space="0" w:color="000000"/>
              <w:left w:val="single" w:sz="4" w:space="0" w:color="auto"/>
              <w:right w:val="single" w:sz="4" w:space="0" w:color="000000"/>
            </w:tcBorders>
          </w:tcPr>
          <w:p w:rsidR="00AB77B6" w:rsidRPr="00645B7B" w:rsidRDefault="00AB77B6" w:rsidP="00AB77B6">
            <w:pPr>
              <w:pStyle w:val="TableMainText"/>
              <w:rPr>
                <w:sz w:val="10"/>
                <w:szCs w:val="10"/>
              </w:rPr>
            </w:pPr>
            <w:r w:rsidRPr="00645B7B">
              <w:rPr>
                <w:sz w:val="10"/>
                <w:szCs w:val="10"/>
              </w:rPr>
              <w:t>1390760.24</w:t>
            </w:r>
          </w:p>
        </w:tc>
        <w:tc>
          <w:tcPr>
            <w:tcW w:w="1276"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Картометрический метод</w:t>
            </w:r>
          </w:p>
        </w:tc>
        <w:tc>
          <w:tcPr>
            <w:tcW w:w="1559" w:type="dxa"/>
            <w:tcBorders>
              <w:top w:val="single" w:sz="4" w:space="0" w:color="000000"/>
              <w:left w:val="single" w:sz="4" w:space="0" w:color="000000"/>
              <w:right w:val="single" w:sz="4" w:space="0" w:color="auto"/>
            </w:tcBorders>
          </w:tcPr>
          <w:p w:rsidR="00AB77B6" w:rsidRPr="00645B7B" w:rsidRDefault="00AB77B6" w:rsidP="00AB77B6">
            <w:pPr>
              <w:pStyle w:val="TableMainText"/>
              <w:rPr>
                <w:sz w:val="10"/>
                <w:szCs w:val="10"/>
              </w:rPr>
            </w:pPr>
            <w:r w:rsidRPr="00645B7B">
              <w:rPr>
                <w:sz w:val="10"/>
                <w:szCs w:val="10"/>
              </w:rPr>
              <w:t>0.1</w:t>
            </w:r>
          </w:p>
        </w:tc>
        <w:tc>
          <w:tcPr>
            <w:tcW w:w="2126" w:type="dxa"/>
            <w:tcBorders>
              <w:top w:val="single" w:sz="4" w:space="0" w:color="000000"/>
              <w:left w:val="single" w:sz="4" w:space="0" w:color="auto"/>
              <w:right w:val="double" w:sz="4" w:space="0" w:color="auto"/>
            </w:tcBorders>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399"/>
        </w:trPr>
        <w:tc>
          <w:tcPr>
            <w:tcW w:w="9271" w:type="dxa"/>
            <w:gridSpan w:val="6"/>
            <w:tcBorders>
              <w:top w:val="double" w:sz="4" w:space="0" w:color="auto"/>
              <w:left w:val="double" w:sz="4" w:space="0" w:color="auto"/>
              <w:bottom w:val="single" w:sz="4" w:space="0" w:color="auto"/>
              <w:right w:val="double" w:sz="4" w:space="0" w:color="auto"/>
            </w:tcBorders>
            <w:vAlign w:val="center"/>
          </w:tcPr>
          <w:p w:rsidR="00AB77B6" w:rsidRPr="00645B7B" w:rsidRDefault="00AB77B6" w:rsidP="00AB77B6">
            <w:pPr>
              <w:pStyle w:val="TableRazdHeader"/>
              <w:rPr>
                <w:sz w:val="10"/>
                <w:szCs w:val="10"/>
              </w:rPr>
            </w:pPr>
            <w:r w:rsidRPr="00645B7B">
              <w:rPr>
                <w:sz w:val="10"/>
                <w:szCs w:val="10"/>
              </w:rPr>
              <w:t>3. Сведения о характерных точках части (частей) границы объекта</w:t>
            </w:r>
          </w:p>
        </w:tc>
      </w:tr>
      <w:tr w:rsidR="00AB77B6" w:rsidRPr="00645B7B" w:rsidTr="00AB77B6">
        <w:trPr>
          <w:trHeight w:val="414"/>
        </w:trPr>
        <w:tc>
          <w:tcPr>
            <w:tcW w:w="1475" w:type="dxa"/>
            <w:vMerge w:val="restart"/>
            <w:tcBorders>
              <w:top w:val="single" w:sz="4" w:space="0" w:color="auto"/>
              <w:left w:val="double" w:sz="4" w:space="0" w:color="auto"/>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Обозначение характерных точек части границы</w:t>
            </w:r>
          </w:p>
        </w:tc>
        <w:tc>
          <w:tcPr>
            <w:tcW w:w="2835"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 xml:space="preserve">Координаты, </w:t>
            </w:r>
            <w:proofErr w:type="gramStart"/>
            <w:r w:rsidRPr="00645B7B">
              <w:rPr>
                <w:sz w:val="10"/>
                <w:szCs w:val="10"/>
                <w:lang w:val="ru-RU"/>
              </w:rPr>
              <w:t>м</w:t>
            </w:r>
            <w:proofErr w:type="gramEnd"/>
          </w:p>
        </w:tc>
        <w:tc>
          <w:tcPr>
            <w:tcW w:w="1276"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Метод определения координат характерной точки</w:t>
            </w:r>
          </w:p>
        </w:tc>
        <w:tc>
          <w:tcPr>
            <w:tcW w:w="1559"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Средняя квадратическая погрешность положения характерной точки (М</w:t>
            </w:r>
            <w:proofErr w:type="gramStart"/>
            <w:r w:rsidRPr="00645B7B">
              <w:rPr>
                <w:sz w:val="10"/>
                <w:szCs w:val="10"/>
              </w:rPr>
              <w:t>t</w:t>
            </w:r>
            <w:proofErr w:type="gramEnd"/>
            <w:r w:rsidRPr="00645B7B">
              <w:rPr>
                <w:sz w:val="10"/>
                <w:szCs w:val="10"/>
                <w:lang w:val="ru-RU"/>
              </w:rPr>
              <w:t>), м</w:t>
            </w:r>
          </w:p>
        </w:tc>
        <w:tc>
          <w:tcPr>
            <w:tcW w:w="2126" w:type="dxa"/>
            <w:vMerge w:val="restart"/>
            <w:tcBorders>
              <w:top w:val="single" w:sz="4" w:space="0" w:color="auto"/>
              <w:left w:val="single" w:sz="4" w:space="0" w:color="000000"/>
              <w:bottom w:val="double" w:sz="4" w:space="0" w:color="auto"/>
              <w:right w:val="doub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Описание обозначения точки</w:t>
            </w:r>
            <w:r w:rsidRPr="00AB77B6">
              <w:rPr>
                <w:sz w:val="10"/>
                <w:szCs w:val="10"/>
                <w:lang w:val="ru-RU"/>
              </w:rPr>
              <w:t xml:space="preserve"> </w:t>
            </w:r>
            <w:r w:rsidRPr="00645B7B">
              <w:rPr>
                <w:sz w:val="10"/>
                <w:szCs w:val="10"/>
                <w:lang w:val="ru-RU"/>
              </w:rPr>
              <w:t>на местности (при наличии)</w:t>
            </w:r>
          </w:p>
        </w:tc>
      </w:tr>
      <w:tr w:rsidR="00AB77B6" w:rsidRPr="00645B7B" w:rsidTr="00AB77B6">
        <w:trPr>
          <w:trHeight w:val="413"/>
        </w:trPr>
        <w:tc>
          <w:tcPr>
            <w:tcW w:w="1475" w:type="dxa"/>
            <w:vMerge/>
            <w:tcBorders>
              <w:top w:val="double" w:sz="4" w:space="0" w:color="auto"/>
              <w:left w:val="double" w:sz="4" w:space="0" w:color="auto"/>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p>
        </w:tc>
        <w:tc>
          <w:tcPr>
            <w:tcW w:w="1417" w:type="dxa"/>
            <w:tcBorders>
              <w:top w:val="single" w:sz="4" w:space="0" w:color="000000"/>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X</w:t>
            </w:r>
          </w:p>
        </w:tc>
        <w:tc>
          <w:tcPr>
            <w:tcW w:w="1418" w:type="dxa"/>
            <w:tcBorders>
              <w:top w:val="single" w:sz="4" w:space="0" w:color="000000"/>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Y</w:t>
            </w:r>
          </w:p>
        </w:tc>
        <w:tc>
          <w:tcPr>
            <w:tcW w:w="1276"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AB77B6">
            <w:pPr>
              <w:pStyle w:val="TableMainHeader"/>
              <w:rPr>
                <w:sz w:val="10"/>
                <w:szCs w:val="10"/>
                <w:lang w:val="ru-RU"/>
              </w:rPr>
            </w:pPr>
          </w:p>
        </w:tc>
        <w:tc>
          <w:tcPr>
            <w:tcW w:w="1559"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AB77B6">
            <w:pPr>
              <w:pStyle w:val="TableMainHeader"/>
              <w:rPr>
                <w:sz w:val="10"/>
                <w:szCs w:val="10"/>
                <w:lang w:val="ru-RU"/>
              </w:rPr>
            </w:pPr>
          </w:p>
        </w:tc>
        <w:tc>
          <w:tcPr>
            <w:tcW w:w="2126" w:type="dxa"/>
            <w:vMerge/>
            <w:tcBorders>
              <w:top w:val="single" w:sz="4" w:space="0" w:color="000000"/>
              <w:left w:val="single" w:sz="4" w:space="0" w:color="000000"/>
              <w:bottom w:val="single" w:sz="4" w:space="0" w:color="auto"/>
              <w:right w:val="double" w:sz="4" w:space="0" w:color="auto"/>
            </w:tcBorders>
          </w:tcPr>
          <w:p w:rsidR="00AB77B6" w:rsidRPr="00645B7B" w:rsidRDefault="00AB77B6" w:rsidP="00AB77B6">
            <w:pPr>
              <w:pStyle w:val="TableMainHeader"/>
              <w:rPr>
                <w:sz w:val="10"/>
                <w:szCs w:val="10"/>
                <w:lang w:val="ru-RU"/>
              </w:rPr>
            </w:pPr>
          </w:p>
        </w:tc>
      </w:tr>
      <w:tr w:rsidR="00AB77B6" w:rsidRPr="00645B7B" w:rsidTr="00AB77B6">
        <w:trPr>
          <w:trHeight w:val="211"/>
        </w:trPr>
        <w:tc>
          <w:tcPr>
            <w:tcW w:w="1475" w:type="dxa"/>
            <w:tcBorders>
              <w:top w:val="single" w:sz="4" w:space="0" w:color="auto"/>
              <w:left w:val="double" w:sz="4" w:space="0" w:color="auto"/>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1</w:t>
            </w:r>
          </w:p>
        </w:tc>
        <w:tc>
          <w:tcPr>
            <w:tcW w:w="1417" w:type="dxa"/>
            <w:tcBorders>
              <w:top w:val="single" w:sz="4" w:space="0" w:color="auto"/>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2</w:t>
            </w:r>
          </w:p>
        </w:tc>
        <w:tc>
          <w:tcPr>
            <w:tcW w:w="1418" w:type="dxa"/>
            <w:tcBorders>
              <w:top w:val="single" w:sz="4" w:space="0" w:color="auto"/>
              <w:left w:val="single" w:sz="4" w:space="0" w:color="000000"/>
              <w:bottom w:val="single" w:sz="4" w:space="0" w:color="auto"/>
              <w:right w:val="single" w:sz="4" w:space="0" w:color="000000"/>
            </w:tcBorders>
            <w:vAlign w:val="center"/>
          </w:tcPr>
          <w:p w:rsidR="00AB77B6" w:rsidRPr="00645B7B" w:rsidRDefault="00AB77B6" w:rsidP="00AB77B6">
            <w:pPr>
              <w:pStyle w:val="TableMainHeader"/>
              <w:rPr>
                <w:sz w:val="10"/>
                <w:szCs w:val="10"/>
                <w:lang w:val="ru-RU"/>
              </w:rPr>
            </w:pPr>
            <w:r w:rsidRPr="00645B7B">
              <w:rPr>
                <w:sz w:val="10"/>
                <w:szCs w:val="10"/>
                <w:lang w:val="ru-RU"/>
              </w:rPr>
              <w:t>3</w:t>
            </w:r>
          </w:p>
        </w:tc>
        <w:tc>
          <w:tcPr>
            <w:tcW w:w="1276"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4</w:t>
            </w:r>
          </w:p>
        </w:tc>
        <w:tc>
          <w:tcPr>
            <w:tcW w:w="1559"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AB77B6">
            <w:pPr>
              <w:pStyle w:val="TableMainHeader"/>
              <w:rPr>
                <w:sz w:val="10"/>
                <w:szCs w:val="10"/>
                <w:lang w:val="ru-RU"/>
              </w:rPr>
            </w:pPr>
          </w:p>
        </w:tc>
        <w:tc>
          <w:tcPr>
            <w:tcW w:w="2126" w:type="dxa"/>
            <w:tcBorders>
              <w:top w:val="single" w:sz="4" w:space="0" w:color="auto"/>
              <w:left w:val="single" w:sz="4" w:space="0" w:color="auto"/>
              <w:bottom w:val="single" w:sz="4" w:space="0" w:color="auto"/>
              <w:right w:val="double" w:sz="4" w:space="0" w:color="auto"/>
            </w:tcBorders>
            <w:vAlign w:val="center"/>
          </w:tcPr>
          <w:p w:rsidR="00AB77B6" w:rsidRPr="00645B7B" w:rsidRDefault="00AB77B6" w:rsidP="00AB77B6">
            <w:pPr>
              <w:pStyle w:val="TableMainHeader"/>
              <w:rPr>
                <w:sz w:val="10"/>
                <w:szCs w:val="10"/>
                <w:lang w:val="ru-RU"/>
              </w:rPr>
            </w:pPr>
            <w:r w:rsidRPr="00645B7B">
              <w:rPr>
                <w:sz w:val="10"/>
                <w:szCs w:val="10"/>
                <w:lang w:val="ru-RU"/>
              </w:rPr>
              <w:t>5</w:t>
            </w:r>
          </w:p>
        </w:tc>
      </w:tr>
      <w:tr w:rsidR="00AB77B6" w:rsidRPr="00645B7B" w:rsidTr="00AB77B6">
        <w:trPr>
          <w:trHeight w:val="186"/>
        </w:trPr>
        <w:tc>
          <w:tcPr>
            <w:tcW w:w="9271" w:type="dxa"/>
            <w:gridSpan w:val="6"/>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AB77B6">
            <w:pPr>
              <w:pStyle w:val="TableMainText"/>
              <w:rPr>
                <w:sz w:val="10"/>
                <w:szCs w:val="10"/>
              </w:rPr>
            </w:pPr>
            <w:r w:rsidRPr="00645B7B">
              <w:rPr>
                <w:sz w:val="10"/>
                <w:szCs w:val="10"/>
              </w:rPr>
              <w:t>Часть № -</w:t>
            </w:r>
          </w:p>
        </w:tc>
      </w:tr>
      <w:tr w:rsidR="00AB77B6" w:rsidRPr="00645B7B" w:rsidTr="00AB77B6">
        <w:trPr>
          <w:trHeight w:val="135"/>
        </w:trPr>
        <w:tc>
          <w:tcPr>
            <w:tcW w:w="1475" w:type="dxa"/>
            <w:tcBorders>
              <w:top w:val="single" w:sz="4" w:space="0" w:color="000000"/>
              <w:left w:val="double" w:sz="4" w:space="0" w:color="auto"/>
              <w:right w:val="single" w:sz="4" w:space="0" w:color="000000"/>
            </w:tcBorders>
            <w:vAlign w:val="center"/>
          </w:tcPr>
          <w:p w:rsidR="00AB77B6" w:rsidRPr="00645B7B" w:rsidRDefault="00AB77B6" w:rsidP="00AB77B6">
            <w:pPr>
              <w:pStyle w:val="TableMainText"/>
              <w:rPr>
                <w:sz w:val="10"/>
                <w:szCs w:val="10"/>
              </w:rPr>
            </w:pPr>
            <w:r w:rsidRPr="00645B7B">
              <w:rPr>
                <w:sz w:val="10"/>
                <w:szCs w:val="10"/>
              </w:rPr>
              <w:t xml:space="preserve"> </w:t>
            </w:r>
          </w:p>
        </w:tc>
        <w:tc>
          <w:tcPr>
            <w:tcW w:w="1417"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r w:rsidRPr="00645B7B">
              <w:rPr>
                <w:sz w:val="10"/>
                <w:szCs w:val="10"/>
              </w:rPr>
              <w:t xml:space="preserve"> </w:t>
            </w:r>
          </w:p>
        </w:tc>
        <w:tc>
          <w:tcPr>
            <w:tcW w:w="1418" w:type="dxa"/>
            <w:tcBorders>
              <w:top w:val="single" w:sz="4" w:space="0" w:color="000000"/>
              <w:left w:val="single" w:sz="4" w:space="0" w:color="auto"/>
              <w:right w:val="single" w:sz="4" w:space="0" w:color="000000"/>
            </w:tcBorders>
            <w:vAlign w:val="center"/>
          </w:tcPr>
          <w:p w:rsidR="00AB77B6" w:rsidRPr="00645B7B" w:rsidRDefault="00AB77B6" w:rsidP="00AB77B6">
            <w:pPr>
              <w:pStyle w:val="TableMainText"/>
              <w:rPr>
                <w:sz w:val="10"/>
                <w:szCs w:val="10"/>
              </w:rPr>
            </w:pPr>
            <w:r w:rsidRPr="00645B7B">
              <w:rPr>
                <w:sz w:val="10"/>
                <w:szCs w:val="10"/>
              </w:rPr>
              <w:t xml:space="preserve"> </w:t>
            </w:r>
          </w:p>
        </w:tc>
        <w:tc>
          <w:tcPr>
            <w:tcW w:w="1276"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r w:rsidRPr="00645B7B">
              <w:rPr>
                <w:sz w:val="10"/>
                <w:szCs w:val="10"/>
              </w:rPr>
              <w:t xml:space="preserve"> -</w:t>
            </w:r>
          </w:p>
        </w:tc>
        <w:tc>
          <w:tcPr>
            <w:tcW w:w="1559"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r w:rsidRPr="00645B7B">
              <w:rPr>
                <w:sz w:val="10"/>
                <w:szCs w:val="10"/>
              </w:rPr>
              <w:t>-</w:t>
            </w:r>
          </w:p>
        </w:tc>
        <w:tc>
          <w:tcPr>
            <w:tcW w:w="2126" w:type="dxa"/>
            <w:tcBorders>
              <w:top w:val="single" w:sz="4" w:space="0" w:color="000000"/>
              <w:left w:val="single" w:sz="4" w:space="0" w:color="auto"/>
              <w:right w:val="double" w:sz="4" w:space="0" w:color="auto"/>
            </w:tcBorders>
            <w:vAlign w:val="center"/>
          </w:tcPr>
          <w:p w:rsidR="00AB77B6" w:rsidRPr="00645B7B" w:rsidRDefault="00AB77B6" w:rsidP="00AB77B6">
            <w:pPr>
              <w:pStyle w:val="TableMainText"/>
              <w:rPr>
                <w:sz w:val="10"/>
                <w:szCs w:val="10"/>
              </w:rPr>
            </w:pPr>
            <w:r w:rsidRPr="00645B7B">
              <w:rPr>
                <w:sz w:val="10"/>
                <w:szCs w:val="10"/>
              </w:rPr>
              <w:t>-</w:t>
            </w:r>
          </w:p>
        </w:tc>
      </w:tr>
      <w:tr w:rsidR="00AB77B6" w:rsidRPr="00645B7B" w:rsidTr="00AB77B6">
        <w:trPr>
          <w:trHeight w:val="332"/>
        </w:trPr>
        <w:tc>
          <w:tcPr>
            <w:tcW w:w="1475" w:type="dxa"/>
            <w:tcBorders>
              <w:top w:val="single" w:sz="4" w:space="0" w:color="000000"/>
              <w:left w:val="double" w:sz="4" w:space="0" w:color="auto"/>
              <w:right w:val="single" w:sz="4" w:space="0" w:color="000000"/>
            </w:tcBorders>
            <w:vAlign w:val="center"/>
          </w:tcPr>
          <w:p w:rsidR="00AB77B6" w:rsidRPr="00645B7B" w:rsidRDefault="00AB77B6" w:rsidP="00AB77B6">
            <w:pPr>
              <w:pStyle w:val="TableMainText"/>
              <w:rPr>
                <w:sz w:val="10"/>
                <w:szCs w:val="10"/>
              </w:rPr>
            </w:pPr>
          </w:p>
        </w:tc>
        <w:tc>
          <w:tcPr>
            <w:tcW w:w="1417"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p>
        </w:tc>
        <w:tc>
          <w:tcPr>
            <w:tcW w:w="1418" w:type="dxa"/>
            <w:tcBorders>
              <w:top w:val="single" w:sz="4" w:space="0" w:color="000000"/>
              <w:left w:val="single" w:sz="4" w:space="0" w:color="auto"/>
              <w:right w:val="single" w:sz="4" w:space="0" w:color="000000"/>
            </w:tcBorders>
            <w:vAlign w:val="center"/>
          </w:tcPr>
          <w:p w:rsidR="00AB77B6" w:rsidRPr="00645B7B" w:rsidRDefault="00AB77B6" w:rsidP="00AB77B6">
            <w:pPr>
              <w:pStyle w:val="TableMainText"/>
              <w:rPr>
                <w:sz w:val="10"/>
                <w:szCs w:val="10"/>
              </w:rPr>
            </w:pPr>
          </w:p>
        </w:tc>
        <w:tc>
          <w:tcPr>
            <w:tcW w:w="1276"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p>
        </w:tc>
        <w:tc>
          <w:tcPr>
            <w:tcW w:w="1559" w:type="dxa"/>
            <w:tcBorders>
              <w:top w:val="single" w:sz="4" w:space="0" w:color="000000"/>
              <w:left w:val="single" w:sz="4" w:space="0" w:color="000000"/>
              <w:right w:val="single" w:sz="4" w:space="0" w:color="auto"/>
            </w:tcBorders>
            <w:vAlign w:val="center"/>
          </w:tcPr>
          <w:p w:rsidR="00AB77B6" w:rsidRPr="00645B7B" w:rsidRDefault="00AB77B6" w:rsidP="00AB77B6">
            <w:pPr>
              <w:pStyle w:val="TableMainText"/>
              <w:rPr>
                <w:sz w:val="10"/>
                <w:szCs w:val="10"/>
              </w:rPr>
            </w:pPr>
          </w:p>
        </w:tc>
        <w:tc>
          <w:tcPr>
            <w:tcW w:w="2126" w:type="dxa"/>
            <w:tcBorders>
              <w:top w:val="single" w:sz="4" w:space="0" w:color="000000"/>
              <w:left w:val="single" w:sz="4" w:space="0" w:color="auto"/>
              <w:right w:val="double" w:sz="4" w:space="0" w:color="auto"/>
            </w:tcBorders>
            <w:vAlign w:val="center"/>
          </w:tcPr>
          <w:p w:rsidR="00AB77B6" w:rsidRPr="00645B7B" w:rsidRDefault="00AB77B6" w:rsidP="00AB77B6">
            <w:pPr>
              <w:pStyle w:val="TableMainText"/>
              <w:rPr>
                <w:sz w:val="10"/>
                <w:szCs w:val="10"/>
              </w:rPr>
            </w:pPr>
          </w:p>
        </w:tc>
      </w:tr>
    </w:tbl>
    <w:p w:rsidR="00AB77B6" w:rsidRDefault="00AB77B6" w:rsidP="00660900">
      <w:pPr>
        <w:spacing w:line="240" w:lineRule="auto"/>
      </w:pPr>
    </w:p>
    <w:tbl>
      <w:tblPr>
        <w:tblW w:w="6677"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35"/>
        <w:gridCol w:w="740"/>
        <w:gridCol w:w="800"/>
        <w:gridCol w:w="800"/>
        <w:gridCol w:w="800"/>
        <w:gridCol w:w="901"/>
        <w:gridCol w:w="800"/>
        <w:gridCol w:w="900"/>
        <w:gridCol w:w="901"/>
      </w:tblGrid>
      <w:tr w:rsidR="00AB77B6" w:rsidRPr="00645B7B" w:rsidTr="008B7270">
        <w:trPr>
          <w:gridBefore w:val="1"/>
          <w:wBefore w:w="35" w:type="dxa"/>
          <w:trHeight w:val="316"/>
        </w:trPr>
        <w:tc>
          <w:tcPr>
            <w:tcW w:w="6642" w:type="dxa"/>
            <w:gridSpan w:val="8"/>
            <w:tcBorders>
              <w:top w:val="nil"/>
              <w:left w:val="nil"/>
              <w:bottom w:val="double" w:sz="4" w:space="0" w:color="auto"/>
              <w:right w:val="nil"/>
            </w:tcBorders>
            <w:vAlign w:val="center"/>
          </w:tcPr>
          <w:p w:rsidR="00AB77B6" w:rsidRPr="00645B7B" w:rsidRDefault="00AB77B6" w:rsidP="00435FE6">
            <w:pPr>
              <w:pStyle w:val="afff1"/>
              <w:rPr>
                <w:sz w:val="10"/>
                <w:szCs w:val="10"/>
              </w:rPr>
            </w:pPr>
            <w:r w:rsidRPr="00645B7B">
              <w:rPr>
                <w:sz w:val="10"/>
                <w:szCs w:val="10"/>
              </w:rPr>
              <w:t>Раздел 3</w:t>
            </w:r>
          </w:p>
        </w:tc>
      </w:tr>
      <w:tr w:rsidR="00AB77B6" w:rsidRPr="00645B7B" w:rsidTr="008B7270">
        <w:trPr>
          <w:gridBefore w:val="1"/>
          <w:wBefore w:w="35" w:type="dxa"/>
          <w:trHeight w:val="316"/>
        </w:trPr>
        <w:tc>
          <w:tcPr>
            <w:tcW w:w="6642" w:type="dxa"/>
            <w:gridSpan w:val="8"/>
            <w:tcBorders>
              <w:top w:val="double" w:sz="4" w:space="0" w:color="auto"/>
              <w:left w:val="double" w:sz="4" w:space="0" w:color="auto"/>
              <w:bottom w:val="double" w:sz="4" w:space="0" w:color="auto"/>
              <w:right w:val="double" w:sz="4" w:space="0" w:color="auto"/>
            </w:tcBorders>
            <w:vAlign w:val="center"/>
          </w:tcPr>
          <w:p w:rsidR="00AB77B6" w:rsidRPr="00645B7B" w:rsidRDefault="00AB77B6" w:rsidP="00435FE6">
            <w:pPr>
              <w:pStyle w:val="afff1"/>
              <w:rPr>
                <w:sz w:val="10"/>
                <w:szCs w:val="10"/>
              </w:rPr>
            </w:pPr>
            <w:r w:rsidRPr="00645B7B">
              <w:rPr>
                <w:sz w:val="10"/>
                <w:szCs w:val="10"/>
              </w:rPr>
              <w:t>Сведения о местоположении изменённых (уточнённых) границ объекта</w:t>
            </w:r>
            <w:r w:rsidRPr="00645B7B">
              <w:rPr>
                <w:rStyle w:val="afff5"/>
                <w:sz w:val="10"/>
                <w:szCs w:val="10"/>
              </w:rPr>
              <w:endnoteReference w:id="25"/>
            </w:r>
            <w:r w:rsidRPr="00645B7B">
              <w:rPr>
                <w:sz w:val="10"/>
                <w:szCs w:val="10"/>
              </w:rPr>
              <w:t xml:space="preserve"> </w:t>
            </w:r>
          </w:p>
        </w:tc>
      </w:tr>
      <w:tr w:rsidR="00AB77B6" w:rsidRPr="00645B7B" w:rsidTr="008B7270">
        <w:trPr>
          <w:gridBefore w:val="1"/>
          <w:wBefore w:w="35" w:type="dxa"/>
          <w:trHeight w:val="273"/>
        </w:trPr>
        <w:tc>
          <w:tcPr>
            <w:tcW w:w="6642" w:type="dxa"/>
            <w:gridSpan w:val="8"/>
            <w:tcBorders>
              <w:top w:val="double" w:sz="4" w:space="0" w:color="auto"/>
              <w:left w:val="double" w:sz="4" w:space="0" w:color="auto"/>
              <w:bottom w:val="nil"/>
              <w:right w:val="double" w:sz="4" w:space="0" w:color="auto"/>
            </w:tcBorders>
            <w:vAlign w:val="center"/>
          </w:tcPr>
          <w:p w:rsidR="00AB77B6" w:rsidRPr="00645B7B" w:rsidRDefault="00AB77B6" w:rsidP="00435FE6">
            <w:pPr>
              <w:pStyle w:val="TableRazdHeader"/>
              <w:rPr>
                <w:sz w:val="10"/>
                <w:szCs w:val="10"/>
              </w:rPr>
            </w:pPr>
            <w:r w:rsidRPr="00645B7B">
              <w:rPr>
                <w:sz w:val="10"/>
                <w:szCs w:val="10"/>
              </w:rPr>
              <w:t xml:space="preserve">1.Система координат </w:t>
            </w:r>
            <w:r w:rsidRPr="00645B7B">
              <w:rPr>
                <w:sz w:val="10"/>
                <w:szCs w:val="10"/>
                <w:u w:val="single"/>
              </w:rPr>
              <w:tab/>
              <w:t>–</w:t>
            </w:r>
            <w:r w:rsidRPr="00645B7B">
              <w:rPr>
                <w:sz w:val="10"/>
                <w:szCs w:val="10"/>
                <w:u w:val="single"/>
              </w:rPr>
              <w:tab/>
            </w:r>
          </w:p>
        </w:tc>
      </w:tr>
      <w:tr w:rsidR="00AB77B6" w:rsidRPr="00645B7B" w:rsidTr="008B7270">
        <w:trPr>
          <w:gridBefore w:val="1"/>
          <w:wBefore w:w="35" w:type="dxa"/>
          <w:trHeight w:val="21"/>
          <w:hidden/>
        </w:trPr>
        <w:tc>
          <w:tcPr>
            <w:tcW w:w="6642" w:type="dxa"/>
            <w:gridSpan w:val="8"/>
            <w:tcBorders>
              <w:top w:val="nil"/>
              <w:left w:val="double" w:sz="4" w:space="0" w:color="auto"/>
              <w:bottom w:val="nil"/>
              <w:right w:val="double" w:sz="4" w:space="0" w:color="auto"/>
            </w:tcBorders>
            <w:vAlign w:val="center"/>
          </w:tcPr>
          <w:p w:rsidR="00AB77B6" w:rsidRPr="00645B7B" w:rsidRDefault="00AB77B6" w:rsidP="00435FE6">
            <w:pPr>
              <w:pStyle w:val="TableMainHeader"/>
              <w:rPr>
                <w:vanish/>
                <w:sz w:val="10"/>
                <w:szCs w:val="10"/>
                <w:lang w:val="ru-RU"/>
              </w:rPr>
            </w:pPr>
          </w:p>
        </w:tc>
      </w:tr>
      <w:tr w:rsidR="00AB77B6" w:rsidRPr="00645B7B" w:rsidTr="008B7270">
        <w:trPr>
          <w:gridBefore w:val="1"/>
          <w:wBefore w:w="35" w:type="dxa"/>
          <w:trHeight w:val="48"/>
          <w:hidden/>
        </w:trPr>
        <w:tc>
          <w:tcPr>
            <w:tcW w:w="6642" w:type="dxa"/>
            <w:gridSpan w:val="8"/>
            <w:tcBorders>
              <w:top w:val="nil"/>
              <w:left w:val="double" w:sz="4" w:space="0" w:color="auto"/>
              <w:bottom w:val="double" w:sz="4" w:space="0" w:color="auto"/>
              <w:right w:val="double" w:sz="4" w:space="0" w:color="auto"/>
            </w:tcBorders>
            <w:vAlign w:val="center"/>
          </w:tcPr>
          <w:p w:rsidR="00AB77B6" w:rsidRPr="00645B7B" w:rsidRDefault="00AB77B6" w:rsidP="00435FE6">
            <w:pPr>
              <w:pStyle w:val="TableMainText"/>
              <w:rPr>
                <w:vanish/>
                <w:sz w:val="10"/>
                <w:szCs w:val="10"/>
              </w:rPr>
            </w:pPr>
          </w:p>
        </w:tc>
      </w:tr>
      <w:tr w:rsidR="00AB77B6" w:rsidRPr="00645B7B" w:rsidTr="008B7270">
        <w:trPr>
          <w:gridBefore w:val="1"/>
          <w:wBefore w:w="35" w:type="dxa"/>
          <w:trHeight w:val="273"/>
        </w:trPr>
        <w:tc>
          <w:tcPr>
            <w:tcW w:w="6642" w:type="dxa"/>
            <w:gridSpan w:val="8"/>
            <w:tcBorders>
              <w:top w:val="double" w:sz="4" w:space="0" w:color="auto"/>
              <w:left w:val="double" w:sz="4" w:space="0" w:color="auto"/>
              <w:bottom w:val="single" w:sz="4" w:space="0" w:color="auto"/>
              <w:right w:val="double" w:sz="4" w:space="0" w:color="auto"/>
            </w:tcBorders>
            <w:vAlign w:val="center"/>
          </w:tcPr>
          <w:p w:rsidR="00AB77B6" w:rsidRPr="00645B7B" w:rsidRDefault="00AB77B6" w:rsidP="00435FE6">
            <w:pPr>
              <w:pStyle w:val="TableRazdHeader"/>
              <w:rPr>
                <w:sz w:val="10"/>
                <w:szCs w:val="10"/>
              </w:rPr>
            </w:pPr>
            <w:r w:rsidRPr="00645B7B">
              <w:rPr>
                <w:sz w:val="10"/>
                <w:szCs w:val="10"/>
              </w:rPr>
              <w:t xml:space="preserve">2. Сведения о характерных точках границ объекта </w:t>
            </w:r>
          </w:p>
        </w:tc>
      </w:tr>
      <w:tr w:rsidR="00AB77B6" w:rsidRPr="00645B7B" w:rsidTr="008B7270">
        <w:trPr>
          <w:gridBefore w:val="1"/>
          <w:wBefore w:w="35" w:type="dxa"/>
          <w:trHeight w:val="284"/>
        </w:trPr>
        <w:tc>
          <w:tcPr>
            <w:tcW w:w="740" w:type="dxa"/>
            <w:vMerge w:val="restart"/>
            <w:tcBorders>
              <w:top w:val="single" w:sz="4" w:space="0" w:color="auto"/>
              <w:left w:val="double" w:sz="4" w:space="0" w:color="auto"/>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Обозначение характерных точек границ</w:t>
            </w:r>
          </w:p>
        </w:tc>
        <w:tc>
          <w:tcPr>
            <w:tcW w:w="1600"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Существующие координаты, </w:t>
            </w:r>
            <w:proofErr w:type="gramStart"/>
            <w:r w:rsidRPr="00645B7B">
              <w:rPr>
                <w:sz w:val="10"/>
                <w:szCs w:val="10"/>
                <w:lang w:val="ru-RU"/>
              </w:rPr>
              <w:t>м</w:t>
            </w:r>
            <w:proofErr w:type="gramEnd"/>
          </w:p>
        </w:tc>
        <w:tc>
          <w:tcPr>
            <w:tcW w:w="1701"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Изменённые (уточнённые) координаты, </w:t>
            </w:r>
            <w:proofErr w:type="gramStart"/>
            <w:r w:rsidRPr="00645B7B">
              <w:rPr>
                <w:sz w:val="10"/>
                <w:szCs w:val="10"/>
                <w:lang w:val="ru-RU"/>
              </w:rPr>
              <w:t>м</w:t>
            </w:r>
            <w:proofErr w:type="gramEnd"/>
          </w:p>
        </w:tc>
        <w:tc>
          <w:tcPr>
            <w:tcW w:w="800"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Метод определения координат </w:t>
            </w:r>
            <w:proofErr w:type="gramStart"/>
            <w:r w:rsidRPr="00645B7B">
              <w:rPr>
                <w:sz w:val="10"/>
                <w:szCs w:val="10"/>
                <w:lang w:val="ru-RU"/>
              </w:rPr>
              <w:t>характер-ной</w:t>
            </w:r>
            <w:proofErr w:type="gramEnd"/>
            <w:r w:rsidRPr="00645B7B">
              <w:rPr>
                <w:sz w:val="10"/>
                <w:szCs w:val="10"/>
                <w:lang w:val="ru-RU"/>
              </w:rPr>
              <w:t xml:space="preserve"> точки</w:t>
            </w:r>
          </w:p>
        </w:tc>
        <w:tc>
          <w:tcPr>
            <w:tcW w:w="900"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Средняя квадратичес-кая погрешность положения характерной точки (М</w:t>
            </w:r>
            <w:proofErr w:type="gramStart"/>
            <w:r w:rsidRPr="00645B7B">
              <w:rPr>
                <w:sz w:val="10"/>
                <w:szCs w:val="10"/>
              </w:rPr>
              <w:t>t</w:t>
            </w:r>
            <w:proofErr w:type="gramEnd"/>
            <w:r w:rsidRPr="00645B7B">
              <w:rPr>
                <w:sz w:val="10"/>
                <w:szCs w:val="10"/>
                <w:lang w:val="ru-RU"/>
              </w:rPr>
              <w:t>), м</w:t>
            </w:r>
          </w:p>
        </w:tc>
        <w:tc>
          <w:tcPr>
            <w:tcW w:w="901" w:type="dxa"/>
            <w:vMerge w:val="restart"/>
            <w:tcBorders>
              <w:top w:val="single" w:sz="4" w:space="0" w:color="auto"/>
              <w:left w:val="single" w:sz="4" w:space="0" w:color="000000"/>
              <w:bottom w:val="double" w:sz="4" w:space="0" w:color="auto"/>
              <w:right w:val="doub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Описание обозначения точки на местности</w:t>
            </w:r>
            <w:r w:rsidRPr="00645B7B">
              <w:rPr>
                <w:sz w:val="10"/>
                <w:szCs w:val="10"/>
                <w:lang w:val="ru-RU"/>
              </w:rPr>
              <w:br/>
              <w:t xml:space="preserve"> (при наличии)</w:t>
            </w:r>
          </w:p>
        </w:tc>
      </w:tr>
      <w:tr w:rsidR="008B7270" w:rsidRPr="00645B7B" w:rsidTr="008B7270">
        <w:trPr>
          <w:gridBefore w:val="1"/>
          <w:wBefore w:w="35" w:type="dxa"/>
          <w:trHeight w:val="283"/>
        </w:trPr>
        <w:tc>
          <w:tcPr>
            <w:tcW w:w="740" w:type="dxa"/>
            <w:vMerge/>
            <w:tcBorders>
              <w:top w:val="double" w:sz="4" w:space="0" w:color="auto"/>
              <w:left w:val="double" w:sz="4" w:space="0" w:color="auto"/>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X</w:t>
            </w: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Y</w:t>
            </w: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X</w:t>
            </w:r>
          </w:p>
        </w:tc>
        <w:tc>
          <w:tcPr>
            <w:tcW w:w="901"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Y</w:t>
            </w:r>
          </w:p>
        </w:tc>
        <w:tc>
          <w:tcPr>
            <w:tcW w:w="800"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435FE6">
            <w:pPr>
              <w:pStyle w:val="TableMainHeader"/>
              <w:rPr>
                <w:sz w:val="10"/>
                <w:szCs w:val="10"/>
                <w:lang w:val="ru-RU"/>
              </w:rPr>
            </w:pPr>
          </w:p>
        </w:tc>
        <w:tc>
          <w:tcPr>
            <w:tcW w:w="900"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435FE6">
            <w:pPr>
              <w:pStyle w:val="TableMainHeader"/>
              <w:rPr>
                <w:sz w:val="10"/>
                <w:szCs w:val="10"/>
                <w:lang w:val="ru-RU"/>
              </w:rPr>
            </w:pPr>
          </w:p>
        </w:tc>
        <w:tc>
          <w:tcPr>
            <w:tcW w:w="901" w:type="dxa"/>
            <w:vMerge/>
            <w:tcBorders>
              <w:top w:val="single" w:sz="4" w:space="0" w:color="000000"/>
              <w:left w:val="single" w:sz="4" w:space="0" w:color="000000"/>
              <w:bottom w:val="single" w:sz="4" w:space="0" w:color="auto"/>
              <w:right w:val="double" w:sz="4" w:space="0" w:color="auto"/>
            </w:tcBorders>
          </w:tcPr>
          <w:p w:rsidR="00AB77B6" w:rsidRPr="00645B7B" w:rsidRDefault="00AB77B6" w:rsidP="00435FE6">
            <w:pPr>
              <w:pStyle w:val="TableMainHeader"/>
              <w:rPr>
                <w:sz w:val="10"/>
                <w:szCs w:val="10"/>
                <w:lang w:val="ru-RU"/>
              </w:rPr>
            </w:pPr>
          </w:p>
        </w:tc>
      </w:tr>
      <w:tr w:rsidR="008B7270" w:rsidRPr="00645B7B" w:rsidTr="008B7270">
        <w:trPr>
          <w:gridBefore w:val="1"/>
          <w:wBefore w:w="35" w:type="dxa"/>
          <w:trHeight w:val="145"/>
        </w:trPr>
        <w:tc>
          <w:tcPr>
            <w:tcW w:w="740" w:type="dxa"/>
            <w:tcBorders>
              <w:top w:val="single" w:sz="4" w:space="0" w:color="auto"/>
              <w:left w:val="double" w:sz="4" w:space="0" w:color="auto"/>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1</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2</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3</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4</w:t>
            </w:r>
          </w:p>
        </w:tc>
        <w:tc>
          <w:tcPr>
            <w:tcW w:w="901"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5</w:t>
            </w:r>
          </w:p>
        </w:tc>
        <w:tc>
          <w:tcPr>
            <w:tcW w:w="800"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6</w:t>
            </w:r>
          </w:p>
        </w:tc>
        <w:tc>
          <w:tcPr>
            <w:tcW w:w="900"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7</w:t>
            </w:r>
          </w:p>
        </w:tc>
        <w:tc>
          <w:tcPr>
            <w:tcW w:w="901" w:type="dxa"/>
            <w:tcBorders>
              <w:top w:val="single" w:sz="4" w:space="0" w:color="auto"/>
              <w:left w:val="single" w:sz="4" w:space="0" w:color="auto"/>
              <w:bottom w:val="single" w:sz="4" w:space="0" w:color="auto"/>
              <w:right w:val="doub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8</w:t>
            </w:r>
          </w:p>
        </w:tc>
      </w:tr>
      <w:tr w:rsidR="00AB77B6" w:rsidRPr="00645B7B" w:rsidTr="008B7270">
        <w:trPr>
          <w:gridBefore w:val="1"/>
          <w:wBefore w:w="35" w:type="dxa"/>
          <w:trHeight w:val="127"/>
        </w:trPr>
        <w:tc>
          <w:tcPr>
            <w:tcW w:w="6642" w:type="dxa"/>
            <w:gridSpan w:val="8"/>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435FE6">
            <w:pPr>
              <w:pStyle w:val="TableMainText"/>
              <w:rPr>
                <w:sz w:val="10"/>
                <w:szCs w:val="10"/>
              </w:rPr>
            </w:pPr>
            <w:r w:rsidRPr="00645B7B">
              <w:rPr>
                <w:sz w:val="10"/>
                <w:szCs w:val="10"/>
              </w:rPr>
              <w:t>–</w:t>
            </w:r>
          </w:p>
        </w:tc>
      </w:tr>
      <w:tr w:rsidR="008B7270" w:rsidRPr="00645B7B" w:rsidTr="008B7270">
        <w:trPr>
          <w:gridBefore w:val="1"/>
          <w:wBefore w:w="35" w:type="dxa"/>
          <w:trHeight w:val="92"/>
        </w:trPr>
        <w:tc>
          <w:tcPr>
            <w:tcW w:w="740" w:type="dxa"/>
            <w:tcBorders>
              <w:top w:val="single" w:sz="4" w:space="0" w:color="000000"/>
              <w:left w:val="double" w:sz="4" w:space="0" w:color="auto"/>
              <w:right w:val="single" w:sz="4" w:space="0" w:color="000000"/>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auto"/>
              <w:right w:val="single" w:sz="4" w:space="0" w:color="000000"/>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901" w:type="dxa"/>
            <w:tcBorders>
              <w:top w:val="single" w:sz="4" w:space="0" w:color="000000"/>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r w:rsidRPr="00645B7B">
              <w:rPr>
                <w:sz w:val="10"/>
                <w:szCs w:val="10"/>
              </w:rPr>
              <w:t>-</w:t>
            </w:r>
          </w:p>
        </w:tc>
        <w:tc>
          <w:tcPr>
            <w:tcW w:w="9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lang w:val="en-US"/>
              </w:rPr>
            </w:pPr>
            <w:r w:rsidRPr="00645B7B">
              <w:rPr>
                <w:sz w:val="10"/>
                <w:szCs w:val="10"/>
                <w:lang w:val="en-US"/>
              </w:rPr>
              <w:t>-</w:t>
            </w:r>
          </w:p>
        </w:tc>
        <w:tc>
          <w:tcPr>
            <w:tcW w:w="901" w:type="dxa"/>
            <w:tcBorders>
              <w:top w:val="single" w:sz="4" w:space="0" w:color="000000"/>
              <w:left w:val="single" w:sz="4" w:space="0" w:color="auto"/>
              <w:right w:val="double" w:sz="4" w:space="0" w:color="auto"/>
            </w:tcBorders>
            <w:vAlign w:val="center"/>
          </w:tcPr>
          <w:p w:rsidR="00AB77B6" w:rsidRPr="00645B7B" w:rsidRDefault="00AB77B6" w:rsidP="00435FE6">
            <w:pPr>
              <w:pStyle w:val="TableMainText"/>
              <w:rPr>
                <w:sz w:val="10"/>
                <w:szCs w:val="10"/>
              </w:rPr>
            </w:pPr>
            <w:r w:rsidRPr="00645B7B">
              <w:rPr>
                <w:sz w:val="10"/>
                <w:szCs w:val="10"/>
              </w:rPr>
              <w:t>-</w:t>
            </w:r>
          </w:p>
        </w:tc>
      </w:tr>
      <w:tr w:rsidR="008B7270" w:rsidRPr="00645B7B" w:rsidTr="008B7270">
        <w:trPr>
          <w:gridBefore w:val="1"/>
          <w:wBefore w:w="35" w:type="dxa"/>
          <w:trHeight w:val="227"/>
        </w:trPr>
        <w:tc>
          <w:tcPr>
            <w:tcW w:w="740" w:type="dxa"/>
            <w:tcBorders>
              <w:top w:val="single" w:sz="4" w:space="0" w:color="000000"/>
              <w:left w:val="doub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901" w:type="dxa"/>
            <w:tcBorders>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9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901" w:type="dxa"/>
            <w:tcBorders>
              <w:top w:val="single" w:sz="4" w:space="0" w:color="000000"/>
              <w:left w:val="single" w:sz="4" w:space="0" w:color="auto"/>
              <w:right w:val="double" w:sz="4" w:space="0" w:color="auto"/>
            </w:tcBorders>
            <w:vAlign w:val="center"/>
          </w:tcPr>
          <w:p w:rsidR="00AB77B6" w:rsidRPr="00645B7B" w:rsidRDefault="00AB77B6" w:rsidP="00435FE6">
            <w:pPr>
              <w:pStyle w:val="TableMainText"/>
              <w:rPr>
                <w:sz w:val="10"/>
                <w:szCs w:val="10"/>
              </w:rPr>
            </w:pPr>
          </w:p>
        </w:tc>
      </w:tr>
      <w:tr w:rsidR="00AB77B6" w:rsidRPr="00645B7B" w:rsidTr="008B7270">
        <w:trPr>
          <w:gridBefore w:val="1"/>
          <w:wBefore w:w="35" w:type="dxa"/>
          <w:trHeight w:val="273"/>
        </w:trPr>
        <w:tc>
          <w:tcPr>
            <w:tcW w:w="6642" w:type="dxa"/>
            <w:gridSpan w:val="8"/>
            <w:tcBorders>
              <w:top w:val="double" w:sz="4" w:space="0" w:color="auto"/>
              <w:left w:val="double" w:sz="4" w:space="0" w:color="auto"/>
              <w:bottom w:val="single" w:sz="4" w:space="0" w:color="auto"/>
              <w:right w:val="double" w:sz="4" w:space="0" w:color="auto"/>
            </w:tcBorders>
            <w:vAlign w:val="center"/>
          </w:tcPr>
          <w:p w:rsidR="00AB77B6" w:rsidRPr="00645B7B" w:rsidRDefault="00AB77B6" w:rsidP="00435FE6">
            <w:pPr>
              <w:pStyle w:val="TableRazdHeader"/>
              <w:rPr>
                <w:sz w:val="10"/>
                <w:szCs w:val="10"/>
              </w:rPr>
            </w:pPr>
            <w:r w:rsidRPr="00645B7B">
              <w:rPr>
                <w:sz w:val="10"/>
                <w:szCs w:val="10"/>
              </w:rPr>
              <w:t>3. Сведения о характерных точках части (частей) границы объекта</w:t>
            </w:r>
          </w:p>
        </w:tc>
      </w:tr>
      <w:tr w:rsidR="00AB77B6" w:rsidRPr="00645B7B" w:rsidTr="008B7270">
        <w:trPr>
          <w:gridBefore w:val="1"/>
          <w:wBefore w:w="35" w:type="dxa"/>
          <w:trHeight w:val="284"/>
        </w:trPr>
        <w:tc>
          <w:tcPr>
            <w:tcW w:w="740" w:type="dxa"/>
            <w:vMerge w:val="restart"/>
            <w:tcBorders>
              <w:top w:val="single" w:sz="4" w:space="0" w:color="auto"/>
              <w:left w:val="double" w:sz="4" w:space="0" w:color="auto"/>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Обозначение характерных точек границ</w:t>
            </w:r>
          </w:p>
        </w:tc>
        <w:tc>
          <w:tcPr>
            <w:tcW w:w="1600"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Существующие координаты, </w:t>
            </w:r>
            <w:proofErr w:type="gramStart"/>
            <w:r w:rsidRPr="00645B7B">
              <w:rPr>
                <w:sz w:val="10"/>
                <w:szCs w:val="10"/>
                <w:lang w:val="ru-RU"/>
              </w:rPr>
              <w:t>м</w:t>
            </w:r>
            <w:proofErr w:type="gramEnd"/>
          </w:p>
        </w:tc>
        <w:tc>
          <w:tcPr>
            <w:tcW w:w="1701" w:type="dxa"/>
            <w:gridSpan w:val="2"/>
            <w:tcBorders>
              <w:top w:val="single" w:sz="4" w:space="0" w:color="auto"/>
              <w:left w:val="single" w:sz="4" w:space="0" w:color="000000"/>
              <w:bottom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Изменённые (уточнённые) координаты, </w:t>
            </w:r>
            <w:proofErr w:type="gramStart"/>
            <w:r w:rsidRPr="00645B7B">
              <w:rPr>
                <w:sz w:val="10"/>
                <w:szCs w:val="10"/>
                <w:lang w:val="ru-RU"/>
              </w:rPr>
              <w:t>м</w:t>
            </w:r>
            <w:proofErr w:type="gramEnd"/>
          </w:p>
        </w:tc>
        <w:tc>
          <w:tcPr>
            <w:tcW w:w="800"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 xml:space="preserve">Метод определения координат </w:t>
            </w:r>
            <w:proofErr w:type="gramStart"/>
            <w:r w:rsidRPr="00645B7B">
              <w:rPr>
                <w:sz w:val="10"/>
                <w:szCs w:val="10"/>
                <w:lang w:val="ru-RU"/>
              </w:rPr>
              <w:t>характер-ной</w:t>
            </w:r>
            <w:proofErr w:type="gramEnd"/>
            <w:r w:rsidRPr="00645B7B">
              <w:rPr>
                <w:sz w:val="10"/>
                <w:szCs w:val="10"/>
                <w:lang w:val="ru-RU"/>
              </w:rPr>
              <w:t xml:space="preserve"> точки</w:t>
            </w:r>
          </w:p>
        </w:tc>
        <w:tc>
          <w:tcPr>
            <w:tcW w:w="900" w:type="dxa"/>
            <w:vMerge w:val="restart"/>
            <w:tcBorders>
              <w:top w:val="single" w:sz="4" w:space="0" w:color="auto"/>
              <w:left w:val="single" w:sz="4" w:space="0" w:color="000000"/>
              <w:bottom w:val="doub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Средняя квадратичес-кая погрешность положения характерной точки (М</w:t>
            </w:r>
            <w:proofErr w:type="gramStart"/>
            <w:r w:rsidRPr="00645B7B">
              <w:rPr>
                <w:sz w:val="10"/>
                <w:szCs w:val="10"/>
              </w:rPr>
              <w:t>t</w:t>
            </w:r>
            <w:proofErr w:type="gramEnd"/>
            <w:r w:rsidRPr="00645B7B">
              <w:rPr>
                <w:sz w:val="10"/>
                <w:szCs w:val="10"/>
                <w:lang w:val="ru-RU"/>
              </w:rPr>
              <w:t>), м</w:t>
            </w:r>
          </w:p>
        </w:tc>
        <w:tc>
          <w:tcPr>
            <w:tcW w:w="901" w:type="dxa"/>
            <w:vMerge w:val="restart"/>
            <w:tcBorders>
              <w:top w:val="single" w:sz="4" w:space="0" w:color="auto"/>
              <w:left w:val="single" w:sz="4" w:space="0" w:color="000000"/>
              <w:bottom w:val="double" w:sz="4" w:space="0" w:color="auto"/>
              <w:right w:val="doub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Описание обозначения точки на местности</w:t>
            </w:r>
            <w:r w:rsidRPr="00645B7B">
              <w:rPr>
                <w:sz w:val="10"/>
                <w:szCs w:val="10"/>
                <w:lang w:val="ru-RU"/>
              </w:rPr>
              <w:br/>
              <w:t xml:space="preserve"> (при наличии)</w:t>
            </w:r>
          </w:p>
        </w:tc>
      </w:tr>
      <w:tr w:rsidR="008B7270" w:rsidRPr="00645B7B" w:rsidTr="008B7270">
        <w:trPr>
          <w:gridBefore w:val="1"/>
          <w:wBefore w:w="35" w:type="dxa"/>
          <w:trHeight w:val="283"/>
        </w:trPr>
        <w:tc>
          <w:tcPr>
            <w:tcW w:w="740" w:type="dxa"/>
            <w:vMerge/>
            <w:tcBorders>
              <w:top w:val="double" w:sz="4" w:space="0" w:color="auto"/>
              <w:left w:val="double" w:sz="4" w:space="0" w:color="auto"/>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X</w:t>
            </w: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Y</w:t>
            </w:r>
          </w:p>
        </w:tc>
        <w:tc>
          <w:tcPr>
            <w:tcW w:w="800"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X</w:t>
            </w:r>
          </w:p>
        </w:tc>
        <w:tc>
          <w:tcPr>
            <w:tcW w:w="901" w:type="dxa"/>
            <w:tcBorders>
              <w:top w:val="single" w:sz="4" w:space="0" w:color="000000"/>
              <w:left w:val="single" w:sz="4" w:space="0" w:color="000000"/>
              <w:right w:val="single" w:sz="4" w:space="0" w:color="000000"/>
            </w:tcBorders>
            <w:vAlign w:val="center"/>
          </w:tcPr>
          <w:p w:rsidR="00AB77B6" w:rsidRPr="00645B7B" w:rsidRDefault="00AB77B6" w:rsidP="00435FE6">
            <w:pPr>
              <w:pStyle w:val="TableMainHeader"/>
              <w:rPr>
                <w:sz w:val="10"/>
                <w:szCs w:val="10"/>
              </w:rPr>
            </w:pPr>
            <w:r w:rsidRPr="00645B7B">
              <w:rPr>
                <w:sz w:val="10"/>
                <w:szCs w:val="10"/>
              </w:rPr>
              <w:t>Y</w:t>
            </w:r>
          </w:p>
        </w:tc>
        <w:tc>
          <w:tcPr>
            <w:tcW w:w="800"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435FE6">
            <w:pPr>
              <w:pStyle w:val="TableMainHeader"/>
              <w:rPr>
                <w:sz w:val="10"/>
                <w:szCs w:val="10"/>
                <w:lang w:val="ru-RU"/>
              </w:rPr>
            </w:pPr>
          </w:p>
        </w:tc>
        <w:tc>
          <w:tcPr>
            <w:tcW w:w="900" w:type="dxa"/>
            <w:vMerge/>
            <w:tcBorders>
              <w:top w:val="single" w:sz="4" w:space="0" w:color="000000"/>
              <w:left w:val="single" w:sz="4" w:space="0" w:color="000000"/>
              <w:bottom w:val="single" w:sz="4" w:space="0" w:color="auto"/>
              <w:right w:val="single" w:sz="4" w:space="0" w:color="000000"/>
            </w:tcBorders>
          </w:tcPr>
          <w:p w:rsidR="00AB77B6" w:rsidRPr="00645B7B" w:rsidRDefault="00AB77B6" w:rsidP="00435FE6">
            <w:pPr>
              <w:pStyle w:val="TableMainHeader"/>
              <w:rPr>
                <w:sz w:val="10"/>
                <w:szCs w:val="10"/>
                <w:lang w:val="ru-RU"/>
              </w:rPr>
            </w:pPr>
          </w:p>
        </w:tc>
        <w:tc>
          <w:tcPr>
            <w:tcW w:w="901" w:type="dxa"/>
            <w:vMerge/>
            <w:tcBorders>
              <w:top w:val="single" w:sz="4" w:space="0" w:color="000000"/>
              <w:left w:val="single" w:sz="4" w:space="0" w:color="000000"/>
              <w:bottom w:val="single" w:sz="4" w:space="0" w:color="auto"/>
              <w:right w:val="double" w:sz="4" w:space="0" w:color="auto"/>
            </w:tcBorders>
          </w:tcPr>
          <w:p w:rsidR="00AB77B6" w:rsidRPr="00645B7B" w:rsidRDefault="00AB77B6" w:rsidP="00435FE6">
            <w:pPr>
              <w:pStyle w:val="TableMainHeader"/>
              <w:rPr>
                <w:sz w:val="10"/>
                <w:szCs w:val="10"/>
                <w:lang w:val="ru-RU"/>
              </w:rPr>
            </w:pPr>
          </w:p>
        </w:tc>
      </w:tr>
      <w:tr w:rsidR="008B7270" w:rsidRPr="00645B7B" w:rsidTr="008B7270">
        <w:trPr>
          <w:gridBefore w:val="1"/>
          <w:wBefore w:w="35" w:type="dxa"/>
          <w:trHeight w:val="145"/>
        </w:trPr>
        <w:tc>
          <w:tcPr>
            <w:tcW w:w="740" w:type="dxa"/>
            <w:tcBorders>
              <w:top w:val="single" w:sz="4" w:space="0" w:color="auto"/>
              <w:left w:val="double" w:sz="4" w:space="0" w:color="auto"/>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1</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2</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3</w:t>
            </w:r>
          </w:p>
        </w:tc>
        <w:tc>
          <w:tcPr>
            <w:tcW w:w="800"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4</w:t>
            </w:r>
          </w:p>
        </w:tc>
        <w:tc>
          <w:tcPr>
            <w:tcW w:w="901" w:type="dxa"/>
            <w:tcBorders>
              <w:left w:val="single" w:sz="4" w:space="0" w:color="000000"/>
              <w:bottom w:val="single" w:sz="4" w:space="0" w:color="auto"/>
              <w:right w:val="single" w:sz="4" w:space="0" w:color="000000"/>
            </w:tcBorders>
            <w:vAlign w:val="center"/>
          </w:tcPr>
          <w:p w:rsidR="00AB77B6" w:rsidRPr="00645B7B" w:rsidRDefault="00AB77B6" w:rsidP="00435FE6">
            <w:pPr>
              <w:pStyle w:val="TableMainHeader"/>
              <w:rPr>
                <w:sz w:val="10"/>
                <w:szCs w:val="10"/>
                <w:lang w:val="ru-RU"/>
              </w:rPr>
            </w:pPr>
            <w:r w:rsidRPr="00645B7B">
              <w:rPr>
                <w:sz w:val="10"/>
                <w:szCs w:val="10"/>
                <w:lang w:val="ru-RU"/>
              </w:rPr>
              <w:t>5</w:t>
            </w:r>
          </w:p>
        </w:tc>
        <w:tc>
          <w:tcPr>
            <w:tcW w:w="800"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6</w:t>
            </w:r>
          </w:p>
        </w:tc>
        <w:tc>
          <w:tcPr>
            <w:tcW w:w="900" w:type="dxa"/>
            <w:tcBorders>
              <w:top w:val="single" w:sz="4" w:space="0" w:color="auto"/>
              <w:left w:val="single" w:sz="4" w:space="0" w:color="000000"/>
              <w:bottom w:val="single" w:sz="4" w:space="0" w:color="auto"/>
              <w:right w:val="sing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7</w:t>
            </w:r>
          </w:p>
        </w:tc>
        <w:tc>
          <w:tcPr>
            <w:tcW w:w="901" w:type="dxa"/>
            <w:tcBorders>
              <w:top w:val="single" w:sz="4" w:space="0" w:color="auto"/>
              <w:left w:val="single" w:sz="4" w:space="0" w:color="auto"/>
              <w:bottom w:val="single" w:sz="4" w:space="0" w:color="auto"/>
              <w:right w:val="double" w:sz="4" w:space="0" w:color="auto"/>
            </w:tcBorders>
            <w:vAlign w:val="center"/>
          </w:tcPr>
          <w:p w:rsidR="00AB77B6" w:rsidRPr="00645B7B" w:rsidRDefault="00AB77B6" w:rsidP="00435FE6">
            <w:pPr>
              <w:pStyle w:val="TableMainHeader"/>
              <w:rPr>
                <w:sz w:val="10"/>
                <w:szCs w:val="10"/>
                <w:lang w:val="ru-RU"/>
              </w:rPr>
            </w:pPr>
            <w:r w:rsidRPr="00645B7B">
              <w:rPr>
                <w:sz w:val="10"/>
                <w:szCs w:val="10"/>
                <w:lang w:val="ru-RU"/>
              </w:rPr>
              <w:t>8</w:t>
            </w:r>
          </w:p>
        </w:tc>
      </w:tr>
      <w:tr w:rsidR="00AB77B6" w:rsidRPr="00645B7B" w:rsidTr="008B7270">
        <w:trPr>
          <w:gridBefore w:val="1"/>
          <w:wBefore w:w="35" w:type="dxa"/>
          <w:trHeight w:val="127"/>
        </w:trPr>
        <w:tc>
          <w:tcPr>
            <w:tcW w:w="6642" w:type="dxa"/>
            <w:gridSpan w:val="8"/>
            <w:tcBorders>
              <w:top w:val="single" w:sz="4" w:space="0" w:color="auto"/>
              <w:left w:val="double" w:sz="4" w:space="0" w:color="auto"/>
              <w:bottom w:val="single" w:sz="4" w:space="0" w:color="000000"/>
              <w:right w:val="double" w:sz="4" w:space="0" w:color="auto"/>
            </w:tcBorders>
            <w:vAlign w:val="center"/>
          </w:tcPr>
          <w:p w:rsidR="00AB77B6" w:rsidRPr="00645B7B" w:rsidRDefault="00AB77B6" w:rsidP="00435FE6">
            <w:pPr>
              <w:pStyle w:val="TableMainText"/>
              <w:rPr>
                <w:sz w:val="10"/>
                <w:szCs w:val="10"/>
              </w:rPr>
            </w:pPr>
            <w:r w:rsidRPr="00645B7B">
              <w:rPr>
                <w:sz w:val="10"/>
                <w:szCs w:val="10"/>
              </w:rPr>
              <w:t>Часть № -</w:t>
            </w:r>
          </w:p>
        </w:tc>
      </w:tr>
      <w:tr w:rsidR="008B7270" w:rsidRPr="00645B7B" w:rsidTr="008B7270">
        <w:trPr>
          <w:gridBefore w:val="1"/>
          <w:wBefore w:w="35" w:type="dxa"/>
          <w:trHeight w:val="92"/>
        </w:trPr>
        <w:tc>
          <w:tcPr>
            <w:tcW w:w="740" w:type="dxa"/>
            <w:tcBorders>
              <w:top w:val="single" w:sz="4" w:space="0" w:color="000000"/>
              <w:left w:val="double" w:sz="4" w:space="0" w:color="auto"/>
              <w:right w:val="single" w:sz="4" w:space="0" w:color="000000"/>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auto"/>
              <w:right w:val="single" w:sz="4" w:space="0" w:color="000000"/>
            </w:tcBorders>
            <w:vAlign w:val="center"/>
          </w:tcPr>
          <w:p w:rsidR="00AB77B6" w:rsidRPr="00645B7B" w:rsidRDefault="00AB77B6" w:rsidP="00435FE6">
            <w:pPr>
              <w:pStyle w:val="TableMainText"/>
              <w:rPr>
                <w:sz w:val="10"/>
                <w:szCs w:val="10"/>
              </w:rPr>
            </w:pPr>
            <w:r w:rsidRPr="00645B7B">
              <w:rPr>
                <w:sz w:val="10"/>
                <w:szCs w:val="10"/>
              </w:rPr>
              <w:t xml:space="preserve"> </w:t>
            </w:r>
          </w:p>
        </w:tc>
        <w:tc>
          <w:tcPr>
            <w:tcW w:w="901" w:type="dxa"/>
            <w:tcBorders>
              <w:top w:val="single" w:sz="4" w:space="0" w:color="000000"/>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r w:rsidRPr="00645B7B">
              <w:rPr>
                <w:sz w:val="10"/>
                <w:szCs w:val="10"/>
              </w:rPr>
              <w:t>-</w:t>
            </w:r>
          </w:p>
        </w:tc>
        <w:tc>
          <w:tcPr>
            <w:tcW w:w="9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lang w:val="en-US"/>
              </w:rPr>
            </w:pPr>
            <w:r w:rsidRPr="00645B7B">
              <w:rPr>
                <w:sz w:val="10"/>
                <w:szCs w:val="10"/>
                <w:lang w:val="en-US"/>
              </w:rPr>
              <w:t>-</w:t>
            </w:r>
          </w:p>
        </w:tc>
        <w:tc>
          <w:tcPr>
            <w:tcW w:w="901" w:type="dxa"/>
            <w:tcBorders>
              <w:top w:val="single" w:sz="4" w:space="0" w:color="000000"/>
              <w:left w:val="single" w:sz="4" w:space="0" w:color="auto"/>
              <w:right w:val="double" w:sz="4" w:space="0" w:color="auto"/>
            </w:tcBorders>
            <w:vAlign w:val="center"/>
          </w:tcPr>
          <w:p w:rsidR="00AB77B6" w:rsidRPr="00645B7B" w:rsidRDefault="00AB77B6" w:rsidP="00435FE6">
            <w:pPr>
              <w:pStyle w:val="TableMainText"/>
              <w:rPr>
                <w:sz w:val="10"/>
                <w:szCs w:val="10"/>
              </w:rPr>
            </w:pPr>
            <w:r w:rsidRPr="00645B7B">
              <w:rPr>
                <w:sz w:val="10"/>
                <w:szCs w:val="10"/>
              </w:rPr>
              <w:t>-</w:t>
            </w:r>
          </w:p>
        </w:tc>
      </w:tr>
      <w:tr w:rsidR="008B7270" w:rsidRPr="00645B7B" w:rsidTr="008B7270">
        <w:trPr>
          <w:gridBefore w:val="1"/>
          <w:wBefore w:w="35" w:type="dxa"/>
          <w:trHeight w:val="227"/>
        </w:trPr>
        <w:tc>
          <w:tcPr>
            <w:tcW w:w="740" w:type="dxa"/>
            <w:tcBorders>
              <w:top w:val="single" w:sz="4" w:space="0" w:color="000000"/>
              <w:left w:val="doub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800" w:type="dxa"/>
            <w:tcBorders>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901" w:type="dxa"/>
            <w:tcBorders>
              <w:left w:val="single" w:sz="4" w:space="0" w:color="auto"/>
              <w:right w:val="single" w:sz="4" w:space="0" w:color="000000"/>
            </w:tcBorders>
            <w:vAlign w:val="center"/>
          </w:tcPr>
          <w:p w:rsidR="00AB77B6" w:rsidRPr="00645B7B" w:rsidRDefault="00AB77B6" w:rsidP="00435FE6">
            <w:pPr>
              <w:pStyle w:val="TableMainText"/>
              <w:rPr>
                <w:sz w:val="10"/>
                <w:szCs w:val="10"/>
              </w:rPr>
            </w:pPr>
          </w:p>
        </w:tc>
        <w:tc>
          <w:tcPr>
            <w:tcW w:w="8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900" w:type="dxa"/>
            <w:tcBorders>
              <w:top w:val="single" w:sz="4" w:space="0" w:color="000000"/>
              <w:left w:val="single" w:sz="4" w:space="0" w:color="000000"/>
              <w:right w:val="single" w:sz="4" w:space="0" w:color="auto"/>
            </w:tcBorders>
            <w:vAlign w:val="center"/>
          </w:tcPr>
          <w:p w:rsidR="00AB77B6" w:rsidRPr="00645B7B" w:rsidRDefault="00AB77B6" w:rsidP="00435FE6">
            <w:pPr>
              <w:pStyle w:val="TableMainText"/>
              <w:rPr>
                <w:sz w:val="10"/>
                <w:szCs w:val="10"/>
              </w:rPr>
            </w:pPr>
          </w:p>
        </w:tc>
        <w:tc>
          <w:tcPr>
            <w:tcW w:w="901" w:type="dxa"/>
            <w:tcBorders>
              <w:top w:val="single" w:sz="4" w:space="0" w:color="000000"/>
              <w:left w:val="single" w:sz="4" w:space="0" w:color="auto"/>
              <w:right w:val="double" w:sz="4" w:space="0" w:color="auto"/>
            </w:tcBorders>
            <w:vAlign w:val="center"/>
          </w:tcPr>
          <w:p w:rsidR="00AB77B6" w:rsidRPr="00645B7B" w:rsidRDefault="00AB77B6" w:rsidP="00435FE6">
            <w:pPr>
              <w:pStyle w:val="TableMainText"/>
              <w:rPr>
                <w:sz w:val="10"/>
                <w:szCs w:val="10"/>
              </w:rPr>
            </w:pPr>
          </w:p>
        </w:tc>
      </w:tr>
      <w:tr w:rsidR="00AB77B6" w:rsidRPr="00645B7B" w:rsidTr="008B7270">
        <w:tblPrEx>
          <w:tblCellMar>
            <w:left w:w="108" w:type="dxa"/>
            <w:right w:w="108" w:type="dxa"/>
          </w:tblCellMar>
        </w:tblPrEx>
        <w:trPr>
          <w:gridAfter w:val="3"/>
          <w:wAfter w:w="2601" w:type="dxa"/>
          <w:trHeight w:val="316"/>
        </w:trPr>
        <w:tc>
          <w:tcPr>
            <w:tcW w:w="4076" w:type="dxa"/>
            <w:gridSpan w:val="6"/>
            <w:tcBorders>
              <w:top w:val="nil"/>
              <w:left w:val="nil"/>
              <w:bottom w:val="double" w:sz="4" w:space="0" w:color="auto"/>
              <w:right w:val="nil"/>
            </w:tcBorders>
            <w:vAlign w:val="center"/>
          </w:tcPr>
          <w:p w:rsidR="00AB77B6" w:rsidRPr="00645B7B" w:rsidRDefault="00AB77B6" w:rsidP="00435FE6">
            <w:pPr>
              <w:pStyle w:val="afff1"/>
              <w:rPr>
                <w:sz w:val="16"/>
                <w:szCs w:val="16"/>
              </w:rPr>
            </w:pPr>
            <w:r w:rsidRPr="00645B7B">
              <w:rPr>
                <w:sz w:val="16"/>
                <w:szCs w:val="16"/>
              </w:rPr>
              <w:t>Раздел 4</w:t>
            </w:r>
          </w:p>
        </w:tc>
      </w:tr>
      <w:tr w:rsidR="00AB77B6" w:rsidRPr="00645B7B" w:rsidTr="008B7270">
        <w:tblPrEx>
          <w:tblCellMar>
            <w:left w:w="108" w:type="dxa"/>
            <w:right w:w="108" w:type="dxa"/>
          </w:tblCellMar>
        </w:tblPrEx>
        <w:trPr>
          <w:gridAfter w:val="3"/>
          <w:wAfter w:w="2601" w:type="dxa"/>
          <w:trHeight w:val="316"/>
        </w:trPr>
        <w:tc>
          <w:tcPr>
            <w:tcW w:w="4076" w:type="dxa"/>
            <w:gridSpan w:val="6"/>
            <w:tcBorders>
              <w:top w:val="double" w:sz="4" w:space="0" w:color="auto"/>
              <w:left w:val="double" w:sz="4" w:space="0" w:color="auto"/>
              <w:bottom w:val="double" w:sz="4" w:space="0" w:color="auto"/>
              <w:right w:val="double" w:sz="4" w:space="0" w:color="auto"/>
            </w:tcBorders>
            <w:vAlign w:val="center"/>
          </w:tcPr>
          <w:p w:rsidR="00AB77B6" w:rsidRPr="00645B7B" w:rsidRDefault="00AB77B6" w:rsidP="00435FE6">
            <w:pPr>
              <w:pStyle w:val="afff1"/>
              <w:rPr>
                <w:sz w:val="16"/>
                <w:szCs w:val="16"/>
              </w:rPr>
            </w:pPr>
            <w:r w:rsidRPr="00645B7B">
              <w:rPr>
                <w:sz w:val="16"/>
                <w:szCs w:val="16"/>
              </w:rPr>
              <w:t>План границ объекта</w:t>
            </w:r>
            <w:r w:rsidRPr="00645B7B">
              <w:rPr>
                <w:rStyle w:val="afff5"/>
                <w:sz w:val="16"/>
                <w:szCs w:val="16"/>
              </w:rPr>
              <w:endnoteReference w:id="26"/>
            </w:r>
            <w:r w:rsidRPr="00645B7B">
              <w:rPr>
                <w:sz w:val="16"/>
                <w:szCs w:val="16"/>
              </w:rPr>
              <w:t xml:space="preserve"> </w:t>
            </w:r>
          </w:p>
        </w:tc>
      </w:tr>
      <w:tr w:rsidR="00AB77B6" w:rsidRPr="00645B7B" w:rsidTr="008B7270">
        <w:tblPrEx>
          <w:tblCellMar>
            <w:left w:w="108" w:type="dxa"/>
            <w:right w:w="108" w:type="dxa"/>
          </w:tblCellMar>
        </w:tblPrEx>
        <w:trPr>
          <w:gridAfter w:val="3"/>
          <w:wAfter w:w="2601" w:type="dxa"/>
          <w:trHeight w:val="6195"/>
        </w:trPr>
        <w:tc>
          <w:tcPr>
            <w:tcW w:w="4076" w:type="dxa"/>
            <w:gridSpan w:val="6"/>
            <w:tcBorders>
              <w:top w:val="double" w:sz="4" w:space="0" w:color="auto"/>
              <w:left w:val="double" w:sz="4" w:space="0" w:color="auto"/>
              <w:bottom w:val="nil"/>
              <w:right w:val="double" w:sz="4" w:space="0" w:color="auto"/>
            </w:tcBorders>
            <w:tcMar>
              <w:left w:w="0" w:type="dxa"/>
              <w:right w:w="0" w:type="dxa"/>
            </w:tcMar>
            <w:vAlign w:val="center"/>
          </w:tcPr>
          <w:p w:rsidR="00AB77B6" w:rsidRPr="00645B7B" w:rsidRDefault="00782C3E" w:rsidP="00435FE6">
            <w:pPr>
              <w:pStyle w:val="19"/>
              <w:rPr>
                <w:sz w:val="16"/>
                <w:szCs w:val="16"/>
              </w:rPr>
            </w:pPr>
            <w:r>
              <w:rPr>
                <w:noProof/>
                <w:sz w:val="16"/>
                <w:szCs w:val="16"/>
              </w:rPr>
              <w:lastRenderedPageBreak/>
              <w:pict>
                <v:group id="_x0000_s1035" editas="canvas" style="position:absolute;margin-left:0;margin-top:0;width:307.55pt;height:247.35pt;z-index:251664384;mso-position-horizontal-relative:char;mso-position-vertical-relative:line" coordorigin="2361,3122" coordsize="4454,3378">
                  <v:shape id="_x0000_s1036" type="#_x0000_t75" style="position:absolute;left:2361;top:3122;width:4454;height:3378" o:preferrelative="f">
                    <v:fill o:detectmouseclick="t"/>
                    <v:path o:extrusionok="t" o:connecttype="none"/>
                    <o:lock v:ext="edit" aspectratio="f" text="t"/>
                  </v:shape>
                  <v:shape id="_x0000_s1037" type="#_x0000_t75" style="position:absolute;left:2375;top:3265;width:2869;height:2876">
                    <v:imagedata r:id="rId68" o:title="Заярье"/>
                  </v:shape>
                </v:group>
              </w:pict>
            </w:r>
            <w:r w:rsidRPr="00782C3E">
              <w:rPr>
                <w:sz w:val="16"/>
                <w:szCs w:val="16"/>
              </w:rPr>
              <w:pict>
                <v:shape id="_x0000_i1027" type="#_x0000_t75" style="width:210.3pt;height:199.9pt">
                  <v:imagedata croptop="-65520f" cropbottom="65520f"/>
                </v:shape>
              </w:pict>
            </w:r>
          </w:p>
        </w:tc>
      </w:tr>
      <w:tr w:rsidR="00AB77B6" w:rsidRPr="00645B7B" w:rsidTr="008B7270">
        <w:tblPrEx>
          <w:tblCellMar>
            <w:left w:w="108" w:type="dxa"/>
            <w:right w:w="108" w:type="dxa"/>
          </w:tblCellMar>
        </w:tblPrEx>
        <w:trPr>
          <w:gridAfter w:val="3"/>
          <w:wAfter w:w="2601" w:type="dxa"/>
          <w:trHeight w:val="685"/>
        </w:trPr>
        <w:tc>
          <w:tcPr>
            <w:tcW w:w="4076" w:type="dxa"/>
            <w:gridSpan w:val="6"/>
            <w:tcBorders>
              <w:top w:val="nil"/>
              <w:left w:val="double" w:sz="4" w:space="0" w:color="auto"/>
              <w:bottom w:val="nil"/>
              <w:right w:val="double" w:sz="4" w:space="0" w:color="auto"/>
            </w:tcBorders>
            <w:vAlign w:val="center"/>
          </w:tcPr>
          <w:p w:rsidR="00AB77B6" w:rsidRPr="00645B7B" w:rsidRDefault="00AB77B6" w:rsidP="00435FE6">
            <w:pPr>
              <w:pStyle w:val="19"/>
              <w:rPr>
                <w:sz w:val="16"/>
                <w:szCs w:val="16"/>
              </w:rPr>
            </w:pPr>
            <w:r w:rsidRPr="00645B7B">
              <w:rPr>
                <w:sz w:val="16"/>
                <w:szCs w:val="16"/>
              </w:rPr>
              <w:t>Используемые условные знаки и обозначения:</w:t>
            </w:r>
          </w:p>
          <w:tbl>
            <w:tblPr>
              <w:tblW w:w="6895" w:type="dxa"/>
              <w:tblLayout w:type="fixed"/>
              <w:tblLook w:val="04A0"/>
            </w:tblPr>
            <w:tblGrid>
              <w:gridCol w:w="900"/>
              <w:gridCol w:w="5995"/>
            </w:tblGrid>
            <w:tr w:rsidR="00AB77B6" w:rsidRPr="00645B7B" w:rsidTr="008B7270">
              <w:trPr>
                <w:trHeight w:val="376"/>
              </w:trPr>
              <w:tc>
                <w:tcPr>
                  <w:tcW w:w="900" w:type="dxa"/>
                  <w:shd w:val="clear" w:color="auto" w:fill="auto"/>
                </w:tcPr>
                <w:p w:rsidR="00AB77B6" w:rsidRPr="00645B7B" w:rsidRDefault="00AB77B6" w:rsidP="00435FE6">
                  <w:pPr>
                    <w:pStyle w:val="19"/>
                    <w:rPr>
                      <w:sz w:val="16"/>
                      <w:szCs w:val="16"/>
                    </w:rPr>
                  </w:pPr>
                  <w:r>
                    <w:rPr>
                      <w:noProof/>
                      <w:sz w:val="16"/>
                      <w:szCs w:val="16"/>
                    </w:rPr>
                    <w:drawing>
                      <wp:inline distT="0" distB="0" distL="0" distR="0">
                        <wp:extent cx="553720" cy="3486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553720" cy="348615"/>
                                </a:xfrm>
                                <a:prstGeom prst="rect">
                                  <a:avLst/>
                                </a:prstGeom>
                                <a:noFill/>
                                <a:ln w="9525">
                                  <a:noFill/>
                                  <a:miter lim="800000"/>
                                  <a:headEnd/>
                                  <a:tailEnd/>
                                </a:ln>
                              </pic:spPr>
                            </pic:pic>
                          </a:graphicData>
                        </a:graphic>
                      </wp:inline>
                    </w:drawing>
                  </w:r>
                </w:p>
              </w:tc>
              <w:tc>
                <w:tcPr>
                  <w:tcW w:w="5995" w:type="dxa"/>
                  <w:shd w:val="clear" w:color="auto" w:fill="auto"/>
                  <w:vAlign w:val="center"/>
                </w:tcPr>
                <w:p w:rsidR="00AB77B6" w:rsidRPr="00645B7B" w:rsidRDefault="00AB77B6" w:rsidP="00435FE6">
                  <w:pPr>
                    <w:pStyle w:val="19"/>
                    <w:rPr>
                      <w:sz w:val="16"/>
                      <w:szCs w:val="16"/>
                    </w:rPr>
                  </w:pPr>
                  <w:r w:rsidRPr="00645B7B">
                    <w:rPr>
                      <w:sz w:val="16"/>
                      <w:szCs w:val="16"/>
                    </w:rPr>
                    <w:t>Граница населенного пункта</w:t>
                  </w:r>
                </w:p>
              </w:tc>
            </w:tr>
            <w:tr w:rsidR="00AB77B6" w:rsidRPr="00645B7B" w:rsidTr="008B7270">
              <w:trPr>
                <w:trHeight w:val="298"/>
              </w:trPr>
              <w:tc>
                <w:tcPr>
                  <w:tcW w:w="900" w:type="dxa"/>
                  <w:shd w:val="clear" w:color="auto" w:fill="auto"/>
                </w:tcPr>
                <w:p w:rsidR="00AB77B6" w:rsidRPr="00645B7B" w:rsidRDefault="00AB77B6" w:rsidP="00435FE6">
                  <w:pPr>
                    <w:pStyle w:val="19"/>
                    <w:rPr>
                      <w:sz w:val="16"/>
                      <w:szCs w:val="16"/>
                    </w:rPr>
                  </w:pPr>
                  <w:r>
                    <w:rPr>
                      <w:noProof/>
                      <w:sz w:val="16"/>
                      <w:szCs w:val="16"/>
                    </w:rPr>
                    <w:drawing>
                      <wp:inline distT="0" distB="0" distL="0" distR="0">
                        <wp:extent cx="553720" cy="27686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553720" cy="276860"/>
                                </a:xfrm>
                                <a:prstGeom prst="rect">
                                  <a:avLst/>
                                </a:prstGeom>
                                <a:noFill/>
                                <a:ln w="9525">
                                  <a:noFill/>
                                  <a:miter lim="800000"/>
                                  <a:headEnd/>
                                  <a:tailEnd/>
                                </a:ln>
                              </pic:spPr>
                            </pic:pic>
                          </a:graphicData>
                        </a:graphic>
                      </wp:inline>
                    </w:drawing>
                  </w:r>
                </w:p>
              </w:tc>
              <w:tc>
                <w:tcPr>
                  <w:tcW w:w="5995" w:type="dxa"/>
                  <w:shd w:val="clear" w:color="auto" w:fill="auto"/>
                  <w:vAlign w:val="center"/>
                </w:tcPr>
                <w:p w:rsidR="00AB77B6" w:rsidRPr="00645B7B" w:rsidRDefault="00AB77B6" w:rsidP="00435FE6">
                  <w:pPr>
                    <w:pStyle w:val="19"/>
                    <w:rPr>
                      <w:sz w:val="16"/>
                      <w:szCs w:val="16"/>
                    </w:rPr>
                  </w:pPr>
                  <w:r w:rsidRPr="00645B7B">
                    <w:rPr>
                      <w:sz w:val="16"/>
                      <w:szCs w:val="16"/>
                    </w:rPr>
                    <w:t>Поворотная точка</w:t>
                  </w:r>
                </w:p>
              </w:tc>
            </w:tr>
            <w:tr w:rsidR="00AB77B6" w:rsidRPr="00645B7B" w:rsidTr="008B7270">
              <w:trPr>
                <w:trHeight w:val="298"/>
              </w:trPr>
              <w:tc>
                <w:tcPr>
                  <w:tcW w:w="900" w:type="dxa"/>
                  <w:shd w:val="clear" w:color="auto" w:fill="auto"/>
                </w:tcPr>
                <w:p w:rsidR="00AB77B6" w:rsidRPr="00645B7B" w:rsidRDefault="00AB77B6" w:rsidP="00435FE6">
                  <w:pPr>
                    <w:pStyle w:val="19"/>
                    <w:rPr>
                      <w:sz w:val="16"/>
                      <w:szCs w:val="16"/>
                    </w:rPr>
                  </w:pPr>
                  <w:r>
                    <w:rPr>
                      <w:noProof/>
                      <w:sz w:val="16"/>
                      <w:szCs w:val="16"/>
                    </w:rPr>
                    <w:drawing>
                      <wp:inline distT="0" distB="0" distL="0" distR="0">
                        <wp:extent cx="553720" cy="27686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srcRect/>
                                <a:stretch>
                                  <a:fillRect/>
                                </a:stretch>
                              </pic:blipFill>
                              <pic:spPr bwMode="auto">
                                <a:xfrm>
                                  <a:off x="0" y="0"/>
                                  <a:ext cx="553720" cy="276860"/>
                                </a:xfrm>
                                <a:prstGeom prst="rect">
                                  <a:avLst/>
                                </a:prstGeom>
                                <a:noFill/>
                                <a:ln w="9525">
                                  <a:noFill/>
                                  <a:miter lim="800000"/>
                                  <a:headEnd/>
                                  <a:tailEnd/>
                                </a:ln>
                              </pic:spPr>
                            </pic:pic>
                          </a:graphicData>
                        </a:graphic>
                      </wp:inline>
                    </w:drawing>
                  </w:r>
                </w:p>
              </w:tc>
              <w:tc>
                <w:tcPr>
                  <w:tcW w:w="5995" w:type="dxa"/>
                  <w:shd w:val="clear" w:color="auto" w:fill="auto"/>
                  <w:vAlign w:val="center"/>
                </w:tcPr>
                <w:p w:rsidR="00AB77B6" w:rsidRPr="00645B7B" w:rsidRDefault="00AB77B6" w:rsidP="00435FE6">
                  <w:pPr>
                    <w:pStyle w:val="19"/>
                    <w:rPr>
                      <w:sz w:val="16"/>
                      <w:szCs w:val="16"/>
                    </w:rPr>
                  </w:pPr>
                  <w:r w:rsidRPr="00645B7B">
                    <w:rPr>
                      <w:sz w:val="16"/>
                      <w:szCs w:val="16"/>
                    </w:rPr>
                    <w:t>Подпись точки</w:t>
                  </w:r>
                </w:p>
              </w:tc>
            </w:tr>
          </w:tbl>
          <w:p w:rsidR="00AB77B6" w:rsidRPr="00645B7B" w:rsidRDefault="00AB77B6" w:rsidP="00435FE6">
            <w:pPr>
              <w:pStyle w:val="19"/>
              <w:rPr>
                <w:sz w:val="16"/>
                <w:szCs w:val="16"/>
              </w:rPr>
            </w:pPr>
          </w:p>
        </w:tc>
      </w:tr>
      <w:tr w:rsidR="00AB77B6" w:rsidRPr="00645B7B" w:rsidTr="008B7270">
        <w:tblPrEx>
          <w:tblCellMar>
            <w:left w:w="108" w:type="dxa"/>
            <w:right w:w="108" w:type="dxa"/>
          </w:tblCellMar>
        </w:tblPrEx>
        <w:trPr>
          <w:gridAfter w:val="3"/>
          <w:wAfter w:w="2601" w:type="dxa"/>
          <w:trHeight w:val="395"/>
        </w:trPr>
        <w:tc>
          <w:tcPr>
            <w:tcW w:w="4076" w:type="dxa"/>
            <w:gridSpan w:val="6"/>
            <w:tcBorders>
              <w:top w:val="nil"/>
              <w:left w:val="double" w:sz="4" w:space="0" w:color="auto"/>
              <w:bottom w:val="nil"/>
              <w:right w:val="double" w:sz="4" w:space="0" w:color="auto"/>
            </w:tcBorders>
            <w:vAlign w:val="center"/>
          </w:tcPr>
          <w:p w:rsidR="00AB77B6" w:rsidRPr="00645B7B" w:rsidRDefault="00AB77B6" w:rsidP="00435FE6">
            <w:pPr>
              <w:pStyle w:val="19"/>
              <w:tabs>
                <w:tab w:val="left" w:pos="6663"/>
                <w:tab w:val="left" w:pos="7371"/>
              </w:tabs>
              <w:rPr>
                <w:sz w:val="16"/>
                <w:szCs w:val="16"/>
              </w:rPr>
            </w:pPr>
            <w:r w:rsidRPr="00645B7B">
              <w:rPr>
                <w:sz w:val="16"/>
                <w:szCs w:val="16"/>
              </w:rPr>
              <w:t xml:space="preserve">Подпись ______________________ Дата «___» </w:t>
            </w:r>
            <w:r w:rsidRPr="00645B7B">
              <w:rPr>
                <w:sz w:val="16"/>
                <w:szCs w:val="16"/>
                <w:u w:val="single"/>
              </w:rPr>
              <w:tab/>
            </w:r>
            <w:r w:rsidRPr="00645B7B">
              <w:rPr>
                <w:sz w:val="16"/>
                <w:szCs w:val="16"/>
              </w:rPr>
              <w:t xml:space="preserve"> </w:t>
            </w:r>
            <w:r w:rsidRPr="00645B7B">
              <w:rPr>
                <w:sz w:val="16"/>
                <w:szCs w:val="16"/>
                <w:u w:val="single"/>
              </w:rPr>
              <w:t> 20</w:t>
            </w:r>
            <w:r w:rsidRPr="00645B7B">
              <w:rPr>
                <w:sz w:val="16"/>
                <w:szCs w:val="16"/>
                <w:u w:val="single"/>
              </w:rPr>
              <w:tab/>
            </w:r>
            <w:r w:rsidRPr="00645B7B">
              <w:rPr>
                <w:sz w:val="16"/>
                <w:szCs w:val="16"/>
              </w:rPr>
              <w:t xml:space="preserve"> г.</w:t>
            </w:r>
          </w:p>
        </w:tc>
      </w:tr>
      <w:tr w:rsidR="00AB77B6" w:rsidRPr="00645B7B" w:rsidTr="008B7270">
        <w:tblPrEx>
          <w:tblCellMar>
            <w:left w:w="108" w:type="dxa"/>
            <w:right w:w="108" w:type="dxa"/>
          </w:tblCellMar>
        </w:tblPrEx>
        <w:trPr>
          <w:gridAfter w:val="3"/>
          <w:wAfter w:w="2601" w:type="dxa"/>
          <w:trHeight w:val="58"/>
        </w:trPr>
        <w:tc>
          <w:tcPr>
            <w:tcW w:w="4076" w:type="dxa"/>
            <w:gridSpan w:val="6"/>
            <w:tcBorders>
              <w:top w:val="nil"/>
              <w:left w:val="double" w:sz="4" w:space="0" w:color="auto"/>
              <w:bottom w:val="double" w:sz="4" w:space="0" w:color="auto"/>
              <w:right w:val="double" w:sz="4" w:space="0" w:color="auto"/>
            </w:tcBorders>
            <w:vAlign w:val="center"/>
          </w:tcPr>
          <w:p w:rsidR="00AB77B6" w:rsidRPr="00645B7B" w:rsidRDefault="00AB77B6" w:rsidP="00435FE6">
            <w:pPr>
              <w:pStyle w:val="19"/>
              <w:rPr>
                <w:sz w:val="16"/>
                <w:szCs w:val="16"/>
              </w:rPr>
            </w:pPr>
            <w:r w:rsidRPr="00645B7B">
              <w:rPr>
                <w:sz w:val="16"/>
                <w:szCs w:val="16"/>
              </w:rPr>
              <w:t xml:space="preserve">Место для оттиска печати лица, составившего описание местоположения границ объекта </w:t>
            </w:r>
          </w:p>
        </w:tc>
      </w:tr>
    </w:tbl>
    <w:p w:rsidR="00C86A5F" w:rsidRPr="00AB77B6" w:rsidRDefault="00C86A5F" w:rsidP="00EB5D68">
      <w:pPr>
        <w:widowControl w:val="0"/>
        <w:autoSpaceDE w:val="0"/>
        <w:autoSpaceDN w:val="0"/>
        <w:adjustRightInd w:val="0"/>
        <w:spacing w:after="0" w:line="240" w:lineRule="auto"/>
        <w:rPr>
          <w:rFonts w:ascii="Times New Roman" w:hAnsi="Times New Roman"/>
          <w:sz w:val="16"/>
          <w:szCs w:val="16"/>
        </w:rPr>
      </w:pPr>
    </w:p>
    <w:sectPr w:rsidR="00C86A5F" w:rsidRPr="00AB77B6" w:rsidSect="00F71174">
      <w:headerReference w:type="default" r:id="rId69"/>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5F1" w:rsidRDefault="001105F1" w:rsidP="00063BDE">
      <w:pPr>
        <w:spacing w:after="0" w:line="240" w:lineRule="auto"/>
      </w:pPr>
      <w:r>
        <w:separator/>
      </w:r>
    </w:p>
  </w:endnote>
  <w:endnote w:type="continuationSeparator" w:id="0">
    <w:p w:rsidR="001105F1" w:rsidRDefault="001105F1" w:rsidP="00063BDE">
      <w:pPr>
        <w:spacing w:after="0" w:line="240" w:lineRule="auto"/>
      </w:pPr>
      <w:r>
        <w:continuationSeparator/>
      </w:r>
    </w:p>
  </w:endnote>
  <w:endnote w:id="1">
    <w:p w:rsidR="00435FE6" w:rsidRPr="00236A0B" w:rsidRDefault="00435FE6" w:rsidP="00435FE6">
      <w:pPr>
        <w:pStyle w:val="afff3"/>
        <w:ind w:firstLine="709"/>
        <w:jc w:val="both"/>
        <w:rPr>
          <w:sz w:val="10"/>
          <w:szCs w:val="10"/>
          <w:lang w:val="ru-RU"/>
        </w:rPr>
      </w:pPr>
      <w:r w:rsidRPr="00236A0B">
        <w:rPr>
          <w:rStyle w:val="afff5"/>
          <w:sz w:val="10"/>
          <w:szCs w:val="10"/>
        </w:rPr>
        <w:endnoteRef/>
      </w:r>
      <w:r w:rsidRPr="00236A0B">
        <w:rPr>
          <w:sz w:val="10"/>
          <w:szCs w:val="10"/>
          <w:lang w:val="ru-RU"/>
        </w:rPr>
        <w:t xml:space="preserve"> </w:t>
      </w:r>
      <w:proofErr w:type="gramStart"/>
      <w:r w:rsidRPr="00236A0B">
        <w:rPr>
          <w:sz w:val="10"/>
          <w:szCs w:val="10"/>
          <w:lang w:val="ru-RU"/>
        </w:rPr>
        <w:t>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roofErr w:type="gramEnd"/>
    </w:p>
    <w:p w:rsidR="00435FE6" w:rsidRPr="00236A0B" w:rsidRDefault="00435FE6" w:rsidP="00435FE6">
      <w:pPr>
        <w:pStyle w:val="afff3"/>
        <w:ind w:firstLine="709"/>
        <w:jc w:val="both"/>
        <w:rPr>
          <w:sz w:val="10"/>
          <w:szCs w:val="10"/>
          <w:lang w:val="ru-RU"/>
        </w:rPr>
      </w:pPr>
      <w:r w:rsidRPr="00236A0B">
        <w:rPr>
          <w:sz w:val="10"/>
          <w:szCs w:val="10"/>
          <w:lang w:val="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измерений, полученных на местности.</w:t>
      </w:r>
    </w:p>
    <w:p w:rsidR="00435FE6" w:rsidRPr="00236A0B" w:rsidRDefault="00435FE6" w:rsidP="00435FE6">
      <w:pPr>
        <w:pStyle w:val="afff3"/>
        <w:ind w:firstLine="709"/>
        <w:jc w:val="both"/>
        <w:rPr>
          <w:sz w:val="10"/>
          <w:szCs w:val="10"/>
          <w:lang w:val="ru-RU"/>
        </w:rPr>
      </w:pPr>
    </w:p>
  </w:endnote>
  <w:endnote w:id="2">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пункта.</w:t>
      </w:r>
    </w:p>
    <w:p w:rsidR="00435FE6" w:rsidRPr="00236A0B" w:rsidRDefault="00435FE6" w:rsidP="00435FE6">
      <w:pPr>
        <w:pStyle w:val="afff3"/>
        <w:ind w:firstLine="709"/>
        <w:jc w:val="both"/>
        <w:rPr>
          <w:sz w:val="10"/>
          <w:szCs w:val="10"/>
          <w:lang w:val="ru-RU"/>
        </w:rPr>
      </w:pPr>
    </w:p>
  </w:endnote>
  <w:endnote w:id="3">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В строке «Площадь объекта +/- величина погрешности определения площади (P +/- Дельта P)» раздела «Сведения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435FE6" w:rsidRPr="00236A0B" w:rsidRDefault="00435FE6" w:rsidP="00435FE6">
      <w:pPr>
        <w:pStyle w:val="afff3"/>
        <w:ind w:firstLine="709"/>
        <w:jc w:val="both"/>
        <w:rPr>
          <w:sz w:val="10"/>
          <w:szCs w:val="10"/>
          <w:lang w:val="ru-RU"/>
        </w:rPr>
      </w:pPr>
      <w:r w:rsidRPr="00236A0B">
        <w:rPr>
          <w:sz w:val="10"/>
          <w:szCs w:val="10"/>
          <w:lang w:val="ru-RU"/>
        </w:rPr>
        <w:t>Площадь объекта указывается в квадратных метрах с округлением до 1 кв. метра.</w:t>
      </w:r>
    </w:p>
    <w:p w:rsidR="00435FE6" w:rsidRPr="00236A0B" w:rsidRDefault="00435FE6" w:rsidP="00435FE6">
      <w:pPr>
        <w:pStyle w:val="afff3"/>
        <w:ind w:firstLine="709"/>
        <w:jc w:val="both"/>
        <w:rPr>
          <w:sz w:val="10"/>
          <w:szCs w:val="10"/>
          <w:lang w:val="ru-RU"/>
        </w:rPr>
      </w:pPr>
    </w:p>
  </w:endnote>
  <w:endnote w:id="4">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В строке «Иные характеристики объекта» раздела «Сведения об объекте» указываются иные характеристики объекта (при необходимости).</w:t>
      </w:r>
    </w:p>
    <w:p w:rsidR="00435FE6" w:rsidRPr="00236A0B" w:rsidRDefault="00435FE6" w:rsidP="00435FE6">
      <w:pPr>
        <w:pStyle w:val="afff3"/>
        <w:ind w:firstLine="709"/>
        <w:jc w:val="both"/>
        <w:rPr>
          <w:sz w:val="10"/>
          <w:szCs w:val="10"/>
          <w:lang w:val="ru-RU"/>
        </w:rPr>
      </w:pPr>
    </w:p>
  </w:endnote>
  <w:endnote w:id="5">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В разделе «Сведения о местоположении границ объекта» указываются:</w:t>
      </w:r>
    </w:p>
    <w:p w:rsidR="00435FE6" w:rsidRPr="00236A0B" w:rsidRDefault="00435FE6" w:rsidP="00435FE6">
      <w:pPr>
        <w:pStyle w:val="afff3"/>
        <w:ind w:firstLine="709"/>
        <w:jc w:val="both"/>
        <w:rPr>
          <w:sz w:val="10"/>
          <w:szCs w:val="10"/>
          <w:lang w:val="ru-RU"/>
        </w:rPr>
      </w:pPr>
      <w:r w:rsidRPr="00236A0B">
        <w:rPr>
          <w:sz w:val="10"/>
          <w:szCs w:val="10"/>
          <w:lang w:val="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435FE6" w:rsidRPr="00236A0B" w:rsidRDefault="00435FE6" w:rsidP="00435FE6">
      <w:pPr>
        <w:pStyle w:val="afff3"/>
        <w:ind w:firstLine="709"/>
        <w:jc w:val="both"/>
        <w:rPr>
          <w:sz w:val="10"/>
          <w:szCs w:val="10"/>
          <w:lang w:val="ru-RU"/>
        </w:rPr>
      </w:pPr>
      <w:r w:rsidRPr="00236A0B">
        <w:rPr>
          <w:sz w:val="10"/>
          <w:szCs w:val="10"/>
          <w:lang w:val="ru-RU"/>
        </w:rPr>
        <w:t>сведения о характерных точках границ объекта;</w:t>
      </w:r>
    </w:p>
    <w:p w:rsidR="00435FE6" w:rsidRPr="00236A0B" w:rsidRDefault="00435FE6" w:rsidP="00435FE6">
      <w:pPr>
        <w:pStyle w:val="afff3"/>
        <w:ind w:firstLine="709"/>
        <w:jc w:val="both"/>
        <w:rPr>
          <w:sz w:val="10"/>
          <w:szCs w:val="10"/>
          <w:lang w:val="ru-RU"/>
        </w:rPr>
      </w:pPr>
      <w:r w:rsidRPr="00236A0B">
        <w:rPr>
          <w:sz w:val="10"/>
          <w:szCs w:val="10"/>
          <w:lang w:val="ru-RU"/>
        </w:rPr>
        <w:t>сведения о характерных точках части (частей) границы объекта.</w:t>
      </w:r>
    </w:p>
    <w:p w:rsidR="00435FE6" w:rsidRPr="00236A0B" w:rsidRDefault="00435FE6" w:rsidP="00435FE6">
      <w:pPr>
        <w:pStyle w:val="afff3"/>
        <w:ind w:firstLine="709"/>
        <w:jc w:val="both"/>
        <w:rPr>
          <w:sz w:val="10"/>
          <w:szCs w:val="10"/>
          <w:lang w:val="ru-RU"/>
        </w:rPr>
      </w:pPr>
      <w:r w:rsidRPr="00236A0B">
        <w:rPr>
          <w:sz w:val="10"/>
          <w:szCs w:val="10"/>
          <w:lang w:val="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435FE6" w:rsidRPr="00236A0B" w:rsidRDefault="00435FE6" w:rsidP="00435FE6">
      <w:pPr>
        <w:pStyle w:val="afff3"/>
        <w:ind w:firstLine="709"/>
        <w:jc w:val="both"/>
        <w:rPr>
          <w:sz w:val="10"/>
          <w:szCs w:val="10"/>
          <w:lang w:val="ru-RU"/>
        </w:rPr>
      </w:pPr>
      <w:r w:rsidRPr="00236A0B">
        <w:rPr>
          <w:sz w:val="10"/>
          <w:szCs w:val="10"/>
          <w:lang w:val="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435FE6" w:rsidRPr="00236A0B" w:rsidRDefault="00435FE6" w:rsidP="00435FE6">
      <w:pPr>
        <w:pStyle w:val="afff3"/>
        <w:ind w:firstLine="709"/>
        <w:jc w:val="both"/>
        <w:rPr>
          <w:sz w:val="10"/>
          <w:szCs w:val="10"/>
          <w:lang w:val="ru-RU"/>
        </w:rPr>
      </w:pPr>
      <w:r w:rsidRPr="00236A0B">
        <w:rPr>
          <w:sz w:val="10"/>
          <w:szCs w:val="10"/>
          <w:lang w:val="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435FE6" w:rsidRPr="00236A0B" w:rsidRDefault="00435FE6" w:rsidP="00435FE6">
      <w:pPr>
        <w:pStyle w:val="afff3"/>
        <w:ind w:firstLine="709"/>
        <w:jc w:val="both"/>
        <w:rPr>
          <w:sz w:val="10"/>
          <w:szCs w:val="10"/>
          <w:lang w:val="ru-RU"/>
        </w:rPr>
      </w:pPr>
      <w:r w:rsidRPr="00236A0B">
        <w:rPr>
          <w:sz w:val="10"/>
          <w:szCs w:val="10"/>
          <w:lang w:val="ru-RU"/>
        </w:rPr>
        <w:t>В реквизите «Сведения о характерных точках части (частей) границы объекта» границы частей объектов представляются в виде замкнутого контура.</w:t>
      </w:r>
    </w:p>
    <w:p w:rsidR="00435FE6" w:rsidRPr="00236A0B" w:rsidRDefault="00435FE6" w:rsidP="00435FE6">
      <w:pPr>
        <w:pStyle w:val="afff3"/>
        <w:ind w:firstLine="709"/>
        <w:jc w:val="both"/>
        <w:rPr>
          <w:sz w:val="10"/>
          <w:szCs w:val="10"/>
          <w:lang w:val="ru-RU"/>
        </w:rPr>
      </w:pPr>
    </w:p>
    <w:p w:rsidR="00435FE6" w:rsidRPr="00236A0B" w:rsidRDefault="00435FE6" w:rsidP="00435FE6">
      <w:pPr>
        <w:pStyle w:val="afff3"/>
        <w:ind w:firstLine="709"/>
        <w:jc w:val="both"/>
        <w:rPr>
          <w:sz w:val="10"/>
          <w:szCs w:val="10"/>
          <w:lang w:val="ru-RU"/>
        </w:rPr>
      </w:pPr>
      <w:r w:rsidRPr="00236A0B">
        <w:rPr>
          <w:sz w:val="10"/>
          <w:szCs w:val="10"/>
          <w:lang w:val="ru-RU"/>
        </w:rPr>
        <w:t>Значения координат характерных точек границ объекта приводятся в метрах с округлением до 0,01 метра в указанной системе координат.</w:t>
      </w:r>
    </w:p>
    <w:p w:rsidR="00435FE6" w:rsidRPr="00236A0B" w:rsidRDefault="00435FE6" w:rsidP="00435FE6">
      <w:pPr>
        <w:pStyle w:val="afff3"/>
        <w:ind w:firstLine="709"/>
        <w:jc w:val="both"/>
        <w:rPr>
          <w:sz w:val="10"/>
          <w:szCs w:val="10"/>
          <w:lang w:val="ru-RU"/>
        </w:rPr>
      </w:pPr>
    </w:p>
  </w:endnote>
  <w:endnote w:id="6">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В зависимости от примененных при выполнении </w:t>
      </w:r>
      <w:proofErr w:type="gramStart"/>
      <w:r w:rsidRPr="00236A0B">
        <w:rPr>
          <w:sz w:val="10"/>
          <w:szCs w:val="10"/>
          <w:lang w:val="ru-RU"/>
        </w:rPr>
        <w:t>работ методов определения координат характерных точек границ объекта</w:t>
      </w:r>
      <w:proofErr w:type="gramEnd"/>
      <w:r w:rsidRPr="00236A0B">
        <w:rPr>
          <w:sz w:val="10"/>
          <w:szCs w:val="10"/>
          <w:lang w:val="ru-RU"/>
        </w:rPr>
        <w:t xml:space="preserve"> в графе «Метод определения координат характерной точки» реквизита «Сведения о характерных точках границ объекта» указываются:</w:t>
      </w:r>
    </w:p>
    <w:p w:rsidR="00435FE6" w:rsidRPr="00236A0B" w:rsidRDefault="00435FE6" w:rsidP="00435FE6">
      <w:pPr>
        <w:pStyle w:val="afff3"/>
        <w:ind w:firstLine="709"/>
        <w:jc w:val="both"/>
        <w:rPr>
          <w:sz w:val="10"/>
          <w:szCs w:val="10"/>
          <w:lang w:val="ru-RU"/>
        </w:rPr>
      </w:pPr>
      <w:r w:rsidRPr="00236A0B">
        <w:rPr>
          <w:sz w:val="10"/>
          <w:szCs w:val="10"/>
          <w:lang w:val="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435FE6" w:rsidRPr="00236A0B" w:rsidRDefault="00435FE6" w:rsidP="00435FE6">
      <w:pPr>
        <w:pStyle w:val="afff3"/>
        <w:ind w:firstLine="709"/>
        <w:jc w:val="both"/>
        <w:rPr>
          <w:sz w:val="10"/>
          <w:szCs w:val="10"/>
          <w:lang w:val="ru-RU"/>
        </w:rPr>
      </w:pPr>
      <w:r w:rsidRPr="00236A0B">
        <w:rPr>
          <w:sz w:val="10"/>
          <w:szCs w:val="10"/>
          <w:lang w:val="ru-RU"/>
        </w:rPr>
        <w:t>метод спутниковых геодезических измерений (определений);</w:t>
      </w:r>
    </w:p>
    <w:p w:rsidR="00435FE6" w:rsidRPr="00236A0B" w:rsidRDefault="00435FE6" w:rsidP="00435FE6">
      <w:pPr>
        <w:pStyle w:val="afff3"/>
        <w:ind w:firstLine="709"/>
        <w:jc w:val="both"/>
        <w:rPr>
          <w:sz w:val="10"/>
          <w:szCs w:val="10"/>
          <w:lang w:val="ru-RU"/>
        </w:rPr>
      </w:pPr>
      <w:r w:rsidRPr="00236A0B">
        <w:rPr>
          <w:sz w:val="10"/>
          <w:szCs w:val="10"/>
          <w:lang w:val="ru-RU"/>
        </w:rPr>
        <w:t>фотограмметрический метод;</w:t>
      </w:r>
    </w:p>
    <w:p w:rsidR="00435FE6" w:rsidRPr="00236A0B" w:rsidRDefault="00435FE6" w:rsidP="00435FE6">
      <w:pPr>
        <w:pStyle w:val="afff3"/>
        <w:ind w:firstLine="709"/>
        <w:jc w:val="both"/>
        <w:rPr>
          <w:sz w:val="10"/>
          <w:szCs w:val="10"/>
          <w:lang w:val="ru-RU"/>
        </w:rPr>
      </w:pPr>
      <w:r w:rsidRPr="00236A0B">
        <w:rPr>
          <w:sz w:val="10"/>
          <w:szCs w:val="10"/>
          <w:lang w:val="ru-RU"/>
        </w:rPr>
        <w:t>картометрический метод.</w:t>
      </w:r>
    </w:p>
    <w:p w:rsidR="00435FE6" w:rsidRPr="00236A0B" w:rsidRDefault="00435FE6" w:rsidP="00435FE6">
      <w:pPr>
        <w:pStyle w:val="afff3"/>
        <w:ind w:firstLine="709"/>
        <w:jc w:val="both"/>
        <w:rPr>
          <w:sz w:val="10"/>
          <w:szCs w:val="10"/>
          <w:lang w:val="ru-RU"/>
        </w:rPr>
      </w:pPr>
    </w:p>
  </w:endnote>
  <w:endnote w:id="7">
    <w:p w:rsidR="00435FE6" w:rsidRPr="00236A0B" w:rsidRDefault="00435FE6" w:rsidP="00435FE6">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проставляется прочерк.</w:t>
      </w:r>
    </w:p>
    <w:p w:rsidR="00435FE6" w:rsidRPr="00236A0B" w:rsidRDefault="00435FE6" w:rsidP="00435FE6">
      <w:pPr>
        <w:pStyle w:val="afff3"/>
        <w:ind w:firstLine="709"/>
        <w:jc w:val="both"/>
        <w:rPr>
          <w:sz w:val="10"/>
          <w:szCs w:val="10"/>
          <w:lang w:val="ru-RU"/>
        </w:rPr>
      </w:pPr>
    </w:p>
  </w:endnote>
  <w:endnote w:id="8">
    <w:p w:rsidR="00435FE6" w:rsidRDefault="00435FE6" w:rsidP="00660900">
      <w:pPr>
        <w:pStyle w:val="afff3"/>
        <w:ind w:firstLine="709"/>
        <w:jc w:val="both"/>
        <w:rPr>
          <w:sz w:val="10"/>
          <w:szCs w:val="10"/>
          <w:lang w:val="ru-RU"/>
        </w:rPr>
      </w:pPr>
      <w:r w:rsidRPr="00236A0B">
        <w:rPr>
          <w:rStyle w:val="afff5"/>
          <w:sz w:val="10"/>
          <w:szCs w:val="10"/>
          <w:lang w:val="ru-RU"/>
        </w:rPr>
        <w:endnoteRef/>
      </w:r>
      <w:r w:rsidRPr="00236A0B">
        <w:rPr>
          <w:sz w:val="10"/>
          <w:szCs w:val="10"/>
          <w:lang w:val="ru-RU"/>
        </w:rPr>
        <w:t xml:space="preserve">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местоположении границ объекта».</w:t>
      </w:r>
    </w:p>
    <w:p w:rsidR="00FB5C92" w:rsidRDefault="00FB5C92" w:rsidP="00660900">
      <w:pPr>
        <w:pStyle w:val="afff3"/>
        <w:ind w:firstLine="709"/>
        <w:jc w:val="both"/>
        <w:rPr>
          <w:sz w:val="10"/>
          <w:szCs w:val="10"/>
          <w:lang w:val="ru-RU"/>
        </w:rPr>
      </w:pPr>
    </w:p>
    <w:p w:rsidR="00FB5C92" w:rsidRPr="00236A0B" w:rsidRDefault="00FB5C92" w:rsidP="00660900">
      <w:pPr>
        <w:pStyle w:val="afff3"/>
        <w:ind w:firstLine="709"/>
        <w:jc w:val="both"/>
        <w:rPr>
          <w:sz w:val="10"/>
          <w:szCs w:val="10"/>
          <w:lang w:val="ru-RU"/>
        </w:rPr>
      </w:pPr>
    </w:p>
    <w:p w:rsidR="00435FE6" w:rsidRPr="00236A0B" w:rsidRDefault="00435FE6" w:rsidP="00660900">
      <w:pPr>
        <w:pStyle w:val="afff3"/>
        <w:ind w:firstLine="709"/>
        <w:jc w:val="both"/>
        <w:rPr>
          <w:sz w:val="10"/>
          <w:szCs w:val="10"/>
          <w:lang w:val="ru-RU"/>
        </w:rPr>
      </w:pPr>
      <w:r w:rsidRPr="00236A0B">
        <w:rPr>
          <w:sz w:val="10"/>
          <w:szCs w:val="10"/>
          <w:lang w:val="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государственный реестр недвижимости.</w:t>
      </w:r>
    </w:p>
    <w:p w:rsidR="00435FE6" w:rsidRPr="00236A0B" w:rsidRDefault="00435FE6" w:rsidP="00660900">
      <w:pPr>
        <w:pStyle w:val="afff3"/>
        <w:ind w:firstLine="709"/>
        <w:jc w:val="both"/>
        <w:rPr>
          <w:sz w:val="10"/>
          <w:szCs w:val="10"/>
          <w:lang w:val="ru-RU"/>
        </w:rPr>
      </w:pPr>
    </w:p>
  </w:endnote>
  <w:endnote w:id="9">
    <w:p w:rsidR="00435FE6" w:rsidRDefault="00435FE6" w:rsidP="00FB5C92">
      <w:pPr>
        <w:pStyle w:val="afff3"/>
        <w:jc w:val="both"/>
        <w:rPr>
          <w:sz w:val="10"/>
          <w:szCs w:val="10"/>
          <w:lang w:val="ru-RU"/>
        </w:rPr>
      </w:pPr>
    </w:p>
    <w:p w:rsidR="00FC2FE7" w:rsidRDefault="00FC2FE7" w:rsidP="00FB5C92">
      <w:pPr>
        <w:pStyle w:val="afff3"/>
        <w:jc w:val="both"/>
        <w:rPr>
          <w:sz w:val="10"/>
          <w:szCs w:val="10"/>
          <w:lang w:val="ru-RU"/>
        </w:rPr>
      </w:pPr>
    </w:p>
    <w:p w:rsidR="00FC2FE7" w:rsidRPr="00FC2FE7" w:rsidRDefault="00FC2FE7" w:rsidP="00FB5C92">
      <w:pPr>
        <w:pStyle w:val="afff3"/>
        <w:jc w:val="both"/>
        <w:rPr>
          <w:b/>
          <w:sz w:val="10"/>
          <w:szCs w:val="10"/>
          <w:lang w:val="ru-RU"/>
        </w:rPr>
      </w:pPr>
    </w:p>
    <w:p w:rsidR="00FC2FE7" w:rsidRPr="00FC2FE7" w:rsidRDefault="00FC2FE7" w:rsidP="00FC2FE7">
      <w:pPr>
        <w:pStyle w:val="afff3"/>
        <w:jc w:val="center"/>
        <w:rPr>
          <w:rFonts w:ascii="Times New Roman" w:hAnsi="Times New Roman"/>
          <w:b/>
          <w:sz w:val="18"/>
          <w:szCs w:val="18"/>
          <w:lang w:val="ru-RU"/>
        </w:rPr>
      </w:pPr>
      <w:r w:rsidRPr="00FC2FE7">
        <w:rPr>
          <w:rFonts w:ascii="Times New Roman" w:hAnsi="Times New Roman"/>
          <w:b/>
          <w:sz w:val="18"/>
          <w:szCs w:val="18"/>
          <w:lang w:val="ru-RU"/>
        </w:rPr>
        <w:t>Прокуратура информирует</w:t>
      </w:r>
    </w:p>
    <w:p w:rsidR="00FC2FE7" w:rsidRPr="00236A0B" w:rsidRDefault="00FC2FE7" w:rsidP="00FB5C92">
      <w:pPr>
        <w:pStyle w:val="afff3"/>
        <w:jc w:val="both"/>
        <w:rPr>
          <w:sz w:val="10"/>
          <w:szCs w:val="10"/>
          <w:lang w:val="ru-RU"/>
        </w:rPr>
      </w:pPr>
    </w:p>
    <w:p w:rsidR="00FB5C92" w:rsidRPr="00FB5C92" w:rsidRDefault="00FB5C92" w:rsidP="00FB5C92">
      <w:pPr>
        <w:spacing w:after="0" w:line="240" w:lineRule="auto"/>
        <w:ind w:firstLine="709"/>
        <w:jc w:val="both"/>
        <w:rPr>
          <w:rFonts w:ascii="Times New Roman" w:eastAsia="Times New Roman" w:hAnsi="Times New Roman"/>
          <w:b/>
          <w:sz w:val="16"/>
          <w:szCs w:val="16"/>
          <w:lang w:eastAsia="ru-RU"/>
        </w:rPr>
      </w:pPr>
      <w:r w:rsidRPr="00FB5C92">
        <w:rPr>
          <w:rFonts w:ascii="Times New Roman" w:eastAsia="Times New Roman" w:hAnsi="Times New Roman"/>
          <w:b/>
          <w:sz w:val="16"/>
          <w:szCs w:val="16"/>
          <w:lang w:eastAsia="ru-RU"/>
        </w:rPr>
        <w:t>«Прокуратура Волжского района потребовала от представительных органов и администраций поселений привести в соответствие правовые акты, регулирующие бюджетные правоотношения»</w:t>
      </w:r>
    </w:p>
    <w:p w:rsidR="00FB5C92" w:rsidRPr="00FB5C92" w:rsidRDefault="00FB5C92" w:rsidP="00FB5C92">
      <w:pPr>
        <w:spacing w:after="0" w:line="240" w:lineRule="auto"/>
        <w:ind w:firstLine="709"/>
        <w:jc w:val="both"/>
        <w:rPr>
          <w:rFonts w:ascii="Times New Roman" w:eastAsia="Times New Roman" w:hAnsi="Times New Roman"/>
          <w:b/>
          <w:sz w:val="16"/>
          <w:szCs w:val="16"/>
          <w:lang w:eastAsia="ru-RU"/>
        </w:rPr>
      </w:pP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 xml:space="preserve">Прокуратурой Волжского района Самарской области проверены правовые акты, регулирующие бюджетные правоотношения на территории муниципального района </w:t>
      </w:r>
      <w:proofErr w:type="gramStart"/>
      <w:r w:rsidRPr="00FB5C92">
        <w:rPr>
          <w:rFonts w:ascii="Times New Roman" w:eastAsia="Times New Roman" w:hAnsi="Times New Roman"/>
          <w:sz w:val="16"/>
          <w:szCs w:val="16"/>
          <w:lang w:eastAsia="ru-RU"/>
        </w:rPr>
        <w:t>Волжский</w:t>
      </w:r>
      <w:proofErr w:type="gramEnd"/>
      <w:r w:rsidRPr="00FB5C92">
        <w:rPr>
          <w:rFonts w:ascii="Times New Roman" w:eastAsia="Times New Roman" w:hAnsi="Times New Roman"/>
          <w:sz w:val="16"/>
          <w:szCs w:val="16"/>
          <w:lang w:eastAsia="ru-RU"/>
        </w:rPr>
        <w:t xml:space="preserve"> Самарской области.</w:t>
      </w: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proofErr w:type="gramStart"/>
      <w:r w:rsidRPr="00FB5C92">
        <w:rPr>
          <w:rFonts w:ascii="Times New Roman" w:eastAsia="Times New Roman" w:hAnsi="Times New Roman"/>
          <w:sz w:val="16"/>
          <w:szCs w:val="16"/>
          <w:lang w:eastAsia="ru-RU"/>
        </w:rPr>
        <w:t>Изучены решения представительных органов муниципального района Волжский Самарской области, регламентирующих бюджетное устройство и бюджетный процесс (далее – Положения).</w:t>
      </w:r>
      <w:proofErr w:type="gramEnd"/>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 xml:space="preserve">Проверка показала, что утвержденные в 7 сельских поселениях (Воскресенка, Лопатино, Спиридоновка, Черноречье, Дубовый Умет, Сухая Вязовка, Черновский) Положения не соответствуют требованиям </w:t>
      </w:r>
      <w:proofErr w:type="gramStart"/>
      <w:r w:rsidRPr="00FB5C92">
        <w:rPr>
          <w:rFonts w:ascii="Times New Roman" w:eastAsia="Times New Roman" w:hAnsi="Times New Roman"/>
          <w:sz w:val="16"/>
          <w:szCs w:val="16"/>
          <w:lang w:eastAsia="ru-RU"/>
        </w:rPr>
        <w:t>ч</w:t>
      </w:r>
      <w:proofErr w:type="gramEnd"/>
      <w:r w:rsidRPr="00FB5C92">
        <w:rPr>
          <w:rFonts w:ascii="Times New Roman" w:eastAsia="Times New Roman" w:hAnsi="Times New Roman"/>
          <w:sz w:val="16"/>
          <w:szCs w:val="16"/>
          <w:lang w:eastAsia="ru-RU"/>
        </w:rPr>
        <w:t>.1 ст.265 Бюджетного кодекса Российской Федерации (далее – БК РФ), в части установленных целей  муниципального финансового контроля.</w:t>
      </w: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Отдельные пункты положения администрации г.п</w:t>
      </w:r>
      <w:proofErr w:type="gramStart"/>
      <w:r w:rsidRPr="00FB5C92">
        <w:rPr>
          <w:rFonts w:ascii="Times New Roman" w:eastAsia="Times New Roman" w:hAnsi="Times New Roman"/>
          <w:sz w:val="16"/>
          <w:szCs w:val="16"/>
          <w:lang w:eastAsia="ru-RU"/>
        </w:rPr>
        <w:t>.П</w:t>
      </w:r>
      <w:proofErr w:type="gramEnd"/>
      <w:r w:rsidRPr="00FB5C92">
        <w:rPr>
          <w:rFonts w:ascii="Times New Roman" w:eastAsia="Times New Roman" w:hAnsi="Times New Roman"/>
          <w:sz w:val="16"/>
          <w:szCs w:val="16"/>
          <w:lang w:eastAsia="ru-RU"/>
        </w:rPr>
        <w:t>етра Дубрава м.р. Волжский Самарской области о муниципальных заимствованиях, обслуживании и управлении муниципальным долгом, не соответствует ч.2 ст.100 БК РФ в части видов долговых обязательств и противоречит ст.ст.93.7, 93.8 БК РФ относительно способов урегулирования денежных обязательств перед публично-правовым образованием.</w:t>
      </w: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Проведенной проверкой порядков предоставления субсидий юридическим лицам, индивидуальным предпринимателям и физическим лицам, также выявлены несоответствия правовых актов требованиям действующего законодательства у                 4 поселений (с.п</w:t>
      </w:r>
      <w:proofErr w:type="gramStart"/>
      <w:r w:rsidRPr="00FB5C92">
        <w:rPr>
          <w:rFonts w:ascii="Times New Roman" w:eastAsia="Times New Roman" w:hAnsi="Times New Roman"/>
          <w:sz w:val="16"/>
          <w:szCs w:val="16"/>
          <w:lang w:eastAsia="ru-RU"/>
        </w:rPr>
        <w:t>.К</w:t>
      </w:r>
      <w:proofErr w:type="gramEnd"/>
      <w:r w:rsidRPr="00FB5C92">
        <w:rPr>
          <w:rFonts w:ascii="Times New Roman" w:eastAsia="Times New Roman" w:hAnsi="Times New Roman"/>
          <w:sz w:val="16"/>
          <w:szCs w:val="16"/>
          <w:lang w:eastAsia="ru-RU"/>
        </w:rPr>
        <w:t>урумоч, с.п.Подъем Михайловка, с.п.Дубовый Умет, с.п.Просвет).</w:t>
      </w: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По итогам проверки, на противоречащие закону правовые акты прокуратурой района принесены протесты (всего 12), 5 из которых рассмотрены, а 7 находятся на стадии рассмотрения.</w:t>
      </w: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p>
    <w:p w:rsidR="00FB5C92" w:rsidRPr="00FB5C92" w:rsidRDefault="00FB5C92" w:rsidP="00FB5C92">
      <w:pPr>
        <w:spacing w:after="0" w:line="240" w:lineRule="auto"/>
        <w:ind w:firstLine="709"/>
        <w:jc w:val="both"/>
        <w:rPr>
          <w:rFonts w:ascii="Times New Roman" w:eastAsia="Times New Roman" w:hAnsi="Times New Roman"/>
          <w:sz w:val="16"/>
          <w:szCs w:val="16"/>
          <w:lang w:eastAsia="ru-RU"/>
        </w:rPr>
      </w:pPr>
      <w:r w:rsidRPr="00FB5C92">
        <w:rPr>
          <w:rFonts w:ascii="Times New Roman" w:eastAsia="Times New Roman" w:hAnsi="Times New Roman"/>
          <w:sz w:val="16"/>
          <w:szCs w:val="16"/>
          <w:lang w:eastAsia="ru-RU"/>
        </w:rPr>
        <w:t>Ответственная по СМИ       Л.А.  Софронова</w:t>
      </w:r>
    </w:p>
    <w:p w:rsidR="00FB5C92" w:rsidRDefault="00FB5C92" w:rsidP="00FB5C92">
      <w:pPr>
        <w:spacing w:after="0" w:line="240" w:lineRule="auto"/>
        <w:ind w:firstLine="709"/>
        <w:jc w:val="both"/>
        <w:rPr>
          <w:rFonts w:ascii="Times New Roman" w:eastAsia="Times New Roman" w:hAnsi="Times New Roman"/>
          <w:sz w:val="16"/>
          <w:szCs w:val="16"/>
          <w:lang w:eastAsia="ru-RU"/>
        </w:rPr>
      </w:pPr>
    </w:p>
    <w:p w:rsidR="00106B85" w:rsidRDefault="00106B85" w:rsidP="00FB5C92">
      <w:pPr>
        <w:spacing w:after="0" w:line="240" w:lineRule="auto"/>
        <w:ind w:firstLine="709"/>
        <w:jc w:val="both"/>
        <w:rPr>
          <w:rFonts w:ascii="Times New Roman" w:eastAsia="Times New Roman" w:hAnsi="Times New Roman"/>
          <w:sz w:val="16"/>
          <w:szCs w:val="16"/>
          <w:lang w:eastAsia="ru-RU"/>
        </w:rPr>
      </w:pPr>
    </w:p>
    <w:p w:rsidR="00106B85" w:rsidRDefault="00106B85" w:rsidP="00FB5C92">
      <w:pPr>
        <w:spacing w:after="0" w:line="240" w:lineRule="auto"/>
        <w:ind w:firstLine="709"/>
        <w:jc w:val="both"/>
        <w:rPr>
          <w:rFonts w:ascii="Times New Roman" w:eastAsia="Times New Roman" w:hAnsi="Times New Roman"/>
          <w:sz w:val="16"/>
          <w:szCs w:val="16"/>
          <w:lang w:eastAsia="ru-RU"/>
        </w:rPr>
      </w:pPr>
    </w:p>
    <w:p w:rsidR="00106B85" w:rsidRDefault="00106B85" w:rsidP="00FB5C92">
      <w:pPr>
        <w:spacing w:after="0" w:line="240" w:lineRule="auto"/>
        <w:ind w:firstLine="709"/>
        <w:jc w:val="both"/>
        <w:rPr>
          <w:rFonts w:ascii="Times New Roman" w:eastAsia="Times New Roman" w:hAnsi="Times New Roman"/>
          <w:sz w:val="16"/>
          <w:szCs w:val="16"/>
          <w:lang w:eastAsia="ru-RU"/>
        </w:rPr>
      </w:pPr>
    </w:p>
    <w:p w:rsidR="00106B85" w:rsidRPr="00FB5C92" w:rsidRDefault="00106B85" w:rsidP="00FB5C92">
      <w:pPr>
        <w:spacing w:after="0" w:line="240" w:lineRule="auto"/>
        <w:ind w:firstLine="709"/>
        <w:jc w:val="both"/>
        <w:rPr>
          <w:rFonts w:ascii="Times New Roman" w:eastAsia="Times New Roman" w:hAnsi="Times New Roman"/>
          <w:sz w:val="16"/>
          <w:szCs w:val="16"/>
          <w:lang w:eastAsia="ru-RU"/>
        </w:rPr>
      </w:pPr>
    </w:p>
    <w:p w:rsidR="00FB5C92" w:rsidRPr="00FB5C92" w:rsidRDefault="00FB5C92" w:rsidP="00FB5C92">
      <w:pPr>
        <w:spacing w:after="0" w:line="240" w:lineRule="auto"/>
        <w:ind w:firstLine="709"/>
        <w:jc w:val="both"/>
        <w:rPr>
          <w:rFonts w:ascii="Times New Roman" w:hAnsi="Times New Roman"/>
          <w:sz w:val="16"/>
          <w:szCs w:val="16"/>
        </w:rPr>
      </w:pPr>
    </w:p>
    <w:p w:rsidR="00435FE6" w:rsidRPr="00FB5C92" w:rsidRDefault="00435FE6" w:rsidP="00660900">
      <w:pPr>
        <w:pStyle w:val="afff3"/>
        <w:ind w:firstLine="709"/>
        <w:jc w:val="both"/>
        <w:rPr>
          <w:sz w:val="16"/>
          <w:szCs w:val="16"/>
          <w:lang w:val="ru-RU"/>
        </w:rPr>
      </w:pPr>
    </w:p>
  </w:endnote>
  <w:endnote w:id="10">
    <w:tbl>
      <w:tblPr>
        <w:tblW w:w="10065"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771"/>
        <w:gridCol w:w="3769"/>
        <w:gridCol w:w="2525"/>
      </w:tblGrid>
      <w:tr w:rsidR="00021FB2" w:rsidRPr="00106B85" w:rsidTr="00106B85">
        <w:trPr>
          <w:trHeight w:val="1972"/>
        </w:trPr>
        <w:tc>
          <w:tcPr>
            <w:tcW w:w="3771" w:type="dxa"/>
            <w:shd w:val="clear" w:color="auto" w:fill="D6E3BC" w:themeFill="accent3" w:themeFillTint="66"/>
          </w:tcPr>
          <w:p w:rsidR="00021FB2" w:rsidRPr="001D3220" w:rsidRDefault="00021FB2" w:rsidP="00021FB2">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proofErr w:type="gramStart"/>
            <w:r w:rsidRPr="001D3220">
              <w:rPr>
                <w:rStyle w:val="FontStyle13"/>
                <w:spacing w:val="10"/>
                <w:sz w:val="16"/>
                <w:szCs w:val="16"/>
              </w:rPr>
              <w:t>Волжский</w:t>
            </w:r>
            <w:proofErr w:type="gramEnd"/>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021FB2" w:rsidRPr="001D3220" w:rsidRDefault="00021FB2" w:rsidP="00021FB2">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769" w:type="dxa"/>
            <w:shd w:val="clear" w:color="auto" w:fill="D6E3BC" w:themeFill="accent3" w:themeFillTint="66"/>
          </w:tcPr>
          <w:p w:rsidR="00021FB2" w:rsidRPr="001D3220" w:rsidRDefault="00021FB2" w:rsidP="00021FB2">
            <w:pPr>
              <w:spacing w:after="0" w:line="240" w:lineRule="auto"/>
              <w:rPr>
                <w:rFonts w:ascii="Times New Roman" w:hAnsi="Times New Roman"/>
                <w:b/>
                <w:sz w:val="16"/>
                <w:szCs w:val="16"/>
              </w:rPr>
            </w:pP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Арефьева С.А.</w:t>
            </w:r>
          </w:p>
          <w:p w:rsidR="00021FB2" w:rsidRPr="001D3220" w:rsidRDefault="00021FB2" w:rsidP="00021FB2">
            <w:pPr>
              <w:spacing w:after="0" w:line="240" w:lineRule="auto"/>
              <w:rPr>
                <w:rFonts w:ascii="Times New Roman" w:hAnsi="Times New Roman"/>
                <w:sz w:val="16"/>
                <w:szCs w:val="16"/>
              </w:rPr>
            </w:pPr>
          </w:p>
          <w:p w:rsidR="00021FB2" w:rsidRPr="001D3220" w:rsidRDefault="00021FB2" w:rsidP="00021FB2">
            <w:pPr>
              <w:spacing w:after="0" w:line="240" w:lineRule="auto"/>
              <w:rPr>
                <w:rFonts w:ascii="Times New Roman" w:hAnsi="Times New Roman"/>
                <w:sz w:val="16"/>
                <w:szCs w:val="16"/>
              </w:rPr>
            </w:pP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021FB2" w:rsidRPr="001D3220" w:rsidRDefault="00021FB2" w:rsidP="00021FB2">
            <w:pPr>
              <w:spacing w:after="0" w:line="240" w:lineRule="auto"/>
              <w:rPr>
                <w:rFonts w:ascii="Times New Roman" w:hAnsi="Times New Roman"/>
                <w:sz w:val="16"/>
                <w:szCs w:val="16"/>
              </w:rPr>
            </w:pPr>
          </w:p>
          <w:p w:rsidR="00021FB2" w:rsidRPr="001D3220" w:rsidRDefault="00021FB2" w:rsidP="00021FB2">
            <w:pPr>
              <w:spacing w:after="0" w:line="240" w:lineRule="auto"/>
              <w:rPr>
                <w:rFonts w:ascii="Times New Roman" w:hAnsi="Times New Roman"/>
                <w:sz w:val="16"/>
                <w:szCs w:val="16"/>
              </w:rPr>
            </w:pP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Pr>
                <w:rFonts w:ascii="Times New Roman" w:hAnsi="Times New Roman"/>
                <w:sz w:val="16"/>
                <w:szCs w:val="16"/>
              </w:rPr>
              <w:t xml:space="preserve">  - Тугунова Л.А</w:t>
            </w:r>
            <w:r w:rsidRPr="001D3220">
              <w:rPr>
                <w:rFonts w:ascii="Times New Roman" w:hAnsi="Times New Roman"/>
                <w:sz w:val="16"/>
                <w:szCs w:val="16"/>
              </w:rPr>
              <w:t>.</w:t>
            </w:r>
          </w:p>
          <w:p w:rsidR="00021FB2" w:rsidRPr="001D3220" w:rsidRDefault="00021FB2" w:rsidP="00021FB2">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021FB2" w:rsidRPr="001D3220" w:rsidRDefault="00021FB2" w:rsidP="00021FB2">
            <w:pPr>
              <w:spacing w:after="0" w:line="240" w:lineRule="auto"/>
              <w:jc w:val="center"/>
              <w:rPr>
                <w:rFonts w:ascii="Times New Roman" w:hAnsi="Times New Roman"/>
                <w:sz w:val="16"/>
                <w:szCs w:val="16"/>
              </w:rPr>
            </w:pPr>
          </w:p>
        </w:tc>
        <w:tc>
          <w:tcPr>
            <w:tcW w:w="2525" w:type="dxa"/>
            <w:shd w:val="clear" w:color="auto" w:fill="D6E3BC" w:themeFill="accent3" w:themeFillTint="66"/>
          </w:tcPr>
          <w:p w:rsidR="00021FB2" w:rsidRPr="001D3220" w:rsidRDefault="00021FB2" w:rsidP="00021FB2">
            <w:pPr>
              <w:spacing w:after="0" w:line="240" w:lineRule="auto"/>
              <w:rPr>
                <w:rFonts w:ascii="Times New Roman" w:hAnsi="Times New Roman"/>
                <w:sz w:val="16"/>
                <w:szCs w:val="16"/>
              </w:rPr>
            </w:pP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sz w:val="16"/>
                <w:szCs w:val="16"/>
              </w:rPr>
              <w:t xml:space="preserve">443546, </w:t>
            </w:r>
            <w:proofErr w:type="gramStart"/>
            <w:r w:rsidRPr="001D3220">
              <w:rPr>
                <w:rFonts w:ascii="Times New Roman" w:hAnsi="Times New Roman"/>
                <w:sz w:val="16"/>
                <w:szCs w:val="16"/>
              </w:rPr>
              <w:t>Самарская</w:t>
            </w:r>
            <w:proofErr w:type="gramEnd"/>
            <w:r w:rsidRPr="001D3220">
              <w:rPr>
                <w:rFonts w:ascii="Times New Roman" w:hAnsi="Times New Roman"/>
                <w:sz w:val="16"/>
                <w:szCs w:val="16"/>
              </w:rPr>
              <w:t xml:space="preserve"> обл., Волжский р-н, </w:t>
            </w:r>
          </w:p>
          <w:p w:rsidR="00021FB2" w:rsidRPr="001D3220" w:rsidRDefault="00021FB2" w:rsidP="00021FB2">
            <w:pPr>
              <w:spacing w:after="0" w:line="240" w:lineRule="auto"/>
              <w:rPr>
                <w:rFonts w:ascii="Times New Roman" w:hAnsi="Times New Roman"/>
                <w:sz w:val="16"/>
                <w:szCs w:val="16"/>
              </w:rPr>
            </w:pPr>
            <w:r w:rsidRPr="001D3220">
              <w:rPr>
                <w:rFonts w:ascii="Times New Roman" w:hAnsi="Times New Roman"/>
                <w:sz w:val="16"/>
                <w:szCs w:val="16"/>
              </w:rPr>
              <w:t xml:space="preserve">пос. </w:t>
            </w:r>
            <w:proofErr w:type="gramStart"/>
            <w:r w:rsidRPr="001D3220">
              <w:rPr>
                <w:rFonts w:ascii="Times New Roman" w:hAnsi="Times New Roman"/>
                <w:sz w:val="16"/>
                <w:szCs w:val="16"/>
              </w:rPr>
              <w:t>Петра-Дубрава</w:t>
            </w:r>
            <w:proofErr w:type="gramEnd"/>
            <w:r w:rsidRPr="001D3220">
              <w:rPr>
                <w:rFonts w:ascii="Times New Roman" w:hAnsi="Times New Roman"/>
                <w:sz w:val="16"/>
                <w:szCs w:val="16"/>
              </w:rPr>
              <w:t>, ул. Климова, дом 7,</w:t>
            </w:r>
          </w:p>
          <w:p w:rsidR="00021FB2" w:rsidRPr="001D3220" w:rsidRDefault="00021FB2" w:rsidP="00021FB2">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021FB2" w:rsidRPr="001D3220" w:rsidRDefault="00021FB2" w:rsidP="00021FB2">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435FE6" w:rsidRPr="00021FB2" w:rsidRDefault="00435FE6" w:rsidP="00E729B1">
      <w:pPr>
        <w:pStyle w:val="afff3"/>
        <w:ind w:firstLine="709"/>
        <w:jc w:val="both"/>
        <w:rPr>
          <w:sz w:val="16"/>
          <w:szCs w:val="16"/>
        </w:rPr>
      </w:pPr>
    </w:p>
  </w:endnote>
  <w:endnote w:id="11">
    <w:p w:rsidR="00435FE6" w:rsidRPr="00021FB2" w:rsidRDefault="00435FE6" w:rsidP="00FB5C92">
      <w:pPr>
        <w:pStyle w:val="afff3"/>
        <w:jc w:val="both"/>
        <w:rPr>
          <w:sz w:val="16"/>
          <w:szCs w:val="16"/>
        </w:rPr>
      </w:pPr>
    </w:p>
    <w:p w:rsidR="00435FE6" w:rsidRPr="00021FB2" w:rsidRDefault="00435FE6" w:rsidP="00FB5C92">
      <w:pPr>
        <w:pStyle w:val="afff3"/>
        <w:jc w:val="both"/>
        <w:rPr>
          <w:sz w:val="16"/>
          <w:szCs w:val="16"/>
        </w:rPr>
      </w:pPr>
    </w:p>
  </w:endnote>
  <w:endnote w:id="12">
    <w:p w:rsidR="00435FE6" w:rsidRPr="00106B85" w:rsidRDefault="00435FE6" w:rsidP="00FB5C92">
      <w:pPr>
        <w:pStyle w:val="afff3"/>
        <w:jc w:val="both"/>
        <w:rPr>
          <w:sz w:val="16"/>
          <w:szCs w:val="16"/>
          <w:lang w:val="ru-RU"/>
        </w:rPr>
      </w:pPr>
    </w:p>
    <w:p w:rsidR="00435FE6" w:rsidRPr="00021FB2" w:rsidRDefault="00435FE6" w:rsidP="00FB5C92">
      <w:pPr>
        <w:pStyle w:val="afff3"/>
        <w:jc w:val="both"/>
        <w:rPr>
          <w:sz w:val="16"/>
          <w:szCs w:val="16"/>
        </w:rPr>
      </w:pPr>
    </w:p>
  </w:endnote>
  <w:endnote w:id="13">
    <w:p w:rsidR="00435FE6" w:rsidRPr="00021FB2" w:rsidRDefault="00435FE6" w:rsidP="00FB5C92">
      <w:pPr>
        <w:pStyle w:val="afff3"/>
        <w:jc w:val="both"/>
        <w:rPr>
          <w:sz w:val="16"/>
          <w:szCs w:val="16"/>
        </w:rPr>
      </w:pPr>
    </w:p>
  </w:endnote>
  <w:endnote w:id="14">
    <w:p w:rsidR="00435FE6" w:rsidRPr="00021FB2" w:rsidRDefault="00435FE6" w:rsidP="00FB5C92">
      <w:pPr>
        <w:pStyle w:val="afff3"/>
        <w:jc w:val="both"/>
        <w:rPr>
          <w:sz w:val="16"/>
          <w:szCs w:val="16"/>
        </w:rPr>
      </w:pPr>
    </w:p>
    <w:p w:rsidR="00435FE6" w:rsidRPr="00021FB2" w:rsidRDefault="00435FE6" w:rsidP="00E729B1">
      <w:pPr>
        <w:pStyle w:val="afff3"/>
        <w:ind w:firstLine="709"/>
        <w:jc w:val="both"/>
        <w:rPr>
          <w:sz w:val="10"/>
          <w:szCs w:val="10"/>
        </w:rPr>
      </w:pPr>
    </w:p>
  </w:endnote>
  <w:endnote w:id="15">
    <w:p w:rsidR="00435FE6" w:rsidRPr="00021FB2" w:rsidRDefault="00435FE6" w:rsidP="00FB5C92">
      <w:pPr>
        <w:pStyle w:val="afff3"/>
        <w:jc w:val="both"/>
        <w:rPr>
          <w:sz w:val="10"/>
          <w:szCs w:val="10"/>
        </w:rPr>
      </w:pPr>
    </w:p>
    <w:p w:rsidR="00435FE6" w:rsidRPr="00021FB2" w:rsidRDefault="00435FE6" w:rsidP="00E729B1">
      <w:pPr>
        <w:pStyle w:val="afff3"/>
        <w:ind w:firstLine="709"/>
        <w:jc w:val="both"/>
        <w:rPr>
          <w:sz w:val="10"/>
          <w:szCs w:val="10"/>
        </w:rPr>
      </w:pPr>
    </w:p>
  </w:endnote>
  <w:endnote w:id="16">
    <w:p w:rsidR="00435FE6" w:rsidRPr="00021FB2" w:rsidRDefault="00435FE6" w:rsidP="00FB5C92">
      <w:pPr>
        <w:pStyle w:val="afff3"/>
        <w:jc w:val="both"/>
        <w:rPr>
          <w:sz w:val="10"/>
          <w:szCs w:val="10"/>
        </w:rPr>
      </w:pPr>
    </w:p>
    <w:p w:rsidR="00435FE6" w:rsidRPr="00021FB2" w:rsidRDefault="00435FE6" w:rsidP="00FB5C92">
      <w:pPr>
        <w:pStyle w:val="afff3"/>
        <w:jc w:val="both"/>
        <w:rPr>
          <w:sz w:val="10"/>
          <w:szCs w:val="10"/>
        </w:rPr>
      </w:pPr>
    </w:p>
  </w:endnote>
  <w:endnote w:id="17">
    <w:p w:rsidR="00435FE6" w:rsidRPr="00021FB2" w:rsidRDefault="00435FE6" w:rsidP="00FB5C92">
      <w:pPr>
        <w:pStyle w:val="afff3"/>
        <w:jc w:val="both"/>
        <w:rPr>
          <w:sz w:val="10"/>
          <w:szCs w:val="10"/>
        </w:rPr>
      </w:pPr>
    </w:p>
    <w:p w:rsidR="00435FE6" w:rsidRPr="00021FB2" w:rsidRDefault="00435FE6" w:rsidP="00E729B1">
      <w:pPr>
        <w:pStyle w:val="afff3"/>
        <w:ind w:firstLine="709"/>
        <w:jc w:val="both"/>
        <w:rPr>
          <w:sz w:val="10"/>
          <w:szCs w:val="10"/>
        </w:rPr>
      </w:pPr>
    </w:p>
  </w:endnote>
  <w:endnote w:id="18">
    <w:p w:rsidR="00435FE6" w:rsidRPr="00106B85" w:rsidRDefault="00435FE6" w:rsidP="00E729B1">
      <w:pPr>
        <w:pStyle w:val="afff3"/>
        <w:ind w:firstLine="709"/>
        <w:jc w:val="both"/>
        <w:rPr>
          <w:lang w:val="ru-RU"/>
        </w:rPr>
      </w:pPr>
    </w:p>
    <w:p w:rsidR="00435FE6" w:rsidRPr="00021FB2" w:rsidRDefault="00435FE6" w:rsidP="00E729B1">
      <w:pPr>
        <w:pStyle w:val="afff3"/>
        <w:ind w:firstLine="709"/>
        <w:jc w:val="both"/>
      </w:pPr>
    </w:p>
    <w:p w:rsidR="00435FE6" w:rsidRPr="00021FB2" w:rsidRDefault="00435FE6" w:rsidP="00E729B1">
      <w:pPr>
        <w:pStyle w:val="afff3"/>
        <w:ind w:firstLine="709"/>
        <w:jc w:val="both"/>
      </w:pPr>
    </w:p>
    <w:p w:rsidR="00435FE6" w:rsidRPr="00021FB2" w:rsidRDefault="00435FE6" w:rsidP="00FB5C92">
      <w:pPr>
        <w:pStyle w:val="afff3"/>
        <w:jc w:val="both"/>
      </w:pPr>
    </w:p>
  </w:endnote>
  <w:endnote w:id="19">
    <w:p w:rsidR="00435FE6" w:rsidRPr="00021FB2" w:rsidRDefault="00435FE6" w:rsidP="00FB5C92">
      <w:pPr>
        <w:pStyle w:val="afff3"/>
        <w:jc w:val="both"/>
        <w:rPr>
          <w:sz w:val="10"/>
          <w:szCs w:val="10"/>
        </w:rPr>
      </w:pPr>
    </w:p>
    <w:p w:rsidR="00FB5C92" w:rsidRPr="00021FB2" w:rsidRDefault="00FB5C92" w:rsidP="00FB5C92">
      <w:pPr>
        <w:pStyle w:val="afff3"/>
        <w:jc w:val="both"/>
        <w:rPr>
          <w:sz w:val="10"/>
          <w:szCs w:val="10"/>
        </w:rPr>
      </w:pPr>
    </w:p>
    <w:p w:rsidR="00435FE6" w:rsidRPr="00021FB2" w:rsidRDefault="00435FE6" w:rsidP="00AB77B6">
      <w:pPr>
        <w:pStyle w:val="afff3"/>
        <w:ind w:firstLine="709"/>
        <w:jc w:val="both"/>
        <w:rPr>
          <w:sz w:val="10"/>
          <w:szCs w:val="10"/>
        </w:rPr>
      </w:pPr>
    </w:p>
  </w:endnote>
  <w:endnote w:id="20">
    <w:p w:rsidR="00435FE6" w:rsidRPr="00021FB2" w:rsidRDefault="00435FE6" w:rsidP="00FB5C92">
      <w:pPr>
        <w:pStyle w:val="afff3"/>
        <w:jc w:val="both"/>
        <w:rPr>
          <w:sz w:val="10"/>
          <w:szCs w:val="10"/>
        </w:rPr>
      </w:pPr>
    </w:p>
    <w:p w:rsidR="00435FE6" w:rsidRPr="00021FB2" w:rsidRDefault="00435FE6" w:rsidP="00AB77B6">
      <w:pPr>
        <w:pStyle w:val="afff3"/>
        <w:ind w:firstLine="709"/>
        <w:jc w:val="both"/>
        <w:rPr>
          <w:sz w:val="10"/>
          <w:szCs w:val="10"/>
        </w:rPr>
      </w:pPr>
    </w:p>
  </w:endnote>
  <w:endnote w:id="21">
    <w:p w:rsidR="00435FE6" w:rsidRPr="00021FB2" w:rsidRDefault="00435FE6" w:rsidP="00FB5C92">
      <w:pPr>
        <w:pStyle w:val="afff3"/>
        <w:jc w:val="both"/>
        <w:rPr>
          <w:sz w:val="10"/>
          <w:szCs w:val="10"/>
        </w:rPr>
      </w:pPr>
    </w:p>
  </w:endnote>
  <w:endnote w:id="22">
    <w:p w:rsidR="00435FE6" w:rsidRPr="00021FB2" w:rsidRDefault="00435FE6" w:rsidP="00FC2FE7">
      <w:pPr>
        <w:pStyle w:val="afff3"/>
        <w:jc w:val="both"/>
        <w:rPr>
          <w:sz w:val="10"/>
          <w:szCs w:val="10"/>
        </w:rPr>
      </w:pPr>
    </w:p>
  </w:endnote>
  <w:endnote w:id="23">
    <w:p w:rsidR="00435FE6" w:rsidRPr="00106B85" w:rsidRDefault="00435FE6" w:rsidP="00AB77B6">
      <w:pPr>
        <w:pStyle w:val="afff3"/>
        <w:ind w:firstLine="709"/>
        <w:jc w:val="both"/>
        <w:rPr>
          <w:sz w:val="10"/>
          <w:szCs w:val="10"/>
          <w:lang w:val="ru-RU"/>
        </w:rPr>
      </w:pPr>
    </w:p>
  </w:endnote>
  <w:endnote w:id="24">
    <w:p w:rsidR="00435FE6" w:rsidRPr="00106B85" w:rsidRDefault="00435FE6" w:rsidP="00FC2FE7">
      <w:pPr>
        <w:pStyle w:val="afff3"/>
        <w:jc w:val="both"/>
        <w:rPr>
          <w:sz w:val="10"/>
          <w:szCs w:val="10"/>
          <w:lang w:val="ru-RU"/>
        </w:rPr>
      </w:pPr>
    </w:p>
  </w:endnote>
  <w:endnote w:id="25">
    <w:p w:rsidR="00435FE6" w:rsidRPr="00021FB2" w:rsidRDefault="00435FE6" w:rsidP="00FB5C92">
      <w:pPr>
        <w:pStyle w:val="afff3"/>
        <w:jc w:val="both"/>
      </w:pPr>
    </w:p>
    <w:p w:rsidR="00435FE6" w:rsidRPr="00021FB2" w:rsidRDefault="00435FE6" w:rsidP="00AB77B6">
      <w:pPr>
        <w:pStyle w:val="afff3"/>
        <w:ind w:firstLine="709"/>
        <w:jc w:val="both"/>
      </w:pPr>
    </w:p>
  </w:endnote>
  <w:endnote w:id="26">
    <w:p w:rsidR="00435FE6" w:rsidRPr="00106B85" w:rsidRDefault="00435FE6" w:rsidP="00AB77B6">
      <w:pPr>
        <w:pStyle w:val="afff3"/>
        <w:ind w:firstLine="709"/>
        <w:jc w:val="both"/>
        <w:rPr>
          <w:lang w:val="ru-RU"/>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5F1" w:rsidRDefault="001105F1" w:rsidP="00063BDE">
      <w:pPr>
        <w:spacing w:after="0" w:line="240" w:lineRule="auto"/>
      </w:pPr>
      <w:r>
        <w:separator/>
      </w:r>
    </w:p>
  </w:footnote>
  <w:footnote w:type="continuationSeparator" w:id="0">
    <w:p w:rsidR="001105F1" w:rsidRDefault="001105F1" w:rsidP="00063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E6" w:rsidRPr="00E64D57" w:rsidRDefault="00782C3E" w:rsidP="001C30AD">
    <w:pPr>
      <w:pStyle w:val="a6"/>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435FE6"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106B85">
      <w:rPr>
        <w:rFonts w:ascii="Times New Roman" w:hAnsi="Times New Roman"/>
        <w:b/>
        <w:noProof/>
        <w:color w:val="003300"/>
        <w:sz w:val="16"/>
        <w:szCs w:val="16"/>
      </w:rPr>
      <w:t>103</w:t>
    </w:r>
    <w:r w:rsidRPr="001C30AD">
      <w:rPr>
        <w:rFonts w:ascii="Times New Roman" w:hAnsi="Times New Roman"/>
        <w:b/>
        <w:color w:val="003300"/>
        <w:sz w:val="16"/>
        <w:szCs w:val="16"/>
      </w:rPr>
      <w:fldChar w:fldCharType="end"/>
    </w:r>
    <w:r w:rsidR="00435FE6">
      <w:rPr>
        <w:rFonts w:ascii="Times New Roman" w:hAnsi="Times New Roman"/>
        <w:b/>
        <w:color w:val="003300"/>
        <w:sz w:val="16"/>
        <w:szCs w:val="16"/>
      </w:rPr>
      <w:t xml:space="preserve">       Голос Дубравы                                                                                                                                                                                                 </w:t>
    </w:r>
    <w:r w:rsidR="00435FE6"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6A50CF"/>
    <w:multiLevelType w:val="hybridMultilevel"/>
    <w:tmpl w:val="87203564"/>
    <w:lvl w:ilvl="0" w:tplc="BA62C16E">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B19D3"/>
    <w:multiLevelType w:val="hybridMultilevel"/>
    <w:tmpl w:val="87566184"/>
    <w:lvl w:ilvl="0" w:tplc="88E8978E">
      <w:start w:val="1"/>
      <w:numFmt w:val="decimal"/>
      <w:lvlText w:val="%1)"/>
      <w:lvlJc w:val="left"/>
      <w:pPr>
        <w:ind w:left="585" w:hanging="360"/>
      </w:pPr>
      <w:rPr>
        <w:rFonts w:ascii="Times New Roman" w:eastAsiaTheme="minorHAnsi" w:hAnsi="Times New Roman" w:cstheme="minorBid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843717"/>
    <w:multiLevelType w:val="hybridMultilevel"/>
    <w:tmpl w:val="0DE8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54263"/>
    <w:multiLevelType w:val="hybridMultilevel"/>
    <w:tmpl w:val="822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47878"/>
    <w:multiLevelType w:val="hybridMultilevel"/>
    <w:tmpl w:val="5A56E714"/>
    <w:lvl w:ilvl="0" w:tplc="B07CF778">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0971E9"/>
    <w:multiLevelType w:val="hybridMultilevel"/>
    <w:tmpl w:val="B1AC9604"/>
    <w:lvl w:ilvl="0" w:tplc="761A53F0">
      <w:start w:val="1"/>
      <w:numFmt w:val="decimal"/>
      <w:lvlText w:val="%1."/>
      <w:lvlJc w:val="left"/>
      <w:pPr>
        <w:ind w:left="1829" w:hanging="11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F1A7EE5"/>
    <w:multiLevelType w:val="hybridMultilevel"/>
    <w:tmpl w:val="97369764"/>
    <w:lvl w:ilvl="0" w:tplc="3FFAD50C">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2882801"/>
    <w:multiLevelType w:val="hybridMultilevel"/>
    <w:tmpl w:val="38BC1292"/>
    <w:lvl w:ilvl="0" w:tplc="9836E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7A4341E"/>
    <w:multiLevelType w:val="hybridMultilevel"/>
    <w:tmpl w:val="0DE8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0F20CE"/>
    <w:multiLevelType w:val="hybridMultilevel"/>
    <w:tmpl w:val="0DE8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FB5751"/>
    <w:multiLevelType w:val="hybridMultilevel"/>
    <w:tmpl w:val="6ABE9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A5763"/>
    <w:multiLevelType w:val="hybridMultilevel"/>
    <w:tmpl w:val="1892D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3146E0"/>
    <w:multiLevelType w:val="hybridMultilevel"/>
    <w:tmpl w:val="53D481B0"/>
    <w:lvl w:ilvl="0" w:tplc="C5C6DE80">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41A2A9F"/>
    <w:multiLevelType w:val="hybridMultilevel"/>
    <w:tmpl w:val="E420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8">
    <w:nsid w:val="32872EE2"/>
    <w:multiLevelType w:val="hybridMultilevel"/>
    <w:tmpl w:val="ADE0081E"/>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3E35048"/>
    <w:multiLevelType w:val="hybridMultilevel"/>
    <w:tmpl w:val="1460F530"/>
    <w:lvl w:ilvl="0" w:tplc="3F646C10">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D495AA8"/>
    <w:multiLevelType w:val="hybridMultilevel"/>
    <w:tmpl w:val="41B638FC"/>
    <w:lvl w:ilvl="0" w:tplc="E3E684C8">
      <w:numFmt w:val="bullet"/>
      <w:lvlText w:val="-"/>
      <w:lvlJc w:val="left"/>
      <w:pPr>
        <w:tabs>
          <w:tab w:val="num" w:pos="1609"/>
        </w:tabs>
        <w:ind w:left="160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F7C3FC9"/>
    <w:multiLevelType w:val="hybridMultilevel"/>
    <w:tmpl w:val="3A287E18"/>
    <w:lvl w:ilvl="0" w:tplc="52249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34D1D6F"/>
    <w:multiLevelType w:val="hybridMultilevel"/>
    <w:tmpl w:val="4A9A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7B71A9"/>
    <w:multiLevelType w:val="hybridMultilevel"/>
    <w:tmpl w:val="FB627434"/>
    <w:lvl w:ilvl="0" w:tplc="28BC002C">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F76C13"/>
    <w:multiLevelType w:val="hybridMultilevel"/>
    <w:tmpl w:val="0DE8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7932B7"/>
    <w:multiLevelType w:val="hybridMultilevel"/>
    <w:tmpl w:val="1892D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064115"/>
    <w:multiLevelType w:val="hybridMultilevel"/>
    <w:tmpl w:val="1A4E9406"/>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4B140ED"/>
    <w:multiLevelType w:val="multilevel"/>
    <w:tmpl w:val="F9B8B8E6"/>
    <w:lvl w:ilvl="0">
      <w:start w:val="1"/>
      <w:numFmt w:val="decimal"/>
      <w:lvlText w:val="%1."/>
      <w:lvlJc w:val="left"/>
      <w:pPr>
        <w:ind w:left="1972" w:hanging="11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57AD4D7A"/>
    <w:multiLevelType w:val="hybridMultilevel"/>
    <w:tmpl w:val="E7FE80BC"/>
    <w:lvl w:ilvl="0" w:tplc="DA602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30A368A"/>
    <w:multiLevelType w:val="hybridMultilevel"/>
    <w:tmpl w:val="FEEA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450BC3"/>
    <w:multiLevelType w:val="hybridMultilevel"/>
    <w:tmpl w:val="D414ADB6"/>
    <w:lvl w:ilvl="0" w:tplc="84F8AF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68E55BA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0A614D"/>
    <w:multiLevelType w:val="hybridMultilevel"/>
    <w:tmpl w:val="9E66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0B6C62"/>
    <w:multiLevelType w:val="hybridMultilevel"/>
    <w:tmpl w:val="5CA80FFC"/>
    <w:lvl w:ilvl="0" w:tplc="B7BE712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E60A33"/>
    <w:multiLevelType w:val="hybridMultilevel"/>
    <w:tmpl w:val="0D82B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6">
    <w:nsid w:val="7286560D"/>
    <w:multiLevelType w:val="hybridMultilevel"/>
    <w:tmpl w:val="08BEA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3CA654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7B7DBF"/>
    <w:multiLevelType w:val="hybridMultilevel"/>
    <w:tmpl w:val="0DE8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4176F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FA369B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0"/>
  </w:num>
  <w:num w:numId="6">
    <w:abstractNumId w:val="1"/>
  </w:num>
  <w:num w:numId="7">
    <w:abstractNumId w:val="36"/>
  </w:num>
  <w:num w:numId="8">
    <w:abstractNumId w:val="13"/>
  </w:num>
  <w:num w:numId="9">
    <w:abstractNumId w:val="32"/>
  </w:num>
  <w:num w:numId="10">
    <w:abstractNumId w:val="21"/>
  </w:num>
  <w:num w:numId="11">
    <w:abstractNumId w:val="29"/>
  </w:num>
  <w:num w:numId="12">
    <w:abstractNumId w:val="23"/>
  </w:num>
  <w:num w:numId="13">
    <w:abstractNumId w:val="19"/>
  </w:num>
  <w:num w:numId="14">
    <w:abstractNumId w:val="12"/>
  </w:num>
  <w:num w:numId="15">
    <w:abstractNumId w:val="37"/>
  </w:num>
  <w:num w:numId="16">
    <w:abstractNumId w:val="31"/>
  </w:num>
  <w:num w:numId="17">
    <w:abstractNumId w:val="28"/>
  </w:num>
  <w:num w:numId="18">
    <w:abstractNumId w:val="5"/>
  </w:num>
  <w:num w:numId="19">
    <w:abstractNumId w:val="18"/>
  </w:num>
  <w:num w:numId="20">
    <w:abstractNumId w:val="26"/>
  </w:num>
  <w:num w:numId="21">
    <w:abstractNumId w:val="16"/>
  </w:num>
  <w:num w:numId="22">
    <w:abstractNumId w:val="22"/>
  </w:num>
  <w:num w:numId="23">
    <w:abstractNumId w:val="9"/>
  </w:num>
  <w:num w:numId="24">
    <w:abstractNumId w:val="20"/>
  </w:num>
  <w:num w:numId="25">
    <w:abstractNumId w:val="6"/>
  </w:num>
  <w:num w:numId="26">
    <w:abstractNumId w:val="39"/>
  </w:num>
  <w:num w:numId="27">
    <w:abstractNumId w:val="30"/>
  </w:num>
  <w:num w:numId="28">
    <w:abstractNumId w:val="40"/>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7"/>
  </w:num>
  <w:num w:numId="32">
    <w:abstractNumId w:val="17"/>
  </w:num>
  <w:num w:numId="33">
    <w:abstractNumId w:val="24"/>
  </w:num>
  <w:num w:numId="34">
    <w:abstractNumId w:val="38"/>
  </w:num>
  <w:num w:numId="35">
    <w:abstractNumId w:val="4"/>
  </w:num>
  <w:num w:numId="36">
    <w:abstractNumId w:val="10"/>
  </w:num>
  <w:num w:numId="37">
    <w:abstractNumId w:val="11"/>
  </w:num>
  <w:num w:numId="38">
    <w:abstractNumId w:val="14"/>
  </w:num>
  <w:num w:numId="39">
    <w:abstractNumId w:val="25"/>
  </w:num>
  <w:num w:numId="40">
    <w:abstractNumId w:val="2"/>
  </w:num>
  <w:num w:numId="41">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grammar="clean"/>
  <w:defaultTabStop w:val="708"/>
  <w:drawingGridHorizontalSpacing w:val="110"/>
  <w:displayHorizontalDrawingGridEvery w:val="2"/>
  <w:characterSpacingControl w:val="doNotCompress"/>
  <w:hdrShapeDefaults>
    <o:shapedefaults v:ext="edit" spidmax="451586"/>
  </w:hdrShapeDefaults>
  <w:footnotePr>
    <w:footnote w:id="-1"/>
    <w:footnote w:id="0"/>
  </w:footnotePr>
  <w:endnotePr>
    <w:endnote w:id="-1"/>
    <w:endnote w:id="0"/>
  </w:endnotePr>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1FB2"/>
    <w:rsid w:val="00022533"/>
    <w:rsid w:val="000226EB"/>
    <w:rsid w:val="00022DE7"/>
    <w:rsid w:val="000230B4"/>
    <w:rsid w:val="00023929"/>
    <w:rsid w:val="00023D11"/>
    <w:rsid w:val="00023E54"/>
    <w:rsid w:val="00024780"/>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57AF"/>
    <w:rsid w:val="000460A9"/>
    <w:rsid w:val="000468F1"/>
    <w:rsid w:val="00050B97"/>
    <w:rsid w:val="00051AB5"/>
    <w:rsid w:val="00051DE3"/>
    <w:rsid w:val="0005432F"/>
    <w:rsid w:val="00055882"/>
    <w:rsid w:val="00056165"/>
    <w:rsid w:val="0005618F"/>
    <w:rsid w:val="00056C0F"/>
    <w:rsid w:val="00056CDB"/>
    <w:rsid w:val="00056D8C"/>
    <w:rsid w:val="00056F65"/>
    <w:rsid w:val="00057B34"/>
    <w:rsid w:val="00057CB5"/>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74B"/>
    <w:rsid w:val="00090C8A"/>
    <w:rsid w:val="00090EC2"/>
    <w:rsid w:val="00091ED9"/>
    <w:rsid w:val="00092498"/>
    <w:rsid w:val="000929D7"/>
    <w:rsid w:val="00092D71"/>
    <w:rsid w:val="00093582"/>
    <w:rsid w:val="00095E8C"/>
    <w:rsid w:val="00095F64"/>
    <w:rsid w:val="00096740"/>
    <w:rsid w:val="000976EA"/>
    <w:rsid w:val="00097DB7"/>
    <w:rsid w:val="000A1B5B"/>
    <w:rsid w:val="000A2640"/>
    <w:rsid w:val="000A321F"/>
    <w:rsid w:val="000A40C6"/>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CE3"/>
    <w:rsid w:val="00105AEB"/>
    <w:rsid w:val="00106B85"/>
    <w:rsid w:val="00106E3F"/>
    <w:rsid w:val="0010711B"/>
    <w:rsid w:val="00107681"/>
    <w:rsid w:val="001105F1"/>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50B1"/>
    <w:rsid w:val="001261D5"/>
    <w:rsid w:val="0012646A"/>
    <w:rsid w:val="00126603"/>
    <w:rsid w:val="00127AF1"/>
    <w:rsid w:val="00127BB1"/>
    <w:rsid w:val="00127FD7"/>
    <w:rsid w:val="001301FB"/>
    <w:rsid w:val="00130747"/>
    <w:rsid w:val="00130B42"/>
    <w:rsid w:val="00131300"/>
    <w:rsid w:val="00131516"/>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191E"/>
    <w:rsid w:val="00152919"/>
    <w:rsid w:val="001539C0"/>
    <w:rsid w:val="0015422C"/>
    <w:rsid w:val="00154798"/>
    <w:rsid w:val="0015508E"/>
    <w:rsid w:val="001558AF"/>
    <w:rsid w:val="001565FF"/>
    <w:rsid w:val="00156994"/>
    <w:rsid w:val="00156C5D"/>
    <w:rsid w:val="001571B2"/>
    <w:rsid w:val="00157A12"/>
    <w:rsid w:val="00160C9F"/>
    <w:rsid w:val="00160CB8"/>
    <w:rsid w:val="001621B4"/>
    <w:rsid w:val="0016234C"/>
    <w:rsid w:val="001627D5"/>
    <w:rsid w:val="001627FF"/>
    <w:rsid w:val="001630D8"/>
    <w:rsid w:val="00163718"/>
    <w:rsid w:val="00164417"/>
    <w:rsid w:val="0016497F"/>
    <w:rsid w:val="0016564D"/>
    <w:rsid w:val="001658BD"/>
    <w:rsid w:val="00166623"/>
    <w:rsid w:val="00166710"/>
    <w:rsid w:val="00166FE0"/>
    <w:rsid w:val="00166FF0"/>
    <w:rsid w:val="001673C8"/>
    <w:rsid w:val="00167619"/>
    <w:rsid w:val="0016776E"/>
    <w:rsid w:val="00170942"/>
    <w:rsid w:val="00171856"/>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738B"/>
    <w:rsid w:val="001A74A5"/>
    <w:rsid w:val="001B00C9"/>
    <w:rsid w:val="001B0B4B"/>
    <w:rsid w:val="001B101D"/>
    <w:rsid w:val="001B1209"/>
    <w:rsid w:val="001B17F6"/>
    <w:rsid w:val="001B1BA8"/>
    <w:rsid w:val="001B2861"/>
    <w:rsid w:val="001B2BB7"/>
    <w:rsid w:val="001B4AA6"/>
    <w:rsid w:val="001B4BC0"/>
    <w:rsid w:val="001B6803"/>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481C"/>
    <w:rsid w:val="001D552B"/>
    <w:rsid w:val="001D7F14"/>
    <w:rsid w:val="001E0BBD"/>
    <w:rsid w:val="001E0FA1"/>
    <w:rsid w:val="001E1A33"/>
    <w:rsid w:val="001E24CB"/>
    <w:rsid w:val="001E38CF"/>
    <w:rsid w:val="001E4505"/>
    <w:rsid w:val="001E4660"/>
    <w:rsid w:val="001E4669"/>
    <w:rsid w:val="001E50A7"/>
    <w:rsid w:val="001E6235"/>
    <w:rsid w:val="001E6450"/>
    <w:rsid w:val="001E6E3B"/>
    <w:rsid w:val="001E72E7"/>
    <w:rsid w:val="001E7D06"/>
    <w:rsid w:val="001F0646"/>
    <w:rsid w:val="001F1224"/>
    <w:rsid w:val="001F1B43"/>
    <w:rsid w:val="001F1D54"/>
    <w:rsid w:val="001F2AFF"/>
    <w:rsid w:val="001F3347"/>
    <w:rsid w:val="001F3616"/>
    <w:rsid w:val="001F3E99"/>
    <w:rsid w:val="001F6AB4"/>
    <w:rsid w:val="0020078A"/>
    <w:rsid w:val="00201F3C"/>
    <w:rsid w:val="00202B05"/>
    <w:rsid w:val="00203B1F"/>
    <w:rsid w:val="00204167"/>
    <w:rsid w:val="002051D5"/>
    <w:rsid w:val="00205AE1"/>
    <w:rsid w:val="00207072"/>
    <w:rsid w:val="00207AAA"/>
    <w:rsid w:val="00207C5E"/>
    <w:rsid w:val="00210429"/>
    <w:rsid w:val="00211A71"/>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3223"/>
    <w:rsid w:val="0023583D"/>
    <w:rsid w:val="00235C18"/>
    <w:rsid w:val="00236A0B"/>
    <w:rsid w:val="00240567"/>
    <w:rsid w:val="00240AAF"/>
    <w:rsid w:val="00241454"/>
    <w:rsid w:val="00241C3E"/>
    <w:rsid w:val="002428A4"/>
    <w:rsid w:val="002430D0"/>
    <w:rsid w:val="00243277"/>
    <w:rsid w:val="00244147"/>
    <w:rsid w:val="00244BBD"/>
    <w:rsid w:val="002465E1"/>
    <w:rsid w:val="002466EC"/>
    <w:rsid w:val="00247171"/>
    <w:rsid w:val="00250320"/>
    <w:rsid w:val="00250497"/>
    <w:rsid w:val="00250977"/>
    <w:rsid w:val="002524BB"/>
    <w:rsid w:val="0025250C"/>
    <w:rsid w:val="002528D4"/>
    <w:rsid w:val="00253E8E"/>
    <w:rsid w:val="00254357"/>
    <w:rsid w:val="002553CE"/>
    <w:rsid w:val="002564D3"/>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77D05"/>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5A6"/>
    <w:rsid w:val="002A5BC6"/>
    <w:rsid w:val="002A660D"/>
    <w:rsid w:val="002A7008"/>
    <w:rsid w:val="002A7043"/>
    <w:rsid w:val="002A7275"/>
    <w:rsid w:val="002A7696"/>
    <w:rsid w:val="002B0AF6"/>
    <w:rsid w:val="002B1389"/>
    <w:rsid w:val="002B32BB"/>
    <w:rsid w:val="002B3F2D"/>
    <w:rsid w:val="002B56F9"/>
    <w:rsid w:val="002B613E"/>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4ABA"/>
    <w:rsid w:val="002D56ED"/>
    <w:rsid w:val="002D5E37"/>
    <w:rsid w:val="002D64B8"/>
    <w:rsid w:val="002D66FA"/>
    <w:rsid w:val="002D6B1B"/>
    <w:rsid w:val="002E027B"/>
    <w:rsid w:val="002E0E6F"/>
    <w:rsid w:val="002E1B0D"/>
    <w:rsid w:val="002E30B6"/>
    <w:rsid w:val="002E3258"/>
    <w:rsid w:val="002E5044"/>
    <w:rsid w:val="002E5D0E"/>
    <w:rsid w:val="002E6728"/>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6AF"/>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D91"/>
    <w:rsid w:val="0033639E"/>
    <w:rsid w:val="00336542"/>
    <w:rsid w:val="0033720A"/>
    <w:rsid w:val="0034063C"/>
    <w:rsid w:val="00340A46"/>
    <w:rsid w:val="00340FA9"/>
    <w:rsid w:val="003415CF"/>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594A"/>
    <w:rsid w:val="003A639E"/>
    <w:rsid w:val="003A64C9"/>
    <w:rsid w:val="003A6F53"/>
    <w:rsid w:val="003A7D41"/>
    <w:rsid w:val="003B067D"/>
    <w:rsid w:val="003B0A4C"/>
    <w:rsid w:val="003B17DC"/>
    <w:rsid w:val="003B1F24"/>
    <w:rsid w:val="003B2BBB"/>
    <w:rsid w:val="003B2FFB"/>
    <w:rsid w:val="003B3033"/>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D02F6"/>
    <w:rsid w:val="003D03F4"/>
    <w:rsid w:val="003D071D"/>
    <w:rsid w:val="003D14B4"/>
    <w:rsid w:val="003D2047"/>
    <w:rsid w:val="003D32C0"/>
    <w:rsid w:val="003D4204"/>
    <w:rsid w:val="003D4FE6"/>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F49"/>
    <w:rsid w:val="00435FE6"/>
    <w:rsid w:val="00436936"/>
    <w:rsid w:val="0043743A"/>
    <w:rsid w:val="0043799D"/>
    <w:rsid w:val="00441850"/>
    <w:rsid w:val="00441DBA"/>
    <w:rsid w:val="00442085"/>
    <w:rsid w:val="0044261A"/>
    <w:rsid w:val="00442D58"/>
    <w:rsid w:val="00443E57"/>
    <w:rsid w:val="004447BE"/>
    <w:rsid w:val="00444A75"/>
    <w:rsid w:val="004450D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66DB4"/>
    <w:rsid w:val="004714C5"/>
    <w:rsid w:val="00474F1E"/>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7124"/>
    <w:rsid w:val="004D73BE"/>
    <w:rsid w:val="004D79B0"/>
    <w:rsid w:val="004E043E"/>
    <w:rsid w:val="004E0A1F"/>
    <w:rsid w:val="004E0ABE"/>
    <w:rsid w:val="004E0C3D"/>
    <w:rsid w:val="004E2F2D"/>
    <w:rsid w:val="004E31F6"/>
    <w:rsid w:val="004E46AC"/>
    <w:rsid w:val="004E4C71"/>
    <w:rsid w:val="004E4DFE"/>
    <w:rsid w:val="004E57E8"/>
    <w:rsid w:val="004E6423"/>
    <w:rsid w:val="004E6F96"/>
    <w:rsid w:val="004E7723"/>
    <w:rsid w:val="004E77BF"/>
    <w:rsid w:val="004F0D09"/>
    <w:rsid w:val="004F0DCA"/>
    <w:rsid w:val="004F0E38"/>
    <w:rsid w:val="004F268F"/>
    <w:rsid w:val="004F2961"/>
    <w:rsid w:val="004F2F22"/>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C5E"/>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50D5"/>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E81"/>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3690"/>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42E4"/>
    <w:rsid w:val="005C4776"/>
    <w:rsid w:val="005C4E8A"/>
    <w:rsid w:val="005C69AF"/>
    <w:rsid w:val="005C70EB"/>
    <w:rsid w:val="005C7380"/>
    <w:rsid w:val="005C74A7"/>
    <w:rsid w:val="005C7F7B"/>
    <w:rsid w:val="005D05B1"/>
    <w:rsid w:val="005D1BDF"/>
    <w:rsid w:val="005D2183"/>
    <w:rsid w:val="005D298D"/>
    <w:rsid w:val="005D2F25"/>
    <w:rsid w:val="005D5241"/>
    <w:rsid w:val="005D5705"/>
    <w:rsid w:val="005D5935"/>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8E7"/>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262D"/>
    <w:rsid w:val="00623890"/>
    <w:rsid w:val="0062437E"/>
    <w:rsid w:val="006246ED"/>
    <w:rsid w:val="00624D5F"/>
    <w:rsid w:val="00624ED3"/>
    <w:rsid w:val="006252B9"/>
    <w:rsid w:val="00625B14"/>
    <w:rsid w:val="006278F1"/>
    <w:rsid w:val="00627924"/>
    <w:rsid w:val="00627D4C"/>
    <w:rsid w:val="00627E1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797A"/>
    <w:rsid w:val="006526BC"/>
    <w:rsid w:val="0065281A"/>
    <w:rsid w:val="00652908"/>
    <w:rsid w:val="00652B64"/>
    <w:rsid w:val="0065440E"/>
    <w:rsid w:val="006544B3"/>
    <w:rsid w:val="0065458A"/>
    <w:rsid w:val="006546FB"/>
    <w:rsid w:val="0065534D"/>
    <w:rsid w:val="00660900"/>
    <w:rsid w:val="0066186F"/>
    <w:rsid w:val="0066436E"/>
    <w:rsid w:val="00664EE9"/>
    <w:rsid w:val="00665124"/>
    <w:rsid w:val="00665C2E"/>
    <w:rsid w:val="00666847"/>
    <w:rsid w:val="00666BDA"/>
    <w:rsid w:val="00671C3A"/>
    <w:rsid w:val="00672782"/>
    <w:rsid w:val="00674105"/>
    <w:rsid w:val="00674A38"/>
    <w:rsid w:val="0067650B"/>
    <w:rsid w:val="00676E95"/>
    <w:rsid w:val="006807FF"/>
    <w:rsid w:val="00681B72"/>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8BD"/>
    <w:rsid w:val="006A1C7C"/>
    <w:rsid w:val="006A1FBE"/>
    <w:rsid w:val="006A31D2"/>
    <w:rsid w:val="006A33C1"/>
    <w:rsid w:val="006A3B52"/>
    <w:rsid w:val="006A4962"/>
    <w:rsid w:val="006A4A89"/>
    <w:rsid w:val="006A4D14"/>
    <w:rsid w:val="006A630C"/>
    <w:rsid w:val="006A704F"/>
    <w:rsid w:val="006A710B"/>
    <w:rsid w:val="006B041C"/>
    <w:rsid w:val="006B07BC"/>
    <w:rsid w:val="006B1E85"/>
    <w:rsid w:val="006B216D"/>
    <w:rsid w:val="006B31B6"/>
    <w:rsid w:val="006B3E08"/>
    <w:rsid w:val="006B4295"/>
    <w:rsid w:val="006B497D"/>
    <w:rsid w:val="006B55A0"/>
    <w:rsid w:val="006B6CC6"/>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6AB"/>
    <w:rsid w:val="006D594B"/>
    <w:rsid w:val="006D5E05"/>
    <w:rsid w:val="006D644A"/>
    <w:rsid w:val="006D6563"/>
    <w:rsid w:val="006E05EC"/>
    <w:rsid w:val="006E0FAC"/>
    <w:rsid w:val="006E156A"/>
    <w:rsid w:val="006E1A55"/>
    <w:rsid w:val="006E24F8"/>
    <w:rsid w:val="006E2D29"/>
    <w:rsid w:val="006E3835"/>
    <w:rsid w:val="006E3F66"/>
    <w:rsid w:val="006E4C68"/>
    <w:rsid w:val="006E633B"/>
    <w:rsid w:val="006E70DB"/>
    <w:rsid w:val="006E7101"/>
    <w:rsid w:val="006E7713"/>
    <w:rsid w:val="006F1522"/>
    <w:rsid w:val="006F169E"/>
    <w:rsid w:val="006F1C9A"/>
    <w:rsid w:val="006F24D6"/>
    <w:rsid w:val="006F2B5C"/>
    <w:rsid w:val="006F3748"/>
    <w:rsid w:val="006F3856"/>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5D85"/>
    <w:rsid w:val="00716124"/>
    <w:rsid w:val="00720183"/>
    <w:rsid w:val="00720372"/>
    <w:rsid w:val="007205A8"/>
    <w:rsid w:val="00721865"/>
    <w:rsid w:val="007222B5"/>
    <w:rsid w:val="0072255E"/>
    <w:rsid w:val="0072283F"/>
    <w:rsid w:val="00722900"/>
    <w:rsid w:val="007230D7"/>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3F84"/>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267"/>
    <w:rsid w:val="00775EAA"/>
    <w:rsid w:val="0077605F"/>
    <w:rsid w:val="00776805"/>
    <w:rsid w:val="00776B22"/>
    <w:rsid w:val="007811BA"/>
    <w:rsid w:val="007814EF"/>
    <w:rsid w:val="007815D0"/>
    <w:rsid w:val="00781E27"/>
    <w:rsid w:val="00782924"/>
    <w:rsid w:val="00782C3E"/>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1007"/>
    <w:rsid w:val="007D214D"/>
    <w:rsid w:val="007D324E"/>
    <w:rsid w:val="007D33A4"/>
    <w:rsid w:val="007D4C0C"/>
    <w:rsid w:val="007D6191"/>
    <w:rsid w:val="007D65E5"/>
    <w:rsid w:val="007D6D12"/>
    <w:rsid w:val="007D7238"/>
    <w:rsid w:val="007D766C"/>
    <w:rsid w:val="007D7EA8"/>
    <w:rsid w:val="007E1846"/>
    <w:rsid w:val="007E2F0B"/>
    <w:rsid w:val="007E3515"/>
    <w:rsid w:val="007E36E1"/>
    <w:rsid w:val="007E3B0D"/>
    <w:rsid w:val="007E5A53"/>
    <w:rsid w:val="007E5FAC"/>
    <w:rsid w:val="007E64B3"/>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01C"/>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D2"/>
    <w:rsid w:val="008617F7"/>
    <w:rsid w:val="0086292F"/>
    <w:rsid w:val="0086474E"/>
    <w:rsid w:val="00864B5A"/>
    <w:rsid w:val="008659D4"/>
    <w:rsid w:val="00866DD9"/>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97D2F"/>
    <w:rsid w:val="008A0D74"/>
    <w:rsid w:val="008A1278"/>
    <w:rsid w:val="008A2BCC"/>
    <w:rsid w:val="008A3782"/>
    <w:rsid w:val="008A3990"/>
    <w:rsid w:val="008A3FB8"/>
    <w:rsid w:val="008A4D6B"/>
    <w:rsid w:val="008A4FA3"/>
    <w:rsid w:val="008A5F0C"/>
    <w:rsid w:val="008A65D8"/>
    <w:rsid w:val="008A6635"/>
    <w:rsid w:val="008A6BF1"/>
    <w:rsid w:val="008A6F7F"/>
    <w:rsid w:val="008A7C24"/>
    <w:rsid w:val="008A7D07"/>
    <w:rsid w:val="008A7E8E"/>
    <w:rsid w:val="008B2BB8"/>
    <w:rsid w:val="008B362D"/>
    <w:rsid w:val="008B3D63"/>
    <w:rsid w:val="008B3D71"/>
    <w:rsid w:val="008B3F9E"/>
    <w:rsid w:val="008B48D4"/>
    <w:rsid w:val="008B4CA1"/>
    <w:rsid w:val="008B67E9"/>
    <w:rsid w:val="008B7270"/>
    <w:rsid w:val="008C04E4"/>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712"/>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2BD5"/>
    <w:rsid w:val="008E3F4E"/>
    <w:rsid w:val="008E50D9"/>
    <w:rsid w:val="008E5AF4"/>
    <w:rsid w:val="008E67EF"/>
    <w:rsid w:val="008E7AF0"/>
    <w:rsid w:val="008E7B58"/>
    <w:rsid w:val="008F06E2"/>
    <w:rsid w:val="008F1072"/>
    <w:rsid w:val="008F18C9"/>
    <w:rsid w:val="008F27CF"/>
    <w:rsid w:val="008F35A4"/>
    <w:rsid w:val="008F3EEC"/>
    <w:rsid w:val="008F4475"/>
    <w:rsid w:val="008F47D3"/>
    <w:rsid w:val="008F4868"/>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175C3"/>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B96"/>
    <w:rsid w:val="00966CE6"/>
    <w:rsid w:val="00966F1E"/>
    <w:rsid w:val="0097027B"/>
    <w:rsid w:val="0097050A"/>
    <w:rsid w:val="00970A3E"/>
    <w:rsid w:val="009714D4"/>
    <w:rsid w:val="00971731"/>
    <w:rsid w:val="00973B14"/>
    <w:rsid w:val="00973D42"/>
    <w:rsid w:val="00974793"/>
    <w:rsid w:val="009748DD"/>
    <w:rsid w:val="00974CF2"/>
    <w:rsid w:val="0097516B"/>
    <w:rsid w:val="0097519D"/>
    <w:rsid w:val="009754F0"/>
    <w:rsid w:val="009779C3"/>
    <w:rsid w:val="00977C3A"/>
    <w:rsid w:val="009809D6"/>
    <w:rsid w:val="00980D31"/>
    <w:rsid w:val="00982ABE"/>
    <w:rsid w:val="00982C6A"/>
    <w:rsid w:val="00983021"/>
    <w:rsid w:val="0098339F"/>
    <w:rsid w:val="00985886"/>
    <w:rsid w:val="009860EA"/>
    <w:rsid w:val="009869EA"/>
    <w:rsid w:val="009872FE"/>
    <w:rsid w:val="00990AF0"/>
    <w:rsid w:val="00990DFA"/>
    <w:rsid w:val="00991E0B"/>
    <w:rsid w:val="00992294"/>
    <w:rsid w:val="00992887"/>
    <w:rsid w:val="009931A6"/>
    <w:rsid w:val="00993E1E"/>
    <w:rsid w:val="00994EA4"/>
    <w:rsid w:val="009952F6"/>
    <w:rsid w:val="0099555C"/>
    <w:rsid w:val="00995B5F"/>
    <w:rsid w:val="009A01FD"/>
    <w:rsid w:val="009A3487"/>
    <w:rsid w:val="009A3972"/>
    <w:rsid w:val="009A3BE7"/>
    <w:rsid w:val="009A499B"/>
    <w:rsid w:val="009A4D5F"/>
    <w:rsid w:val="009A7690"/>
    <w:rsid w:val="009B09DE"/>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14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3E80"/>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4EF6"/>
    <w:rsid w:val="00A16D31"/>
    <w:rsid w:val="00A17D83"/>
    <w:rsid w:val="00A203BD"/>
    <w:rsid w:val="00A207A5"/>
    <w:rsid w:val="00A212AD"/>
    <w:rsid w:val="00A223D0"/>
    <w:rsid w:val="00A22911"/>
    <w:rsid w:val="00A2357E"/>
    <w:rsid w:val="00A23CF3"/>
    <w:rsid w:val="00A257D3"/>
    <w:rsid w:val="00A26167"/>
    <w:rsid w:val="00A261A2"/>
    <w:rsid w:val="00A2746A"/>
    <w:rsid w:val="00A2775C"/>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5092"/>
    <w:rsid w:val="00A6556B"/>
    <w:rsid w:val="00A65B25"/>
    <w:rsid w:val="00A66F7F"/>
    <w:rsid w:val="00A70056"/>
    <w:rsid w:val="00A71730"/>
    <w:rsid w:val="00A71FB4"/>
    <w:rsid w:val="00A73603"/>
    <w:rsid w:val="00A742DB"/>
    <w:rsid w:val="00A760F7"/>
    <w:rsid w:val="00A7655A"/>
    <w:rsid w:val="00A76920"/>
    <w:rsid w:val="00A76A97"/>
    <w:rsid w:val="00A76B82"/>
    <w:rsid w:val="00A775CF"/>
    <w:rsid w:val="00A775E2"/>
    <w:rsid w:val="00A803E4"/>
    <w:rsid w:val="00A8060B"/>
    <w:rsid w:val="00A80E54"/>
    <w:rsid w:val="00A8112B"/>
    <w:rsid w:val="00A82421"/>
    <w:rsid w:val="00A82741"/>
    <w:rsid w:val="00A82E3B"/>
    <w:rsid w:val="00A839BE"/>
    <w:rsid w:val="00A843BE"/>
    <w:rsid w:val="00A84A24"/>
    <w:rsid w:val="00A87313"/>
    <w:rsid w:val="00A9103F"/>
    <w:rsid w:val="00A91AA8"/>
    <w:rsid w:val="00A91E39"/>
    <w:rsid w:val="00A927FF"/>
    <w:rsid w:val="00A92A6D"/>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7B6"/>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E7FA4"/>
    <w:rsid w:val="00AF1010"/>
    <w:rsid w:val="00AF1D3A"/>
    <w:rsid w:val="00AF1E09"/>
    <w:rsid w:val="00AF1F97"/>
    <w:rsid w:val="00AF2392"/>
    <w:rsid w:val="00AF253D"/>
    <w:rsid w:val="00AF2DB2"/>
    <w:rsid w:val="00AF532F"/>
    <w:rsid w:val="00AF5B90"/>
    <w:rsid w:val="00AF671C"/>
    <w:rsid w:val="00AF7D98"/>
    <w:rsid w:val="00B00F27"/>
    <w:rsid w:val="00B014DC"/>
    <w:rsid w:val="00B02615"/>
    <w:rsid w:val="00B038D3"/>
    <w:rsid w:val="00B05FA9"/>
    <w:rsid w:val="00B063A9"/>
    <w:rsid w:val="00B06B47"/>
    <w:rsid w:val="00B06C85"/>
    <w:rsid w:val="00B07516"/>
    <w:rsid w:val="00B07A53"/>
    <w:rsid w:val="00B10CFC"/>
    <w:rsid w:val="00B11853"/>
    <w:rsid w:val="00B11F5F"/>
    <w:rsid w:val="00B1362F"/>
    <w:rsid w:val="00B13951"/>
    <w:rsid w:val="00B13F26"/>
    <w:rsid w:val="00B141FE"/>
    <w:rsid w:val="00B14AFD"/>
    <w:rsid w:val="00B14C6D"/>
    <w:rsid w:val="00B15312"/>
    <w:rsid w:val="00B169FB"/>
    <w:rsid w:val="00B16F7E"/>
    <w:rsid w:val="00B20A8F"/>
    <w:rsid w:val="00B20CE5"/>
    <w:rsid w:val="00B20D67"/>
    <w:rsid w:val="00B216A8"/>
    <w:rsid w:val="00B21861"/>
    <w:rsid w:val="00B21CF1"/>
    <w:rsid w:val="00B22928"/>
    <w:rsid w:val="00B22D5B"/>
    <w:rsid w:val="00B23AB0"/>
    <w:rsid w:val="00B23BCD"/>
    <w:rsid w:val="00B244D5"/>
    <w:rsid w:val="00B24539"/>
    <w:rsid w:val="00B259DB"/>
    <w:rsid w:val="00B25FF5"/>
    <w:rsid w:val="00B26442"/>
    <w:rsid w:val="00B264E2"/>
    <w:rsid w:val="00B2650F"/>
    <w:rsid w:val="00B26722"/>
    <w:rsid w:val="00B2711B"/>
    <w:rsid w:val="00B301A2"/>
    <w:rsid w:val="00B3067C"/>
    <w:rsid w:val="00B30E44"/>
    <w:rsid w:val="00B312E8"/>
    <w:rsid w:val="00B320C7"/>
    <w:rsid w:val="00B325AC"/>
    <w:rsid w:val="00B32DD1"/>
    <w:rsid w:val="00B334B6"/>
    <w:rsid w:val="00B338E8"/>
    <w:rsid w:val="00B33E61"/>
    <w:rsid w:val="00B34578"/>
    <w:rsid w:val="00B36025"/>
    <w:rsid w:val="00B36DED"/>
    <w:rsid w:val="00B373F2"/>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1FAF"/>
    <w:rsid w:val="00B6239B"/>
    <w:rsid w:val="00B623F6"/>
    <w:rsid w:val="00B62B92"/>
    <w:rsid w:val="00B659A2"/>
    <w:rsid w:val="00B66624"/>
    <w:rsid w:val="00B66720"/>
    <w:rsid w:val="00B66902"/>
    <w:rsid w:val="00B669CE"/>
    <w:rsid w:val="00B6783D"/>
    <w:rsid w:val="00B67959"/>
    <w:rsid w:val="00B67AC7"/>
    <w:rsid w:val="00B70DD3"/>
    <w:rsid w:val="00B713FF"/>
    <w:rsid w:val="00B71DF3"/>
    <w:rsid w:val="00B720DB"/>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065"/>
    <w:rsid w:val="00BB03EF"/>
    <w:rsid w:val="00BB060F"/>
    <w:rsid w:val="00BB0C1E"/>
    <w:rsid w:val="00BB17CC"/>
    <w:rsid w:val="00BB24F1"/>
    <w:rsid w:val="00BB3567"/>
    <w:rsid w:val="00BB454C"/>
    <w:rsid w:val="00BB4589"/>
    <w:rsid w:val="00BB4713"/>
    <w:rsid w:val="00BB4E4F"/>
    <w:rsid w:val="00BB5004"/>
    <w:rsid w:val="00BB5B62"/>
    <w:rsid w:val="00BB6D82"/>
    <w:rsid w:val="00BB6F72"/>
    <w:rsid w:val="00BC008C"/>
    <w:rsid w:val="00BC0543"/>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8C7"/>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157"/>
    <w:rsid w:val="00BF1CA2"/>
    <w:rsid w:val="00BF1FF8"/>
    <w:rsid w:val="00BF231C"/>
    <w:rsid w:val="00BF2427"/>
    <w:rsid w:val="00BF309E"/>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ED0"/>
    <w:rsid w:val="00C2489D"/>
    <w:rsid w:val="00C24CBC"/>
    <w:rsid w:val="00C250E7"/>
    <w:rsid w:val="00C254A1"/>
    <w:rsid w:val="00C25591"/>
    <w:rsid w:val="00C26254"/>
    <w:rsid w:val="00C26749"/>
    <w:rsid w:val="00C26916"/>
    <w:rsid w:val="00C26952"/>
    <w:rsid w:val="00C3144A"/>
    <w:rsid w:val="00C318E1"/>
    <w:rsid w:val="00C31CA3"/>
    <w:rsid w:val="00C31F28"/>
    <w:rsid w:val="00C32408"/>
    <w:rsid w:val="00C32878"/>
    <w:rsid w:val="00C32969"/>
    <w:rsid w:val="00C32F54"/>
    <w:rsid w:val="00C3362E"/>
    <w:rsid w:val="00C346BE"/>
    <w:rsid w:val="00C35029"/>
    <w:rsid w:val="00C350F2"/>
    <w:rsid w:val="00C35139"/>
    <w:rsid w:val="00C35245"/>
    <w:rsid w:val="00C35499"/>
    <w:rsid w:val="00C357B1"/>
    <w:rsid w:val="00C370AC"/>
    <w:rsid w:val="00C377EB"/>
    <w:rsid w:val="00C37CBD"/>
    <w:rsid w:val="00C40FEB"/>
    <w:rsid w:val="00C41309"/>
    <w:rsid w:val="00C41715"/>
    <w:rsid w:val="00C435D8"/>
    <w:rsid w:val="00C44416"/>
    <w:rsid w:val="00C44BCD"/>
    <w:rsid w:val="00C4534F"/>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FA7"/>
    <w:rsid w:val="00C71753"/>
    <w:rsid w:val="00C72490"/>
    <w:rsid w:val="00C727C1"/>
    <w:rsid w:val="00C72D07"/>
    <w:rsid w:val="00C7317B"/>
    <w:rsid w:val="00C733B1"/>
    <w:rsid w:val="00C73837"/>
    <w:rsid w:val="00C7495F"/>
    <w:rsid w:val="00C74B5A"/>
    <w:rsid w:val="00C752DD"/>
    <w:rsid w:val="00C75463"/>
    <w:rsid w:val="00C75CDB"/>
    <w:rsid w:val="00C76D43"/>
    <w:rsid w:val="00C8010D"/>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8A6"/>
    <w:rsid w:val="00CB3F32"/>
    <w:rsid w:val="00CB452D"/>
    <w:rsid w:val="00CB4DCE"/>
    <w:rsid w:val="00CB62B1"/>
    <w:rsid w:val="00CB6388"/>
    <w:rsid w:val="00CB6841"/>
    <w:rsid w:val="00CB7491"/>
    <w:rsid w:val="00CB7DAD"/>
    <w:rsid w:val="00CC0844"/>
    <w:rsid w:val="00CC0B00"/>
    <w:rsid w:val="00CC0F9C"/>
    <w:rsid w:val="00CC1309"/>
    <w:rsid w:val="00CC3AE6"/>
    <w:rsid w:val="00CC42E9"/>
    <w:rsid w:val="00CC456E"/>
    <w:rsid w:val="00CC5A67"/>
    <w:rsid w:val="00CC75D9"/>
    <w:rsid w:val="00CD023A"/>
    <w:rsid w:val="00CD0A50"/>
    <w:rsid w:val="00CD0CA3"/>
    <w:rsid w:val="00CD1249"/>
    <w:rsid w:val="00CD151A"/>
    <w:rsid w:val="00CD1917"/>
    <w:rsid w:val="00CD1E24"/>
    <w:rsid w:val="00CD2269"/>
    <w:rsid w:val="00CD24DE"/>
    <w:rsid w:val="00CD6696"/>
    <w:rsid w:val="00CD7298"/>
    <w:rsid w:val="00CE0768"/>
    <w:rsid w:val="00CE0E49"/>
    <w:rsid w:val="00CE131A"/>
    <w:rsid w:val="00CE20D9"/>
    <w:rsid w:val="00CE2B64"/>
    <w:rsid w:val="00CE2FAB"/>
    <w:rsid w:val="00CE365C"/>
    <w:rsid w:val="00CE3C23"/>
    <w:rsid w:val="00CE4103"/>
    <w:rsid w:val="00CE4B2A"/>
    <w:rsid w:val="00CE4C1B"/>
    <w:rsid w:val="00CE543C"/>
    <w:rsid w:val="00CE5981"/>
    <w:rsid w:val="00CE69BD"/>
    <w:rsid w:val="00CE7069"/>
    <w:rsid w:val="00CE7082"/>
    <w:rsid w:val="00CF10DF"/>
    <w:rsid w:val="00CF13E5"/>
    <w:rsid w:val="00CF270E"/>
    <w:rsid w:val="00CF2838"/>
    <w:rsid w:val="00CF2A9B"/>
    <w:rsid w:val="00CF3906"/>
    <w:rsid w:val="00CF3C9F"/>
    <w:rsid w:val="00CF4902"/>
    <w:rsid w:val="00CF5974"/>
    <w:rsid w:val="00CF61E6"/>
    <w:rsid w:val="00CF6BB6"/>
    <w:rsid w:val="00D00B48"/>
    <w:rsid w:val="00D00C03"/>
    <w:rsid w:val="00D01422"/>
    <w:rsid w:val="00D01613"/>
    <w:rsid w:val="00D020D0"/>
    <w:rsid w:val="00D02625"/>
    <w:rsid w:val="00D02703"/>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31505"/>
    <w:rsid w:val="00D318FC"/>
    <w:rsid w:val="00D32505"/>
    <w:rsid w:val="00D32757"/>
    <w:rsid w:val="00D330F6"/>
    <w:rsid w:val="00D33145"/>
    <w:rsid w:val="00D34DC4"/>
    <w:rsid w:val="00D356A2"/>
    <w:rsid w:val="00D35C82"/>
    <w:rsid w:val="00D404F6"/>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D1A"/>
    <w:rsid w:val="00D642E9"/>
    <w:rsid w:val="00D6431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6C5"/>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A78BC"/>
    <w:rsid w:val="00DB02D0"/>
    <w:rsid w:val="00DB1087"/>
    <w:rsid w:val="00DB11C2"/>
    <w:rsid w:val="00DB13E6"/>
    <w:rsid w:val="00DB1477"/>
    <w:rsid w:val="00DB17F4"/>
    <w:rsid w:val="00DB1970"/>
    <w:rsid w:val="00DB1C0E"/>
    <w:rsid w:val="00DB5091"/>
    <w:rsid w:val="00DB51C4"/>
    <w:rsid w:val="00DB5ADE"/>
    <w:rsid w:val="00DB5BD1"/>
    <w:rsid w:val="00DB6BDA"/>
    <w:rsid w:val="00DB735A"/>
    <w:rsid w:val="00DB7920"/>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5973"/>
    <w:rsid w:val="00E066C0"/>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59F0"/>
    <w:rsid w:val="00E16C6A"/>
    <w:rsid w:val="00E17667"/>
    <w:rsid w:val="00E20225"/>
    <w:rsid w:val="00E20759"/>
    <w:rsid w:val="00E20AA3"/>
    <w:rsid w:val="00E2438E"/>
    <w:rsid w:val="00E244B6"/>
    <w:rsid w:val="00E25421"/>
    <w:rsid w:val="00E25BD4"/>
    <w:rsid w:val="00E268BB"/>
    <w:rsid w:val="00E26B03"/>
    <w:rsid w:val="00E26C74"/>
    <w:rsid w:val="00E26DD3"/>
    <w:rsid w:val="00E26DD6"/>
    <w:rsid w:val="00E27959"/>
    <w:rsid w:val="00E27C63"/>
    <w:rsid w:val="00E27CAF"/>
    <w:rsid w:val="00E320D0"/>
    <w:rsid w:val="00E336BA"/>
    <w:rsid w:val="00E33730"/>
    <w:rsid w:val="00E33F0A"/>
    <w:rsid w:val="00E340C7"/>
    <w:rsid w:val="00E34FD0"/>
    <w:rsid w:val="00E37569"/>
    <w:rsid w:val="00E37772"/>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29B1"/>
    <w:rsid w:val="00E7412B"/>
    <w:rsid w:val="00E777D5"/>
    <w:rsid w:val="00E81A12"/>
    <w:rsid w:val="00E821E8"/>
    <w:rsid w:val="00E84033"/>
    <w:rsid w:val="00E84610"/>
    <w:rsid w:val="00E850DE"/>
    <w:rsid w:val="00E85557"/>
    <w:rsid w:val="00E85F2B"/>
    <w:rsid w:val="00E87A32"/>
    <w:rsid w:val="00E911C0"/>
    <w:rsid w:val="00E91FFD"/>
    <w:rsid w:val="00E9331A"/>
    <w:rsid w:val="00E944CF"/>
    <w:rsid w:val="00E94727"/>
    <w:rsid w:val="00E948C8"/>
    <w:rsid w:val="00E94C90"/>
    <w:rsid w:val="00E95A6D"/>
    <w:rsid w:val="00E95BEA"/>
    <w:rsid w:val="00E95FD8"/>
    <w:rsid w:val="00E9641C"/>
    <w:rsid w:val="00E97DA3"/>
    <w:rsid w:val="00EA0EC3"/>
    <w:rsid w:val="00EA12DD"/>
    <w:rsid w:val="00EA1A11"/>
    <w:rsid w:val="00EA1FB1"/>
    <w:rsid w:val="00EA3226"/>
    <w:rsid w:val="00EA3BC2"/>
    <w:rsid w:val="00EA5AAC"/>
    <w:rsid w:val="00EA5AFF"/>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B34"/>
    <w:rsid w:val="00EC4DEF"/>
    <w:rsid w:val="00EC4E28"/>
    <w:rsid w:val="00EC53A7"/>
    <w:rsid w:val="00EC55DC"/>
    <w:rsid w:val="00EC5C16"/>
    <w:rsid w:val="00EC60C2"/>
    <w:rsid w:val="00EC6B08"/>
    <w:rsid w:val="00ED12C1"/>
    <w:rsid w:val="00ED1689"/>
    <w:rsid w:val="00ED2609"/>
    <w:rsid w:val="00ED2A3C"/>
    <w:rsid w:val="00ED2CE8"/>
    <w:rsid w:val="00ED3B5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68AA"/>
    <w:rsid w:val="00F0772A"/>
    <w:rsid w:val="00F1039D"/>
    <w:rsid w:val="00F10990"/>
    <w:rsid w:val="00F1099B"/>
    <w:rsid w:val="00F1187F"/>
    <w:rsid w:val="00F1253D"/>
    <w:rsid w:val="00F1329D"/>
    <w:rsid w:val="00F1384D"/>
    <w:rsid w:val="00F14ECA"/>
    <w:rsid w:val="00F15B37"/>
    <w:rsid w:val="00F15FF3"/>
    <w:rsid w:val="00F16F8E"/>
    <w:rsid w:val="00F21330"/>
    <w:rsid w:val="00F22DA0"/>
    <w:rsid w:val="00F23A78"/>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0BB0"/>
    <w:rsid w:val="00F4103B"/>
    <w:rsid w:val="00F41665"/>
    <w:rsid w:val="00F4231A"/>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1FFF"/>
    <w:rsid w:val="00F62415"/>
    <w:rsid w:val="00F63370"/>
    <w:rsid w:val="00F645CE"/>
    <w:rsid w:val="00F64D78"/>
    <w:rsid w:val="00F656FD"/>
    <w:rsid w:val="00F65D21"/>
    <w:rsid w:val="00F674A5"/>
    <w:rsid w:val="00F701F2"/>
    <w:rsid w:val="00F70E78"/>
    <w:rsid w:val="00F70EA6"/>
    <w:rsid w:val="00F71174"/>
    <w:rsid w:val="00F7132D"/>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C1E"/>
    <w:rsid w:val="00FB3971"/>
    <w:rsid w:val="00FB3ACF"/>
    <w:rsid w:val="00FB3BCA"/>
    <w:rsid w:val="00FB3C2A"/>
    <w:rsid w:val="00FB522E"/>
    <w:rsid w:val="00FB5C92"/>
    <w:rsid w:val="00FB7081"/>
    <w:rsid w:val="00FB7A2A"/>
    <w:rsid w:val="00FB7B5D"/>
    <w:rsid w:val="00FC06C1"/>
    <w:rsid w:val="00FC0C14"/>
    <w:rsid w:val="00FC13DC"/>
    <w:rsid w:val="00FC1F68"/>
    <w:rsid w:val="00FC2FE7"/>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A48"/>
    <w:rsid w:val="00FD52BA"/>
    <w:rsid w:val="00FD61B7"/>
    <w:rsid w:val="00FD63AD"/>
    <w:rsid w:val="00FD6BCC"/>
    <w:rsid w:val="00FD6C3F"/>
    <w:rsid w:val="00FD778C"/>
    <w:rsid w:val="00FD7BEB"/>
    <w:rsid w:val="00FE21B2"/>
    <w:rsid w:val="00FE23F9"/>
    <w:rsid w:val="00FE28D7"/>
    <w:rsid w:val="00FE29E9"/>
    <w:rsid w:val="00FE30B5"/>
    <w:rsid w:val="00FE3A3D"/>
    <w:rsid w:val="00FE4939"/>
    <w:rsid w:val="00FE595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1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1D47"/>
    <w:pPr>
      <w:spacing w:after="200" w:line="276" w:lineRule="auto"/>
    </w:pPr>
    <w:rPr>
      <w:sz w:val="22"/>
      <w:szCs w:val="22"/>
      <w:lang w:eastAsia="en-US"/>
    </w:rPr>
  </w:style>
  <w:style w:type="paragraph" w:styleId="10">
    <w:name w:val="heading 1"/>
    <w:basedOn w:val="a0"/>
    <w:next w:val="a0"/>
    <w:link w:val="11"/>
    <w:uiPriority w:val="9"/>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0"/>
    <w:next w:val="a0"/>
    <w:link w:val="70"/>
    <w:uiPriority w:val="9"/>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0"/>
    <w:next w:val="a0"/>
    <w:link w:val="80"/>
    <w:uiPriority w:val="9"/>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0"/>
    <w:next w:val="a0"/>
    <w:link w:val="90"/>
    <w:uiPriority w:val="9"/>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1A4164"/>
    <w:rPr>
      <w:rFonts w:ascii="Arial" w:eastAsia="Times New Roman" w:hAnsi="Arial" w:cs="Arial"/>
      <w:b/>
      <w:bCs/>
      <w:kern w:val="32"/>
      <w:sz w:val="32"/>
      <w:szCs w:val="32"/>
    </w:rPr>
  </w:style>
  <w:style w:type="character" w:customStyle="1" w:styleId="20">
    <w:name w:val="Заголовок 2 Знак"/>
    <w:basedOn w:val="a1"/>
    <w:link w:val="2"/>
    <w:uiPriority w:val="9"/>
    <w:rsid w:val="00424DD0"/>
    <w:rPr>
      <w:rFonts w:ascii="Arial" w:eastAsia="Times New Roman" w:hAnsi="Arial" w:cs="Arial"/>
      <w:b/>
      <w:bCs/>
      <w:i/>
      <w:iCs/>
      <w:sz w:val="28"/>
      <w:szCs w:val="28"/>
    </w:rPr>
  </w:style>
  <w:style w:type="character" w:customStyle="1" w:styleId="30">
    <w:name w:val="Заголовок 3 Знак"/>
    <w:basedOn w:val="a1"/>
    <w:link w:val="3"/>
    <w:uiPriority w:val="9"/>
    <w:rsid w:val="00424DD0"/>
    <w:rPr>
      <w:rFonts w:ascii="Arial" w:eastAsia="Times New Roman" w:hAnsi="Arial" w:cs="Arial"/>
      <w:b/>
      <w:bCs/>
      <w:sz w:val="26"/>
      <w:szCs w:val="26"/>
    </w:rPr>
  </w:style>
  <w:style w:type="character" w:customStyle="1" w:styleId="40">
    <w:name w:val="Заголовок 4 Знак"/>
    <w:basedOn w:val="a1"/>
    <w:link w:val="4"/>
    <w:uiPriority w:val="9"/>
    <w:rsid w:val="00424DD0"/>
    <w:rPr>
      <w:rFonts w:ascii="Times New Roman" w:eastAsia="Times New Roman" w:hAnsi="Times New Roman"/>
      <w:b/>
      <w:bCs/>
      <w:sz w:val="28"/>
      <w:szCs w:val="28"/>
    </w:rPr>
  </w:style>
  <w:style w:type="character" w:customStyle="1" w:styleId="50">
    <w:name w:val="Заголовок 5 Знак"/>
    <w:basedOn w:val="a1"/>
    <w:link w:val="5"/>
    <w:uiPriority w:val="9"/>
    <w:rsid w:val="00424DD0"/>
    <w:rPr>
      <w:rFonts w:ascii="Times New Roman" w:eastAsia="Times New Roman" w:hAnsi="Times New Roman"/>
      <w:b/>
      <w:bCs/>
      <w:i/>
      <w:iCs/>
      <w:sz w:val="26"/>
      <w:szCs w:val="26"/>
    </w:rPr>
  </w:style>
  <w:style w:type="character" w:customStyle="1" w:styleId="60">
    <w:name w:val="Заголовок 6 Знак"/>
    <w:basedOn w:val="a1"/>
    <w:link w:val="6"/>
    <w:uiPriority w:val="9"/>
    <w:rsid w:val="00424DD0"/>
    <w:rPr>
      <w:rFonts w:ascii="Times New Roman" w:eastAsia="Times New Roman" w:hAnsi="Times New Roman"/>
      <w:b/>
      <w:bCs/>
      <w:sz w:val="22"/>
      <w:szCs w:val="22"/>
    </w:rPr>
  </w:style>
  <w:style w:type="character" w:customStyle="1" w:styleId="70">
    <w:name w:val="Заголовок 7 Знак"/>
    <w:basedOn w:val="a1"/>
    <w:link w:val="7"/>
    <w:uiPriority w:val="9"/>
    <w:rsid w:val="00424DD0"/>
    <w:rPr>
      <w:rFonts w:ascii="Times New Roman" w:eastAsia="Times New Roman" w:hAnsi="Times New Roman"/>
      <w:sz w:val="24"/>
      <w:szCs w:val="24"/>
    </w:rPr>
  </w:style>
  <w:style w:type="character" w:customStyle="1" w:styleId="80">
    <w:name w:val="Заголовок 8 Знак"/>
    <w:basedOn w:val="a1"/>
    <w:link w:val="8"/>
    <w:uiPriority w:val="9"/>
    <w:rsid w:val="00424DD0"/>
    <w:rPr>
      <w:rFonts w:ascii="Times New Roman" w:eastAsia="Times New Roman" w:hAnsi="Times New Roman"/>
      <w:i/>
      <w:iCs/>
      <w:sz w:val="24"/>
      <w:szCs w:val="24"/>
    </w:rPr>
  </w:style>
  <w:style w:type="character" w:customStyle="1" w:styleId="90">
    <w:name w:val="Заголовок 9 Знак"/>
    <w:basedOn w:val="a1"/>
    <w:link w:val="9"/>
    <w:uiPriority w:val="9"/>
    <w:rsid w:val="00424DD0"/>
    <w:rPr>
      <w:rFonts w:ascii="Arial" w:eastAsia="Times New Roman" w:hAnsi="Arial" w:cs="Arial"/>
      <w:sz w:val="22"/>
      <w:szCs w:val="22"/>
    </w:rPr>
  </w:style>
  <w:style w:type="paragraph" w:styleId="a4">
    <w:name w:val="Balloon Text"/>
    <w:basedOn w:val="a0"/>
    <w:link w:val="a5"/>
    <w:uiPriority w:val="99"/>
    <w:semiHidden/>
    <w:unhideWhenUsed/>
    <w:rsid w:val="00797B12"/>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797B12"/>
    <w:rPr>
      <w:rFonts w:ascii="Tahoma" w:hAnsi="Tahoma" w:cs="Tahoma"/>
      <w:sz w:val="16"/>
      <w:szCs w:val="16"/>
    </w:rPr>
  </w:style>
  <w:style w:type="paragraph" w:styleId="a6">
    <w:name w:val="header"/>
    <w:basedOn w:val="a0"/>
    <w:link w:val="a7"/>
    <w:unhideWhenUsed/>
    <w:rsid w:val="00063BD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63BDE"/>
  </w:style>
  <w:style w:type="paragraph" w:styleId="a8">
    <w:name w:val="footer"/>
    <w:basedOn w:val="a0"/>
    <w:link w:val="a9"/>
    <w:unhideWhenUsed/>
    <w:rsid w:val="00063BDE"/>
    <w:pPr>
      <w:tabs>
        <w:tab w:val="center" w:pos="4677"/>
        <w:tab w:val="right" w:pos="9355"/>
      </w:tabs>
      <w:spacing w:after="0" w:line="240" w:lineRule="auto"/>
    </w:pPr>
  </w:style>
  <w:style w:type="character" w:customStyle="1" w:styleId="a9">
    <w:name w:val="Нижний колонтитул Знак"/>
    <w:basedOn w:val="a1"/>
    <w:link w:val="a8"/>
    <w:rsid w:val="00063BDE"/>
  </w:style>
  <w:style w:type="paragraph" w:styleId="aa">
    <w:name w:val="Intense Quote"/>
    <w:basedOn w:val="a0"/>
    <w:next w:val="a0"/>
    <w:link w:val="ab"/>
    <w:uiPriority w:val="30"/>
    <w:qFormat/>
    <w:rsid w:val="00063BDE"/>
    <w:pPr>
      <w:pBdr>
        <w:bottom w:val="single" w:sz="4" w:space="4" w:color="4F81BD"/>
      </w:pBdr>
      <w:spacing w:before="200" w:after="280"/>
      <w:ind w:left="936" w:right="936"/>
    </w:pPr>
    <w:rPr>
      <w:b/>
      <w:bCs/>
      <w:i/>
      <w:iCs/>
      <w:color w:val="4F81BD"/>
    </w:rPr>
  </w:style>
  <w:style w:type="character" w:customStyle="1" w:styleId="ab">
    <w:name w:val="Выделенная цитата Знак"/>
    <w:link w:val="aa"/>
    <w:uiPriority w:val="30"/>
    <w:rsid w:val="00063BDE"/>
    <w:rPr>
      <w:b/>
      <w:bCs/>
      <w:i/>
      <w:iCs/>
      <w:color w:val="4F81BD"/>
    </w:rPr>
  </w:style>
  <w:style w:type="table" w:styleId="ac">
    <w:name w:val="Table Grid"/>
    <w:basedOn w:val="a2"/>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0"/>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0"/>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e">
    <w:name w:val="List Paragraph"/>
    <w:basedOn w:val="a0"/>
    <w:link w:val="af"/>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0"/>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1"/>
    <w:uiPriority w:val="99"/>
    <w:rsid w:val="00F45582"/>
    <w:rPr>
      <w:rFonts w:ascii="Times New Roman" w:hAnsi="Times New Roman" w:cs="Times New Roman"/>
      <w:sz w:val="20"/>
      <w:szCs w:val="20"/>
    </w:rPr>
  </w:style>
  <w:style w:type="character" w:customStyle="1" w:styleId="FontStyle11">
    <w:name w:val="Font Style11"/>
    <w:basedOn w:val="a1"/>
    <w:uiPriority w:val="99"/>
    <w:rsid w:val="00F45582"/>
    <w:rPr>
      <w:rFonts w:ascii="Times New Roman" w:hAnsi="Times New Roman" w:cs="Times New Roman"/>
      <w:b/>
      <w:bCs/>
      <w:sz w:val="24"/>
      <w:szCs w:val="24"/>
    </w:rPr>
  </w:style>
  <w:style w:type="character" w:customStyle="1" w:styleId="FontStyle13">
    <w:name w:val="Font Style13"/>
    <w:basedOn w:val="a1"/>
    <w:uiPriority w:val="99"/>
    <w:rsid w:val="00F45582"/>
    <w:rPr>
      <w:rFonts w:ascii="Times New Roman" w:hAnsi="Times New Roman" w:cs="Times New Roman"/>
      <w:sz w:val="24"/>
      <w:szCs w:val="24"/>
    </w:rPr>
  </w:style>
  <w:style w:type="paragraph" w:customStyle="1" w:styleId="Style2">
    <w:name w:val="Style2"/>
    <w:basedOn w:val="a0"/>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0"/>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1"/>
    <w:uiPriority w:val="99"/>
    <w:rsid w:val="00F76D3D"/>
    <w:rPr>
      <w:rFonts w:ascii="Times New Roman" w:hAnsi="Times New Roman" w:cs="Times New Roman"/>
      <w:sz w:val="24"/>
      <w:szCs w:val="24"/>
    </w:rPr>
  </w:style>
  <w:style w:type="character" w:styleId="af0">
    <w:name w:val="Hyperlink"/>
    <w:basedOn w:val="a1"/>
    <w:rsid w:val="00075468"/>
    <w:rPr>
      <w:color w:val="0000FF"/>
      <w:u w:val="single"/>
    </w:rPr>
  </w:style>
  <w:style w:type="character" w:customStyle="1" w:styleId="toctext">
    <w:name w:val="toctext"/>
    <w:basedOn w:val="a1"/>
    <w:rsid w:val="00075468"/>
  </w:style>
  <w:style w:type="paragraph" w:styleId="af1">
    <w:name w:val="footnote text"/>
    <w:basedOn w:val="a0"/>
    <w:link w:val="af2"/>
    <w:uiPriority w:val="99"/>
    <w:semiHidden/>
    <w:rsid w:val="00075468"/>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basedOn w:val="a1"/>
    <w:link w:val="af1"/>
    <w:uiPriority w:val="99"/>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3">
    <w:name w:val="Body Text"/>
    <w:basedOn w:val="a0"/>
    <w:link w:val="af4"/>
    <w:semiHidden/>
    <w:rsid w:val="0039388D"/>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basedOn w:val="a1"/>
    <w:link w:val="af3"/>
    <w:semiHidden/>
    <w:rsid w:val="0039388D"/>
    <w:rPr>
      <w:rFonts w:ascii="Times New Roman" w:eastAsia="Times New Roman" w:hAnsi="Times New Roman"/>
      <w:sz w:val="28"/>
      <w:szCs w:val="24"/>
    </w:rPr>
  </w:style>
  <w:style w:type="paragraph" w:customStyle="1" w:styleId="31">
    <w:name w:val="Заголовок 31"/>
    <w:basedOn w:val="a0"/>
    <w:next w:val="a0"/>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5">
    <w:name w:val="Body Text Indent"/>
    <w:basedOn w:val="a0"/>
    <w:link w:val="af6"/>
    <w:uiPriority w:val="99"/>
    <w:unhideWhenUsed/>
    <w:rsid w:val="002A7275"/>
    <w:pPr>
      <w:widowControl w:val="0"/>
      <w:suppressAutoHyphens/>
      <w:spacing w:after="120"/>
      <w:ind w:left="283"/>
    </w:pPr>
  </w:style>
  <w:style w:type="character" w:customStyle="1" w:styleId="af6">
    <w:name w:val="Основной текст с отступом Знак"/>
    <w:basedOn w:val="a1"/>
    <w:link w:val="af5"/>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0"/>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7">
    <w:name w:val="footnote reference"/>
    <w:basedOn w:val="a1"/>
    <w:uiPriority w:val="99"/>
    <w:semiHidden/>
    <w:rsid w:val="00EB5D68"/>
    <w:rPr>
      <w:vertAlign w:val="superscript"/>
    </w:rPr>
  </w:style>
  <w:style w:type="character" w:styleId="af8">
    <w:name w:val="Strong"/>
    <w:basedOn w:val="a1"/>
    <w:uiPriority w:val="22"/>
    <w:qFormat/>
    <w:rsid w:val="00852412"/>
    <w:rPr>
      <w:b/>
      <w:bCs/>
    </w:rPr>
  </w:style>
  <w:style w:type="paragraph" w:styleId="21">
    <w:name w:val="Body Text 2"/>
    <w:basedOn w:val="a0"/>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uiPriority w:val="99"/>
    <w:rsid w:val="004D79B0"/>
    <w:rPr>
      <w:rFonts w:ascii="Times New Roman" w:eastAsia="Times New Roman" w:hAnsi="Times New Roman"/>
      <w:sz w:val="24"/>
      <w:szCs w:val="24"/>
    </w:rPr>
  </w:style>
  <w:style w:type="character" w:styleId="af9">
    <w:name w:val="FollowedHyperlink"/>
    <w:basedOn w:val="a1"/>
    <w:uiPriority w:val="99"/>
    <w:semiHidden/>
    <w:unhideWhenUsed/>
    <w:rsid w:val="00C05710"/>
    <w:rPr>
      <w:color w:val="800080"/>
      <w:u w:val="single"/>
    </w:rPr>
  </w:style>
  <w:style w:type="paragraph" w:customStyle="1" w:styleId="xl65">
    <w:name w:val="xl65"/>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0"/>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0"/>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0"/>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0"/>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0"/>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0"/>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a">
    <w:name w:val="No Spacing"/>
    <w:uiPriority w:val="1"/>
    <w:qFormat/>
    <w:rsid w:val="00424DD0"/>
    <w:rPr>
      <w:rFonts w:eastAsia="Times New Roman"/>
      <w:sz w:val="22"/>
      <w:szCs w:val="22"/>
    </w:rPr>
  </w:style>
  <w:style w:type="character" w:styleId="afb">
    <w:name w:val="page number"/>
    <w:basedOn w:val="a1"/>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c">
    <w:name w:val="annotation reference"/>
    <w:uiPriority w:val="99"/>
    <w:semiHidden/>
    <w:unhideWhenUsed/>
    <w:rsid w:val="00424DD0"/>
    <w:rPr>
      <w:sz w:val="18"/>
      <w:szCs w:val="18"/>
    </w:rPr>
  </w:style>
  <w:style w:type="paragraph" w:styleId="afd">
    <w:name w:val="annotation text"/>
    <w:basedOn w:val="a0"/>
    <w:link w:val="afe"/>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e">
    <w:name w:val="Текст примечания Знак"/>
    <w:basedOn w:val="a1"/>
    <w:link w:val="afd"/>
    <w:uiPriority w:val="99"/>
    <w:semiHidden/>
    <w:rsid w:val="00424DD0"/>
    <w:rPr>
      <w:rFonts w:ascii="Times New Roman" w:eastAsia="Times New Roman" w:hAnsi="Times New Roman"/>
      <w:sz w:val="24"/>
      <w:szCs w:val="24"/>
    </w:rPr>
  </w:style>
  <w:style w:type="paragraph" w:styleId="aff">
    <w:name w:val="annotation subject"/>
    <w:basedOn w:val="afd"/>
    <w:next w:val="afd"/>
    <w:link w:val="aff0"/>
    <w:uiPriority w:val="99"/>
    <w:semiHidden/>
    <w:unhideWhenUsed/>
    <w:rsid w:val="00424DD0"/>
    <w:rPr>
      <w:b/>
      <w:bCs/>
      <w:sz w:val="20"/>
      <w:szCs w:val="20"/>
    </w:rPr>
  </w:style>
  <w:style w:type="character" w:customStyle="1" w:styleId="aff0">
    <w:name w:val="Тема примечания Знак"/>
    <w:basedOn w:val="afe"/>
    <w:link w:val="aff"/>
    <w:uiPriority w:val="99"/>
    <w:semiHidden/>
    <w:rsid w:val="00424DD0"/>
    <w:rPr>
      <w:b/>
      <w:bCs/>
    </w:rPr>
  </w:style>
  <w:style w:type="paragraph" w:styleId="aff1">
    <w:name w:val="Plain Text"/>
    <w:aliases w:val="Знак2 Знак"/>
    <w:basedOn w:val="a0"/>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1"/>
    <w:uiPriority w:val="99"/>
    <w:rsid w:val="00424DD0"/>
    <w:rPr>
      <w:rFonts w:ascii="Courier New" w:eastAsia="Times New Roman" w:hAnsi="Courier New" w:cs="Courier New"/>
    </w:rPr>
  </w:style>
  <w:style w:type="character" w:customStyle="1" w:styleId="aff2">
    <w:name w:val="Текст Знак"/>
    <w:basedOn w:val="a1"/>
    <w:link w:val="aff1"/>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3">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4">
    <w:name w:val="Стиль порядка"/>
    <w:basedOn w:val="a0"/>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5">
    <w:name w:val="Emphasis"/>
    <w:basedOn w:val="a1"/>
    <w:uiPriority w:val="20"/>
    <w:qFormat/>
    <w:rsid w:val="00E71FCF"/>
    <w:rPr>
      <w:i/>
      <w:iCs/>
    </w:rPr>
  </w:style>
  <w:style w:type="paragraph" w:styleId="32">
    <w:name w:val="Body Text Indent 3"/>
    <w:basedOn w:val="a0"/>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rsid w:val="004D53EA"/>
    <w:rPr>
      <w:rFonts w:ascii="Times New Roman" w:eastAsia="Times New Roman" w:hAnsi="Times New Roman"/>
      <w:sz w:val="16"/>
      <w:szCs w:val="16"/>
    </w:rPr>
  </w:style>
  <w:style w:type="paragraph" w:styleId="aff6">
    <w:name w:val="Title"/>
    <w:basedOn w:val="a0"/>
    <w:link w:val="aff7"/>
    <w:uiPriority w:val="10"/>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7">
    <w:name w:val="Название Знак"/>
    <w:basedOn w:val="a1"/>
    <w:link w:val="aff6"/>
    <w:uiPriority w:val="10"/>
    <w:rsid w:val="00062131"/>
    <w:rPr>
      <w:rFonts w:ascii="Times New Roman" w:eastAsia="Times New Roman" w:hAnsi="Times New Roman"/>
      <w:b/>
      <w:bCs/>
      <w:sz w:val="32"/>
      <w:szCs w:val="24"/>
    </w:rPr>
  </w:style>
  <w:style w:type="paragraph" w:customStyle="1" w:styleId="consplusnormal0">
    <w:name w:val="consplusnormal"/>
    <w:basedOn w:val="a0"/>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0"/>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0"/>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1"/>
    <w:uiPriority w:val="99"/>
    <w:rsid w:val="0064797A"/>
    <w:rPr>
      <w:rFonts w:ascii="Times New Roman" w:hAnsi="Times New Roman" w:cs="Times New Roman"/>
      <w:b/>
      <w:bCs/>
      <w:sz w:val="28"/>
      <w:szCs w:val="28"/>
    </w:rPr>
  </w:style>
  <w:style w:type="paragraph" w:styleId="34">
    <w:name w:val="Body Text 3"/>
    <w:basedOn w:val="a0"/>
    <w:link w:val="35"/>
    <w:uiPriority w:val="99"/>
    <w:semiHidden/>
    <w:unhideWhenUsed/>
    <w:rsid w:val="0085285E"/>
    <w:pPr>
      <w:spacing w:after="120"/>
    </w:pPr>
    <w:rPr>
      <w:sz w:val="16"/>
      <w:szCs w:val="16"/>
    </w:rPr>
  </w:style>
  <w:style w:type="character" w:customStyle="1" w:styleId="35">
    <w:name w:val="Основной текст 3 Знак"/>
    <w:basedOn w:val="a1"/>
    <w:link w:val="34"/>
    <w:uiPriority w:val="99"/>
    <w:semiHidden/>
    <w:rsid w:val="0085285E"/>
    <w:rPr>
      <w:sz w:val="16"/>
      <w:szCs w:val="16"/>
      <w:lang w:eastAsia="en-US"/>
    </w:rPr>
  </w:style>
  <w:style w:type="paragraph" w:customStyle="1" w:styleId="-11">
    <w:name w:val="Цветной список - Акцент 11"/>
    <w:basedOn w:val="a0"/>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1"/>
    <w:uiPriority w:val="99"/>
    <w:rsid w:val="0006773B"/>
    <w:rPr>
      <w:rFonts w:ascii="Trebuchet MS" w:hAnsi="Trebuchet MS" w:cs="Trebuchet MS"/>
      <w:sz w:val="12"/>
      <w:szCs w:val="12"/>
    </w:rPr>
  </w:style>
  <w:style w:type="character" w:customStyle="1" w:styleId="FontStyle17">
    <w:name w:val="Font Style17"/>
    <w:basedOn w:val="a1"/>
    <w:uiPriority w:val="99"/>
    <w:rsid w:val="009D66C2"/>
    <w:rPr>
      <w:rFonts w:ascii="Trebuchet MS" w:hAnsi="Trebuchet MS" w:cs="Trebuchet MS"/>
      <w:b/>
      <w:bCs/>
      <w:spacing w:val="-10"/>
      <w:sz w:val="14"/>
      <w:szCs w:val="14"/>
    </w:rPr>
  </w:style>
  <w:style w:type="paragraph" w:customStyle="1" w:styleId="Style10">
    <w:name w:val="Style10"/>
    <w:basedOn w:val="a0"/>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0"/>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1"/>
    <w:uiPriority w:val="99"/>
    <w:rsid w:val="009E6AEE"/>
    <w:rPr>
      <w:rFonts w:ascii="Trebuchet MS" w:hAnsi="Trebuchet MS" w:cs="Trebuchet MS"/>
      <w:b/>
      <w:bCs/>
      <w:sz w:val="18"/>
      <w:szCs w:val="18"/>
    </w:rPr>
  </w:style>
  <w:style w:type="paragraph" w:styleId="23">
    <w:name w:val="Body Text Indent 2"/>
    <w:basedOn w:val="a0"/>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1"/>
    <w:link w:val="23"/>
    <w:uiPriority w:val="99"/>
    <w:rsid w:val="000830D1"/>
    <w:rPr>
      <w:rFonts w:eastAsia="Times New Roman" w:cs="Calibri"/>
      <w:sz w:val="22"/>
      <w:szCs w:val="22"/>
    </w:rPr>
  </w:style>
  <w:style w:type="character" w:customStyle="1" w:styleId="15">
    <w:name w:val="Название объекта1"/>
    <w:basedOn w:val="a1"/>
    <w:rsid w:val="000830D1"/>
  </w:style>
  <w:style w:type="paragraph" w:customStyle="1" w:styleId="aff8">
    <w:name w:val="Основной стиль"/>
    <w:basedOn w:val="a0"/>
    <w:link w:val="aff9"/>
    <w:rsid w:val="00A00543"/>
    <w:pPr>
      <w:spacing w:after="0" w:line="240" w:lineRule="auto"/>
      <w:ind w:firstLine="680"/>
      <w:jc w:val="both"/>
    </w:pPr>
    <w:rPr>
      <w:rFonts w:ascii="Arial" w:eastAsia="Times New Roman" w:hAnsi="Arial"/>
      <w:sz w:val="20"/>
      <w:szCs w:val="28"/>
      <w:lang w:eastAsia="ru-RU"/>
    </w:rPr>
  </w:style>
  <w:style w:type="character" w:customStyle="1" w:styleId="aff9">
    <w:name w:val="Основной стиль Знак"/>
    <w:link w:val="aff8"/>
    <w:rsid w:val="00A00543"/>
    <w:rPr>
      <w:rFonts w:ascii="Arial" w:eastAsia="Times New Roman" w:hAnsi="Arial"/>
      <w:szCs w:val="28"/>
    </w:rPr>
  </w:style>
  <w:style w:type="paragraph" w:customStyle="1" w:styleId="font5">
    <w:name w:val="font5"/>
    <w:basedOn w:val="a0"/>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f">
    <w:name w:val="Абзац списка Знак"/>
    <w:link w:val="ae"/>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0"/>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a">
    <w:name w:val="Зоны"/>
    <w:basedOn w:val="a0"/>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b">
    <w:name w:val="Subtitle"/>
    <w:basedOn w:val="a0"/>
    <w:next w:val="a0"/>
    <w:link w:val="affc"/>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Подзаголовок Знак"/>
    <w:basedOn w:val="a1"/>
    <w:link w:val="affb"/>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0"/>
    <w:rsid w:val="00B42423"/>
    <w:pPr>
      <w:spacing w:before="144" w:after="288" w:line="240" w:lineRule="auto"/>
      <w:jc w:val="both"/>
    </w:pPr>
    <w:rPr>
      <w:rFonts w:ascii="Times New Roman" w:eastAsia="Times New Roman" w:hAnsi="Times New Roman"/>
      <w:sz w:val="24"/>
      <w:szCs w:val="24"/>
      <w:lang w:eastAsia="ru-RU"/>
    </w:rPr>
  </w:style>
  <w:style w:type="character" w:styleId="affd">
    <w:name w:val="line number"/>
    <w:basedOn w:val="a1"/>
    <w:uiPriority w:val="99"/>
    <w:semiHidden/>
    <w:unhideWhenUsed/>
    <w:rsid w:val="00F71174"/>
  </w:style>
  <w:style w:type="paragraph" w:styleId="affe">
    <w:name w:val="Document Map"/>
    <w:basedOn w:val="a0"/>
    <w:link w:val="afff"/>
    <w:semiHidden/>
    <w:unhideWhenUsed/>
    <w:rsid w:val="006A630C"/>
    <w:pPr>
      <w:spacing w:after="0" w:line="240" w:lineRule="auto"/>
    </w:pPr>
    <w:rPr>
      <w:rFonts w:ascii="Tahoma" w:hAnsi="Tahoma" w:cs="Tahoma"/>
      <w:sz w:val="16"/>
      <w:szCs w:val="16"/>
    </w:rPr>
  </w:style>
  <w:style w:type="character" w:customStyle="1" w:styleId="afff">
    <w:name w:val="Схема документа Знак"/>
    <w:basedOn w:val="a1"/>
    <w:link w:val="affe"/>
    <w:uiPriority w:val="99"/>
    <w:semiHidden/>
    <w:rsid w:val="006A630C"/>
    <w:rPr>
      <w:rFonts w:ascii="Tahoma" w:hAnsi="Tahoma" w:cs="Tahoma"/>
      <w:sz w:val="16"/>
      <w:szCs w:val="16"/>
      <w:lang w:eastAsia="en-US"/>
    </w:rPr>
  </w:style>
  <w:style w:type="paragraph" w:customStyle="1" w:styleId="afff0">
    <w:name w:val="Содержимое таблицы"/>
    <w:basedOn w:val="a0"/>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0"/>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0"/>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1"/>
    <w:rsid w:val="00E34FD0"/>
    <w:rPr>
      <w:rFonts w:cs="Times New Roman"/>
      <w:color w:val="0000FF"/>
      <w:u w:val="single"/>
    </w:rPr>
  </w:style>
  <w:style w:type="paragraph" w:customStyle="1" w:styleId="17">
    <w:name w:val="Знак1 Знак Знак Знак Знак Знак Знак"/>
    <w:basedOn w:val="a0"/>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0"/>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0"/>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paragraph" w:customStyle="1" w:styleId="121">
    <w:name w:val="Средняя сетка 1 — акцент 21"/>
    <w:basedOn w:val="a0"/>
    <w:uiPriority w:val="34"/>
    <w:qFormat/>
    <w:rsid w:val="00211A71"/>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table" w:customStyle="1" w:styleId="18">
    <w:name w:val="Сетка таблицы1"/>
    <w:basedOn w:val="a2"/>
    <w:next w:val="ac"/>
    <w:uiPriority w:val="39"/>
    <w:rsid w:val="006F3856"/>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c"/>
    <w:uiPriority w:val="39"/>
    <w:rsid w:val="008D2712"/>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c"/>
    <w:uiPriority w:val="39"/>
    <w:rsid w:val="00FE23F9"/>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c"/>
    <w:uiPriority w:val="39"/>
    <w:rsid w:val="00775267"/>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qFormat/>
    <w:rsid w:val="00F61FFF"/>
    <w:pPr>
      <w:pBdr>
        <w:top w:val="nil"/>
        <w:left w:val="nil"/>
        <w:bottom w:val="nil"/>
        <w:right w:val="nil"/>
        <w:between w:val="nil"/>
      </w:pBdr>
    </w:pPr>
    <w:rPr>
      <w:rFonts w:ascii="Cambria" w:eastAsia="Cambria" w:hAnsi="Cambria" w:cs="Cambria"/>
      <w:color w:val="000000"/>
    </w:rPr>
  </w:style>
  <w:style w:type="paragraph" w:customStyle="1" w:styleId="TableMainText">
    <w:name w:val="TableMainText"/>
    <w:basedOn w:val="a0"/>
    <w:rsid w:val="00660900"/>
    <w:pPr>
      <w:tabs>
        <w:tab w:val="left" w:pos="357"/>
        <w:tab w:val="left" w:pos="9639"/>
      </w:tabs>
      <w:spacing w:after="0" w:line="240" w:lineRule="auto"/>
      <w:jc w:val="both"/>
    </w:pPr>
    <w:rPr>
      <w:rFonts w:eastAsia="Times New Roman"/>
      <w:sz w:val="24"/>
      <w:szCs w:val="24"/>
      <w:lang w:bidi="en-US"/>
    </w:rPr>
  </w:style>
  <w:style w:type="paragraph" w:customStyle="1" w:styleId="afff1">
    <w:name w:val="Название раздела"/>
    <w:basedOn w:val="a0"/>
    <w:rsid w:val="00660900"/>
    <w:pPr>
      <w:spacing w:after="0" w:line="264" w:lineRule="auto"/>
      <w:jc w:val="center"/>
    </w:pPr>
    <w:rPr>
      <w:rFonts w:eastAsia="Times New Roman"/>
      <w:b/>
      <w:bCs/>
      <w:sz w:val="28"/>
      <w:szCs w:val="20"/>
      <w:lang w:bidi="en-US"/>
    </w:rPr>
  </w:style>
  <w:style w:type="paragraph" w:customStyle="1" w:styleId="1a">
    <w:name w:val="Стиль Обычный1 + подчеркивание Междустр.интервал:  одинарный"/>
    <w:basedOn w:val="19"/>
    <w:rsid w:val="00660900"/>
    <w:pPr>
      <w:pBdr>
        <w:top w:val="none" w:sz="0" w:space="0" w:color="auto"/>
        <w:left w:val="none" w:sz="0" w:space="0" w:color="auto"/>
        <w:bottom w:val="none" w:sz="0" w:space="0" w:color="auto"/>
        <w:right w:val="none" w:sz="0" w:space="0" w:color="auto"/>
        <w:between w:val="none" w:sz="0" w:space="0" w:color="auto"/>
      </w:pBdr>
      <w:tabs>
        <w:tab w:val="left" w:pos="360"/>
        <w:tab w:val="left" w:pos="9639"/>
      </w:tabs>
      <w:jc w:val="both"/>
    </w:pPr>
    <w:rPr>
      <w:rFonts w:ascii="Calibri" w:eastAsia="Times New Roman" w:hAnsi="Calibri" w:cs="Times New Roman"/>
      <w:color w:val="auto"/>
      <w:sz w:val="24"/>
      <w:u w:val="single"/>
      <w:lang w:val="en-US" w:eastAsia="en-US" w:bidi="en-US"/>
    </w:rPr>
  </w:style>
  <w:style w:type="paragraph" w:customStyle="1" w:styleId="afff2">
    <w:name w:val="Главный заголовок"/>
    <w:basedOn w:val="a0"/>
    <w:rsid w:val="00660900"/>
    <w:pPr>
      <w:spacing w:before="120" w:after="120" w:line="240" w:lineRule="auto"/>
      <w:jc w:val="center"/>
    </w:pPr>
    <w:rPr>
      <w:rFonts w:eastAsia="Times New Roman"/>
      <w:b/>
      <w:sz w:val="28"/>
      <w:szCs w:val="20"/>
      <w:lang w:val="en-US" w:bidi="en-US"/>
    </w:rPr>
  </w:style>
  <w:style w:type="paragraph" w:customStyle="1" w:styleId="TableMainHeader">
    <w:name w:val="TableMainHeader"/>
    <w:basedOn w:val="a0"/>
    <w:rsid w:val="00660900"/>
    <w:pPr>
      <w:spacing w:after="0" w:line="240" w:lineRule="auto"/>
      <w:jc w:val="center"/>
    </w:pPr>
    <w:rPr>
      <w:rFonts w:eastAsia="Times New Roman"/>
      <w:sz w:val="24"/>
      <w:szCs w:val="20"/>
      <w:lang w:val="en-US" w:bidi="en-US"/>
    </w:rPr>
  </w:style>
  <w:style w:type="paragraph" w:styleId="afff3">
    <w:name w:val="endnote text"/>
    <w:basedOn w:val="a0"/>
    <w:link w:val="afff4"/>
    <w:uiPriority w:val="99"/>
    <w:unhideWhenUsed/>
    <w:rsid w:val="00660900"/>
    <w:pPr>
      <w:spacing w:after="0" w:line="240" w:lineRule="auto"/>
    </w:pPr>
    <w:rPr>
      <w:rFonts w:eastAsia="Times New Roman"/>
      <w:sz w:val="20"/>
      <w:szCs w:val="20"/>
      <w:lang w:val="en-US" w:bidi="en-US"/>
    </w:rPr>
  </w:style>
  <w:style w:type="character" w:customStyle="1" w:styleId="afff4">
    <w:name w:val="Текст концевой сноски Знак"/>
    <w:basedOn w:val="a1"/>
    <w:link w:val="afff3"/>
    <w:uiPriority w:val="99"/>
    <w:rsid w:val="00660900"/>
    <w:rPr>
      <w:rFonts w:eastAsia="Times New Roman"/>
      <w:lang w:val="en-US" w:eastAsia="en-US" w:bidi="en-US"/>
    </w:rPr>
  </w:style>
  <w:style w:type="character" w:styleId="afff5">
    <w:name w:val="endnote reference"/>
    <w:uiPriority w:val="99"/>
    <w:semiHidden/>
    <w:unhideWhenUsed/>
    <w:rsid w:val="00660900"/>
    <w:rPr>
      <w:vertAlign w:val="superscript"/>
    </w:rPr>
  </w:style>
  <w:style w:type="paragraph" w:styleId="afff6">
    <w:name w:val="caption"/>
    <w:basedOn w:val="a0"/>
    <w:next w:val="a0"/>
    <w:uiPriority w:val="35"/>
    <w:qFormat/>
    <w:rsid w:val="00660900"/>
    <w:pPr>
      <w:spacing w:after="0" w:line="240" w:lineRule="auto"/>
    </w:pPr>
    <w:rPr>
      <w:rFonts w:eastAsia="Times New Roman"/>
      <w:b/>
      <w:bCs/>
      <w:color w:val="4F81BD"/>
      <w:sz w:val="18"/>
      <w:szCs w:val="18"/>
      <w:lang w:val="en-US" w:bidi="en-US"/>
    </w:rPr>
  </w:style>
  <w:style w:type="paragraph" w:styleId="27">
    <w:name w:val="Quote"/>
    <w:basedOn w:val="a0"/>
    <w:next w:val="a0"/>
    <w:link w:val="28"/>
    <w:uiPriority w:val="29"/>
    <w:qFormat/>
    <w:rsid w:val="00660900"/>
    <w:pPr>
      <w:spacing w:after="0" w:line="240" w:lineRule="auto"/>
    </w:pPr>
    <w:rPr>
      <w:rFonts w:eastAsia="Times New Roman"/>
      <w:i/>
      <w:sz w:val="24"/>
      <w:szCs w:val="24"/>
      <w:lang w:val="en-US" w:bidi="en-US"/>
    </w:rPr>
  </w:style>
  <w:style w:type="character" w:customStyle="1" w:styleId="28">
    <w:name w:val="Цитата 2 Знак"/>
    <w:basedOn w:val="a1"/>
    <w:link w:val="27"/>
    <w:uiPriority w:val="29"/>
    <w:rsid w:val="00660900"/>
    <w:rPr>
      <w:rFonts w:eastAsia="Times New Roman"/>
      <w:i/>
      <w:sz w:val="24"/>
      <w:szCs w:val="24"/>
      <w:lang w:val="en-US" w:eastAsia="en-US" w:bidi="en-US"/>
    </w:rPr>
  </w:style>
  <w:style w:type="character" w:styleId="afff7">
    <w:name w:val="Subtle Emphasis"/>
    <w:uiPriority w:val="19"/>
    <w:qFormat/>
    <w:rsid w:val="00660900"/>
    <w:rPr>
      <w:i/>
      <w:color w:val="5A5A5A"/>
    </w:rPr>
  </w:style>
  <w:style w:type="character" w:styleId="afff8">
    <w:name w:val="Intense Emphasis"/>
    <w:uiPriority w:val="21"/>
    <w:qFormat/>
    <w:rsid w:val="00660900"/>
    <w:rPr>
      <w:b/>
      <w:i/>
      <w:sz w:val="24"/>
      <w:szCs w:val="24"/>
      <w:u w:val="single"/>
    </w:rPr>
  </w:style>
  <w:style w:type="character" w:styleId="afff9">
    <w:name w:val="Subtle Reference"/>
    <w:uiPriority w:val="31"/>
    <w:qFormat/>
    <w:rsid w:val="00660900"/>
    <w:rPr>
      <w:sz w:val="24"/>
      <w:szCs w:val="24"/>
      <w:u w:val="single"/>
    </w:rPr>
  </w:style>
  <w:style w:type="character" w:styleId="afffa">
    <w:name w:val="Intense Reference"/>
    <w:uiPriority w:val="32"/>
    <w:qFormat/>
    <w:rsid w:val="00660900"/>
    <w:rPr>
      <w:b/>
      <w:sz w:val="24"/>
      <w:u w:val="single"/>
    </w:rPr>
  </w:style>
  <w:style w:type="character" w:styleId="afffb">
    <w:name w:val="Book Title"/>
    <w:uiPriority w:val="33"/>
    <w:qFormat/>
    <w:rsid w:val="00660900"/>
    <w:rPr>
      <w:rFonts w:ascii="Cambria" w:eastAsia="Times New Roman" w:hAnsi="Cambria"/>
      <w:b/>
      <w:i/>
      <w:sz w:val="24"/>
      <w:szCs w:val="24"/>
    </w:rPr>
  </w:style>
  <w:style w:type="paragraph" w:styleId="afffc">
    <w:name w:val="TOC Heading"/>
    <w:basedOn w:val="10"/>
    <w:next w:val="a0"/>
    <w:uiPriority w:val="39"/>
    <w:qFormat/>
    <w:rsid w:val="00660900"/>
    <w:pPr>
      <w:outlineLvl w:val="9"/>
    </w:pPr>
    <w:rPr>
      <w:rFonts w:ascii="Cambria" w:hAnsi="Cambria" w:cs="Times New Roman"/>
      <w:lang w:val="en-US" w:eastAsia="en-US" w:bidi="en-US"/>
    </w:rPr>
  </w:style>
  <w:style w:type="paragraph" w:customStyle="1" w:styleId="a">
    <w:name w:val="Номер_часть"/>
    <w:basedOn w:val="a0"/>
    <w:rsid w:val="00660900"/>
    <w:pPr>
      <w:numPr>
        <w:numId w:val="40"/>
      </w:numPr>
      <w:spacing w:before="120" w:after="0" w:line="360" w:lineRule="auto"/>
      <w:jc w:val="both"/>
    </w:pPr>
    <w:rPr>
      <w:rFonts w:eastAsia="Times New Roman"/>
      <w:sz w:val="28"/>
      <w:szCs w:val="20"/>
      <w:lang w:bidi="en-US"/>
    </w:rPr>
  </w:style>
  <w:style w:type="paragraph" w:customStyle="1" w:styleId="110">
    <w:name w:val="Стиль Обычный1 + подчеркивание Междустр.интервал:  одинарный1"/>
    <w:basedOn w:val="19"/>
    <w:rsid w:val="00660900"/>
    <w:pPr>
      <w:pBdr>
        <w:top w:val="none" w:sz="0" w:space="0" w:color="auto"/>
        <w:left w:val="none" w:sz="0" w:space="0" w:color="auto"/>
        <w:bottom w:val="none" w:sz="0" w:space="0" w:color="auto"/>
        <w:right w:val="none" w:sz="0" w:space="0" w:color="auto"/>
        <w:between w:val="none" w:sz="0" w:space="0" w:color="auto"/>
      </w:pBdr>
      <w:tabs>
        <w:tab w:val="left" w:pos="360"/>
        <w:tab w:val="left" w:pos="9639"/>
      </w:tabs>
      <w:jc w:val="both"/>
    </w:pPr>
    <w:rPr>
      <w:rFonts w:ascii="Calibri" w:eastAsia="Times New Roman" w:hAnsi="Calibri" w:cs="Times New Roman"/>
      <w:color w:val="auto"/>
      <w:sz w:val="24"/>
      <w:u w:val="single"/>
      <w:lang w:val="en-US" w:eastAsia="en-US" w:bidi="en-US"/>
    </w:rPr>
  </w:style>
  <w:style w:type="paragraph" w:customStyle="1" w:styleId="TableRazdHeader">
    <w:name w:val="TableRazdHeader"/>
    <w:basedOn w:val="a0"/>
    <w:rsid w:val="00660900"/>
    <w:pPr>
      <w:tabs>
        <w:tab w:val="left" w:pos="357"/>
        <w:tab w:val="left" w:pos="3129"/>
        <w:tab w:val="left" w:pos="9639"/>
      </w:tabs>
      <w:spacing w:after="0" w:line="240" w:lineRule="auto"/>
      <w:jc w:val="both"/>
    </w:pPr>
    <w:rPr>
      <w:rFonts w:eastAsia="Times New Roman"/>
      <w:sz w:val="24"/>
      <w:szCs w:val="24"/>
      <w:lang w:bidi="en-US"/>
    </w:rPr>
  </w:style>
  <w:style w:type="paragraph" w:customStyle="1" w:styleId="29">
    <w:name w:val="Обычный2"/>
    <w:basedOn w:val="a0"/>
    <w:rsid w:val="00660900"/>
    <w:pPr>
      <w:spacing w:after="0" w:line="240" w:lineRule="auto"/>
      <w:jc w:val="both"/>
    </w:pPr>
    <w:rPr>
      <w:rFonts w:eastAsia="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iPriority w:val="99"/>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iPriority w:val="99"/>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640068210">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36DAE8B4EE2DBF29B24163EEF8DB60D513723C7800AFC26B12EED708FB3DA24C24D31E65E4BE681D16694FD2C30892CA93FA68A95D97AB51919B2uAxBE" TargetMode="External"/><Relationship Id="rId18" Type="http://schemas.openxmlformats.org/officeDocument/2006/relationships/hyperlink" Target="consultantplus://offline/ref=936DAE8B4EE2DBF29B24163EEF8DB60D513723C78A06FB25B52EED708FB3DA24C24D31E65E4BE681D16694FD2C30892CA93FA68A95D97AB51919B2uAxBE" TargetMode="External"/><Relationship Id="rId26" Type="http://schemas.openxmlformats.org/officeDocument/2006/relationships/hyperlink" Target="consultantplus://offline/ref=936DAE8B4EE2DBF29B240833F9E1EA05543C75C2810AF371EF71B62DD8BAD073850268A41A46E780D26DC0AB6331D56AFD2CA48A95DB7BA9u1xBE" TargetMode="External"/><Relationship Id="rId39" Type="http://schemas.openxmlformats.org/officeDocument/2006/relationships/hyperlink" Target="consultantplus://offline/ref=936DAE8B4EE2DBF29B24163EEF8DB60D513723C78709F921B42EED708FB3DA24C24D31E65E4BE681D16695F82C30892CA93FA68A95D97AB51919B2uAxBE" TargetMode="External"/><Relationship Id="rId21" Type="http://schemas.openxmlformats.org/officeDocument/2006/relationships/hyperlink" Target="consultantplus://offline/ref=936DAE8B4EE2DBF29B240833F9E1EA05543C75C2810AF371EF71B62DD8BAD073850268A41A46E787D86DC0AB6331D56AFD2CA48A95DB7BA9u1xBE" TargetMode="External"/><Relationship Id="rId34" Type="http://schemas.openxmlformats.org/officeDocument/2006/relationships/hyperlink" Target="consultantplus://offline/ref=936DAE8B4EE2DBF29B240833F9E1EA05543C75C2810AF371EF71B62DD8BAD073970230A81847F981D07896FA25u6x4E" TargetMode="External"/><Relationship Id="rId42" Type="http://schemas.openxmlformats.org/officeDocument/2006/relationships/hyperlink" Target="consultantplus://offline/ref=936DAE8B4EE2DBF29B24163EEF8DB60D513723C7860BF926B72EED708FB3DA24C24D31E65E4BE681D16694FD2C30892CA93FA68A95D97AB51919B2uAxBE" TargetMode="External"/><Relationship Id="rId47" Type="http://schemas.openxmlformats.org/officeDocument/2006/relationships/hyperlink" Target="consultantplus://offline/ref=936DAE8B4EE2DBF29B24163EEF8DB60D513723C78609FF25B02EED708FB3DA24C24D31E65E4BE681D16694F32C30892CA93FA68A95D97AB51919B2uAxBE" TargetMode="External"/><Relationship Id="rId50" Type="http://schemas.openxmlformats.org/officeDocument/2006/relationships/hyperlink" Target="consultantplus://offline/ref=936DAE8B4EE2DBF29B24163EEF8DB60D513723C78609FF25B02EED708FB3DA24C24D31E65E4BE681D16695FA2C30892CA93FA68A95D97AB51919B2uAxBE" TargetMode="External"/><Relationship Id="rId55" Type="http://schemas.openxmlformats.org/officeDocument/2006/relationships/image" Target="media/image7.jpeg"/><Relationship Id="rId63" Type="http://schemas.openxmlformats.org/officeDocument/2006/relationships/image" Target="media/image12.emf"/><Relationship Id="rId68"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36DAE8B4EE2DBF29B24163EEF8DB60D513723C78609FF25B02EED708FB3DA24C24D31E65E4BE681D16694FD2C30892CA93FA68A95D97AB51919B2uAxBE" TargetMode="External"/><Relationship Id="rId29" Type="http://schemas.openxmlformats.org/officeDocument/2006/relationships/hyperlink" Target="consultantplus://offline/ref=936DAE8B4EE2DBF29B24163EEF8DB60D513723C78108FE25B62EED708FB3DA24C24D31E65E4BE681D16695FB2C30892CA93FA68A95D97AB51919B2uAx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936DAE8B4EE2DBF29B240833F9E1EA05543C75C2810AF371EF71B62DD8BAD073970230A81847F981D07896FA25u6x4E" TargetMode="External"/><Relationship Id="rId32" Type="http://schemas.openxmlformats.org/officeDocument/2006/relationships/hyperlink" Target="consultantplus://offline/ref=936DAE8B4EE2DBF29B24163EEF8DB60D513723C7800AFC26B12EED708FB3DA24C24D31E65E4BE681D16695FB2C30892CA93FA68A95D97AB51919B2uAxBE" TargetMode="External"/><Relationship Id="rId37" Type="http://schemas.openxmlformats.org/officeDocument/2006/relationships/hyperlink" Target="consultantplus://offline/ref=936DAE8B4EE2DBF29B24163EEF8DB60D513723C78709F921B42EED708FB3DA24C24D31E65E4BE681D16695F82C30892CA93FA68A95D97AB51919B2uAxBE" TargetMode="External"/><Relationship Id="rId40" Type="http://schemas.openxmlformats.org/officeDocument/2006/relationships/hyperlink" Target="consultantplus://offline/ref=936DAE8B4EE2DBF29B240833F9E1EA05543C75C2810AF371EF71B62DD8BAD073850268A41A46E687D66DC0AB6331D56AFD2CA48A95DB7BA9u1xBE" TargetMode="External"/><Relationship Id="rId45" Type="http://schemas.openxmlformats.org/officeDocument/2006/relationships/hyperlink" Target="consultantplus://offline/ref=936DAE8B4EE2DBF29B240833F9E1EA05543C75C2810AF371EF71B62DD8BAD073850268A41A46E687D96DC0AB6331D56AFD2CA48A95DB7BA9u1xBE" TargetMode="External"/><Relationship Id="rId53" Type="http://schemas.openxmlformats.org/officeDocument/2006/relationships/image" Target="media/image5.png"/><Relationship Id="rId58" Type="http://schemas.openxmlformats.org/officeDocument/2006/relationships/image" Target="media/image10.jpeg"/><Relationship Id="rId66"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consultantplus://offline/ref=936DAE8B4EE2DBF29B24163EEF8DB60D513723C7860BF926B72EED708FB3DA24C24D31E65E4BE681D16694FD2C30892CA93FA68A95D97AB51919B2uAxBE" TargetMode="External"/><Relationship Id="rId23" Type="http://schemas.openxmlformats.org/officeDocument/2006/relationships/hyperlink" Target="consultantplus://offline/ref=936DAE8B4EE2DBF29B24163EEF8DB60D513723C7800AFC26B12EED708FB3DA24C24D31E65E4BE681D16694F22C30892CA93FA68A95D97AB51919B2uAxBE" TargetMode="External"/><Relationship Id="rId28" Type="http://schemas.openxmlformats.org/officeDocument/2006/relationships/hyperlink" Target="consultantplus://offline/ref=936DAE8B4EE2DBF29B24163EEF8DB60D513723C7800AFC26B12EED708FB3DA24C24D31E65E4BE681D16695FA2C30892CA93FA68A95D97AB51919B2uAxBE" TargetMode="External"/><Relationship Id="rId36" Type="http://schemas.openxmlformats.org/officeDocument/2006/relationships/hyperlink" Target="consultantplus://offline/ref=936DAE8B4EE2DBF29B24163EEF8DB60D513723C78709F921B42EED708FB3DA24C24D31E65E4BE681D16695F82C30892CA93FA68A95D97AB51919B2uAxBE" TargetMode="External"/><Relationship Id="rId49" Type="http://schemas.openxmlformats.org/officeDocument/2006/relationships/hyperlink" Target="consultantplus://offline/ref=936DAE8B4EE2DBF29B24163EEF8DB60D513723C7820FFF24B723B07A87EAD626C5426EF15902EA80D16694FA2E6F8C39B867A9898AC77BAA051BB0A9u2x3E" TargetMode="External"/><Relationship Id="rId57" Type="http://schemas.openxmlformats.org/officeDocument/2006/relationships/image" Target="media/image9.jpeg"/><Relationship Id="rId61" Type="http://schemas.openxmlformats.org/officeDocument/2006/relationships/hyperlink" Target="consultantplus://offline/ref=F71542AD4C73CCEDFBF76392965EF966961139D4C761A729C2D6EAD64FD12E9806DA6E10Y3K4J" TargetMode="External"/><Relationship Id="rId10" Type="http://schemas.openxmlformats.org/officeDocument/2006/relationships/hyperlink" Target="http://old.82.mchs.ru/upload/site84/DXgwE9Rze3.jpg" TargetMode="External"/><Relationship Id="rId19" Type="http://schemas.openxmlformats.org/officeDocument/2006/relationships/hyperlink" Target="consultantplus://offline/ref=936DAE8B4EE2DBF29B24163EEF8DB60D513723C7820FFF24B723B07A87EAD626C5426EF15902EA80D16694FA206F8C39B867A9898AC77BAA051BB0A9u2x3E" TargetMode="External"/><Relationship Id="rId31" Type="http://schemas.openxmlformats.org/officeDocument/2006/relationships/hyperlink" Target="consultantplus://offline/ref=936DAE8B4EE2DBF29B24163EEF8DB60D513723C7800AFC26B12EED708FB3DA24C24D31E65E4BE681D16695FB2C30892CA93FA68A95D97AB51919B2uAxBE" TargetMode="External"/><Relationship Id="rId44" Type="http://schemas.openxmlformats.org/officeDocument/2006/relationships/hyperlink" Target="consultantplus://offline/ref=936DAE8B4EE2DBF29B24163EEF8DB60D513723C78709F921B42EED708FB3DA24C24D31E65E4BE681D16695F82C30892CA93FA68A95D97AB51919B2uAxBE" TargetMode="External"/><Relationship Id="rId52" Type="http://schemas.openxmlformats.org/officeDocument/2006/relationships/image" Target="media/image4.jpeg"/><Relationship Id="rId60" Type="http://schemas.openxmlformats.org/officeDocument/2006/relationships/hyperlink" Target="consultantplus://offline/ref=F71542AD4C73CCEDFBF76392965EF966961139D4C761A729C2D6EAD64FD12E9806DA6E10Y3KBJ" TargetMode="External"/><Relationship Id="rId65"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936DAE8B4EE2DBF29B24163EEF8DB60D513723C78709F921B42EED708FB3DA24C24D31E65E4BE681D16694FD2C30892CA93FA68A95D97AB51919B2uAxBE" TargetMode="External"/><Relationship Id="rId22" Type="http://schemas.openxmlformats.org/officeDocument/2006/relationships/hyperlink" Target="consultantplus://offline/ref=936DAE8B4EE2DBF29B24163EEF8DB60D513723C78108FE25B62EED708FB3DA24C24D31E65E4BE681D16694F22C30892CA93FA68A95D97AB51919B2uAxBE" TargetMode="External"/><Relationship Id="rId27" Type="http://schemas.openxmlformats.org/officeDocument/2006/relationships/hyperlink" Target="consultantplus://offline/ref=936DAE8B4EE2DBF29B24163EEF8DB60D513723C78A06FB25B52EED708FB3DA24C24D31E65E4BE681D16694FD2C30892CA93FA68A95D97AB51919B2uAxBE" TargetMode="External"/><Relationship Id="rId30" Type="http://schemas.openxmlformats.org/officeDocument/2006/relationships/hyperlink" Target="consultantplus://offline/ref=936DAE8B4EE2DBF29B24163EEF8DB60D513723C7800AFC26B12EED708FB3DA24C24D31E65E4BE681D16695FA2C30892CA93FA68A95D97AB51919B2uAxBE" TargetMode="External"/><Relationship Id="rId35" Type="http://schemas.openxmlformats.org/officeDocument/2006/relationships/hyperlink" Target="consultantplus://offline/ref=936DAE8B4EE2DBF29B24163EEF8DB60D513723C7800AFC26B12EED708FB3DA24C24D31E65E4BE681D16695FB2C30892CA93FA68A95D97AB51919B2uAxBE" TargetMode="External"/><Relationship Id="rId43" Type="http://schemas.openxmlformats.org/officeDocument/2006/relationships/hyperlink" Target="consultantplus://offline/ref=936DAE8B4EE2DBF29B240833F9E1EA05543C75C2810AF371EF71B62DD8BAD073970230A81847F981D07896FA25u6x4E" TargetMode="External"/><Relationship Id="rId48" Type="http://schemas.openxmlformats.org/officeDocument/2006/relationships/hyperlink" Target="consultantplus://offline/ref=936DAE8B4EE2DBF29B24163EEF8DB60D513723C7820FFF24B723B07A87EAD626C5426EF15902EA80D16694FA2F6F8C39B867A9898AC77BAA051BB0A9u2x3E" TargetMode="External"/><Relationship Id="rId56" Type="http://schemas.openxmlformats.org/officeDocument/2006/relationships/image" Target="media/image8.jpeg"/><Relationship Id="rId64" Type="http://schemas.openxmlformats.org/officeDocument/2006/relationships/image" Target="media/image13.emf"/><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consultantplus://offline/ref=936DAE8B4EE2DBF29B24163EEF8DB60D513723C78609FF25B02EED708FB3DA24C24D31E65E4BE681D16695FB2C30892CA93FA68A95D97AB51919B2uAxBE"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consultantplus://offline/ref=936DAE8B4EE2DBF29B24163EEF8DB60D513723C78108FE25B62EED708FB3DA24C24D31E65E4BE681D16694FD2C30892CA93FA68A95D97AB51919B2uAxBE" TargetMode="External"/><Relationship Id="rId17" Type="http://schemas.openxmlformats.org/officeDocument/2006/relationships/hyperlink" Target="consultantplus://offline/ref=936DAE8B4EE2DBF29B24163EEF8DB60D513723C7840FF825BA2EED708FB3DA24C24D31E65E4BE681D16694FD2C30892CA93FA68A95D97AB51919B2uAxBE" TargetMode="External"/><Relationship Id="rId25" Type="http://schemas.openxmlformats.org/officeDocument/2006/relationships/hyperlink" Target="consultantplus://offline/ref=936DAE8B4EE2DBF29B24163EEF8DB60D513723C78709F921B42EED708FB3DA24C24D31E65E4BE681D16695FA2C30892CA93FA68A95D97AB51919B2uAxBE" TargetMode="External"/><Relationship Id="rId33" Type="http://schemas.openxmlformats.org/officeDocument/2006/relationships/hyperlink" Target="consultantplus://offline/ref=936DAE8B4EE2DBF29B240833F9E1EA05543C75C2810AF371EF71B62DD8BAD073970230A81847F981D07896FA25u6x4E" TargetMode="External"/><Relationship Id="rId38" Type="http://schemas.openxmlformats.org/officeDocument/2006/relationships/hyperlink" Target="consultantplus://offline/ref=936DAE8B4EE2DBF29B240833F9E1EA05543C75C2810AF371EF71B62DD8BAD073850268A41A46E687D76DC0AB6331D56AFD2CA48A95DB7BA9u1xBE" TargetMode="External"/><Relationship Id="rId46" Type="http://schemas.openxmlformats.org/officeDocument/2006/relationships/hyperlink" Target="consultantplus://offline/ref=936DAE8B4EE2DBF29B24163EEF8DB60D513723C78609FF25B02EED708FB3DA24C24D31E65E4BE681D16694F22C30892CA93FA68A95D97AB51919B2uAxBE" TargetMode="External"/><Relationship Id="rId59" Type="http://schemas.openxmlformats.org/officeDocument/2006/relationships/image" Target="media/image11.png"/><Relationship Id="rId67" Type="http://schemas.openxmlformats.org/officeDocument/2006/relationships/image" Target="media/image16.jpeg"/><Relationship Id="rId20" Type="http://schemas.openxmlformats.org/officeDocument/2006/relationships/hyperlink" Target="consultantplus://offline/ref=936DAE8B4EE2DBF29B24163EEF8DB60D513723C78609FC26B12EED708FB3DA24C24D31E65E4BE681D16693FB2C30892CA93FA68A95D97AB51919B2uAxBE" TargetMode="External"/><Relationship Id="rId41" Type="http://schemas.openxmlformats.org/officeDocument/2006/relationships/hyperlink" Target="consultantplus://offline/ref=936DAE8B4EE2DBF29B240833F9E1EA05543C75C2810AF371EF71B62DD8BAD073850268A41A46E687D76DC0AB6331D56AFD2CA48A95DB7BA9u1xBE" TargetMode="External"/><Relationship Id="rId54" Type="http://schemas.openxmlformats.org/officeDocument/2006/relationships/image" Target="media/image6.png"/><Relationship Id="rId62" Type="http://schemas.openxmlformats.org/officeDocument/2006/relationships/hyperlink" Target="consultantplus://offline/ref=443EB43979EA84F750F4A10E4E83E1E52DE596956887921EEFD41AD254924B9FD8E326C4z4m7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958D-6E2B-4460-9A89-89DE53E7B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103</Pages>
  <Words>74526</Words>
  <Characters>424804</Characters>
  <Application>Microsoft Office Word</Application>
  <DocSecurity>0</DocSecurity>
  <Lines>3540</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Петра-Дубрава</cp:lastModifiedBy>
  <cp:revision>30</cp:revision>
  <cp:lastPrinted>2018-01-25T04:51:00Z</cp:lastPrinted>
  <dcterms:created xsi:type="dcterms:W3CDTF">2020-01-23T07:34:00Z</dcterms:created>
  <dcterms:modified xsi:type="dcterms:W3CDTF">2020-01-27T05:12:00Z</dcterms:modified>
</cp:coreProperties>
</file>