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07" w:rsidRDefault="00895007"/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lang w:val="en-US"/>
        </w:rPr>
      </w:pPr>
      <w:r w:rsidRPr="00895007">
        <w:rPr>
          <w:rFonts w:ascii="Times New Roman" w:hAnsi="Times New Roman" w:cs="Times New Roman"/>
          <w:noProof/>
        </w:rPr>
        <w:drawing>
          <wp:inline distT="0" distB="0" distL="0" distR="0">
            <wp:extent cx="800100" cy="98298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41" w:rsidRPr="00895007" w:rsidRDefault="002C0841" w:rsidP="002C0841">
      <w:pPr>
        <w:ind w:left="-142" w:right="-143"/>
        <w:jc w:val="center"/>
        <w:rPr>
          <w:rFonts w:ascii="Times New Roman" w:hAnsi="Times New Roman" w:cs="Times New Roman"/>
          <w:b/>
          <w:shadow/>
        </w:rPr>
      </w:pPr>
      <w:r w:rsidRPr="00895007">
        <w:rPr>
          <w:rFonts w:ascii="Times New Roman" w:hAnsi="Times New Roman" w:cs="Times New Roman"/>
          <w:b/>
          <w:shadow/>
        </w:rPr>
        <w:t xml:space="preserve">АДМИНИСТРАЦИЯ ГОРОДСКОГО ПОСЕЛЕНИЯ ПЕТРА ДУБРАВА МУНИЦИПАЛЬНОГО РАЙОНА </w:t>
      </w:r>
      <w:proofErr w:type="gramStart"/>
      <w:r w:rsidRPr="00895007">
        <w:rPr>
          <w:rFonts w:ascii="Times New Roman" w:hAnsi="Times New Roman" w:cs="Times New Roman"/>
          <w:b/>
          <w:shadow/>
        </w:rPr>
        <w:t>ВОЛЖСКИЙ</w:t>
      </w:r>
      <w:proofErr w:type="gramEnd"/>
      <w:r w:rsidRPr="00895007">
        <w:rPr>
          <w:rFonts w:ascii="Times New Roman" w:hAnsi="Times New Roman" w:cs="Times New Roman"/>
          <w:b/>
          <w:shadow/>
        </w:rPr>
        <w:t xml:space="preserve"> САМАРСКОЙ ОБЛАСТИ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</w:rPr>
      </w:pPr>
      <w:r w:rsidRPr="00895007">
        <w:rPr>
          <w:rFonts w:ascii="Times New Roman" w:hAnsi="Times New Roman" w:cs="Times New Roman"/>
          <w:b/>
        </w:rPr>
        <w:t>ПОСТАНОВЛЕНИЕ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>от  15.11.2019  №  327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>О проведен</w:t>
      </w:r>
      <w:proofErr w:type="gramStart"/>
      <w:r w:rsidRPr="00895007">
        <w:rPr>
          <w:rFonts w:ascii="Times New Roman" w:hAnsi="Times New Roman" w:cs="Times New Roman"/>
        </w:rPr>
        <w:t>ии ау</w:t>
      </w:r>
      <w:proofErr w:type="gramEnd"/>
      <w:r w:rsidRPr="00895007">
        <w:rPr>
          <w:rFonts w:ascii="Times New Roman" w:hAnsi="Times New Roman" w:cs="Times New Roman"/>
        </w:rPr>
        <w:t xml:space="preserve">кционов по продаже права на заключение договоров аренды земельных участков 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63:17:0302007:1048, площадью 51 (пятьдесят один) кв.м., расположенного по адресу: </w:t>
      </w:r>
      <w:proofErr w:type="gramStart"/>
      <w:r w:rsidRPr="00895007">
        <w:rPr>
          <w:rFonts w:ascii="Times New Roman" w:hAnsi="Times New Roman" w:cs="Times New Roman"/>
        </w:rPr>
        <w:t>Самарская область, Волжский район, п.г.т. Петра Дубрава, в квартале улиц Южная – 60 лет Октября, участок б/н.</w:t>
      </w:r>
      <w:proofErr w:type="gramEnd"/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1.1.1. Начальную цену предмета аукциона, указанного в пункте 1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2.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63:17:0302007:1049, площадью 53 (пятьдесят три) кв.м., расположенного по адресу: Самарская область, Волжский район, п.г.т. Петра Дубрава, в </w:t>
      </w:r>
      <w:r w:rsidRPr="00895007">
        <w:rPr>
          <w:rFonts w:ascii="Times New Roman" w:hAnsi="Times New Roman" w:cs="Times New Roman"/>
        </w:rPr>
        <w:lastRenderedPageBreak/>
        <w:t xml:space="preserve">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2.1.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2.1.1. Начальную цену предмета аукциона, указанного в пункте 2 настоящего Постановления, в размере 4 346 (четыре тысячи триста сорок шесть)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2.1.2. Величину повышения начальной цены предмета аукциона («шаг аукциона») в размере 130 (сто тридцать)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2.1.3.  Задаток в размере ста процентов, что составляет 4 346  (четыре тысячи триста сорок шесть)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3.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63:17:0302007:1050,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3.1.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3.1.1. Начальную цену предмета аукциона, указанного в пункте 3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3.1.2.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3.1.3.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4.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63:17:0302007:1051,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4.1.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lastRenderedPageBreak/>
        <w:t xml:space="preserve">     4.1.1. Начальную цену предмета аукциона, указанного в пункте 4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4.1.2.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4.1.3.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5.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63:17:0302007:1052,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5.1.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5.1.1. Начальную цену предмета аукциона, указанного в пункте 5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5.1.2.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5.1.3.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6.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63:17:0302007:1053,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6.1.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6.1.1. Начальную цену предмета аукциона, указанного в пункте 6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lastRenderedPageBreak/>
        <w:t xml:space="preserve">      6.1.2.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6.1.3.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7.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63:17:0302007:1054, площадью 53 (пятьдесят три)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7.1.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7.1.1. Начальную цену предмета аукциона, указанного в пункте 7 настоящего Постановления, в размере 4 346 (четыре тысячи триста сорок шесть) рублей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7.1.2. Величину повышения начальной цены предмета аукциона («шаг аукциона») в размере 130 (сто тридцать)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7.1.3.  Задаток в размере ста процентов, что составляет 4 346  (четыре тысячи триста сорок шесть)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8.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63:17:0302007:1055,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8.1.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8.1.1. Начальную цену предмета аукциона, указанного в пункте 8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8.1.2.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lastRenderedPageBreak/>
        <w:t xml:space="preserve">      8.1.3.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9.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63:17:0302007:1056,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9.1.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9.1.1. Начальную цену предмета аукциона, указанного в пункте 9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9.1.2.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9.1.3.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10.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63:17:0302007:1057,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10.1.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10.1.1. Начальную цену предмета аукциона, указанного в пункте 10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10.1.2.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10.1.3.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lastRenderedPageBreak/>
        <w:t xml:space="preserve">     11.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63:17:0302007:1058,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11.1.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11.1.1. Начальную цену предмета аукциона, указанного в пункте 11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11.1.2.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11.1.3.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12.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63:17:0302007:1059,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12.1.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12.1.1. Начальную цену предмета аукциона, указанного в пункте 12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12.1.2.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12.1.3.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13.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размещения гаража, сроком на 5 (пять) лет, кадастровый номер 63:17:0302007:1060, площадью 51 </w:t>
      </w:r>
      <w:r w:rsidRPr="00895007">
        <w:rPr>
          <w:rFonts w:ascii="Times New Roman" w:hAnsi="Times New Roman" w:cs="Times New Roman"/>
        </w:rPr>
        <w:lastRenderedPageBreak/>
        <w:t xml:space="preserve">(пятьдесят один) кв.м., расположенного по адресу: Самарская область, Волжский район, п.г.т. Петра Дубрава, в квартале улиц Южная – 60 лет Октября, </w:t>
      </w:r>
      <w:proofErr w:type="gramStart"/>
      <w:r w:rsidRPr="00895007">
        <w:rPr>
          <w:rFonts w:ascii="Times New Roman" w:hAnsi="Times New Roman" w:cs="Times New Roman"/>
        </w:rPr>
        <w:t>участок б</w:t>
      </w:r>
      <w:proofErr w:type="gramEnd"/>
      <w:r w:rsidRPr="00895007">
        <w:rPr>
          <w:rFonts w:ascii="Times New Roman" w:hAnsi="Times New Roman" w:cs="Times New Roman"/>
        </w:rPr>
        <w:t>/н.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Ограничения и обременения: не зарегистрированы.</w:t>
      </w:r>
      <w:r w:rsidRPr="00895007">
        <w:rPr>
          <w:rFonts w:ascii="Times New Roman" w:hAnsi="Times New Roman" w:cs="Times New Roman"/>
        </w:rPr>
        <w:tab/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13.1. Определить: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13.1.1. Начальную цену предмета аукциона, указанного в пункте 13 настоящего Постановления, в размере 4 174 (четыре тысячи сто семьдесят четыре) рубля 00 копеек в год, согласно отчету об оценке № 90-01р/19 от 30.09.2019 года, выполненном</w:t>
      </w:r>
      <w:proofErr w:type="gramStart"/>
      <w:r w:rsidRPr="00895007">
        <w:rPr>
          <w:rFonts w:ascii="Times New Roman" w:hAnsi="Times New Roman" w:cs="Times New Roman"/>
        </w:rPr>
        <w:t>у ООО</w:t>
      </w:r>
      <w:proofErr w:type="gramEnd"/>
      <w:r w:rsidRPr="00895007">
        <w:rPr>
          <w:rFonts w:ascii="Times New Roman" w:hAnsi="Times New Roman" w:cs="Times New Roman"/>
        </w:rPr>
        <w:t xml:space="preserve"> «РЕГИОН». 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13.1.2. Величину повышения начальной цены предмета аукциона («шаг аукциона») в размере 125 (сто двадцать пять) рублей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13.1.3.  Задаток в размере ста процентов, что составляет 4 174  (четыре тысячи сто семьдесят четыре) рубля 00 копеек.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14. Информацию о проведен</w:t>
      </w:r>
      <w:proofErr w:type="gramStart"/>
      <w:r w:rsidRPr="00895007">
        <w:rPr>
          <w:rFonts w:ascii="Times New Roman" w:hAnsi="Times New Roman" w:cs="Times New Roman"/>
        </w:rPr>
        <w:t>ии ау</w:t>
      </w:r>
      <w:proofErr w:type="gramEnd"/>
      <w:r w:rsidRPr="00895007">
        <w:rPr>
          <w:rFonts w:ascii="Times New Roman" w:hAnsi="Times New Roman" w:cs="Times New Roman"/>
        </w:rPr>
        <w:t>кционов по продаже права на заключение договоров аренды земельных участков, указанных в пунктах 1-13 настоящего Постановления, и о его результатах:</w:t>
      </w:r>
    </w:p>
    <w:p w:rsidR="002C0841" w:rsidRPr="00895007" w:rsidRDefault="002C0841" w:rsidP="002C08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 14.1. Разместить на официальном </w:t>
      </w:r>
      <w:hyperlink r:id="rId9" w:history="1">
        <w:r w:rsidRPr="00895007">
          <w:rPr>
            <w:rFonts w:ascii="Times New Roman" w:hAnsi="Times New Roman" w:cs="Times New Roman"/>
          </w:rPr>
          <w:t>сайте</w:t>
        </w:r>
      </w:hyperlink>
      <w:r w:rsidRPr="00895007">
        <w:rPr>
          <w:rFonts w:ascii="Times New Roman" w:hAnsi="Times New Roman" w:cs="Times New Roman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</w:rPr>
        <w:t xml:space="preserve">     14.2.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  <w:bCs/>
          <w:color w:val="333333"/>
          <w:shd w:val="clear" w:color="auto" w:fill="FFFFFF"/>
        </w:rPr>
        <w:t>Глава городского</w:t>
      </w:r>
      <w:r w:rsidRPr="0089500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95007">
        <w:rPr>
          <w:rFonts w:ascii="Times New Roman" w:hAnsi="Times New Roman" w:cs="Times New Roman"/>
          <w:bCs/>
          <w:color w:val="333333"/>
          <w:shd w:val="clear" w:color="auto" w:fill="FFFFFF"/>
        </w:rPr>
        <w:t>поселения</w:t>
      </w:r>
      <w:r w:rsidRPr="00895007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r w:rsidRPr="00895007">
        <w:rPr>
          <w:rFonts w:ascii="Times New Roman" w:hAnsi="Times New Roman" w:cs="Times New Roman"/>
          <w:bCs/>
          <w:color w:val="333333"/>
          <w:shd w:val="clear" w:color="auto" w:fill="FFFFFF"/>
        </w:rPr>
        <w:t>Петра</w:t>
      </w:r>
      <w:r w:rsidRPr="0089500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895007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Дубрава        </w:t>
      </w:r>
      <w:r w:rsidRPr="00895007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</w:t>
      </w:r>
      <w:r w:rsidRPr="00895007">
        <w:rPr>
          <w:rFonts w:ascii="Times New Roman" w:hAnsi="Times New Roman" w:cs="Times New Roman"/>
        </w:rPr>
        <w:t xml:space="preserve">                                             В.А. Крашенинников</w:t>
      </w: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C0841" w:rsidRPr="00895007" w:rsidRDefault="002C0841" w:rsidP="002C0841">
      <w:pPr>
        <w:pStyle w:val="a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95007">
        <w:rPr>
          <w:rFonts w:ascii="Times New Roman" w:hAnsi="Times New Roman" w:cs="Times New Roman"/>
        </w:rPr>
        <w:t>Чернышов</w:t>
      </w:r>
      <w:proofErr w:type="spellEnd"/>
      <w:r w:rsidRPr="00895007">
        <w:rPr>
          <w:rFonts w:ascii="Times New Roman" w:hAnsi="Times New Roman" w:cs="Times New Roman"/>
        </w:rPr>
        <w:t xml:space="preserve">  226-16-15     </w:t>
      </w:r>
    </w:p>
    <w:p w:rsidR="002C0841" w:rsidRPr="00895007" w:rsidRDefault="002C0841" w:rsidP="002C0841"/>
    <w:sectPr w:rsidR="002C0841" w:rsidRPr="00895007" w:rsidSect="00A737B1">
      <w:headerReference w:type="default" r:id="rId10"/>
      <w:footnotePr>
        <w:pos w:val="beneathText"/>
      </w:footnotePr>
      <w:pgSz w:w="11905" w:h="16837"/>
      <w:pgMar w:top="426" w:right="745" w:bottom="1418" w:left="126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A5" w:rsidRDefault="00F578A5" w:rsidP="00F578A5">
      <w:r>
        <w:separator/>
      </w:r>
    </w:p>
  </w:endnote>
  <w:endnote w:type="continuationSeparator" w:id="0">
    <w:p w:rsidR="00F578A5" w:rsidRDefault="00F578A5" w:rsidP="00F5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A5" w:rsidRDefault="00F578A5" w:rsidP="00F578A5">
      <w:r>
        <w:separator/>
      </w:r>
    </w:p>
  </w:footnote>
  <w:footnote w:type="continuationSeparator" w:id="0">
    <w:p w:rsidR="00F578A5" w:rsidRDefault="00F578A5" w:rsidP="00F5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69" w:rsidRDefault="005855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C0841"/>
    <w:rsid w:val="00027B5F"/>
    <w:rsid w:val="00253CA1"/>
    <w:rsid w:val="002C0841"/>
    <w:rsid w:val="005855CC"/>
    <w:rsid w:val="0063386B"/>
    <w:rsid w:val="006B33AB"/>
    <w:rsid w:val="00895007"/>
    <w:rsid w:val="00982ECF"/>
    <w:rsid w:val="00AE1E0D"/>
    <w:rsid w:val="00B50F96"/>
    <w:rsid w:val="00E61653"/>
    <w:rsid w:val="00F5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4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2C0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841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2C0841"/>
    <w:rPr>
      <w:rFonts w:cs="Times New Roman"/>
    </w:rPr>
  </w:style>
  <w:style w:type="paragraph" w:styleId="a6">
    <w:name w:val="Body Text"/>
    <w:basedOn w:val="a"/>
    <w:link w:val="a7"/>
    <w:rsid w:val="002C0841"/>
    <w:pPr>
      <w:spacing w:after="120"/>
    </w:pPr>
    <w:rPr>
      <w:rFonts w:eastAsia="Lucida Sans Unicode" w:cs="Times New Roman"/>
      <w:kern w:val="1"/>
      <w:sz w:val="20"/>
    </w:rPr>
  </w:style>
  <w:style w:type="character" w:customStyle="1" w:styleId="a7">
    <w:name w:val="Основной текст Знак"/>
    <w:basedOn w:val="a0"/>
    <w:link w:val="a6"/>
    <w:rsid w:val="002C0841"/>
    <w:rPr>
      <w:rFonts w:ascii="Arial" w:eastAsia="Lucida Sans Unicode" w:hAnsi="Arial" w:cs="Times New Roman"/>
      <w:kern w:val="1"/>
      <w:sz w:val="20"/>
      <w:szCs w:val="24"/>
    </w:rPr>
  </w:style>
  <w:style w:type="character" w:styleId="a8">
    <w:name w:val="Hyperlink"/>
    <w:rsid w:val="002C0841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2C08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0841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8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C084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FR1">
    <w:name w:val="FR1"/>
    <w:rsid w:val="002C0841"/>
    <w:pPr>
      <w:widowControl w:val="0"/>
      <w:suppressAutoHyphens/>
      <w:spacing w:before="120" w:after="0" w:line="240" w:lineRule="auto"/>
      <w:jc w:val="center"/>
    </w:pPr>
    <w:rPr>
      <w:rFonts w:ascii="Times New Roman" w:eastAsia="Arial" w:hAnsi="Times New Roman" w:cs="Times New Roman"/>
      <w:b/>
      <w:kern w:val="1"/>
      <w:sz w:val="24"/>
      <w:szCs w:val="20"/>
      <w:lang w:eastAsia="ar-SA"/>
    </w:rPr>
  </w:style>
  <w:style w:type="paragraph" w:customStyle="1" w:styleId="3">
    <w:name w:val="Обычный3"/>
    <w:rsid w:val="002C0841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428F953393DA09356399FD999D146AC0BF27C9B0D95F6B2139913C00F7B1p8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FAE6-39B6-4255-949D-707286EC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4</cp:revision>
  <dcterms:created xsi:type="dcterms:W3CDTF">2019-11-25T10:51:00Z</dcterms:created>
  <dcterms:modified xsi:type="dcterms:W3CDTF">2019-11-28T07:23:00Z</dcterms:modified>
</cp:coreProperties>
</file>