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8A3782"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Понедельник  21  октября </w:t>
      </w:r>
      <w:r w:rsidR="00627924">
        <w:rPr>
          <w:rFonts w:ascii="Times New Roman" w:eastAsia="Times New Roman" w:hAnsi="Times New Roman"/>
          <w:b/>
          <w:color w:val="1E7307"/>
          <w:lang w:bidi="en-US"/>
        </w:rPr>
        <w:t xml:space="preserve"> 2019</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 xml:space="preserve"> 27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EB5554">
        <w:rPr>
          <w:rFonts w:ascii="Times New Roman" w:eastAsia="Times New Roman" w:hAnsi="Times New Roman"/>
          <w:b/>
          <w:color w:val="1E7307"/>
          <w:lang w:bidi="en-US"/>
        </w:rPr>
        <w:t>140</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AD1E06" w:rsidRDefault="00AD1E06" w:rsidP="00B2650F">
      <w:pPr>
        <w:pStyle w:val="af2"/>
        <w:jc w:val="left"/>
        <w:rPr>
          <w:b/>
          <w:bCs/>
          <w:sz w:val="18"/>
          <w:szCs w:val="18"/>
        </w:rPr>
      </w:pPr>
    </w:p>
    <w:p w:rsidR="00AD1E06" w:rsidRPr="00AD1E06" w:rsidRDefault="00AD1E06" w:rsidP="00AD1E06">
      <w:pPr>
        <w:spacing w:after="0" w:line="240" w:lineRule="exact"/>
        <w:jc w:val="center"/>
        <w:rPr>
          <w:rFonts w:ascii="Times New Roman" w:hAnsi="Times New Roman"/>
          <w:b/>
          <w:sz w:val="18"/>
          <w:szCs w:val="18"/>
        </w:rPr>
      </w:pPr>
      <w:r w:rsidRPr="00AD1E06">
        <w:rPr>
          <w:rFonts w:ascii="Times New Roman" w:hAnsi="Times New Roman"/>
          <w:b/>
          <w:sz w:val="18"/>
          <w:szCs w:val="18"/>
        </w:rPr>
        <w:t>ИНФОРМАЦИЯ</w:t>
      </w:r>
    </w:p>
    <w:p w:rsidR="00AD1E06" w:rsidRPr="00AD1E06" w:rsidRDefault="00AD1E06" w:rsidP="00AD1E06">
      <w:pPr>
        <w:spacing w:after="0" w:line="240" w:lineRule="exact"/>
        <w:jc w:val="center"/>
        <w:rPr>
          <w:rFonts w:ascii="Times New Roman" w:hAnsi="Times New Roman"/>
          <w:b/>
          <w:sz w:val="18"/>
          <w:szCs w:val="18"/>
        </w:rPr>
      </w:pPr>
    </w:p>
    <w:p w:rsidR="00AD1E06" w:rsidRPr="00AD1E06" w:rsidRDefault="00AD1E06" w:rsidP="00AD1E06">
      <w:pPr>
        <w:spacing w:after="0" w:line="240" w:lineRule="exact"/>
        <w:jc w:val="center"/>
        <w:rPr>
          <w:rFonts w:ascii="Times New Roman" w:eastAsia="Times New Roman" w:hAnsi="Times New Roman"/>
          <w:b/>
          <w:sz w:val="18"/>
          <w:szCs w:val="18"/>
          <w:lang w:eastAsia="ru-RU"/>
        </w:rPr>
      </w:pPr>
      <w:r w:rsidRPr="00AD1E06">
        <w:rPr>
          <w:rFonts w:ascii="Times New Roman" w:eastAsia="Times New Roman" w:hAnsi="Times New Roman"/>
          <w:b/>
          <w:sz w:val="18"/>
          <w:szCs w:val="18"/>
          <w:lang w:eastAsia="ru-RU"/>
        </w:rPr>
        <w:t xml:space="preserve"> «О принятых мерах по результатам проверки исполнения законодательства о  наркотических средствах и психотропных веществах»</w:t>
      </w:r>
    </w:p>
    <w:p w:rsidR="00AD1E06" w:rsidRPr="00AD1E06" w:rsidRDefault="00AD1E06" w:rsidP="00AD1E06">
      <w:pPr>
        <w:spacing w:after="0" w:line="240" w:lineRule="exact"/>
        <w:rPr>
          <w:rFonts w:ascii="Times New Roman" w:eastAsia="Times New Roman" w:hAnsi="Times New Roman"/>
          <w:sz w:val="18"/>
          <w:szCs w:val="18"/>
          <w:lang w:eastAsia="ru-RU"/>
        </w:rPr>
      </w:pPr>
    </w:p>
    <w:p w:rsidR="00AD1E06" w:rsidRPr="00AD1E06" w:rsidRDefault="00AD1E06" w:rsidP="00AD1E06">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D1E06">
        <w:rPr>
          <w:rFonts w:ascii="Times New Roman" w:eastAsia="Times New Roman" w:hAnsi="Times New Roman"/>
          <w:sz w:val="18"/>
          <w:szCs w:val="18"/>
          <w:lang w:eastAsia="ru-RU"/>
        </w:rPr>
        <w:t xml:space="preserve">Прокуратурой Волжского района Самарской области проведена проверка исполнения требований законодательства о наркотических средствах и психотропных веществах  ГБУЗ </w:t>
      </w:r>
      <w:proofErr w:type="gramStart"/>
      <w:r w:rsidRPr="00AD1E06">
        <w:rPr>
          <w:rFonts w:ascii="Times New Roman" w:eastAsia="Times New Roman" w:hAnsi="Times New Roman"/>
          <w:sz w:val="18"/>
          <w:szCs w:val="18"/>
          <w:lang w:eastAsia="ru-RU"/>
        </w:rPr>
        <w:t>СО</w:t>
      </w:r>
      <w:proofErr w:type="gramEnd"/>
      <w:r w:rsidRPr="00AD1E06">
        <w:rPr>
          <w:rFonts w:ascii="Times New Roman" w:eastAsia="Times New Roman" w:hAnsi="Times New Roman"/>
          <w:sz w:val="18"/>
          <w:szCs w:val="18"/>
          <w:lang w:eastAsia="ru-RU"/>
        </w:rPr>
        <w:t xml:space="preserve"> «Волжская  центральная районная больница». </w:t>
      </w:r>
    </w:p>
    <w:p w:rsidR="00AD1E06" w:rsidRPr="00AD1E06" w:rsidRDefault="00AD1E06" w:rsidP="00AD1E06">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D1E06">
        <w:rPr>
          <w:rFonts w:ascii="Times New Roman" w:eastAsia="Times New Roman" w:hAnsi="Times New Roman"/>
          <w:sz w:val="18"/>
          <w:szCs w:val="18"/>
          <w:lang w:eastAsia="ru-RU"/>
        </w:rPr>
        <w:t xml:space="preserve">Установлено, что в нарушение требований законодательства об основах охраны здоровья граждан в Российской Федерации и Приказа Минздрава РФ от 29.12.2000 № 460 «Об утверждении учетной документации токсикологического мониторинга» в ГБУЗ </w:t>
      </w:r>
      <w:proofErr w:type="gramStart"/>
      <w:r w:rsidRPr="00AD1E06">
        <w:rPr>
          <w:rFonts w:ascii="Times New Roman" w:eastAsia="Times New Roman" w:hAnsi="Times New Roman"/>
          <w:sz w:val="18"/>
          <w:szCs w:val="18"/>
          <w:lang w:eastAsia="ru-RU"/>
        </w:rPr>
        <w:t>СО</w:t>
      </w:r>
      <w:proofErr w:type="gramEnd"/>
      <w:r w:rsidRPr="00AD1E06">
        <w:rPr>
          <w:rFonts w:ascii="Times New Roman" w:eastAsia="Times New Roman" w:hAnsi="Times New Roman"/>
          <w:sz w:val="18"/>
          <w:szCs w:val="18"/>
          <w:lang w:eastAsia="ru-RU"/>
        </w:rPr>
        <w:t xml:space="preserve"> «Волжская ЦРБ» учетная форма № 58-1/у по экстренному  извещению о случаях острого отравления химической этиологии не ведется.</w:t>
      </w:r>
    </w:p>
    <w:p w:rsidR="00AD1E06" w:rsidRPr="00AD1E06" w:rsidRDefault="00AD1E06" w:rsidP="00AD1E06">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D1E06">
        <w:rPr>
          <w:rFonts w:ascii="Times New Roman" w:eastAsia="Times New Roman" w:hAnsi="Times New Roman"/>
          <w:sz w:val="18"/>
          <w:szCs w:val="18"/>
          <w:lang w:eastAsia="ru-RU"/>
        </w:rPr>
        <w:t>Кроме того, установлено, что не все пациенты, находящиеся под диспансерным наблюдением и в ремиссии свыше двух лет, проходят регулярный ежеквартальный осмотр врачом-наркологом.</w:t>
      </w:r>
    </w:p>
    <w:p w:rsidR="00AD1E06" w:rsidRPr="00AD1E06" w:rsidRDefault="00AD1E06" w:rsidP="00AD1E06">
      <w:pPr>
        <w:spacing w:after="0" w:line="240" w:lineRule="auto"/>
        <w:ind w:firstLine="708"/>
        <w:jc w:val="both"/>
        <w:rPr>
          <w:rFonts w:ascii="Times New Roman" w:eastAsia="Times New Roman" w:hAnsi="Times New Roman"/>
          <w:sz w:val="18"/>
          <w:szCs w:val="18"/>
          <w:lang w:eastAsia="ru-RU"/>
        </w:rPr>
      </w:pPr>
      <w:r w:rsidRPr="00AD1E06">
        <w:rPr>
          <w:rFonts w:ascii="Times New Roman" w:eastAsia="Times New Roman" w:hAnsi="Times New Roman"/>
          <w:sz w:val="18"/>
          <w:szCs w:val="18"/>
          <w:lang w:eastAsia="ru-RU"/>
        </w:rPr>
        <w:t xml:space="preserve">В связи с изложенным, прокуратурой района главному врачу ГБУЗ </w:t>
      </w:r>
      <w:proofErr w:type="gramStart"/>
      <w:r w:rsidRPr="00AD1E06">
        <w:rPr>
          <w:rFonts w:ascii="Times New Roman" w:eastAsia="Times New Roman" w:hAnsi="Times New Roman"/>
          <w:sz w:val="18"/>
          <w:szCs w:val="18"/>
          <w:lang w:eastAsia="ru-RU"/>
        </w:rPr>
        <w:t>СО</w:t>
      </w:r>
      <w:proofErr w:type="gramEnd"/>
      <w:r w:rsidRPr="00AD1E06">
        <w:rPr>
          <w:rFonts w:ascii="Times New Roman" w:eastAsia="Times New Roman" w:hAnsi="Times New Roman"/>
          <w:sz w:val="18"/>
          <w:szCs w:val="18"/>
          <w:lang w:eastAsia="ru-RU"/>
        </w:rPr>
        <w:t xml:space="preserve"> «Волжская  ЦРБ» внесено представление, которое в настоящее время находится в стадии рассмотрения.</w:t>
      </w:r>
    </w:p>
    <w:p w:rsidR="00AD1E06" w:rsidRPr="00AD1E06" w:rsidRDefault="00AD1E06" w:rsidP="00AD1E06">
      <w:pPr>
        <w:tabs>
          <w:tab w:val="left" w:pos="840"/>
        </w:tabs>
        <w:spacing w:after="0" w:line="240" w:lineRule="exact"/>
        <w:jc w:val="both"/>
        <w:rPr>
          <w:rFonts w:ascii="Times New Roman" w:eastAsia="Times New Roman" w:hAnsi="Times New Roman"/>
          <w:sz w:val="18"/>
          <w:szCs w:val="18"/>
          <w:lang w:eastAsia="ru-RU"/>
        </w:rPr>
      </w:pPr>
    </w:p>
    <w:p w:rsidR="00AD1E06" w:rsidRPr="00AD1E06" w:rsidRDefault="00AD1E06" w:rsidP="00AD1E06">
      <w:pPr>
        <w:spacing w:after="0" w:line="240" w:lineRule="exact"/>
        <w:rPr>
          <w:sz w:val="18"/>
          <w:szCs w:val="18"/>
        </w:rPr>
      </w:pPr>
      <w:r w:rsidRPr="00AD1E06">
        <w:rPr>
          <w:rFonts w:ascii="Times New Roman" w:hAnsi="Times New Roman"/>
          <w:sz w:val="18"/>
          <w:szCs w:val="18"/>
        </w:rPr>
        <w:t>Ответственная по СМИ                         Л.А. Софронова</w:t>
      </w: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AD1E06" w:rsidRPr="00AD1E06" w:rsidRDefault="00AD1E06" w:rsidP="00AD1E06">
      <w:pPr>
        <w:spacing w:after="0" w:line="240" w:lineRule="exact"/>
        <w:jc w:val="center"/>
        <w:rPr>
          <w:rFonts w:ascii="Times New Roman" w:hAnsi="Times New Roman"/>
          <w:b/>
          <w:sz w:val="18"/>
          <w:szCs w:val="18"/>
        </w:rPr>
      </w:pPr>
    </w:p>
    <w:p w:rsidR="00AD1E06" w:rsidRPr="00AD1E06" w:rsidRDefault="00AD1E06" w:rsidP="00AD1E06">
      <w:pPr>
        <w:spacing w:after="0" w:line="240" w:lineRule="exact"/>
        <w:jc w:val="center"/>
        <w:rPr>
          <w:rFonts w:ascii="Times New Roman" w:hAnsi="Times New Roman"/>
          <w:b/>
          <w:sz w:val="18"/>
          <w:szCs w:val="18"/>
        </w:rPr>
      </w:pPr>
      <w:r w:rsidRPr="00AD1E06">
        <w:rPr>
          <w:rFonts w:ascii="Times New Roman" w:hAnsi="Times New Roman"/>
          <w:b/>
          <w:sz w:val="18"/>
          <w:szCs w:val="18"/>
        </w:rPr>
        <w:t>ИНФОРМАЦИЯ</w:t>
      </w:r>
    </w:p>
    <w:p w:rsidR="00AD1E06" w:rsidRPr="00AD1E06" w:rsidRDefault="00AD1E06" w:rsidP="00AD1E06">
      <w:pPr>
        <w:spacing w:after="0" w:line="240" w:lineRule="exact"/>
        <w:jc w:val="center"/>
        <w:rPr>
          <w:rFonts w:ascii="Times New Roman" w:hAnsi="Times New Roman"/>
          <w:b/>
          <w:sz w:val="18"/>
          <w:szCs w:val="18"/>
        </w:rPr>
      </w:pPr>
    </w:p>
    <w:p w:rsidR="00AD1E06" w:rsidRPr="00AD1E06" w:rsidRDefault="00AD1E06" w:rsidP="00AD1E06">
      <w:pPr>
        <w:spacing w:after="0" w:line="240" w:lineRule="exact"/>
        <w:jc w:val="center"/>
        <w:rPr>
          <w:rFonts w:ascii="Times New Roman" w:eastAsia="Times New Roman" w:hAnsi="Times New Roman"/>
          <w:b/>
          <w:sz w:val="18"/>
          <w:szCs w:val="18"/>
          <w:lang w:eastAsia="ru-RU"/>
        </w:rPr>
      </w:pPr>
      <w:r w:rsidRPr="00AD1E06">
        <w:rPr>
          <w:rFonts w:ascii="Times New Roman" w:eastAsia="Times New Roman" w:hAnsi="Times New Roman"/>
          <w:b/>
          <w:sz w:val="18"/>
          <w:szCs w:val="18"/>
          <w:lang w:eastAsia="ru-RU"/>
        </w:rPr>
        <w:t xml:space="preserve"> «О принятых мерах по результатам проверки исполнения законодательства о свободе совести и о религиозных объединениях»</w:t>
      </w:r>
    </w:p>
    <w:p w:rsidR="00AD1E06" w:rsidRPr="00AD1E06" w:rsidRDefault="00AD1E06" w:rsidP="00AD1E06">
      <w:pPr>
        <w:spacing w:after="0" w:line="240" w:lineRule="exact"/>
        <w:rPr>
          <w:rFonts w:ascii="Times New Roman" w:eastAsia="Times New Roman" w:hAnsi="Times New Roman"/>
          <w:sz w:val="18"/>
          <w:szCs w:val="18"/>
          <w:lang w:eastAsia="ru-RU"/>
        </w:rPr>
      </w:pPr>
    </w:p>
    <w:p w:rsidR="00AD1E06" w:rsidRPr="00AD1E06" w:rsidRDefault="00AD1E06" w:rsidP="00AD1E06">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D1E06">
        <w:rPr>
          <w:rFonts w:ascii="Times New Roman" w:eastAsia="Times New Roman" w:hAnsi="Times New Roman"/>
          <w:sz w:val="18"/>
          <w:szCs w:val="18"/>
          <w:lang w:eastAsia="ru-RU"/>
        </w:rPr>
        <w:t xml:space="preserve">Прокуратурой Волжского района Самарской области проведена проверка исполнения требований федерального законодательства религиозной деятельности  мусульманского молельного дома, расположенного в сельском поселении </w:t>
      </w:r>
      <w:proofErr w:type="spellStart"/>
      <w:r w:rsidRPr="00AD1E06">
        <w:rPr>
          <w:rFonts w:ascii="Times New Roman" w:eastAsia="Times New Roman" w:hAnsi="Times New Roman"/>
          <w:sz w:val="18"/>
          <w:szCs w:val="18"/>
          <w:lang w:eastAsia="ru-RU"/>
        </w:rPr>
        <w:t>Черновский</w:t>
      </w:r>
      <w:proofErr w:type="spellEnd"/>
      <w:r w:rsidRPr="00AD1E06">
        <w:rPr>
          <w:rFonts w:ascii="Times New Roman" w:eastAsia="Times New Roman" w:hAnsi="Times New Roman"/>
          <w:sz w:val="18"/>
          <w:szCs w:val="18"/>
          <w:lang w:eastAsia="ru-RU"/>
        </w:rPr>
        <w:t xml:space="preserve"> м.р. </w:t>
      </w:r>
      <w:proofErr w:type="gramStart"/>
      <w:r w:rsidRPr="00AD1E06">
        <w:rPr>
          <w:rFonts w:ascii="Times New Roman" w:eastAsia="Times New Roman" w:hAnsi="Times New Roman"/>
          <w:sz w:val="18"/>
          <w:szCs w:val="18"/>
          <w:lang w:eastAsia="ru-RU"/>
        </w:rPr>
        <w:t>Волжский</w:t>
      </w:r>
      <w:proofErr w:type="gramEnd"/>
      <w:r w:rsidRPr="00AD1E06">
        <w:rPr>
          <w:rFonts w:ascii="Times New Roman" w:eastAsia="Times New Roman" w:hAnsi="Times New Roman"/>
          <w:sz w:val="18"/>
          <w:szCs w:val="18"/>
          <w:lang w:eastAsia="ru-RU"/>
        </w:rPr>
        <w:t xml:space="preserve"> Самарской области.</w:t>
      </w:r>
    </w:p>
    <w:p w:rsidR="00AD1E06" w:rsidRPr="00AD1E06" w:rsidRDefault="00AD1E06" w:rsidP="00AD1E06">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D1E06">
        <w:rPr>
          <w:rFonts w:ascii="Times New Roman" w:eastAsia="Times New Roman" w:hAnsi="Times New Roman"/>
          <w:sz w:val="18"/>
          <w:szCs w:val="18"/>
          <w:lang w:eastAsia="ru-RU"/>
        </w:rPr>
        <w:t xml:space="preserve">Установлено, что в нарушение требований законодательства о свободе совести и о религиозных объединениях  мусульманская религиозная группа в п. </w:t>
      </w:r>
      <w:proofErr w:type="spellStart"/>
      <w:r w:rsidRPr="00AD1E06">
        <w:rPr>
          <w:rFonts w:ascii="Times New Roman" w:eastAsia="Times New Roman" w:hAnsi="Times New Roman"/>
          <w:sz w:val="18"/>
          <w:szCs w:val="18"/>
          <w:lang w:eastAsia="ru-RU"/>
        </w:rPr>
        <w:t>Черновский</w:t>
      </w:r>
      <w:proofErr w:type="spellEnd"/>
      <w:r w:rsidRPr="00AD1E06">
        <w:rPr>
          <w:rFonts w:ascii="Times New Roman" w:eastAsia="Times New Roman" w:hAnsi="Times New Roman"/>
          <w:sz w:val="18"/>
          <w:szCs w:val="18"/>
          <w:lang w:eastAsia="ru-RU"/>
        </w:rPr>
        <w:t xml:space="preserve"> до 31 мая 2019 года не представила уведомление о продолжении своей деятельности в Управление Министерства юстиции Российской Федерации по Самарской области, в связи с чем, деятельность данной религиозной группы является незаконной.</w:t>
      </w:r>
    </w:p>
    <w:p w:rsidR="00AD1E06" w:rsidRPr="00AD1E06" w:rsidRDefault="00AD1E06" w:rsidP="00AD1E06">
      <w:pPr>
        <w:tabs>
          <w:tab w:val="left" w:pos="840"/>
        </w:tabs>
        <w:spacing w:after="0" w:line="240" w:lineRule="auto"/>
        <w:jc w:val="both"/>
        <w:rPr>
          <w:rFonts w:ascii="Times New Roman" w:eastAsia="Times New Roman" w:hAnsi="Times New Roman"/>
          <w:sz w:val="18"/>
          <w:szCs w:val="18"/>
          <w:lang w:eastAsia="ru-RU"/>
        </w:rPr>
      </w:pPr>
      <w:r w:rsidRPr="00AD1E06">
        <w:rPr>
          <w:rFonts w:ascii="Times New Roman" w:eastAsia="Times New Roman" w:hAnsi="Times New Roman"/>
          <w:sz w:val="18"/>
          <w:szCs w:val="18"/>
          <w:lang w:eastAsia="ru-RU"/>
        </w:rPr>
        <w:tab/>
        <w:t xml:space="preserve">По результатам проверки, в отношении организатора  мусульманской религиозной группы </w:t>
      </w:r>
      <w:proofErr w:type="spellStart"/>
      <w:r w:rsidRPr="00AD1E06">
        <w:rPr>
          <w:rFonts w:ascii="Times New Roman" w:eastAsia="Times New Roman" w:hAnsi="Times New Roman"/>
          <w:sz w:val="18"/>
          <w:szCs w:val="18"/>
          <w:lang w:eastAsia="ru-RU"/>
        </w:rPr>
        <w:t>Исахова</w:t>
      </w:r>
      <w:proofErr w:type="spellEnd"/>
      <w:r w:rsidRPr="00AD1E06">
        <w:rPr>
          <w:rFonts w:ascii="Times New Roman" w:eastAsia="Times New Roman" w:hAnsi="Times New Roman"/>
          <w:sz w:val="18"/>
          <w:szCs w:val="18"/>
          <w:lang w:eastAsia="ru-RU"/>
        </w:rPr>
        <w:t xml:space="preserve"> Э. возбуждено дело об административном правонарушении  по ст. 19.7 </w:t>
      </w:r>
      <w:proofErr w:type="spellStart"/>
      <w:r w:rsidRPr="00AD1E06">
        <w:rPr>
          <w:rFonts w:ascii="Times New Roman" w:eastAsia="Times New Roman" w:hAnsi="Times New Roman"/>
          <w:sz w:val="18"/>
          <w:szCs w:val="18"/>
          <w:lang w:eastAsia="ru-RU"/>
        </w:rPr>
        <w:t>КоАП</w:t>
      </w:r>
      <w:proofErr w:type="spellEnd"/>
      <w:r w:rsidRPr="00AD1E06">
        <w:rPr>
          <w:rFonts w:ascii="Times New Roman" w:eastAsia="Times New Roman" w:hAnsi="Times New Roman"/>
          <w:sz w:val="18"/>
          <w:szCs w:val="18"/>
          <w:lang w:eastAsia="ru-RU"/>
        </w:rPr>
        <w:t xml:space="preserve"> РФ, которое находится на рассмотрении в суде.</w:t>
      </w:r>
    </w:p>
    <w:p w:rsidR="00AD1E06" w:rsidRPr="00AD1E06" w:rsidRDefault="00AD1E06" w:rsidP="00AD1E06">
      <w:pPr>
        <w:tabs>
          <w:tab w:val="left" w:pos="840"/>
        </w:tabs>
        <w:spacing w:after="0" w:line="240" w:lineRule="exact"/>
        <w:jc w:val="both"/>
        <w:rPr>
          <w:rFonts w:ascii="Times New Roman" w:eastAsia="Times New Roman" w:hAnsi="Times New Roman"/>
          <w:sz w:val="18"/>
          <w:szCs w:val="18"/>
          <w:lang w:eastAsia="ru-RU"/>
        </w:rPr>
      </w:pPr>
    </w:p>
    <w:p w:rsidR="00AD1E06" w:rsidRPr="00AD1E06" w:rsidRDefault="00AD1E06" w:rsidP="00AD1E06">
      <w:pPr>
        <w:spacing w:after="0" w:line="240" w:lineRule="exact"/>
        <w:rPr>
          <w:sz w:val="18"/>
          <w:szCs w:val="18"/>
        </w:rPr>
      </w:pPr>
      <w:r w:rsidRPr="00AD1E06">
        <w:rPr>
          <w:rFonts w:ascii="Times New Roman" w:hAnsi="Times New Roman"/>
          <w:sz w:val="18"/>
          <w:szCs w:val="18"/>
        </w:rPr>
        <w:t>Ответственная по СМИ                         Л.А. Софронова</w:t>
      </w:r>
    </w:p>
    <w:p w:rsidR="00AD1E06" w:rsidRPr="00AD1E06" w:rsidRDefault="00AD1E06" w:rsidP="00AD1E06">
      <w:pPr>
        <w:pStyle w:val="afff"/>
        <w:rPr>
          <w:rFonts w:ascii="Times New Roman" w:hAnsi="Times New Roman" w:cs="Times New Roman"/>
          <w:b/>
          <w:bCs/>
          <w:color w:val="0070C0"/>
          <w:sz w:val="18"/>
          <w:szCs w:val="18"/>
        </w:rPr>
      </w:pPr>
      <w:r>
        <w:rPr>
          <w:noProof/>
          <w:lang w:eastAsia="ru-RU" w:bidi="ar-SA"/>
        </w:rPr>
        <w:lastRenderedPageBreak/>
        <w:drawing>
          <wp:inline distT="0" distB="0" distL="0" distR="0">
            <wp:extent cx="323850" cy="323850"/>
            <wp:effectExtent l="19050" t="0" r="0" b="0"/>
            <wp:docPr id="2"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Pr>
          <w:rFonts w:ascii="Times New Roman" w:hAnsi="Times New Roman" w:cs="Times New Roman"/>
          <w:b/>
          <w:bCs/>
          <w:color w:val="0070C0"/>
          <w:sz w:val="18"/>
          <w:szCs w:val="18"/>
        </w:rPr>
        <w:t xml:space="preserve">                                                                            </w:t>
      </w:r>
      <w:r w:rsidRPr="00AD1E06">
        <w:rPr>
          <w:rFonts w:ascii="Times New Roman" w:hAnsi="Times New Roman" w:cs="Times New Roman"/>
          <w:b/>
          <w:bCs/>
          <w:color w:val="0070C0"/>
          <w:sz w:val="18"/>
          <w:szCs w:val="18"/>
        </w:rPr>
        <w:t xml:space="preserve">Филиал федерального государственного бюджетного учреждения </w:t>
      </w:r>
    </w:p>
    <w:p w:rsidR="00AD1E06" w:rsidRDefault="00AD1E06" w:rsidP="00AD1E06">
      <w:pPr>
        <w:pStyle w:val="afff"/>
        <w:jc w:val="right"/>
        <w:rPr>
          <w:rFonts w:ascii="Times New Roman" w:hAnsi="Times New Roman" w:cs="Times New Roman"/>
          <w:b/>
          <w:bCs/>
          <w:color w:val="0070C0"/>
          <w:sz w:val="18"/>
          <w:szCs w:val="18"/>
        </w:rPr>
      </w:pPr>
      <w:r w:rsidRPr="00AD1E06">
        <w:rPr>
          <w:rFonts w:ascii="Times New Roman" w:hAnsi="Times New Roman" w:cs="Times New Roman"/>
          <w:b/>
          <w:bCs/>
          <w:color w:val="0070C0"/>
          <w:sz w:val="18"/>
          <w:szCs w:val="18"/>
        </w:rPr>
        <w:t xml:space="preserve">«Федеральная кадастровая палата Федеральной службы </w:t>
      </w:r>
    </w:p>
    <w:p w:rsidR="00AD1E06" w:rsidRPr="00AD1E06" w:rsidRDefault="00AD1E06" w:rsidP="00AD1E06">
      <w:pPr>
        <w:pStyle w:val="afff"/>
        <w:jc w:val="right"/>
        <w:rPr>
          <w:rFonts w:ascii="Times New Roman" w:hAnsi="Times New Roman" w:cs="Times New Roman"/>
          <w:b/>
          <w:bCs/>
          <w:color w:val="0070C0"/>
          <w:sz w:val="18"/>
          <w:szCs w:val="18"/>
        </w:rPr>
      </w:pPr>
      <w:r w:rsidRPr="00AD1E06">
        <w:rPr>
          <w:rFonts w:ascii="Times New Roman" w:hAnsi="Times New Roman" w:cs="Times New Roman"/>
          <w:b/>
          <w:bCs/>
          <w:color w:val="0070C0"/>
          <w:sz w:val="18"/>
          <w:szCs w:val="18"/>
        </w:rPr>
        <w:t>государственной регистрации, кадастра и картографии» по Самарской области</w:t>
      </w:r>
    </w:p>
    <w:p w:rsidR="00AD1E06" w:rsidRPr="00AD1E06" w:rsidRDefault="00AD1E06" w:rsidP="00AD1E06">
      <w:pPr>
        <w:pStyle w:val="afff"/>
        <w:jc w:val="right"/>
        <w:rPr>
          <w:rFonts w:ascii="Times New Roman" w:hAnsi="Times New Roman" w:cs="Times New Roman"/>
          <w:b/>
          <w:bCs/>
          <w:color w:val="0066FF"/>
          <w:sz w:val="18"/>
          <w:szCs w:val="18"/>
        </w:rPr>
      </w:pPr>
    </w:p>
    <w:p w:rsidR="00AD1E06" w:rsidRPr="00AD1E06" w:rsidRDefault="00AD1E06" w:rsidP="00AD1E06">
      <w:pPr>
        <w:pStyle w:val="a5"/>
        <w:jc w:val="right"/>
        <w:rPr>
          <w:rFonts w:ascii="Times New Roman" w:hAnsi="Times New Roman"/>
          <w:b/>
          <w:bCs/>
          <w:color w:val="000000"/>
          <w:sz w:val="18"/>
          <w:szCs w:val="18"/>
          <w:lang w:val="en-US"/>
        </w:rPr>
      </w:pPr>
      <w:r w:rsidRPr="00AD1E06">
        <w:rPr>
          <w:rFonts w:ascii="Times New Roman" w:hAnsi="Times New Roman"/>
          <w:b/>
          <w:bCs/>
          <w:color w:val="000000"/>
          <w:sz w:val="18"/>
          <w:szCs w:val="18"/>
        </w:rPr>
        <w:t xml:space="preserve">г. Самара, ул. Ленинская, 25а, корп.  </w:t>
      </w:r>
      <w:r w:rsidRPr="00AD1E06">
        <w:rPr>
          <w:rFonts w:ascii="Times New Roman" w:hAnsi="Times New Roman"/>
          <w:b/>
          <w:bCs/>
          <w:color w:val="000000"/>
          <w:sz w:val="18"/>
          <w:szCs w:val="18"/>
          <w:lang w:val="en-US"/>
        </w:rPr>
        <w:t>№ 1</w:t>
      </w:r>
    </w:p>
    <w:p w:rsidR="008A3782" w:rsidRPr="00AD1E06" w:rsidRDefault="00AD1E06" w:rsidP="00AD1E06">
      <w:pPr>
        <w:widowControl w:val="0"/>
        <w:autoSpaceDE w:val="0"/>
        <w:autoSpaceDN w:val="0"/>
        <w:adjustRightInd w:val="0"/>
        <w:spacing w:after="0" w:line="240" w:lineRule="auto"/>
        <w:jc w:val="right"/>
        <w:rPr>
          <w:rFonts w:ascii="Times New Roman" w:eastAsia="Times New Roman" w:hAnsi="Times New Roman"/>
          <w:b/>
          <w:bCs/>
          <w:sz w:val="18"/>
          <w:szCs w:val="18"/>
          <w:lang w:val="en-US" w:eastAsia="ru-RU"/>
        </w:rPr>
      </w:pPr>
      <w:r w:rsidRPr="00AD1E06">
        <w:rPr>
          <w:rFonts w:ascii="Times New Roman" w:hAnsi="Times New Roman"/>
          <w:b/>
          <w:bCs/>
          <w:color w:val="000000"/>
          <w:sz w:val="18"/>
          <w:szCs w:val="18"/>
          <w:lang w:val="en-US"/>
        </w:rPr>
        <w:t xml:space="preserve">               </w:t>
      </w:r>
      <w:proofErr w:type="gramStart"/>
      <w:r w:rsidRPr="00AD1E06">
        <w:rPr>
          <w:rFonts w:ascii="Times New Roman" w:hAnsi="Times New Roman"/>
          <w:b/>
          <w:bCs/>
          <w:color w:val="000000"/>
          <w:sz w:val="18"/>
          <w:szCs w:val="18"/>
          <w:lang w:val="en-US"/>
        </w:rPr>
        <w:t>e-mail</w:t>
      </w:r>
      <w:proofErr w:type="gramEnd"/>
      <w:r w:rsidRPr="00AD1E06">
        <w:rPr>
          <w:rFonts w:ascii="Times New Roman" w:hAnsi="Times New Roman"/>
          <w:b/>
          <w:bCs/>
          <w:color w:val="000000"/>
          <w:sz w:val="18"/>
          <w:szCs w:val="18"/>
          <w:lang w:val="en-US"/>
        </w:rPr>
        <w:t xml:space="preserve">: </w:t>
      </w:r>
      <w:r w:rsidR="00675E8E">
        <w:fldChar w:fldCharType="begin"/>
      </w:r>
      <w:r w:rsidR="00675E8E" w:rsidRPr="002E511B">
        <w:rPr>
          <w:lang w:val="en-US"/>
        </w:rPr>
        <w:instrText>HYPERLINK "mailto:pr_fkp@mail.ru"</w:instrText>
      </w:r>
      <w:r w:rsidR="00675E8E">
        <w:fldChar w:fldCharType="separate"/>
      </w:r>
      <w:r w:rsidRPr="00AD1E06">
        <w:rPr>
          <w:rStyle w:val="af"/>
          <w:rFonts w:ascii="Times New Roman" w:hAnsi="Times New Roman"/>
          <w:b/>
          <w:bCs/>
          <w:color w:val="000000"/>
          <w:sz w:val="18"/>
          <w:szCs w:val="18"/>
          <w:lang w:val="en-US"/>
        </w:rPr>
        <w:t>pr_fkp@mail.ru</w:t>
      </w:r>
      <w:r w:rsidR="00675E8E">
        <w:fldChar w:fldCharType="end"/>
      </w:r>
      <w:r w:rsidRPr="00AD1E06">
        <w:rPr>
          <w:rFonts w:ascii="Times New Roman" w:hAnsi="Times New Roman"/>
          <w:b/>
          <w:bCs/>
          <w:color w:val="000000"/>
          <w:sz w:val="18"/>
          <w:szCs w:val="18"/>
          <w:lang w:val="en-US"/>
        </w:rPr>
        <w:t>, twitter: @</w:t>
      </w:r>
      <w:proofErr w:type="spellStart"/>
      <w:r w:rsidRPr="00AD1E06">
        <w:rPr>
          <w:rFonts w:ascii="Times New Roman" w:hAnsi="Times New Roman"/>
          <w:b/>
          <w:bCs/>
          <w:color w:val="000000"/>
          <w:sz w:val="18"/>
          <w:szCs w:val="18"/>
          <w:lang w:val="en-US"/>
        </w:rPr>
        <w:t>pr_fkp</w:t>
      </w:r>
      <w:proofErr w:type="spellEnd"/>
      <w:r w:rsidRPr="00AD1E06">
        <w:rPr>
          <w:rFonts w:ascii="Times New Roman" w:hAnsi="Times New Roman"/>
          <w:b/>
          <w:bCs/>
          <w:color w:val="000000"/>
          <w:sz w:val="18"/>
          <w:szCs w:val="18"/>
          <w:lang w:val="en-US"/>
        </w:rPr>
        <w:t xml:space="preserve">, </w:t>
      </w:r>
      <w:r w:rsidRPr="00AD1E06">
        <w:rPr>
          <w:rFonts w:ascii="Times New Roman" w:hAnsi="Times New Roman"/>
          <w:b/>
          <w:bCs/>
          <w:color w:val="000000"/>
          <w:sz w:val="18"/>
          <w:szCs w:val="18"/>
        </w:rPr>
        <w:t>ВК</w:t>
      </w:r>
      <w:r w:rsidRPr="00AD1E06">
        <w:rPr>
          <w:rFonts w:ascii="Times New Roman" w:hAnsi="Times New Roman"/>
          <w:b/>
          <w:bCs/>
          <w:color w:val="000000"/>
          <w:sz w:val="18"/>
          <w:szCs w:val="18"/>
          <w:lang w:val="en-US"/>
        </w:rPr>
        <w:t>: vk.com/</w:t>
      </w:r>
      <w:proofErr w:type="spellStart"/>
      <w:r w:rsidRPr="00AD1E06">
        <w:rPr>
          <w:rFonts w:ascii="Times New Roman" w:hAnsi="Times New Roman"/>
          <w:b/>
          <w:bCs/>
          <w:color w:val="000000"/>
          <w:sz w:val="18"/>
          <w:szCs w:val="18"/>
          <w:lang w:val="en-US"/>
        </w:rPr>
        <w:t>fkp_samara</w:t>
      </w:r>
      <w:proofErr w:type="spellEnd"/>
      <w:r w:rsidRPr="00AD1E06">
        <w:rPr>
          <w:rFonts w:ascii="Times New Roman" w:hAnsi="Times New Roman"/>
          <w:b/>
          <w:bCs/>
          <w:color w:val="000000"/>
          <w:sz w:val="18"/>
          <w:szCs w:val="18"/>
          <w:lang w:val="en-US"/>
        </w:rPr>
        <w:t>, www.kadastr.ru</w:t>
      </w:r>
    </w:p>
    <w:p w:rsidR="008A3782" w:rsidRPr="00AD1E06" w:rsidRDefault="008A3782" w:rsidP="00CB7491">
      <w:pPr>
        <w:widowControl w:val="0"/>
        <w:autoSpaceDE w:val="0"/>
        <w:autoSpaceDN w:val="0"/>
        <w:adjustRightInd w:val="0"/>
        <w:spacing w:after="0" w:line="240" w:lineRule="auto"/>
        <w:jc w:val="both"/>
        <w:rPr>
          <w:rFonts w:ascii="Times New Roman" w:eastAsia="Times New Roman" w:hAnsi="Times New Roman"/>
          <w:b/>
          <w:bCs/>
          <w:sz w:val="18"/>
          <w:szCs w:val="18"/>
          <w:lang w:val="en-US" w:eastAsia="ru-RU"/>
        </w:rPr>
      </w:pPr>
    </w:p>
    <w:p w:rsidR="008A3782" w:rsidRPr="00AD1E06" w:rsidRDefault="008A3782" w:rsidP="00CB7491">
      <w:pPr>
        <w:widowControl w:val="0"/>
        <w:autoSpaceDE w:val="0"/>
        <w:autoSpaceDN w:val="0"/>
        <w:adjustRightInd w:val="0"/>
        <w:spacing w:after="0" w:line="240" w:lineRule="auto"/>
        <w:jc w:val="both"/>
        <w:rPr>
          <w:rFonts w:ascii="Times New Roman" w:eastAsia="Times New Roman" w:hAnsi="Times New Roman"/>
          <w:b/>
          <w:bCs/>
          <w:sz w:val="18"/>
          <w:szCs w:val="18"/>
          <w:lang w:val="en-US" w:eastAsia="ru-RU"/>
        </w:rPr>
      </w:pPr>
    </w:p>
    <w:p w:rsidR="00AD1E06" w:rsidRPr="00AD1E06" w:rsidRDefault="00AD1E06" w:rsidP="00AD1E06">
      <w:pPr>
        <w:spacing w:line="240" w:lineRule="auto"/>
        <w:jc w:val="center"/>
        <w:rPr>
          <w:rFonts w:ascii="Times New Roman" w:hAnsi="Times New Roman"/>
          <w:b/>
          <w:color w:val="003366"/>
          <w:sz w:val="18"/>
          <w:szCs w:val="18"/>
        </w:rPr>
      </w:pPr>
      <w:r w:rsidRPr="00AD1E06">
        <w:rPr>
          <w:rFonts w:ascii="Times New Roman" w:hAnsi="Times New Roman"/>
          <w:b/>
          <w:color w:val="003366"/>
          <w:sz w:val="18"/>
          <w:szCs w:val="18"/>
        </w:rPr>
        <w:t xml:space="preserve">Кадастровые инженеры Самарской области получат доступ к </w:t>
      </w:r>
      <w:proofErr w:type="spellStart"/>
      <w:r w:rsidRPr="00AD1E06">
        <w:rPr>
          <w:rFonts w:ascii="Times New Roman" w:hAnsi="Times New Roman"/>
          <w:b/>
          <w:color w:val="003366"/>
          <w:sz w:val="18"/>
          <w:szCs w:val="18"/>
        </w:rPr>
        <w:t>онлайн-обучению</w:t>
      </w:r>
      <w:proofErr w:type="spellEnd"/>
      <w:r w:rsidRPr="00AD1E06">
        <w:rPr>
          <w:rFonts w:ascii="Times New Roman" w:hAnsi="Times New Roman"/>
          <w:b/>
          <w:color w:val="003366"/>
          <w:sz w:val="18"/>
          <w:szCs w:val="18"/>
        </w:rPr>
        <w:t xml:space="preserve"> в Корпоративном университете Федеральной кадастровой палаты</w:t>
      </w:r>
    </w:p>
    <w:p w:rsidR="00AD1E06" w:rsidRPr="00AD1E06" w:rsidRDefault="00AD1E06" w:rsidP="00AD1E06">
      <w:pPr>
        <w:spacing w:line="240" w:lineRule="auto"/>
        <w:jc w:val="center"/>
        <w:rPr>
          <w:rFonts w:ascii="Times New Roman" w:hAnsi="Times New Roman"/>
          <w:b/>
          <w:i/>
          <w:color w:val="003366"/>
          <w:sz w:val="18"/>
          <w:szCs w:val="18"/>
        </w:rPr>
      </w:pPr>
    </w:p>
    <w:p w:rsidR="00AD1E06" w:rsidRPr="00AD1E06" w:rsidRDefault="00AD1E06" w:rsidP="00AD1E06">
      <w:pPr>
        <w:spacing w:before="120" w:line="360" w:lineRule="auto"/>
        <w:ind w:firstLine="567"/>
        <w:jc w:val="both"/>
        <w:rPr>
          <w:rFonts w:ascii="Times New Roman" w:hAnsi="Times New Roman"/>
          <w:b/>
          <w:sz w:val="18"/>
          <w:szCs w:val="18"/>
        </w:rPr>
      </w:pPr>
      <w:r w:rsidRPr="00AD1E06">
        <w:rPr>
          <w:rFonts w:ascii="Times New Roman" w:hAnsi="Times New Roman"/>
          <w:b/>
          <w:sz w:val="18"/>
          <w:szCs w:val="18"/>
        </w:rPr>
        <w:t>Федеральная кадастровая палата совместно с крупнейшим отраслевым центром – Московским институтом геодезии и картографии (</w:t>
      </w:r>
      <w:proofErr w:type="spellStart"/>
      <w:r w:rsidRPr="00AD1E06">
        <w:rPr>
          <w:rFonts w:ascii="Times New Roman" w:hAnsi="Times New Roman"/>
          <w:b/>
          <w:sz w:val="18"/>
          <w:szCs w:val="18"/>
        </w:rPr>
        <w:t>МИИГАиК</w:t>
      </w:r>
      <w:proofErr w:type="spellEnd"/>
      <w:r w:rsidRPr="00AD1E06">
        <w:rPr>
          <w:rFonts w:ascii="Times New Roman" w:hAnsi="Times New Roman"/>
          <w:b/>
          <w:sz w:val="18"/>
          <w:szCs w:val="18"/>
        </w:rPr>
        <w:t xml:space="preserve">) – запустит работу </w:t>
      </w:r>
      <w:hyperlink r:id="rId10" w:history="1">
        <w:r w:rsidRPr="00AD1E06">
          <w:rPr>
            <w:rFonts w:ascii="Times New Roman" w:hAnsi="Times New Roman"/>
            <w:b/>
            <w:color w:val="003366"/>
            <w:sz w:val="18"/>
            <w:szCs w:val="18"/>
            <w:u w:val="single"/>
          </w:rPr>
          <w:t>Корпоративного университета</w:t>
        </w:r>
      </w:hyperlink>
      <w:r w:rsidRPr="00AD1E06">
        <w:rPr>
          <w:rFonts w:ascii="Times New Roman" w:hAnsi="Times New Roman"/>
          <w:b/>
          <w:color w:val="003366"/>
          <w:sz w:val="18"/>
          <w:szCs w:val="18"/>
        </w:rPr>
        <w:t xml:space="preserve"> </w:t>
      </w:r>
      <w:r w:rsidRPr="00AD1E06">
        <w:rPr>
          <w:rFonts w:ascii="Times New Roman" w:hAnsi="Times New Roman"/>
          <w:b/>
          <w:sz w:val="18"/>
          <w:szCs w:val="18"/>
        </w:rPr>
        <w:t>в области землеустройства для повышения квалификации кадастровых инженеров.</w:t>
      </w:r>
    </w:p>
    <w:p w:rsidR="00AD1E06" w:rsidRPr="00AD1E06" w:rsidRDefault="00AD1E06" w:rsidP="00AD1E06">
      <w:pPr>
        <w:spacing w:line="360" w:lineRule="auto"/>
        <w:ind w:firstLine="567"/>
        <w:rPr>
          <w:rFonts w:ascii="Times New Roman" w:hAnsi="Times New Roman"/>
          <w:sz w:val="18"/>
          <w:szCs w:val="18"/>
        </w:rPr>
      </w:pPr>
      <w:r w:rsidRPr="00AD1E06">
        <w:rPr>
          <w:rFonts w:ascii="Times New Roman" w:hAnsi="Times New Roman"/>
          <w:sz w:val="18"/>
          <w:szCs w:val="18"/>
        </w:rPr>
        <w:t xml:space="preserve">Главная причина совместной подготовки </w:t>
      </w:r>
      <w:proofErr w:type="spellStart"/>
      <w:r w:rsidRPr="00AD1E06">
        <w:rPr>
          <w:rFonts w:ascii="Times New Roman" w:hAnsi="Times New Roman"/>
          <w:sz w:val="18"/>
          <w:szCs w:val="18"/>
        </w:rPr>
        <w:t>онлайн-курса</w:t>
      </w:r>
      <w:proofErr w:type="spellEnd"/>
      <w:r w:rsidRPr="00AD1E06">
        <w:rPr>
          <w:rFonts w:ascii="Times New Roman" w:hAnsi="Times New Roman"/>
          <w:sz w:val="18"/>
          <w:szCs w:val="18"/>
        </w:rPr>
        <w:t xml:space="preserve"> для кадастровых инженеров – отсутствие в сфере профильного дополнительного профессионального образования обучающих услуг, которые в полной мере решали бы задачи повышения квалификации. Согласно действующему законодательству, кадастровые инженеры раз в три года должны проходить обучение. К 2020 году подтвердить квалификацию должны около 10 тысяч специалистов в области землеустройства. Всего, как отмечают эксперты, в России трудятся более 20 тысяч кадастровых инженеров, из них </w:t>
      </w:r>
      <w:r w:rsidRPr="00AD1E06">
        <w:rPr>
          <w:rFonts w:ascii="Times New Roman" w:hAnsi="Times New Roman"/>
          <w:b/>
          <w:color w:val="003366"/>
          <w:sz w:val="18"/>
          <w:szCs w:val="18"/>
        </w:rPr>
        <w:t>887 человек работают в Самарском регионе</w:t>
      </w:r>
      <w:r w:rsidRPr="00AD1E06">
        <w:rPr>
          <w:rFonts w:ascii="Times New Roman" w:hAnsi="Times New Roman"/>
          <w:sz w:val="18"/>
          <w:szCs w:val="18"/>
        </w:rPr>
        <w:t xml:space="preserve"> - это специалисты, сдавшие квалификационный экзамен, получившие аттестат и имеющие право выполнять кадастровые работы.</w:t>
      </w:r>
    </w:p>
    <w:p w:rsidR="00AD1E06" w:rsidRPr="00AD1E06" w:rsidRDefault="00AD1E06" w:rsidP="00AD1E06">
      <w:pPr>
        <w:spacing w:line="360" w:lineRule="auto"/>
        <w:ind w:firstLine="567"/>
        <w:rPr>
          <w:rFonts w:ascii="Times New Roman" w:hAnsi="Times New Roman"/>
          <w:color w:val="003366"/>
          <w:sz w:val="18"/>
          <w:szCs w:val="18"/>
        </w:rPr>
      </w:pPr>
      <w:r w:rsidRPr="00AD1E06">
        <w:rPr>
          <w:rFonts w:ascii="Times New Roman" w:hAnsi="Times New Roman"/>
          <w:i/>
          <w:color w:val="003366"/>
          <w:sz w:val="18"/>
          <w:szCs w:val="18"/>
        </w:rPr>
        <w:t>« Профессия кадастрового инженера объединяет в себе функции нескольких специальностей - геодезии, землеустройства, технической инвентаризации. Кроме того, он должен суметь оценить состояние и стоимость объекта недвижимости, решить сопутствующие юридические вопросы! Для нас важно, что от качества работы кадастрового инженера зависит достоверность сведений, которыми наполнен Единый государственный реестр недвижимости. Существенно повысить качество работы профильных специалистов, и, как следствие, снизить количество отказов при постановке недвижимости на учет как раз и позволит этот  уникальный образовательный курс, объединивший широкую теоретическую базу ведущих отраслевых вузов страны и практические наработки Кадастровой палаты</w:t>
      </w:r>
      <w:r w:rsidRPr="00AD1E06">
        <w:rPr>
          <w:rFonts w:ascii="Times New Roman" w:hAnsi="Times New Roman"/>
          <w:sz w:val="18"/>
          <w:szCs w:val="18"/>
        </w:rPr>
        <w:t xml:space="preserve">», – отметил </w:t>
      </w:r>
      <w:r w:rsidRPr="00AD1E06">
        <w:rPr>
          <w:rFonts w:ascii="Times New Roman" w:hAnsi="Times New Roman"/>
          <w:b/>
          <w:color w:val="003366"/>
          <w:sz w:val="18"/>
          <w:szCs w:val="18"/>
        </w:rPr>
        <w:t>директор Кадастровой палаты по Самарской области Андрей Жуков</w:t>
      </w:r>
      <w:r w:rsidRPr="00AD1E06">
        <w:rPr>
          <w:rFonts w:ascii="Times New Roman" w:hAnsi="Times New Roman"/>
          <w:color w:val="003366"/>
          <w:sz w:val="18"/>
          <w:szCs w:val="18"/>
        </w:rPr>
        <w:t xml:space="preserve">. </w:t>
      </w:r>
    </w:p>
    <w:p w:rsidR="00AD1E06" w:rsidRPr="00AD1E06" w:rsidRDefault="00AD1E06" w:rsidP="00AD1E06">
      <w:pPr>
        <w:spacing w:line="360" w:lineRule="auto"/>
        <w:ind w:firstLine="567"/>
        <w:jc w:val="both"/>
        <w:rPr>
          <w:rFonts w:ascii="Times New Roman" w:hAnsi="Times New Roman"/>
          <w:sz w:val="18"/>
          <w:szCs w:val="18"/>
        </w:rPr>
      </w:pPr>
      <w:r w:rsidRPr="00AD1E06">
        <w:rPr>
          <w:rFonts w:ascii="Times New Roman" w:hAnsi="Times New Roman"/>
          <w:sz w:val="18"/>
          <w:szCs w:val="18"/>
        </w:rPr>
        <w:t>Программа обучения кадастровых инженеров включает 11 блоков длительностью более 40 часов. В нее входит изучение действующей законодательной базы, а также различных видов кадастровых работ – от корректного проведения межевания или обследования объекта недвижимости до правильного оформления итоговой документации. Особое внимание уделяется вопросу ответственности кадастровых инженеров.</w:t>
      </w:r>
    </w:p>
    <w:p w:rsidR="00AD1E06" w:rsidRPr="00AD1E06" w:rsidRDefault="00AD1E06" w:rsidP="00AD1E06">
      <w:pPr>
        <w:spacing w:line="360" w:lineRule="auto"/>
        <w:ind w:firstLine="567"/>
        <w:jc w:val="both"/>
        <w:rPr>
          <w:rFonts w:ascii="Times New Roman" w:hAnsi="Times New Roman"/>
          <w:sz w:val="18"/>
          <w:szCs w:val="18"/>
        </w:rPr>
      </w:pPr>
      <w:r w:rsidRPr="00AD1E06">
        <w:rPr>
          <w:rFonts w:ascii="Times New Roman" w:hAnsi="Times New Roman"/>
          <w:sz w:val="18"/>
          <w:szCs w:val="18"/>
        </w:rPr>
        <w:t xml:space="preserve">Обучение пройдет дистанционно: университет будет представлен на </w:t>
      </w:r>
      <w:proofErr w:type="spellStart"/>
      <w:r w:rsidRPr="00AD1E06">
        <w:rPr>
          <w:rFonts w:ascii="Times New Roman" w:hAnsi="Times New Roman"/>
          <w:sz w:val="18"/>
          <w:szCs w:val="18"/>
        </w:rPr>
        <w:t>онлайн-платформе</w:t>
      </w:r>
      <w:proofErr w:type="spellEnd"/>
      <w:r w:rsidRPr="00AD1E06">
        <w:rPr>
          <w:rFonts w:ascii="Times New Roman" w:hAnsi="Times New Roman"/>
          <w:sz w:val="18"/>
          <w:szCs w:val="18"/>
        </w:rPr>
        <w:t xml:space="preserve">. Подтверждением успешного прохождения курса послужат сразу два документа: удостоверение </w:t>
      </w:r>
      <w:proofErr w:type="spellStart"/>
      <w:r w:rsidRPr="00AD1E06">
        <w:rPr>
          <w:rFonts w:ascii="Times New Roman" w:hAnsi="Times New Roman"/>
          <w:sz w:val="18"/>
          <w:szCs w:val="18"/>
        </w:rPr>
        <w:t>МИИГАиКа</w:t>
      </w:r>
      <w:proofErr w:type="spellEnd"/>
      <w:r w:rsidRPr="00AD1E06">
        <w:rPr>
          <w:rFonts w:ascii="Times New Roman" w:hAnsi="Times New Roman"/>
          <w:sz w:val="18"/>
          <w:szCs w:val="18"/>
        </w:rPr>
        <w:t xml:space="preserve"> установленного образца и сертификат Федеральной кадастровой палаты.  </w:t>
      </w:r>
    </w:p>
    <w:p w:rsidR="00AD1E06" w:rsidRPr="00AD1E06" w:rsidRDefault="00AD1E06" w:rsidP="00BA5CEC">
      <w:pPr>
        <w:spacing w:after="0" w:line="240" w:lineRule="auto"/>
        <w:jc w:val="both"/>
        <w:rPr>
          <w:rFonts w:ascii="Times New Roman" w:hAnsi="Times New Roman"/>
          <w:b/>
          <w:i/>
          <w:color w:val="003366"/>
          <w:sz w:val="18"/>
          <w:szCs w:val="18"/>
        </w:rPr>
      </w:pPr>
      <w:r w:rsidRPr="00AD1E06">
        <w:rPr>
          <w:rFonts w:ascii="Times New Roman" w:hAnsi="Times New Roman"/>
          <w:b/>
          <w:i/>
          <w:color w:val="003366"/>
          <w:sz w:val="18"/>
          <w:szCs w:val="18"/>
        </w:rPr>
        <w:t xml:space="preserve">пресс-служба Кадастровой палаты </w:t>
      </w:r>
    </w:p>
    <w:p w:rsidR="00AD1E06" w:rsidRPr="00AD1E06" w:rsidRDefault="00AD1E06" w:rsidP="00BA5CEC">
      <w:pPr>
        <w:spacing w:after="0" w:line="240" w:lineRule="auto"/>
        <w:ind w:firstLine="567"/>
        <w:jc w:val="both"/>
        <w:rPr>
          <w:rFonts w:ascii="Times New Roman" w:hAnsi="Times New Roman"/>
          <w:b/>
          <w:i/>
          <w:color w:val="003366"/>
          <w:sz w:val="18"/>
          <w:szCs w:val="18"/>
        </w:rPr>
      </w:pPr>
      <w:r w:rsidRPr="00AD1E06">
        <w:rPr>
          <w:rFonts w:ascii="Times New Roman" w:hAnsi="Times New Roman"/>
          <w:b/>
          <w:i/>
          <w:color w:val="003366"/>
          <w:sz w:val="18"/>
          <w:szCs w:val="18"/>
        </w:rPr>
        <w:t>по Самарской области                                                                          10.10.2019</w:t>
      </w:r>
    </w:p>
    <w:tbl>
      <w:tblPr>
        <w:tblpPr w:leftFromText="180" w:rightFromText="180" w:vertAnchor="text" w:horzAnchor="margin" w:tblpY="2"/>
        <w:tblW w:w="10206" w:type="dxa"/>
        <w:tblLayout w:type="fixed"/>
        <w:tblLook w:val="0000"/>
      </w:tblPr>
      <w:tblGrid>
        <w:gridCol w:w="909"/>
        <w:gridCol w:w="505"/>
        <w:gridCol w:w="404"/>
        <w:gridCol w:w="2322"/>
        <w:gridCol w:w="1077"/>
        <w:gridCol w:w="4989"/>
      </w:tblGrid>
      <w:tr w:rsidR="00EE30E3" w:rsidTr="00526AEB">
        <w:trPr>
          <w:cantSplit/>
          <w:trHeight w:hRule="exact" w:val="397"/>
        </w:trPr>
        <w:tc>
          <w:tcPr>
            <w:tcW w:w="1414" w:type="dxa"/>
            <w:gridSpan w:val="2"/>
            <w:tcBorders>
              <w:top w:val="nil"/>
              <w:left w:val="nil"/>
              <w:right w:val="nil"/>
            </w:tcBorders>
            <w:vAlign w:val="bottom"/>
          </w:tcPr>
          <w:p w:rsidR="00EE30E3" w:rsidRPr="00B860AF" w:rsidRDefault="00EE30E3" w:rsidP="00BA5CEC">
            <w:pPr>
              <w:snapToGrid w:val="0"/>
              <w:spacing w:after="0"/>
            </w:pPr>
          </w:p>
        </w:tc>
        <w:tc>
          <w:tcPr>
            <w:tcW w:w="404" w:type="dxa"/>
            <w:tcMar>
              <w:top w:w="0" w:type="dxa"/>
              <w:left w:w="107" w:type="dxa"/>
              <w:bottom w:w="0" w:type="dxa"/>
              <w:right w:w="107" w:type="dxa"/>
            </w:tcMar>
            <w:vAlign w:val="bottom"/>
          </w:tcPr>
          <w:p w:rsidR="00EE30E3" w:rsidRDefault="00EE30E3" w:rsidP="00526AEB">
            <w:pPr>
              <w:snapToGrid w:val="0"/>
            </w:pPr>
          </w:p>
        </w:tc>
        <w:tc>
          <w:tcPr>
            <w:tcW w:w="2322" w:type="dxa"/>
            <w:tcBorders>
              <w:top w:val="nil"/>
              <w:left w:val="nil"/>
              <w:right w:val="nil"/>
            </w:tcBorders>
            <w:tcMar>
              <w:top w:w="0" w:type="dxa"/>
              <w:left w:w="107" w:type="dxa"/>
              <w:bottom w:w="0" w:type="dxa"/>
              <w:right w:w="107" w:type="dxa"/>
            </w:tcMar>
            <w:vAlign w:val="bottom"/>
          </w:tcPr>
          <w:p w:rsidR="00EE30E3" w:rsidRDefault="00EE30E3" w:rsidP="00526AEB">
            <w:pPr>
              <w:snapToGrid w:val="0"/>
            </w:pPr>
          </w:p>
        </w:tc>
        <w:tc>
          <w:tcPr>
            <w:tcW w:w="1077" w:type="dxa"/>
            <w:vMerge w:val="restart"/>
            <w:vAlign w:val="center"/>
          </w:tcPr>
          <w:p w:rsidR="00EE30E3" w:rsidRDefault="00EE30E3" w:rsidP="00526AEB">
            <w:pPr>
              <w:rPr>
                <w:sz w:val="12"/>
              </w:rPr>
            </w:pPr>
          </w:p>
        </w:tc>
        <w:tc>
          <w:tcPr>
            <w:tcW w:w="4989" w:type="dxa"/>
            <w:vMerge w:val="restart"/>
            <w:vAlign w:val="center"/>
          </w:tcPr>
          <w:p w:rsidR="00EE30E3" w:rsidRDefault="00EE30E3" w:rsidP="00526AEB">
            <w:pPr>
              <w:rPr>
                <w:sz w:val="28"/>
              </w:rPr>
            </w:pPr>
          </w:p>
        </w:tc>
      </w:tr>
      <w:tr w:rsidR="00EE30E3" w:rsidTr="00526AEB">
        <w:trPr>
          <w:cantSplit/>
          <w:trHeight w:hRule="exact" w:val="227"/>
        </w:trPr>
        <w:tc>
          <w:tcPr>
            <w:tcW w:w="1414" w:type="dxa"/>
            <w:gridSpan w:val="2"/>
            <w:tcBorders>
              <w:left w:val="nil"/>
              <w:bottom w:val="nil"/>
              <w:right w:val="nil"/>
            </w:tcBorders>
            <w:vAlign w:val="bottom"/>
          </w:tcPr>
          <w:p w:rsidR="00EE30E3" w:rsidRDefault="00EE30E3" w:rsidP="00526AEB">
            <w:pPr>
              <w:snapToGrid w:val="0"/>
              <w:jc w:val="center"/>
              <w:rPr>
                <w:sz w:val="10"/>
                <w:szCs w:val="10"/>
              </w:rPr>
            </w:pPr>
          </w:p>
        </w:tc>
        <w:tc>
          <w:tcPr>
            <w:tcW w:w="404" w:type="dxa"/>
            <w:vAlign w:val="bottom"/>
          </w:tcPr>
          <w:p w:rsidR="00EE30E3" w:rsidRDefault="00EE30E3" w:rsidP="00526AEB">
            <w:pPr>
              <w:snapToGrid w:val="0"/>
              <w:jc w:val="center"/>
              <w:rPr>
                <w:sz w:val="10"/>
                <w:szCs w:val="10"/>
              </w:rPr>
            </w:pPr>
          </w:p>
        </w:tc>
        <w:tc>
          <w:tcPr>
            <w:tcW w:w="2322" w:type="dxa"/>
            <w:tcBorders>
              <w:left w:val="nil"/>
              <w:bottom w:val="nil"/>
              <w:right w:val="nil"/>
            </w:tcBorders>
            <w:vAlign w:val="bottom"/>
          </w:tcPr>
          <w:p w:rsidR="00EE30E3" w:rsidRDefault="00EE30E3" w:rsidP="00526AEB">
            <w:pPr>
              <w:snapToGrid w:val="0"/>
              <w:jc w:val="center"/>
              <w:rPr>
                <w:sz w:val="10"/>
                <w:szCs w:val="10"/>
              </w:rPr>
            </w:pPr>
          </w:p>
        </w:tc>
        <w:tc>
          <w:tcPr>
            <w:tcW w:w="1077" w:type="dxa"/>
            <w:vMerge/>
            <w:vAlign w:val="center"/>
          </w:tcPr>
          <w:p w:rsidR="00EE30E3" w:rsidRDefault="00EE30E3" w:rsidP="00526AEB">
            <w:pPr>
              <w:rPr>
                <w:sz w:val="12"/>
              </w:rPr>
            </w:pPr>
          </w:p>
        </w:tc>
        <w:tc>
          <w:tcPr>
            <w:tcW w:w="4989" w:type="dxa"/>
            <w:vMerge/>
            <w:vAlign w:val="center"/>
          </w:tcPr>
          <w:p w:rsidR="00EE30E3" w:rsidRDefault="00EE30E3" w:rsidP="00526AEB">
            <w:pPr>
              <w:rPr>
                <w:sz w:val="28"/>
              </w:rPr>
            </w:pPr>
          </w:p>
        </w:tc>
      </w:tr>
      <w:tr w:rsidR="00EE30E3" w:rsidTr="00526AEB">
        <w:trPr>
          <w:cantSplit/>
          <w:trHeight w:hRule="exact" w:val="100"/>
        </w:trPr>
        <w:tc>
          <w:tcPr>
            <w:tcW w:w="909" w:type="dxa"/>
            <w:tcMar>
              <w:top w:w="0" w:type="dxa"/>
              <w:left w:w="107" w:type="dxa"/>
              <w:bottom w:w="0" w:type="dxa"/>
              <w:right w:w="107" w:type="dxa"/>
            </w:tcMar>
            <w:vAlign w:val="bottom"/>
          </w:tcPr>
          <w:p w:rsidR="00EE30E3" w:rsidRDefault="00EE30E3" w:rsidP="00526AEB">
            <w:pPr>
              <w:snapToGrid w:val="0"/>
            </w:pPr>
          </w:p>
        </w:tc>
        <w:tc>
          <w:tcPr>
            <w:tcW w:w="3231" w:type="dxa"/>
            <w:gridSpan w:val="3"/>
            <w:tcBorders>
              <w:top w:val="nil"/>
              <w:left w:val="nil"/>
              <w:right w:val="nil"/>
            </w:tcBorders>
            <w:tcMar>
              <w:top w:w="0" w:type="dxa"/>
              <w:left w:w="107" w:type="dxa"/>
              <w:bottom w:w="0" w:type="dxa"/>
              <w:right w:w="107" w:type="dxa"/>
            </w:tcMar>
            <w:vAlign w:val="bottom"/>
          </w:tcPr>
          <w:p w:rsidR="00EE30E3" w:rsidRPr="00E23867" w:rsidRDefault="00EE30E3" w:rsidP="00526AEB">
            <w:pPr>
              <w:snapToGrid w:val="0"/>
            </w:pPr>
          </w:p>
        </w:tc>
        <w:tc>
          <w:tcPr>
            <w:tcW w:w="1077" w:type="dxa"/>
            <w:vMerge/>
            <w:vAlign w:val="center"/>
          </w:tcPr>
          <w:p w:rsidR="00EE30E3" w:rsidRDefault="00EE30E3" w:rsidP="00526AEB">
            <w:pPr>
              <w:rPr>
                <w:sz w:val="12"/>
              </w:rPr>
            </w:pPr>
          </w:p>
        </w:tc>
        <w:tc>
          <w:tcPr>
            <w:tcW w:w="4989" w:type="dxa"/>
            <w:vMerge/>
            <w:vAlign w:val="center"/>
          </w:tcPr>
          <w:p w:rsidR="00EE30E3" w:rsidRDefault="00EE30E3" w:rsidP="00526AEB">
            <w:pPr>
              <w:rPr>
                <w:sz w:val="28"/>
              </w:rPr>
            </w:pPr>
          </w:p>
        </w:tc>
      </w:tr>
      <w:tr w:rsidR="00EE30E3" w:rsidTr="00526AEB">
        <w:trPr>
          <w:cantSplit/>
          <w:trHeight w:hRule="exact" w:val="100"/>
        </w:trPr>
        <w:tc>
          <w:tcPr>
            <w:tcW w:w="909" w:type="dxa"/>
            <w:vAlign w:val="bottom"/>
          </w:tcPr>
          <w:p w:rsidR="00EE30E3" w:rsidRDefault="00EE30E3" w:rsidP="00526AEB">
            <w:pPr>
              <w:snapToGrid w:val="0"/>
              <w:jc w:val="center"/>
              <w:rPr>
                <w:b/>
                <w:sz w:val="10"/>
                <w:szCs w:val="10"/>
              </w:rPr>
            </w:pPr>
          </w:p>
        </w:tc>
        <w:tc>
          <w:tcPr>
            <w:tcW w:w="3231" w:type="dxa"/>
            <w:gridSpan w:val="3"/>
            <w:tcBorders>
              <w:left w:val="nil"/>
              <w:bottom w:val="nil"/>
              <w:right w:val="nil"/>
            </w:tcBorders>
            <w:vAlign w:val="bottom"/>
          </w:tcPr>
          <w:p w:rsidR="00EE30E3" w:rsidRDefault="00EE30E3" w:rsidP="00526AEB">
            <w:pPr>
              <w:snapToGrid w:val="0"/>
              <w:jc w:val="center"/>
              <w:rPr>
                <w:b/>
                <w:sz w:val="10"/>
                <w:szCs w:val="10"/>
              </w:rPr>
            </w:pPr>
          </w:p>
        </w:tc>
        <w:tc>
          <w:tcPr>
            <w:tcW w:w="1077" w:type="dxa"/>
            <w:vMerge/>
            <w:vAlign w:val="center"/>
          </w:tcPr>
          <w:p w:rsidR="00EE30E3" w:rsidRDefault="00EE30E3" w:rsidP="00526AEB">
            <w:pPr>
              <w:rPr>
                <w:sz w:val="12"/>
              </w:rPr>
            </w:pPr>
          </w:p>
        </w:tc>
        <w:tc>
          <w:tcPr>
            <w:tcW w:w="4989" w:type="dxa"/>
            <w:vMerge/>
            <w:vAlign w:val="center"/>
          </w:tcPr>
          <w:p w:rsidR="00EE30E3" w:rsidRDefault="00EE30E3" w:rsidP="00526AEB">
            <w:pPr>
              <w:rPr>
                <w:sz w:val="28"/>
              </w:rPr>
            </w:pPr>
          </w:p>
        </w:tc>
      </w:tr>
    </w:tbl>
    <w:p w:rsidR="00EE30E3" w:rsidRPr="00F06020" w:rsidRDefault="00EE30E3" w:rsidP="00F06020">
      <w:pPr>
        <w:pStyle w:val="a5"/>
        <w:tabs>
          <w:tab w:val="left" w:pos="6750"/>
        </w:tabs>
        <w:spacing w:line="360" w:lineRule="auto"/>
        <w:jc w:val="center"/>
        <w:rPr>
          <w:rFonts w:ascii="Times New Roman" w:hAnsi="Times New Roman"/>
          <w:b/>
          <w:sz w:val="18"/>
          <w:szCs w:val="18"/>
        </w:rPr>
      </w:pPr>
      <w:r w:rsidRPr="00F06020">
        <w:rPr>
          <w:rFonts w:ascii="Times New Roman" w:hAnsi="Times New Roman"/>
          <w:b/>
          <w:sz w:val="18"/>
          <w:szCs w:val="18"/>
        </w:rPr>
        <w:t xml:space="preserve">Межрайонная ИФНС России №16 по Самарской области </w:t>
      </w:r>
      <w:r w:rsidR="00F06020">
        <w:rPr>
          <w:rFonts w:ascii="Times New Roman" w:hAnsi="Times New Roman"/>
          <w:b/>
          <w:sz w:val="18"/>
          <w:szCs w:val="18"/>
        </w:rPr>
        <w:t>информирует</w:t>
      </w:r>
      <w:proofErr w:type="gramStart"/>
      <w:r w:rsidR="00F06020">
        <w:rPr>
          <w:rFonts w:ascii="Times New Roman" w:hAnsi="Times New Roman"/>
          <w:b/>
          <w:sz w:val="18"/>
          <w:szCs w:val="18"/>
        </w:rPr>
        <w:t xml:space="preserve"> </w:t>
      </w:r>
      <w:r w:rsidRPr="00F06020">
        <w:rPr>
          <w:rFonts w:ascii="Times New Roman" w:hAnsi="Times New Roman"/>
          <w:b/>
          <w:sz w:val="18"/>
          <w:szCs w:val="18"/>
        </w:rPr>
        <w:t>:</w:t>
      </w:r>
      <w:proofErr w:type="gramEnd"/>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ab/>
        <w:t>1.Уважаемый налогоплательщик!</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ab/>
        <w:t xml:space="preserve">            </w:t>
      </w:r>
      <w:proofErr w:type="gramStart"/>
      <w:r w:rsidRPr="00EE30E3">
        <w:rPr>
          <w:rFonts w:ascii="Times New Roman" w:hAnsi="Times New Roman"/>
          <w:sz w:val="18"/>
          <w:szCs w:val="18"/>
        </w:rPr>
        <w:t xml:space="preserve">С 3 июня 2019 года по 29 февраля 2020 года Федеральная налоговая служба осуществляет прием специальных деклараций в рамках третьего этапа добровольного декларирования в соответствии с Федеральным законом от 08.06.2015 №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w:t>
      </w:r>
      <w:proofErr w:type="gramEnd"/>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lastRenderedPageBreak/>
        <w:t xml:space="preserve">          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 xml:space="preserve">        Декларация подается в двух экземплярах.</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 xml:space="preserve">         Форма специальной декларации и порядок ее заполнения и представления размещены на официальном сайте ФНС России </w:t>
      </w:r>
      <w:proofErr w:type="spellStart"/>
      <w:r w:rsidRPr="00EE30E3">
        <w:rPr>
          <w:rFonts w:ascii="Times New Roman" w:hAnsi="Times New Roman"/>
          <w:sz w:val="18"/>
          <w:szCs w:val="18"/>
        </w:rPr>
        <w:t>www.nalog.ru</w:t>
      </w:r>
      <w:proofErr w:type="spellEnd"/>
      <w:r w:rsidRPr="00EE30E3">
        <w:rPr>
          <w:rFonts w:ascii="Times New Roman" w:hAnsi="Times New Roman"/>
          <w:sz w:val="18"/>
          <w:szCs w:val="18"/>
        </w:rPr>
        <w:t xml:space="preserve"> в разделе «Специальная декларация» (https://www.nalog.ru/rn77/taxation/specdecl/).</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 xml:space="preserve">        Не считаются поданными специальные декларации, отправленные по почте.</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 xml:space="preserve">         В рамках третьего этапа добровольного декларирования сохраняются гарантии освобождения декларанта и (или) лица, информация о котором содержится в специальной декларации, от уголовной, административной и налоговой ответственности при условии осуществления указанными лицами репатриации денежных средств и </w:t>
      </w:r>
    </w:p>
    <w:p w:rsidR="00EE30E3" w:rsidRPr="00EE30E3" w:rsidRDefault="00EE30E3" w:rsidP="00EE30E3">
      <w:pPr>
        <w:pStyle w:val="a5"/>
        <w:tabs>
          <w:tab w:val="left" w:pos="6750"/>
        </w:tabs>
        <w:spacing w:line="276" w:lineRule="auto"/>
        <w:jc w:val="both"/>
        <w:rPr>
          <w:rFonts w:ascii="Times New Roman" w:hAnsi="Times New Roman"/>
          <w:sz w:val="18"/>
          <w:szCs w:val="18"/>
        </w:rPr>
      </w:pPr>
    </w:p>
    <w:p w:rsidR="00EE30E3" w:rsidRPr="00EE30E3" w:rsidRDefault="00EE30E3" w:rsidP="00EE30E3">
      <w:pPr>
        <w:pStyle w:val="a5"/>
        <w:tabs>
          <w:tab w:val="left" w:pos="6750"/>
        </w:tabs>
        <w:spacing w:line="276" w:lineRule="auto"/>
        <w:jc w:val="both"/>
        <w:rPr>
          <w:rFonts w:ascii="Times New Roman" w:hAnsi="Times New Roman"/>
          <w:sz w:val="18"/>
          <w:szCs w:val="18"/>
        </w:rPr>
      </w:pP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 xml:space="preserve">государственной регистрации в порядке </w:t>
      </w:r>
      <w:proofErr w:type="spellStart"/>
      <w:r w:rsidRPr="00EE30E3">
        <w:rPr>
          <w:rFonts w:ascii="Times New Roman" w:hAnsi="Times New Roman"/>
          <w:sz w:val="18"/>
          <w:szCs w:val="18"/>
        </w:rPr>
        <w:t>редомициляции</w:t>
      </w:r>
      <w:proofErr w:type="spellEnd"/>
      <w:r w:rsidRPr="00EE30E3">
        <w:rPr>
          <w:rFonts w:ascii="Times New Roman" w:hAnsi="Times New Roman"/>
          <w:sz w:val="18"/>
          <w:szCs w:val="18"/>
        </w:rPr>
        <w:t xml:space="preserve"> подконтрольных им иностранных компаний. </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 xml:space="preserve">           ФНС России обеспечивает режим конфиденциальности содержащихся в специальной декларации  сведений, не вправе передавать их третьим лицам и государственным органам и использовать их для целей осуществления мероприятий налогового контроля.</w:t>
      </w:r>
    </w:p>
    <w:p w:rsidR="00EE30E3" w:rsidRPr="00EE30E3" w:rsidRDefault="00EE30E3" w:rsidP="00EE30E3">
      <w:pPr>
        <w:pStyle w:val="a5"/>
        <w:tabs>
          <w:tab w:val="left" w:pos="6750"/>
        </w:tabs>
        <w:spacing w:line="276" w:lineRule="auto"/>
        <w:jc w:val="both"/>
        <w:rPr>
          <w:rFonts w:ascii="Times New Roman" w:hAnsi="Times New Roman"/>
          <w:sz w:val="18"/>
          <w:szCs w:val="18"/>
        </w:rPr>
      </w:pPr>
    </w:p>
    <w:p w:rsidR="00EE30E3" w:rsidRPr="00EE30E3" w:rsidRDefault="00EE30E3" w:rsidP="00EE30E3">
      <w:pPr>
        <w:pStyle w:val="a5"/>
        <w:tabs>
          <w:tab w:val="left" w:pos="6750"/>
        </w:tabs>
        <w:spacing w:line="276" w:lineRule="auto"/>
        <w:jc w:val="center"/>
        <w:rPr>
          <w:rFonts w:ascii="Times New Roman" w:hAnsi="Times New Roman"/>
          <w:sz w:val="18"/>
          <w:szCs w:val="18"/>
        </w:rPr>
      </w:pPr>
      <w:r w:rsidRPr="00EE30E3">
        <w:rPr>
          <w:rFonts w:ascii="Times New Roman" w:hAnsi="Times New Roman"/>
          <w:sz w:val="18"/>
          <w:szCs w:val="18"/>
        </w:rPr>
        <w:t>2.   Уважаемые налогоплательщики!</w:t>
      </w:r>
    </w:p>
    <w:p w:rsidR="00EE30E3" w:rsidRPr="00EE30E3" w:rsidRDefault="00EE30E3" w:rsidP="00EE30E3">
      <w:pPr>
        <w:pStyle w:val="a5"/>
        <w:tabs>
          <w:tab w:val="left" w:pos="6750"/>
        </w:tabs>
        <w:spacing w:line="276" w:lineRule="auto"/>
        <w:jc w:val="both"/>
        <w:rPr>
          <w:rFonts w:ascii="Times New Roman" w:hAnsi="Times New Roman"/>
          <w:sz w:val="18"/>
          <w:szCs w:val="18"/>
        </w:rPr>
      </w:pP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 xml:space="preserve">            Внесены важные изменения в Федеральный закон «О Бухгалтерском учете» (№402-ФЗ от 06.12.2011).</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 xml:space="preserve">            С 1 января 2020 года:</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-отменена обязанность представлять отчетность в Росстат;</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-вся годовая бухгалтерская отчетность представляется в налоговые органы только в виде электронного документа через операторов электронного документооборота.</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 xml:space="preserve">            Если Вы субъект малого предпринимательства (среднесписочная численность не более 100 человек и доход не более 800 </w:t>
      </w:r>
      <w:proofErr w:type="spellStart"/>
      <w:proofErr w:type="gramStart"/>
      <w:r w:rsidRPr="00EE30E3">
        <w:rPr>
          <w:rFonts w:ascii="Times New Roman" w:hAnsi="Times New Roman"/>
          <w:sz w:val="18"/>
          <w:szCs w:val="18"/>
        </w:rPr>
        <w:t>млн</w:t>
      </w:r>
      <w:proofErr w:type="spellEnd"/>
      <w:proofErr w:type="gramEnd"/>
      <w:r w:rsidRPr="00EE30E3">
        <w:rPr>
          <w:rFonts w:ascii="Times New Roman" w:hAnsi="Times New Roman"/>
          <w:sz w:val="18"/>
          <w:szCs w:val="18"/>
        </w:rPr>
        <w:t xml:space="preserve"> руб.), то бухгалтерская отчетность представляется Вами:</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в 2020 году – в виде электронного документа через оператора электронного документооборота или в виде бумажного документа;</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с 2021 года - только в электронном виде через оператора электронного документооборота.</w:t>
      </w:r>
    </w:p>
    <w:p w:rsidR="00EE30E3" w:rsidRDefault="00EE30E3" w:rsidP="00EE30E3">
      <w:pPr>
        <w:pStyle w:val="a5"/>
        <w:tabs>
          <w:tab w:val="left" w:pos="6750"/>
        </w:tabs>
        <w:spacing w:line="276" w:lineRule="auto"/>
        <w:jc w:val="both"/>
        <w:rPr>
          <w:sz w:val="26"/>
        </w:rPr>
      </w:pP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4628A0">
        <w:rPr>
          <w:sz w:val="26"/>
        </w:rPr>
        <w:tab/>
      </w:r>
      <w:r w:rsidRPr="00EE30E3">
        <w:rPr>
          <w:rFonts w:ascii="Times New Roman" w:hAnsi="Times New Roman"/>
          <w:sz w:val="18"/>
          <w:szCs w:val="18"/>
        </w:rPr>
        <w:t>3.Вниманию индивидуальных предпринимателей!</w:t>
      </w:r>
    </w:p>
    <w:p w:rsidR="00EE30E3" w:rsidRPr="00EE30E3" w:rsidRDefault="00EE30E3" w:rsidP="00EE30E3">
      <w:pPr>
        <w:pStyle w:val="a5"/>
        <w:tabs>
          <w:tab w:val="left" w:pos="6750"/>
        </w:tabs>
        <w:spacing w:line="276" w:lineRule="auto"/>
        <w:jc w:val="both"/>
        <w:rPr>
          <w:rFonts w:ascii="Times New Roman" w:hAnsi="Times New Roman"/>
          <w:sz w:val="18"/>
          <w:szCs w:val="18"/>
        </w:rPr>
      </w:pP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 xml:space="preserve">                   В соответствии с законодательством Российской Федерации Гражданин обязан уплачивать страховые взносы с момента приобретения им статуса индивидуального предпринимателя, то есть с момента внесения в ЕГРИП записи о государственной регистрации физического лица в качестве индивидуального предпринимателя, и до момента государственной регистрации при прекращении физическим лицом деятельности в качестве индивидуального предпринимателя.</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 xml:space="preserve">               Периоды Вашей деятельности включаются в страховой стаж, необходимый для назначения пенсии, при условии фактической уплаты страховых взносов в бюджет Пенсионного фонда Российской Федерации.</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 xml:space="preserve">               Наличие непогашенного долга является основанием для обращения за его взысканием в службу судебных приставов, которые могут принять ограничительные меры (в том числе, приостановить операции на счетах должника в банке, арестовать его имущество, ограничить выезд должника за пределы Российской Федерации). </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 xml:space="preserve">              В случае отсутствия ведения финансово-хозяйственной деятельности в целях снятия налоговой нагрузки рекомендуем Вам прекратить деятельность в качестве индивидуального предпринимателя в порядке, установленном законодательством о государственной регистрации.</w:t>
      </w:r>
    </w:p>
    <w:p w:rsidR="00EE30E3" w:rsidRPr="00EE30E3" w:rsidRDefault="00EE30E3" w:rsidP="00EE30E3">
      <w:pPr>
        <w:pStyle w:val="a5"/>
        <w:tabs>
          <w:tab w:val="left" w:pos="6750"/>
        </w:tabs>
        <w:spacing w:line="276" w:lineRule="auto"/>
        <w:jc w:val="both"/>
        <w:rPr>
          <w:rFonts w:ascii="Times New Roman" w:hAnsi="Times New Roman"/>
          <w:sz w:val="18"/>
          <w:szCs w:val="18"/>
        </w:rPr>
      </w:pPr>
      <w:r w:rsidRPr="00EE30E3">
        <w:rPr>
          <w:rFonts w:ascii="Times New Roman" w:hAnsi="Times New Roman"/>
          <w:sz w:val="18"/>
          <w:szCs w:val="18"/>
        </w:rPr>
        <w:t xml:space="preserve">             В соответствии со ст. 22.1 Федерального закона от 08.08.2001 г. № 129-ФЗ «О государственной регистрации юридических лиц и индивидуальных предпринимателей» для прекращения деятельности необходимо представить следующий пакет документов:</w:t>
      </w:r>
    </w:p>
    <w:p w:rsidR="00EE30E3" w:rsidRPr="00EE30E3" w:rsidRDefault="00EE30E3" w:rsidP="00EB1DC4">
      <w:pPr>
        <w:pStyle w:val="a5"/>
        <w:tabs>
          <w:tab w:val="left" w:pos="6750"/>
        </w:tabs>
        <w:spacing w:before="240" w:line="276" w:lineRule="auto"/>
        <w:jc w:val="both"/>
        <w:rPr>
          <w:rFonts w:ascii="Times New Roman" w:hAnsi="Times New Roman"/>
          <w:sz w:val="18"/>
          <w:szCs w:val="18"/>
        </w:rPr>
      </w:pPr>
      <w:r w:rsidRPr="00EE30E3">
        <w:rPr>
          <w:rFonts w:ascii="Times New Roman" w:hAnsi="Times New Roman"/>
          <w:sz w:val="18"/>
          <w:szCs w:val="18"/>
        </w:rPr>
        <w:t xml:space="preserve">1. заявление о государственной регистрации прекращения физическим лицом деятельности в качестве индивидуального предпринимателя по форме Р26001 (для КФХ </w:t>
      </w:r>
      <w:proofErr w:type="gramStart"/>
      <w:r w:rsidRPr="00EE30E3">
        <w:rPr>
          <w:rFonts w:ascii="Times New Roman" w:hAnsi="Times New Roman"/>
          <w:sz w:val="18"/>
          <w:szCs w:val="18"/>
        </w:rPr>
        <w:t>–Р</w:t>
      </w:r>
      <w:proofErr w:type="gramEnd"/>
      <w:r w:rsidRPr="00EE30E3">
        <w:rPr>
          <w:rFonts w:ascii="Times New Roman" w:hAnsi="Times New Roman"/>
          <w:sz w:val="18"/>
          <w:szCs w:val="18"/>
        </w:rPr>
        <w:t>26002), утвержденной Приказом ФНС России от 25.01.2012 N ММВ-7-6/25@ (ред. от 25.05.2016)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EE30E3" w:rsidRPr="00EE30E3" w:rsidRDefault="00EE30E3" w:rsidP="00EB1DC4">
      <w:pPr>
        <w:pStyle w:val="a5"/>
        <w:tabs>
          <w:tab w:val="left" w:pos="6750"/>
        </w:tabs>
        <w:spacing w:before="240" w:line="276" w:lineRule="auto"/>
        <w:jc w:val="both"/>
        <w:rPr>
          <w:rFonts w:ascii="Times New Roman" w:hAnsi="Times New Roman"/>
          <w:sz w:val="18"/>
          <w:szCs w:val="18"/>
        </w:rPr>
      </w:pPr>
      <w:r w:rsidRPr="00EE30E3">
        <w:rPr>
          <w:rFonts w:ascii="Times New Roman" w:hAnsi="Times New Roman"/>
          <w:sz w:val="18"/>
          <w:szCs w:val="18"/>
        </w:rPr>
        <w:t>2. документ об уплате государственной пошлины в размере 160 рублей.</w:t>
      </w:r>
    </w:p>
    <w:p w:rsidR="00EE30E3" w:rsidRPr="00EE30E3" w:rsidRDefault="00EE30E3" w:rsidP="00EB1DC4">
      <w:pPr>
        <w:pStyle w:val="a5"/>
        <w:tabs>
          <w:tab w:val="left" w:pos="6750"/>
        </w:tabs>
        <w:spacing w:before="240" w:line="276" w:lineRule="auto"/>
        <w:jc w:val="both"/>
        <w:rPr>
          <w:rFonts w:ascii="Times New Roman" w:hAnsi="Times New Roman"/>
          <w:sz w:val="18"/>
          <w:szCs w:val="18"/>
        </w:rPr>
      </w:pPr>
      <w:r w:rsidRPr="00EE30E3">
        <w:rPr>
          <w:rFonts w:ascii="Times New Roman" w:hAnsi="Times New Roman"/>
          <w:sz w:val="18"/>
          <w:szCs w:val="18"/>
        </w:rPr>
        <w:t>В случае направления в регистрирующий орган документов, необходимых для прекращения деятельности, через Многофункциональный центр предоставления государственных и муниципальных услуг (МФЦ), в соответствии с Письмом Минфина России от 28.08.2018 г. № 03-05-04-03/61166 государственная пошлина не уплачивается.</w:t>
      </w:r>
    </w:p>
    <w:p w:rsidR="00EE30E3" w:rsidRPr="00EE30E3" w:rsidRDefault="00EE30E3" w:rsidP="00982FA7">
      <w:pPr>
        <w:pStyle w:val="a5"/>
        <w:tabs>
          <w:tab w:val="left" w:pos="6750"/>
        </w:tabs>
        <w:spacing w:line="360" w:lineRule="auto"/>
        <w:jc w:val="both"/>
        <w:rPr>
          <w:rFonts w:ascii="Times New Roman" w:hAnsi="Times New Roman"/>
          <w:sz w:val="18"/>
          <w:szCs w:val="18"/>
        </w:rPr>
      </w:pPr>
      <w:r w:rsidRPr="00EE30E3">
        <w:rPr>
          <w:rFonts w:ascii="Times New Roman" w:hAnsi="Times New Roman"/>
          <w:sz w:val="18"/>
          <w:szCs w:val="18"/>
        </w:rPr>
        <w:tab/>
      </w:r>
      <w:r w:rsidRPr="00EE30E3">
        <w:rPr>
          <w:rFonts w:ascii="Times New Roman" w:hAnsi="Times New Roman"/>
          <w:sz w:val="18"/>
          <w:szCs w:val="18"/>
        </w:rPr>
        <w:tab/>
      </w:r>
    </w:p>
    <w:p w:rsidR="00EE30E3" w:rsidRPr="00EE30E3" w:rsidRDefault="00EB1DC4" w:rsidP="00EB1DC4">
      <w:pPr>
        <w:autoSpaceDE w:val="0"/>
        <w:autoSpaceDN w:val="0"/>
        <w:adjustRightInd w:val="0"/>
        <w:ind w:firstLine="567"/>
        <w:jc w:val="center"/>
        <w:rPr>
          <w:rFonts w:ascii="Times New Roman" w:hAnsi="Times New Roman"/>
          <w:b/>
          <w:sz w:val="18"/>
          <w:szCs w:val="18"/>
        </w:rPr>
      </w:pPr>
      <w:r w:rsidRPr="00EB1DC4">
        <w:rPr>
          <w:rFonts w:ascii="Times New Roman" w:hAnsi="Times New Roman"/>
          <w:b/>
          <w:noProof/>
          <w:sz w:val="18"/>
          <w:szCs w:val="18"/>
          <w:lang w:eastAsia="ru-RU"/>
        </w:rPr>
        <w:lastRenderedPageBreak/>
        <w:drawing>
          <wp:inline distT="0" distB="0" distL="0" distR="0">
            <wp:extent cx="466725" cy="552450"/>
            <wp:effectExtent l="19050" t="0" r="9525" b="0"/>
            <wp:docPr id="3"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1" cstate="print"/>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F52FC9" w:rsidRDefault="00EB1DC4" w:rsidP="00EB1DC4">
      <w:pPr>
        <w:pStyle w:val="ac"/>
        <w:spacing w:before="0" w:beforeAutospacing="0" w:after="0"/>
        <w:jc w:val="center"/>
        <w:rPr>
          <w:b/>
          <w:bCs/>
          <w:sz w:val="18"/>
          <w:szCs w:val="18"/>
        </w:rPr>
      </w:pPr>
      <w:r w:rsidRPr="00EB1DC4">
        <w:rPr>
          <w:b/>
          <w:bCs/>
          <w:sz w:val="18"/>
          <w:szCs w:val="18"/>
        </w:rPr>
        <w:t xml:space="preserve">Собрание представителей городского поселения Петра Дубрава </w:t>
      </w:r>
    </w:p>
    <w:p w:rsidR="00EB1DC4" w:rsidRPr="00EB1DC4" w:rsidRDefault="00EB1DC4" w:rsidP="00EB1DC4">
      <w:pPr>
        <w:pStyle w:val="ac"/>
        <w:spacing w:before="0" w:beforeAutospacing="0" w:after="0"/>
        <w:jc w:val="center"/>
        <w:rPr>
          <w:b/>
          <w:bCs/>
          <w:sz w:val="18"/>
          <w:szCs w:val="18"/>
        </w:rPr>
      </w:pPr>
      <w:r w:rsidRPr="00EB1DC4">
        <w:rPr>
          <w:b/>
          <w:bCs/>
          <w:sz w:val="18"/>
          <w:szCs w:val="18"/>
        </w:rPr>
        <w:t xml:space="preserve">муниципального района </w:t>
      </w:r>
      <w:proofErr w:type="gramStart"/>
      <w:r w:rsidRPr="00EB1DC4">
        <w:rPr>
          <w:b/>
          <w:bCs/>
          <w:sz w:val="18"/>
          <w:szCs w:val="18"/>
        </w:rPr>
        <w:t>Волжский</w:t>
      </w:r>
      <w:proofErr w:type="gramEnd"/>
      <w:r w:rsidRPr="00EB1DC4">
        <w:rPr>
          <w:b/>
          <w:bCs/>
          <w:sz w:val="18"/>
          <w:szCs w:val="18"/>
        </w:rPr>
        <w:t xml:space="preserve"> Самарской области</w:t>
      </w:r>
    </w:p>
    <w:p w:rsidR="00EB1DC4" w:rsidRPr="005D79DA" w:rsidRDefault="00EB1DC4" w:rsidP="00EB1DC4">
      <w:pPr>
        <w:pStyle w:val="ac"/>
        <w:spacing w:before="0" w:beforeAutospacing="0" w:after="0"/>
        <w:jc w:val="center"/>
        <w:rPr>
          <w:bCs/>
          <w:sz w:val="18"/>
          <w:szCs w:val="18"/>
        </w:rPr>
      </w:pPr>
      <w:r w:rsidRPr="00EB1DC4">
        <w:rPr>
          <w:bCs/>
          <w:sz w:val="18"/>
          <w:szCs w:val="18"/>
        </w:rPr>
        <w:t>Третьего созыва</w:t>
      </w:r>
    </w:p>
    <w:p w:rsidR="00EB1DC4" w:rsidRPr="005D79DA" w:rsidRDefault="00EB1DC4" w:rsidP="00EB1DC4">
      <w:pPr>
        <w:pStyle w:val="ac"/>
        <w:spacing w:before="0" w:beforeAutospacing="0" w:after="0"/>
        <w:jc w:val="center"/>
        <w:rPr>
          <w:bCs/>
          <w:sz w:val="18"/>
          <w:szCs w:val="18"/>
        </w:rPr>
      </w:pPr>
    </w:p>
    <w:p w:rsidR="00EB1DC4" w:rsidRPr="00EB1DC4" w:rsidRDefault="00EB1DC4" w:rsidP="00EB1DC4">
      <w:pPr>
        <w:pStyle w:val="ac"/>
        <w:spacing w:before="0" w:beforeAutospacing="0" w:after="0"/>
        <w:jc w:val="center"/>
        <w:rPr>
          <w:b/>
          <w:bCs/>
          <w:sz w:val="18"/>
          <w:szCs w:val="18"/>
        </w:rPr>
      </w:pPr>
      <w:r w:rsidRPr="00EB1DC4">
        <w:rPr>
          <w:b/>
          <w:bCs/>
          <w:sz w:val="18"/>
          <w:szCs w:val="18"/>
        </w:rPr>
        <w:t>РЕШЕНИЕ</w:t>
      </w:r>
    </w:p>
    <w:p w:rsidR="00EB1DC4" w:rsidRPr="00EB1DC4" w:rsidRDefault="00EB1DC4" w:rsidP="000514C5">
      <w:pPr>
        <w:pStyle w:val="ac"/>
        <w:spacing w:before="0" w:beforeAutospacing="0" w:after="0"/>
        <w:jc w:val="center"/>
        <w:rPr>
          <w:sz w:val="18"/>
          <w:szCs w:val="18"/>
        </w:rPr>
      </w:pPr>
      <w:r w:rsidRPr="00EB1DC4">
        <w:rPr>
          <w:b/>
          <w:bCs/>
          <w:sz w:val="18"/>
          <w:szCs w:val="18"/>
        </w:rPr>
        <w:t>14.10.2019г.                                                                                              № 153</w:t>
      </w:r>
    </w:p>
    <w:p w:rsidR="00EB1DC4" w:rsidRPr="00EB1DC4" w:rsidRDefault="00EB1DC4" w:rsidP="00EB1DC4">
      <w:pPr>
        <w:pStyle w:val="ac"/>
        <w:spacing w:before="0" w:beforeAutospacing="0" w:after="0"/>
        <w:jc w:val="center"/>
        <w:rPr>
          <w:sz w:val="18"/>
          <w:szCs w:val="18"/>
        </w:rPr>
      </w:pPr>
    </w:p>
    <w:p w:rsidR="00EB1DC4" w:rsidRPr="00EB1DC4" w:rsidRDefault="00EB1DC4" w:rsidP="00EB1DC4">
      <w:pPr>
        <w:spacing w:after="0" w:line="240" w:lineRule="auto"/>
        <w:jc w:val="center"/>
        <w:rPr>
          <w:rFonts w:ascii="Times New Roman" w:hAnsi="Times New Roman"/>
          <w:b/>
          <w:sz w:val="18"/>
          <w:szCs w:val="18"/>
        </w:rPr>
      </w:pPr>
      <w:r w:rsidRPr="00EB1DC4">
        <w:rPr>
          <w:rFonts w:ascii="Times New Roman" w:hAnsi="Times New Roman"/>
          <w:b/>
          <w:sz w:val="18"/>
          <w:szCs w:val="18"/>
        </w:rPr>
        <w:t xml:space="preserve">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w:t>
      </w:r>
      <w:proofErr w:type="gramStart"/>
      <w:r w:rsidRPr="00EB1DC4">
        <w:rPr>
          <w:rFonts w:ascii="Times New Roman" w:hAnsi="Times New Roman"/>
          <w:b/>
          <w:sz w:val="18"/>
          <w:szCs w:val="18"/>
        </w:rPr>
        <w:t>Волжский</w:t>
      </w:r>
      <w:proofErr w:type="gramEnd"/>
      <w:r w:rsidRPr="00EB1DC4">
        <w:rPr>
          <w:rFonts w:ascii="Times New Roman" w:hAnsi="Times New Roman"/>
          <w:b/>
          <w:sz w:val="18"/>
          <w:szCs w:val="18"/>
        </w:rPr>
        <w:t xml:space="preserve"> Самарской области и администрацией муниципального района Волжский Самарской области</w:t>
      </w:r>
    </w:p>
    <w:p w:rsidR="00EB1DC4" w:rsidRPr="00EB1DC4" w:rsidRDefault="00EB1DC4" w:rsidP="00EB1DC4">
      <w:pPr>
        <w:spacing w:after="0" w:line="240" w:lineRule="auto"/>
        <w:rPr>
          <w:rFonts w:ascii="Times New Roman" w:hAnsi="Times New Roman"/>
          <w:sz w:val="18"/>
          <w:szCs w:val="18"/>
        </w:rPr>
      </w:pPr>
    </w:p>
    <w:p w:rsidR="00EB1DC4" w:rsidRPr="00EB1DC4" w:rsidRDefault="00EB1DC4" w:rsidP="00EB1DC4">
      <w:pPr>
        <w:spacing w:after="0" w:line="240" w:lineRule="auto"/>
        <w:rPr>
          <w:rFonts w:ascii="Times New Roman" w:hAnsi="Times New Roman"/>
          <w:sz w:val="18"/>
          <w:szCs w:val="18"/>
        </w:rPr>
      </w:pPr>
    </w:p>
    <w:p w:rsidR="00EB1DC4" w:rsidRPr="00EB1DC4" w:rsidRDefault="00EB1DC4" w:rsidP="00EB1DC4">
      <w:pPr>
        <w:spacing w:after="0" w:line="240" w:lineRule="auto"/>
        <w:ind w:firstLine="708"/>
        <w:jc w:val="both"/>
        <w:rPr>
          <w:rFonts w:ascii="Times New Roman" w:hAnsi="Times New Roman"/>
          <w:sz w:val="18"/>
          <w:szCs w:val="18"/>
        </w:rPr>
      </w:pPr>
      <w:r w:rsidRPr="00EB1DC4">
        <w:rPr>
          <w:rFonts w:ascii="Times New Roman" w:hAnsi="Times New Roman"/>
          <w:sz w:val="18"/>
          <w:szCs w:val="18"/>
        </w:rPr>
        <w:t>В соответствии с п. 4 ст.15 Федерального закона «Об общих принципах организации местного самоуправления в Российской Федерации» №131 от 06.10.2003 г., Уставом городского поселения Петра Дубрава муниципального района Волжский Самарской области, Собрание представителей городского поселения Петра Дубрава муниципального района Волжский Самарской области</w:t>
      </w:r>
    </w:p>
    <w:p w:rsidR="00EB1DC4" w:rsidRPr="00EB1DC4" w:rsidRDefault="00EB1DC4" w:rsidP="00EB1DC4">
      <w:pPr>
        <w:spacing w:after="0" w:line="240" w:lineRule="auto"/>
        <w:jc w:val="both"/>
        <w:rPr>
          <w:rFonts w:ascii="Times New Roman" w:hAnsi="Times New Roman"/>
          <w:sz w:val="18"/>
          <w:szCs w:val="18"/>
        </w:rPr>
      </w:pPr>
    </w:p>
    <w:p w:rsidR="00EB1DC4" w:rsidRPr="00EB1DC4" w:rsidRDefault="00EB1DC4" w:rsidP="00EB1DC4">
      <w:pPr>
        <w:spacing w:after="0" w:line="240" w:lineRule="auto"/>
        <w:jc w:val="both"/>
        <w:outlineLvl w:val="0"/>
        <w:rPr>
          <w:rFonts w:ascii="Times New Roman" w:hAnsi="Times New Roman"/>
          <w:sz w:val="18"/>
          <w:szCs w:val="18"/>
        </w:rPr>
      </w:pPr>
      <w:r w:rsidRPr="00EB1DC4">
        <w:rPr>
          <w:rFonts w:ascii="Times New Roman" w:hAnsi="Times New Roman"/>
          <w:sz w:val="18"/>
          <w:szCs w:val="18"/>
        </w:rPr>
        <w:t>РЕШИЛО:</w:t>
      </w:r>
    </w:p>
    <w:p w:rsidR="00EB1DC4" w:rsidRPr="00EB1DC4" w:rsidRDefault="00EB1DC4" w:rsidP="00EB1DC4">
      <w:pPr>
        <w:spacing w:after="0" w:line="240" w:lineRule="auto"/>
        <w:jc w:val="both"/>
        <w:rPr>
          <w:rFonts w:ascii="Times New Roman" w:hAnsi="Times New Roman"/>
          <w:sz w:val="18"/>
          <w:szCs w:val="18"/>
        </w:rPr>
      </w:pPr>
    </w:p>
    <w:p w:rsidR="00EB1DC4" w:rsidRPr="00EB1DC4" w:rsidRDefault="00EB1DC4" w:rsidP="00EB1DC4">
      <w:pPr>
        <w:spacing w:after="0" w:line="240" w:lineRule="auto"/>
        <w:ind w:firstLine="708"/>
        <w:jc w:val="both"/>
        <w:rPr>
          <w:rFonts w:ascii="Times New Roman" w:hAnsi="Times New Roman"/>
          <w:bCs/>
          <w:iCs/>
          <w:color w:val="000000"/>
          <w:sz w:val="18"/>
          <w:szCs w:val="18"/>
        </w:rPr>
      </w:pPr>
      <w:r w:rsidRPr="00EB1DC4">
        <w:rPr>
          <w:rFonts w:ascii="Times New Roman" w:hAnsi="Times New Roman"/>
          <w:sz w:val="18"/>
          <w:szCs w:val="18"/>
        </w:rPr>
        <w:t xml:space="preserve">1. Передать  муниципальному району </w:t>
      </w:r>
      <w:proofErr w:type="gramStart"/>
      <w:r w:rsidRPr="00EB1DC4">
        <w:rPr>
          <w:rFonts w:ascii="Times New Roman" w:hAnsi="Times New Roman"/>
          <w:sz w:val="18"/>
          <w:szCs w:val="18"/>
        </w:rPr>
        <w:t>Волжский</w:t>
      </w:r>
      <w:proofErr w:type="gramEnd"/>
      <w:r w:rsidRPr="00EB1DC4">
        <w:rPr>
          <w:rFonts w:ascii="Times New Roman" w:hAnsi="Times New Roman"/>
          <w:sz w:val="18"/>
          <w:szCs w:val="18"/>
        </w:rPr>
        <w:t xml:space="preserve">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с 01.01.2020г. по 31.12.2020г.  </w:t>
      </w:r>
      <w:r w:rsidRPr="00EB1DC4">
        <w:rPr>
          <w:rFonts w:ascii="Times New Roman" w:hAnsi="Times New Roman"/>
          <w:bCs/>
          <w:iCs/>
          <w:color w:val="000000"/>
          <w:sz w:val="18"/>
          <w:szCs w:val="18"/>
        </w:rPr>
        <w:t xml:space="preserve">по вопросам осуществления внутреннего финансового контроля: </w:t>
      </w:r>
    </w:p>
    <w:p w:rsidR="00EB1DC4" w:rsidRPr="00EB1DC4" w:rsidRDefault="00EB1DC4" w:rsidP="00EB1DC4">
      <w:pPr>
        <w:spacing w:after="0" w:line="240" w:lineRule="auto"/>
        <w:ind w:firstLine="708"/>
        <w:jc w:val="both"/>
        <w:rPr>
          <w:rFonts w:ascii="Times New Roman" w:hAnsi="Times New Roman"/>
          <w:sz w:val="18"/>
          <w:szCs w:val="18"/>
        </w:rPr>
      </w:pPr>
    </w:p>
    <w:p w:rsidR="00EB1DC4" w:rsidRPr="00EB1DC4" w:rsidRDefault="00EB1DC4" w:rsidP="00EB1DC4">
      <w:pPr>
        <w:shd w:val="clear" w:color="auto" w:fill="FFFFFF"/>
        <w:spacing w:line="240" w:lineRule="auto"/>
        <w:ind w:firstLine="851"/>
        <w:jc w:val="both"/>
        <w:rPr>
          <w:rFonts w:ascii="Times New Roman" w:hAnsi="Times New Roman"/>
          <w:color w:val="000000"/>
          <w:sz w:val="18"/>
          <w:szCs w:val="18"/>
        </w:rPr>
      </w:pPr>
      <w:r w:rsidRPr="00EB1DC4">
        <w:rPr>
          <w:rFonts w:ascii="Times New Roman" w:hAnsi="Times New Roman"/>
          <w:sz w:val="18"/>
          <w:szCs w:val="18"/>
        </w:rPr>
        <w:t xml:space="preserve">-соблюдения бюджетного законодательства Российской Федерации и иных нормативных актов, регулирующих бюджетные правоотношения при использовании средств бюджета поселения, а также межбюджетных трансфертов и бюджетных кредитов, предоставленных из бюджета муниципального района </w:t>
      </w:r>
      <w:proofErr w:type="gramStart"/>
      <w:r w:rsidRPr="00EB1DC4">
        <w:rPr>
          <w:rFonts w:ascii="Times New Roman" w:hAnsi="Times New Roman"/>
          <w:sz w:val="18"/>
          <w:szCs w:val="18"/>
        </w:rPr>
        <w:t>Волжский</w:t>
      </w:r>
      <w:proofErr w:type="gramEnd"/>
      <w:r w:rsidRPr="00EB1DC4">
        <w:rPr>
          <w:rFonts w:ascii="Times New Roman" w:hAnsi="Times New Roman"/>
          <w:sz w:val="18"/>
          <w:szCs w:val="18"/>
        </w:rPr>
        <w:t xml:space="preserve"> Самарской области;</w:t>
      </w:r>
    </w:p>
    <w:p w:rsidR="00EB1DC4" w:rsidRPr="00EB1DC4" w:rsidRDefault="00EB1DC4" w:rsidP="00EB1DC4">
      <w:pPr>
        <w:shd w:val="clear" w:color="auto" w:fill="FFFFFF"/>
        <w:spacing w:line="240" w:lineRule="auto"/>
        <w:ind w:firstLine="851"/>
        <w:jc w:val="both"/>
        <w:rPr>
          <w:rFonts w:ascii="Times New Roman" w:hAnsi="Times New Roman"/>
          <w:sz w:val="18"/>
          <w:szCs w:val="18"/>
        </w:rPr>
      </w:pPr>
      <w:r w:rsidRPr="00EB1DC4">
        <w:rPr>
          <w:rFonts w:ascii="Times New Roman" w:hAnsi="Times New Roman"/>
          <w:sz w:val="18"/>
          <w:szCs w:val="18"/>
        </w:rPr>
        <w:t>-полноты и достоверности отчетности о реализации муниципальных программ, в том числе об исполнении муниципальных заданий;</w:t>
      </w:r>
    </w:p>
    <w:p w:rsidR="00EB1DC4" w:rsidRPr="00EB1DC4" w:rsidRDefault="00EB1DC4" w:rsidP="00EB1DC4">
      <w:pPr>
        <w:shd w:val="clear" w:color="auto" w:fill="FFFFFF"/>
        <w:spacing w:line="240" w:lineRule="auto"/>
        <w:ind w:firstLine="851"/>
        <w:jc w:val="both"/>
        <w:rPr>
          <w:rFonts w:ascii="Times New Roman" w:hAnsi="Times New Roman"/>
          <w:color w:val="000000"/>
          <w:sz w:val="18"/>
          <w:szCs w:val="18"/>
        </w:rPr>
      </w:pPr>
      <w:r w:rsidRPr="00EB1DC4">
        <w:rPr>
          <w:rFonts w:ascii="Times New Roman" w:hAnsi="Times New Roman"/>
          <w:sz w:val="18"/>
          <w:szCs w:val="18"/>
        </w:rPr>
        <w:t>-определения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EB1DC4" w:rsidRPr="00EB1DC4" w:rsidRDefault="00EB1DC4" w:rsidP="00EB1DC4">
      <w:pPr>
        <w:shd w:val="clear" w:color="auto" w:fill="FFFFFF"/>
        <w:spacing w:line="240" w:lineRule="auto"/>
        <w:ind w:firstLine="851"/>
        <w:jc w:val="both"/>
        <w:rPr>
          <w:rFonts w:ascii="Times New Roman" w:hAnsi="Times New Roman"/>
          <w:color w:val="000000"/>
          <w:sz w:val="18"/>
          <w:szCs w:val="18"/>
        </w:rPr>
      </w:pPr>
      <w:r w:rsidRPr="00EB1DC4">
        <w:rPr>
          <w:rFonts w:ascii="Times New Roman" w:hAnsi="Times New Roman"/>
          <w:color w:val="000000"/>
          <w:sz w:val="18"/>
          <w:szCs w:val="18"/>
        </w:rPr>
        <w:t>-ведения бюджетного и бухгалтерского учета, составления бюджетной и бухгалтерской отчетности об исполнении бюджета;</w:t>
      </w:r>
    </w:p>
    <w:p w:rsidR="00EB1DC4" w:rsidRPr="00EB1DC4" w:rsidRDefault="00EB1DC4" w:rsidP="00EB1DC4">
      <w:pPr>
        <w:shd w:val="clear" w:color="auto" w:fill="FFFFFF"/>
        <w:spacing w:line="240" w:lineRule="auto"/>
        <w:ind w:firstLine="851"/>
        <w:jc w:val="both"/>
        <w:rPr>
          <w:rFonts w:ascii="Times New Roman" w:hAnsi="Times New Roman"/>
          <w:color w:val="000000"/>
          <w:sz w:val="18"/>
          <w:szCs w:val="18"/>
        </w:rPr>
      </w:pPr>
      <w:r w:rsidRPr="00EB1DC4">
        <w:rPr>
          <w:rFonts w:ascii="Times New Roman" w:hAnsi="Times New Roman"/>
          <w:color w:val="000000"/>
          <w:sz w:val="18"/>
          <w:szCs w:val="18"/>
        </w:rPr>
        <w:t>-целевого и эффективного использования финансовых и материальных сре</w:t>
      </w:r>
      <w:proofErr w:type="gramStart"/>
      <w:r w:rsidRPr="00EB1DC4">
        <w:rPr>
          <w:rFonts w:ascii="Times New Roman" w:hAnsi="Times New Roman"/>
          <w:color w:val="000000"/>
          <w:sz w:val="18"/>
          <w:szCs w:val="18"/>
        </w:rPr>
        <w:t>дств пр</w:t>
      </w:r>
      <w:proofErr w:type="gramEnd"/>
      <w:r w:rsidRPr="00EB1DC4">
        <w:rPr>
          <w:rFonts w:ascii="Times New Roman" w:hAnsi="Times New Roman"/>
          <w:color w:val="000000"/>
          <w:sz w:val="18"/>
          <w:szCs w:val="18"/>
        </w:rPr>
        <w:t>и осуществлении деятельности;</w:t>
      </w:r>
    </w:p>
    <w:p w:rsidR="00EB1DC4" w:rsidRPr="00EB1DC4" w:rsidRDefault="00EB1DC4" w:rsidP="00EB1DC4">
      <w:pPr>
        <w:shd w:val="clear" w:color="auto" w:fill="FFFFFF"/>
        <w:spacing w:line="240" w:lineRule="auto"/>
        <w:ind w:firstLine="851"/>
        <w:jc w:val="both"/>
        <w:rPr>
          <w:rFonts w:ascii="Times New Roman" w:hAnsi="Times New Roman"/>
          <w:color w:val="000000"/>
          <w:sz w:val="18"/>
          <w:szCs w:val="18"/>
        </w:rPr>
      </w:pPr>
      <w:r w:rsidRPr="00EB1DC4">
        <w:rPr>
          <w:rFonts w:ascii="Times New Roman" w:hAnsi="Times New Roman"/>
          <w:color w:val="000000"/>
          <w:sz w:val="18"/>
          <w:szCs w:val="18"/>
        </w:rPr>
        <w:t>-эффективного управления и распоряжения муниципальным имуществом, находящимся в собственности поселения;</w:t>
      </w:r>
    </w:p>
    <w:p w:rsidR="00EB1DC4" w:rsidRPr="00EB1DC4" w:rsidRDefault="00EB1DC4" w:rsidP="00EB1DC4">
      <w:pPr>
        <w:shd w:val="clear" w:color="auto" w:fill="FFFFFF"/>
        <w:spacing w:line="240" w:lineRule="auto"/>
        <w:ind w:firstLine="851"/>
        <w:jc w:val="both"/>
        <w:rPr>
          <w:rFonts w:ascii="Times New Roman" w:hAnsi="Times New Roman"/>
          <w:color w:val="000000"/>
          <w:sz w:val="18"/>
          <w:szCs w:val="18"/>
        </w:rPr>
      </w:pPr>
      <w:r w:rsidRPr="00EB1DC4">
        <w:rPr>
          <w:rFonts w:ascii="Times New Roman" w:hAnsi="Times New Roman"/>
          <w:color w:val="000000"/>
          <w:sz w:val="18"/>
          <w:szCs w:val="18"/>
        </w:rPr>
        <w:t xml:space="preserve">-операций с бюджетными средствами, осуществляемыми поселениями и бюджетными учреждениями поселений; </w:t>
      </w:r>
    </w:p>
    <w:p w:rsidR="00EB1DC4" w:rsidRPr="00EB1DC4" w:rsidRDefault="00EB1DC4" w:rsidP="00EB1DC4">
      <w:pPr>
        <w:tabs>
          <w:tab w:val="left" w:pos="1134"/>
          <w:tab w:val="left" w:pos="1276"/>
        </w:tabs>
        <w:spacing w:line="240" w:lineRule="auto"/>
        <w:jc w:val="both"/>
        <w:rPr>
          <w:rFonts w:ascii="Times New Roman" w:hAnsi="Times New Roman"/>
          <w:color w:val="0000CC"/>
          <w:sz w:val="18"/>
          <w:szCs w:val="18"/>
        </w:rPr>
      </w:pPr>
      <w:r w:rsidRPr="00EB1DC4">
        <w:rPr>
          <w:rFonts w:ascii="Times New Roman" w:hAnsi="Times New Roman"/>
          <w:color w:val="000000"/>
          <w:sz w:val="18"/>
          <w:szCs w:val="18"/>
        </w:rPr>
        <w:tab/>
        <w:t>-с</w:t>
      </w:r>
      <w:r w:rsidRPr="00EB1DC4">
        <w:rPr>
          <w:rFonts w:ascii="Times New Roman" w:hAnsi="Times New Roman"/>
          <w:sz w:val="18"/>
          <w:szCs w:val="18"/>
        </w:rPr>
        <w:t>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при осуществлении закупок для муниципальных нужд.</w:t>
      </w:r>
    </w:p>
    <w:p w:rsidR="00EB1DC4" w:rsidRPr="00EB1DC4" w:rsidRDefault="00EB1DC4" w:rsidP="00EB1DC4">
      <w:pPr>
        <w:spacing w:after="0" w:line="240" w:lineRule="auto"/>
        <w:jc w:val="both"/>
        <w:rPr>
          <w:rFonts w:ascii="Times New Roman" w:hAnsi="Times New Roman"/>
          <w:sz w:val="18"/>
          <w:szCs w:val="18"/>
        </w:rPr>
      </w:pPr>
    </w:p>
    <w:p w:rsidR="00EB1DC4" w:rsidRPr="00EB1DC4" w:rsidRDefault="00EB1DC4" w:rsidP="00EB1DC4">
      <w:pPr>
        <w:spacing w:after="0" w:line="240" w:lineRule="auto"/>
        <w:jc w:val="both"/>
        <w:rPr>
          <w:rFonts w:ascii="Times New Roman" w:hAnsi="Times New Roman"/>
          <w:sz w:val="18"/>
          <w:szCs w:val="18"/>
        </w:rPr>
      </w:pPr>
      <w:r w:rsidRPr="00EB1DC4">
        <w:rPr>
          <w:rFonts w:ascii="Times New Roman" w:hAnsi="Times New Roman"/>
          <w:sz w:val="18"/>
          <w:szCs w:val="18"/>
        </w:rPr>
        <w:t xml:space="preserve">        2. Заключить соглашение с муниципальным районом </w:t>
      </w:r>
      <w:proofErr w:type="gramStart"/>
      <w:r w:rsidRPr="00EB1DC4">
        <w:rPr>
          <w:rFonts w:ascii="Times New Roman" w:hAnsi="Times New Roman"/>
          <w:sz w:val="18"/>
          <w:szCs w:val="18"/>
        </w:rPr>
        <w:t>Волжский</w:t>
      </w:r>
      <w:proofErr w:type="gramEnd"/>
      <w:r w:rsidRPr="00EB1DC4">
        <w:rPr>
          <w:rFonts w:ascii="Times New Roman" w:hAnsi="Times New Roman"/>
          <w:sz w:val="18"/>
          <w:szCs w:val="18"/>
        </w:rPr>
        <w:t xml:space="preserve"> Самарской области о передаче  осуществления  части полномочий  по вопросам,  указанным в п.1 данного решения.</w:t>
      </w:r>
    </w:p>
    <w:p w:rsidR="00EB1DC4" w:rsidRPr="00EB1DC4" w:rsidRDefault="00EB1DC4" w:rsidP="00EB1DC4">
      <w:pPr>
        <w:spacing w:after="0" w:line="240" w:lineRule="auto"/>
        <w:jc w:val="both"/>
        <w:rPr>
          <w:rFonts w:ascii="Times New Roman" w:hAnsi="Times New Roman"/>
          <w:sz w:val="18"/>
          <w:szCs w:val="18"/>
        </w:rPr>
      </w:pPr>
    </w:p>
    <w:p w:rsidR="00EB1DC4" w:rsidRPr="00EB1DC4" w:rsidRDefault="00EB1DC4" w:rsidP="00EB1DC4">
      <w:pPr>
        <w:spacing w:after="0" w:line="240" w:lineRule="auto"/>
        <w:jc w:val="both"/>
        <w:rPr>
          <w:rFonts w:ascii="Times New Roman" w:hAnsi="Times New Roman"/>
          <w:sz w:val="18"/>
          <w:szCs w:val="18"/>
        </w:rPr>
      </w:pPr>
      <w:r w:rsidRPr="00EB1DC4">
        <w:rPr>
          <w:rFonts w:ascii="Times New Roman" w:hAnsi="Times New Roman"/>
          <w:sz w:val="18"/>
          <w:szCs w:val="18"/>
        </w:rPr>
        <w:t xml:space="preserve">      3. Подписание соглашения  поручить Главе городского поселения Петра Дубрава муниципального района </w:t>
      </w:r>
      <w:proofErr w:type="gramStart"/>
      <w:r w:rsidRPr="00EB1DC4">
        <w:rPr>
          <w:rFonts w:ascii="Times New Roman" w:hAnsi="Times New Roman"/>
          <w:sz w:val="18"/>
          <w:szCs w:val="18"/>
        </w:rPr>
        <w:t>Волжский</w:t>
      </w:r>
      <w:proofErr w:type="gramEnd"/>
      <w:r w:rsidRPr="00EB1DC4">
        <w:rPr>
          <w:rFonts w:ascii="Times New Roman" w:hAnsi="Times New Roman"/>
          <w:sz w:val="18"/>
          <w:szCs w:val="18"/>
        </w:rPr>
        <w:t xml:space="preserve"> Самарской области – Крашенинникову Владимиру Александровичу.</w:t>
      </w:r>
    </w:p>
    <w:p w:rsidR="00EB1DC4" w:rsidRPr="00EB1DC4" w:rsidRDefault="00EB1DC4" w:rsidP="00EB1DC4">
      <w:pPr>
        <w:spacing w:after="0" w:line="240" w:lineRule="auto"/>
        <w:jc w:val="both"/>
        <w:rPr>
          <w:rFonts w:ascii="Times New Roman" w:hAnsi="Times New Roman"/>
          <w:sz w:val="18"/>
          <w:szCs w:val="18"/>
        </w:rPr>
      </w:pPr>
    </w:p>
    <w:p w:rsidR="00EB1DC4" w:rsidRPr="00EB1DC4" w:rsidRDefault="00EB1DC4" w:rsidP="00EB1DC4">
      <w:pPr>
        <w:spacing w:after="0" w:line="240" w:lineRule="auto"/>
        <w:jc w:val="both"/>
        <w:rPr>
          <w:rFonts w:ascii="Times New Roman" w:hAnsi="Times New Roman"/>
          <w:sz w:val="18"/>
          <w:szCs w:val="18"/>
        </w:rPr>
      </w:pPr>
      <w:r w:rsidRPr="00EB1DC4">
        <w:rPr>
          <w:rFonts w:ascii="Times New Roman" w:hAnsi="Times New Roman"/>
          <w:sz w:val="18"/>
          <w:szCs w:val="18"/>
        </w:rPr>
        <w:t xml:space="preserve">      4. Настоящее решение вступает в силу с 1 января 2020 года.</w:t>
      </w:r>
    </w:p>
    <w:p w:rsidR="00EB1DC4" w:rsidRPr="00EB1DC4" w:rsidRDefault="00EB1DC4" w:rsidP="00EB1DC4">
      <w:pPr>
        <w:spacing w:after="0" w:line="240" w:lineRule="auto"/>
        <w:jc w:val="both"/>
        <w:rPr>
          <w:rFonts w:ascii="Times New Roman" w:hAnsi="Times New Roman"/>
          <w:sz w:val="18"/>
          <w:szCs w:val="18"/>
        </w:rPr>
      </w:pPr>
    </w:p>
    <w:p w:rsidR="00EB1DC4" w:rsidRPr="00EB1DC4" w:rsidRDefault="00EB1DC4" w:rsidP="00EB1DC4">
      <w:pPr>
        <w:pStyle w:val="ac"/>
        <w:spacing w:before="0" w:beforeAutospacing="0" w:after="0"/>
        <w:jc w:val="both"/>
        <w:rPr>
          <w:sz w:val="18"/>
          <w:szCs w:val="18"/>
        </w:rPr>
      </w:pPr>
      <w:r w:rsidRPr="00EB1DC4">
        <w:rPr>
          <w:sz w:val="18"/>
          <w:szCs w:val="18"/>
        </w:rPr>
        <w:t xml:space="preserve">      5. Опубликовать настоящее Решение в печатном средстве информации городского поселения Петра Дубрава  «Голос Дубравы».</w:t>
      </w:r>
    </w:p>
    <w:p w:rsidR="00EB1DC4" w:rsidRPr="00EB1DC4" w:rsidRDefault="00EB1DC4" w:rsidP="00EB1DC4">
      <w:pPr>
        <w:spacing w:after="0" w:line="240" w:lineRule="auto"/>
        <w:jc w:val="both"/>
        <w:rPr>
          <w:rFonts w:ascii="Times New Roman" w:hAnsi="Times New Roman"/>
          <w:sz w:val="18"/>
          <w:szCs w:val="18"/>
        </w:rPr>
      </w:pPr>
    </w:p>
    <w:p w:rsidR="00EB1DC4" w:rsidRPr="00EB1DC4" w:rsidRDefault="00EB1DC4" w:rsidP="00EB1DC4">
      <w:pPr>
        <w:spacing w:after="0" w:line="240" w:lineRule="auto"/>
        <w:jc w:val="both"/>
        <w:outlineLvl w:val="0"/>
        <w:rPr>
          <w:rFonts w:ascii="Times New Roman" w:hAnsi="Times New Roman"/>
          <w:b/>
          <w:sz w:val="18"/>
          <w:szCs w:val="18"/>
        </w:rPr>
      </w:pPr>
      <w:r w:rsidRPr="00EB1DC4">
        <w:rPr>
          <w:rFonts w:ascii="Times New Roman" w:hAnsi="Times New Roman"/>
          <w:b/>
          <w:sz w:val="18"/>
          <w:szCs w:val="18"/>
        </w:rPr>
        <w:t>Глава городского поселения                                                                     В.А. Крашенинников</w:t>
      </w:r>
    </w:p>
    <w:p w:rsidR="00EB1DC4" w:rsidRPr="00EB1DC4" w:rsidRDefault="00EB1DC4" w:rsidP="00982FA7">
      <w:pPr>
        <w:spacing w:after="0" w:line="240" w:lineRule="auto"/>
        <w:jc w:val="both"/>
        <w:rPr>
          <w:rFonts w:ascii="Times New Roman" w:hAnsi="Times New Roman"/>
          <w:b/>
          <w:sz w:val="18"/>
          <w:szCs w:val="18"/>
        </w:rPr>
      </w:pPr>
      <w:r>
        <w:rPr>
          <w:rFonts w:ascii="Times New Roman" w:hAnsi="Times New Roman"/>
          <w:b/>
          <w:sz w:val="18"/>
          <w:szCs w:val="18"/>
        </w:rPr>
        <w:t xml:space="preserve">  Председатель   </w:t>
      </w:r>
    </w:p>
    <w:p w:rsidR="00EE30E3" w:rsidRDefault="00EB1DC4" w:rsidP="00EB1DC4">
      <w:pPr>
        <w:spacing w:line="240" w:lineRule="auto"/>
        <w:rPr>
          <w:sz w:val="26"/>
          <w:szCs w:val="26"/>
        </w:rPr>
      </w:pPr>
      <w:r w:rsidRPr="00EB1DC4">
        <w:rPr>
          <w:rFonts w:ascii="Times New Roman" w:hAnsi="Times New Roman"/>
          <w:b/>
          <w:sz w:val="18"/>
          <w:szCs w:val="18"/>
        </w:rPr>
        <w:t xml:space="preserve"> Собрания Представителей                                                                               Л.Н. </w:t>
      </w:r>
      <w:proofErr w:type="spellStart"/>
      <w:r w:rsidRPr="00EB1DC4">
        <w:rPr>
          <w:rFonts w:ascii="Times New Roman" w:hAnsi="Times New Roman"/>
          <w:b/>
          <w:sz w:val="18"/>
          <w:szCs w:val="18"/>
        </w:rPr>
        <w:t>Ларюшина</w:t>
      </w:r>
      <w:proofErr w:type="spellEnd"/>
      <w:r>
        <w:rPr>
          <w:rFonts w:ascii="Times New Roman" w:hAnsi="Times New Roman"/>
          <w:b/>
          <w:sz w:val="28"/>
          <w:szCs w:val="28"/>
        </w:rPr>
        <w:t xml:space="preserve">   </w:t>
      </w:r>
    </w:p>
    <w:p w:rsidR="00EE30E3" w:rsidRDefault="009A0165" w:rsidP="009A0165">
      <w:pPr>
        <w:jc w:val="center"/>
        <w:rPr>
          <w:b/>
          <w:sz w:val="26"/>
          <w:szCs w:val="26"/>
          <w:lang w:val="en-US"/>
        </w:rPr>
      </w:pPr>
      <w:r w:rsidRPr="009A0165">
        <w:rPr>
          <w:b/>
          <w:noProof/>
          <w:sz w:val="26"/>
          <w:szCs w:val="26"/>
          <w:lang w:eastAsia="ru-RU"/>
        </w:rPr>
        <w:lastRenderedPageBreak/>
        <w:drawing>
          <wp:inline distT="0" distB="0" distL="0" distR="0">
            <wp:extent cx="591430" cy="577850"/>
            <wp:effectExtent l="19050" t="0" r="0" b="0"/>
            <wp:docPr id="4"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1" cstate="print"/>
                    <a:srcRect/>
                    <a:stretch>
                      <a:fillRect/>
                    </a:stretch>
                  </pic:blipFill>
                  <pic:spPr bwMode="auto">
                    <a:xfrm>
                      <a:off x="0" y="0"/>
                      <a:ext cx="592193" cy="578596"/>
                    </a:xfrm>
                    <a:prstGeom prst="rect">
                      <a:avLst/>
                    </a:prstGeom>
                    <a:noFill/>
                    <a:ln w="9525">
                      <a:noFill/>
                      <a:miter lim="800000"/>
                      <a:headEnd/>
                      <a:tailEnd/>
                    </a:ln>
                  </pic:spPr>
                </pic:pic>
              </a:graphicData>
            </a:graphic>
          </wp:inline>
        </w:drawing>
      </w:r>
    </w:p>
    <w:p w:rsidR="000318EA" w:rsidRDefault="009A0165" w:rsidP="009A0165">
      <w:pPr>
        <w:pStyle w:val="ac"/>
        <w:spacing w:before="0" w:beforeAutospacing="0" w:after="0"/>
        <w:jc w:val="center"/>
        <w:rPr>
          <w:b/>
          <w:bCs/>
          <w:sz w:val="18"/>
          <w:szCs w:val="18"/>
        </w:rPr>
      </w:pPr>
      <w:r w:rsidRPr="009A0165">
        <w:rPr>
          <w:b/>
          <w:bCs/>
          <w:sz w:val="18"/>
          <w:szCs w:val="18"/>
        </w:rPr>
        <w:t>Собрание представителей городского поселения Петра Дубрава</w:t>
      </w:r>
    </w:p>
    <w:p w:rsidR="009A0165" w:rsidRPr="009A0165" w:rsidRDefault="009A0165" w:rsidP="009A0165">
      <w:pPr>
        <w:pStyle w:val="ac"/>
        <w:spacing w:before="0" w:beforeAutospacing="0" w:after="0"/>
        <w:jc w:val="center"/>
        <w:rPr>
          <w:b/>
          <w:bCs/>
          <w:sz w:val="18"/>
          <w:szCs w:val="18"/>
        </w:rPr>
      </w:pPr>
      <w:r w:rsidRPr="009A0165">
        <w:rPr>
          <w:b/>
          <w:bCs/>
          <w:sz w:val="18"/>
          <w:szCs w:val="18"/>
        </w:rPr>
        <w:t xml:space="preserve"> муниципального района </w:t>
      </w:r>
      <w:proofErr w:type="gramStart"/>
      <w:r w:rsidRPr="009A0165">
        <w:rPr>
          <w:b/>
          <w:bCs/>
          <w:sz w:val="18"/>
          <w:szCs w:val="18"/>
        </w:rPr>
        <w:t>Волжский</w:t>
      </w:r>
      <w:proofErr w:type="gramEnd"/>
      <w:r w:rsidRPr="009A0165">
        <w:rPr>
          <w:b/>
          <w:bCs/>
          <w:sz w:val="18"/>
          <w:szCs w:val="18"/>
        </w:rPr>
        <w:t xml:space="preserve"> Самарской области</w:t>
      </w:r>
    </w:p>
    <w:p w:rsidR="009A0165" w:rsidRPr="009A0165" w:rsidRDefault="009A0165" w:rsidP="009A0165">
      <w:pPr>
        <w:pStyle w:val="ac"/>
        <w:spacing w:before="0" w:beforeAutospacing="0" w:after="0"/>
        <w:jc w:val="center"/>
        <w:rPr>
          <w:bCs/>
          <w:sz w:val="18"/>
          <w:szCs w:val="18"/>
        </w:rPr>
      </w:pPr>
      <w:r w:rsidRPr="009A0165">
        <w:rPr>
          <w:bCs/>
          <w:sz w:val="18"/>
          <w:szCs w:val="18"/>
        </w:rPr>
        <w:t>Третьего созыва</w:t>
      </w:r>
    </w:p>
    <w:p w:rsidR="009A0165" w:rsidRPr="009A0165" w:rsidRDefault="009A0165" w:rsidP="00A76D95">
      <w:pPr>
        <w:pStyle w:val="ac"/>
        <w:spacing w:before="0" w:beforeAutospacing="0" w:after="0"/>
        <w:jc w:val="center"/>
        <w:rPr>
          <w:b/>
          <w:bCs/>
          <w:sz w:val="18"/>
          <w:szCs w:val="18"/>
        </w:rPr>
      </w:pPr>
      <w:r w:rsidRPr="009A0165">
        <w:rPr>
          <w:b/>
          <w:bCs/>
          <w:sz w:val="18"/>
          <w:szCs w:val="18"/>
        </w:rPr>
        <w:t>РЕШЕНИЕ</w:t>
      </w:r>
    </w:p>
    <w:p w:rsidR="009A0165" w:rsidRPr="009A0165" w:rsidRDefault="009A0165" w:rsidP="000514C5">
      <w:pPr>
        <w:pStyle w:val="ac"/>
        <w:spacing w:before="0" w:beforeAutospacing="0" w:after="0"/>
        <w:jc w:val="center"/>
        <w:rPr>
          <w:sz w:val="18"/>
          <w:szCs w:val="18"/>
        </w:rPr>
      </w:pPr>
      <w:r w:rsidRPr="009A0165">
        <w:rPr>
          <w:b/>
          <w:bCs/>
          <w:sz w:val="18"/>
          <w:szCs w:val="18"/>
        </w:rPr>
        <w:t>14.10.2019г.                                                                                              № 154</w:t>
      </w:r>
    </w:p>
    <w:p w:rsidR="009A0165" w:rsidRPr="009A0165" w:rsidRDefault="009A0165" w:rsidP="00A76D95">
      <w:pPr>
        <w:pStyle w:val="ac"/>
        <w:spacing w:before="0" w:beforeAutospacing="0" w:after="0"/>
        <w:jc w:val="center"/>
        <w:rPr>
          <w:sz w:val="18"/>
          <w:szCs w:val="18"/>
        </w:rPr>
      </w:pPr>
    </w:p>
    <w:p w:rsidR="009A0165" w:rsidRPr="009A0165" w:rsidRDefault="009A0165" w:rsidP="009A0165">
      <w:pPr>
        <w:spacing w:after="0" w:line="240" w:lineRule="auto"/>
        <w:jc w:val="center"/>
        <w:rPr>
          <w:rFonts w:ascii="Times New Roman" w:hAnsi="Times New Roman"/>
          <w:b/>
          <w:sz w:val="18"/>
          <w:szCs w:val="18"/>
        </w:rPr>
      </w:pPr>
      <w:r w:rsidRPr="009A0165">
        <w:rPr>
          <w:rFonts w:ascii="Times New Roman" w:hAnsi="Times New Roman"/>
          <w:b/>
          <w:sz w:val="18"/>
          <w:szCs w:val="18"/>
        </w:rPr>
        <w:t xml:space="preserve">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w:t>
      </w:r>
      <w:proofErr w:type="gramStart"/>
      <w:r w:rsidRPr="009A0165">
        <w:rPr>
          <w:rFonts w:ascii="Times New Roman" w:hAnsi="Times New Roman"/>
          <w:b/>
          <w:sz w:val="18"/>
          <w:szCs w:val="18"/>
        </w:rPr>
        <w:t>Волжский</w:t>
      </w:r>
      <w:proofErr w:type="gramEnd"/>
      <w:r w:rsidRPr="009A0165">
        <w:rPr>
          <w:rFonts w:ascii="Times New Roman" w:hAnsi="Times New Roman"/>
          <w:b/>
          <w:sz w:val="18"/>
          <w:szCs w:val="18"/>
        </w:rPr>
        <w:t xml:space="preserve"> Самарской области и администрацией муниципального района Волжский Самарской области</w:t>
      </w:r>
    </w:p>
    <w:p w:rsidR="009A0165" w:rsidRPr="009A0165" w:rsidRDefault="009A0165" w:rsidP="009A0165">
      <w:pPr>
        <w:spacing w:after="0" w:line="240" w:lineRule="auto"/>
        <w:rPr>
          <w:rFonts w:ascii="Times New Roman" w:hAnsi="Times New Roman"/>
          <w:sz w:val="18"/>
          <w:szCs w:val="18"/>
        </w:rPr>
      </w:pPr>
    </w:p>
    <w:p w:rsidR="009A0165" w:rsidRPr="009A0165" w:rsidRDefault="009A0165" w:rsidP="009A0165">
      <w:pPr>
        <w:spacing w:after="0" w:line="240" w:lineRule="auto"/>
        <w:rPr>
          <w:rFonts w:ascii="Times New Roman" w:hAnsi="Times New Roman"/>
          <w:sz w:val="18"/>
          <w:szCs w:val="18"/>
        </w:rPr>
      </w:pPr>
    </w:p>
    <w:p w:rsidR="009A0165" w:rsidRPr="009A0165" w:rsidRDefault="009A0165" w:rsidP="009A0165">
      <w:pPr>
        <w:spacing w:after="0" w:line="240" w:lineRule="auto"/>
        <w:ind w:firstLine="708"/>
        <w:jc w:val="both"/>
        <w:rPr>
          <w:rFonts w:ascii="Times New Roman" w:hAnsi="Times New Roman"/>
          <w:sz w:val="18"/>
          <w:szCs w:val="18"/>
        </w:rPr>
      </w:pPr>
      <w:r w:rsidRPr="009A0165">
        <w:rPr>
          <w:rFonts w:ascii="Times New Roman" w:hAnsi="Times New Roman"/>
          <w:sz w:val="18"/>
          <w:szCs w:val="18"/>
        </w:rPr>
        <w:t>В соответствии с Бюджетным кодексом Российской Федерации, пунктом 4 статьи 15 Федерального закона «Об общих принципах организации местного самоуправления в Российской Федерации» №131 от 06.10.2003 г., Уставом городского поселения Петра Дубрава муниципального района Волжский Самарской области, Собрание представителей городского поселения Петра Дубрава муниципального района Волжский Самарской области</w:t>
      </w:r>
    </w:p>
    <w:p w:rsidR="009A0165" w:rsidRPr="009A0165" w:rsidRDefault="009A0165" w:rsidP="009A0165">
      <w:pPr>
        <w:spacing w:after="0" w:line="240" w:lineRule="auto"/>
        <w:jc w:val="both"/>
        <w:rPr>
          <w:rFonts w:ascii="Times New Roman" w:hAnsi="Times New Roman"/>
          <w:sz w:val="18"/>
          <w:szCs w:val="18"/>
        </w:rPr>
      </w:pPr>
    </w:p>
    <w:p w:rsidR="009A0165" w:rsidRPr="009A0165" w:rsidRDefault="009A0165" w:rsidP="009A0165">
      <w:pPr>
        <w:spacing w:after="0" w:line="240" w:lineRule="auto"/>
        <w:jc w:val="both"/>
        <w:outlineLvl w:val="0"/>
        <w:rPr>
          <w:rFonts w:ascii="Times New Roman" w:hAnsi="Times New Roman"/>
          <w:sz w:val="18"/>
          <w:szCs w:val="18"/>
        </w:rPr>
      </w:pPr>
      <w:r w:rsidRPr="009A0165">
        <w:rPr>
          <w:rFonts w:ascii="Times New Roman" w:hAnsi="Times New Roman"/>
          <w:sz w:val="18"/>
          <w:szCs w:val="18"/>
        </w:rPr>
        <w:t>РЕШИЛО:</w:t>
      </w:r>
    </w:p>
    <w:p w:rsidR="009A0165" w:rsidRPr="009A0165" w:rsidRDefault="009A0165" w:rsidP="009A0165">
      <w:pPr>
        <w:spacing w:after="0" w:line="240" w:lineRule="auto"/>
        <w:jc w:val="both"/>
        <w:rPr>
          <w:rFonts w:ascii="Times New Roman" w:hAnsi="Times New Roman"/>
          <w:sz w:val="18"/>
          <w:szCs w:val="18"/>
        </w:rPr>
      </w:pPr>
    </w:p>
    <w:p w:rsidR="009A0165" w:rsidRPr="009A0165" w:rsidRDefault="009A0165" w:rsidP="009A0165">
      <w:pPr>
        <w:spacing w:after="0" w:line="240" w:lineRule="auto"/>
        <w:ind w:firstLine="708"/>
        <w:jc w:val="both"/>
        <w:rPr>
          <w:rFonts w:ascii="Times New Roman" w:hAnsi="Times New Roman"/>
          <w:sz w:val="18"/>
          <w:szCs w:val="18"/>
        </w:rPr>
      </w:pPr>
      <w:r w:rsidRPr="009A0165">
        <w:rPr>
          <w:rFonts w:ascii="Times New Roman" w:hAnsi="Times New Roman"/>
          <w:sz w:val="18"/>
          <w:szCs w:val="18"/>
        </w:rPr>
        <w:t xml:space="preserve">1. Передать  муниципальному району </w:t>
      </w:r>
      <w:proofErr w:type="gramStart"/>
      <w:r w:rsidRPr="009A0165">
        <w:rPr>
          <w:rFonts w:ascii="Times New Roman" w:hAnsi="Times New Roman"/>
          <w:sz w:val="18"/>
          <w:szCs w:val="18"/>
        </w:rPr>
        <w:t>Волжский</w:t>
      </w:r>
      <w:proofErr w:type="gramEnd"/>
      <w:r w:rsidRPr="009A0165">
        <w:rPr>
          <w:rFonts w:ascii="Times New Roman" w:hAnsi="Times New Roman"/>
          <w:sz w:val="18"/>
          <w:szCs w:val="18"/>
        </w:rPr>
        <w:t xml:space="preserve">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с 01.01.2020г. по 31.12.2020г. по следующему вопросу:</w:t>
      </w:r>
    </w:p>
    <w:p w:rsidR="009A0165" w:rsidRPr="009A0165" w:rsidRDefault="009A0165" w:rsidP="009A0165">
      <w:pPr>
        <w:spacing w:after="0" w:line="240" w:lineRule="auto"/>
        <w:jc w:val="both"/>
        <w:rPr>
          <w:rFonts w:ascii="Times New Roman" w:hAnsi="Times New Roman"/>
          <w:sz w:val="18"/>
          <w:szCs w:val="18"/>
        </w:rPr>
      </w:pPr>
      <w:r w:rsidRPr="009A0165">
        <w:rPr>
          <w:rFonts w:ascii="Times New Roman" w:hAnsi="Times New Roman"/>
          <w:sz w:val="18"/>
          <w:szCs w:val="18"/>
        </w:rPr>
        <w:t xml:space="preserve">          - осуществление земельного контроля в границах поселения.</w:t>
      </w:r>
    </w:p>
    <w:p w:rsidR="009A0165" w:rsidRPr="009A0165" w:rsidRDefault="009A0165" w:rsidP="009A0165">
      <w:pPr>
        <w:spacing w:after="0" w:line="240" w:lineRule="auto"/>
        <w:jc w:val="both"/>
        <w:rPr>
          <w:rFonts w:ascii="Times New Roman" w:hAnsi="Times New Roman"/>
          <w:sz w:val="18"/>
          <w:szCs w:val="18"/>
        </w:rPr>
      </w:pPr>
    </w:p>
    <w:p w:rsidR="009A0165" w:rsidRPr="009A0165" w:rsidRDefault="009A0165" w:rsidP="009A0165">
      <w:pPr>
        <w:spacing w:after="0" w:line="240" w:lineRule="auto"/>
        <w:jc w:val="both"/>
        <w:rPr>
          <w:rFonts w:ascii="Times New Roman" w:hAnsi="Times New Roman"/>
          <w:sz w:val="18"/>
          <w:szCs w:val="18"/>
        </w:rPr>
      </w:pPr>
      <w:r w:rsidRPr="009A0165">
        <w:rPr>
          <w:rFonts w:ascii="Times New Roman" w:hAnsi="Times New Roman"/>
          <w:sz w:val="18"/>
          <w:szCs w:val="18"/>
        </w:rPr>
        <w:t xml:space="preserve">        2. Заключить соглашения с муниципальным районом </w:t>
      </w:r>
      <w:proofErr w:type="gramStart"/>
      <w:r w:rsidRPr="009A0165">
        <w:rPr>
          <w:rFonts w:ascii="Times New Roman" w:hAnsi="Times New Roman"/>
          <w:sz w:val="18"/>
          <w:szCs w:val="18"/>
        </w:rPr>
        <w:t>Волжский</w:t>
      </w:r>
      <w:proofErr w:type="gramEnd"/>
      <w:r w:rsidRPr="009A0165">
        <w:rPr>
          <w:rFonts w:ascii="Times New Roman" w:hAnsi="Times New Roman"/>
          <w:sz w:val="18"/>
          <w:szCs w:val="18"/>
        </w:rPr>
        <w:t xml:space="preserve"> Самарской области о передаче  осуществления  части полномочий  по вопросу,  указанному в п.1 данного решения.</w:t>
      </w:r>
    </w:p>
    <w:p w:rsidR="009A0165" w:rsidRPr="009A0165" w:rsidRDefault="009A0165" w:rsidP="009A0165">
      <w:pPr>
        <w:spacing w:after="0" w:line="240" w:lineRule="auto"/>
        <w:jc w:val="both"/>
        <w:rPr>
          <w:rFonts w:ascii="Times New Roman" w:hAnsi="Times New Roman"/>
          <w:sz w:val="18"/>
          <w:szCs w:val="18"/>
        </w:rPr>
      </w:pPr>
    </w:p>
    <w:p w:rsidR="009A0165" w:rsidRPr="009A0165" w:rsidRDefault="009A0165" w:rsidP="009A0165">
      <w:pPr>
        <w:spacing w:after="0" w:line="240" w:lineRule="auto"/>
        <w:jc w:val="both"/>
        <w:rPr>
          <w:rFonts w:ascii="Times New Roman" w:hAnsi="Times New Roman"/>
          <w:sz w:val="18"/>
          <w:szCs w:val="18"/>
        </w:rPr>
      </w:pPr>
      <w:r w:rsidRPr="009A0165">
        <w:rPr>
          <w:rFonts w:ascii="Times New Roman" w:hAnsi="Times New Roman"/>
          <w:sz w:val="18"/>
          <w:szCs w:val="18"/>
        </w:rPr>
        <w:t xml:space="preserve">      3. Подписание соглашения  поручить Главе городского поселения Петра Дубрава муниципального района </w:t>
      </w:r>
      <w:proofErr w:type="gramStart"/>
      <w:r w:rsidRPr="009A0165">
        <w:rPr>
          <w:rFonts w:ascii="Times New Roman" w:hAnsi="Times New Roman"/>
          <w:sz w:val="18"/>
          <w:szCs w:val="18"/>
        </w:rPr>
        <w:t>Волжский</w:t>
      </w:r>
      <w:proofErr w:type="gramEnd"/>
      <w:r w:rsidRPr="009A0165">
        <w:rPr>
          <w:rFonts w:ascii="Times New Roman" w:hAnsi="Times New Roman"/>
          <w:sz w:val="18"/>
          <w:szCs w:val="18"/>
        </w:rPr>
        <w:t xml:space="preserve"> Самарской области – Крашенинникову Владимиру Александровичу.</w:t>
      </w:r>
    </w:p>
    <w:p w:rsidR="009A0165" w:rsidRPr="009A0165" w:rsidRDefault="009A0165" w:rsidP="009A0165">
      <w:pPr>
        <w:spacing w:after="0" w:line="240" w:lineRule="auto"/>
        <w:jc w:val="both"/>
        <w:rPr>
          <w:rFonts w:ascii="Times New Roman" w:hAnsi="Times New Roman"/>
          <w:sz w:val="18"/>
          <w:szCs w:val="18"/>
        </w:rPr>
      </w:pPr>
    </w:p>
    <w:p w:rsidR="009A0165" w:rsidRPr="009A0165" w:rsidRDefault="009A0165" w:rsidP="009A0165">
      <w:pPr>
        <w:spacing w:after="0" w:line="240" w:lineRule="auto"/>
        <w:jc w:val="both"/>
        <w:rPr>
          <w:rFonts w:ascii="Times New Roman" w:hAnsi="Times New Roman"/>
          <w:sz w:val="18"/>
          <w:szCs w:val="18"/>
        </w:rPr>
      </w:pPr>
      <w:r w:rsidRPr="009A0165">
        <w:rPr>
          <w:rFonts w:ascii="Times New Roman" w:hAnsi="Times New Roman"/>
          <w:sz w:val="18"/>
          <w:szCs w:val="18"/>
        </w:rPr>
        <w:t xml:space="preserve">      4. Настоящее решение вступает в силу с 1 января 2020 года.</w:t>
      </w:r>
    </w:p>
    <w:p w:rsidR="009A0165" w:rsidRPr="009A0165" w:rsidRDefault="009A0165" w:rsidP="009A0165">
      <w:pPr>
        <w:spacing w:after="0" w:line="240" w:lineRule="auto"/>
        <w:jc w:val="both"/>
        <w:rPr>
          <w:rFonts w:ascii="Times New Roman" w:hAnsi="Times New Roman"/>
          <w:sz w:val="18"/>
          <w:szCs w:val="18"/>
        </w:rPr>
      </w:pPr>
    </w:p>
    <w:p w:rsidR="009A0165" w:rsidRPr="009A0165" w:rsidRDefault="009A0165" w:rsidP="009A0165">
      <w:pPr>
        <w:pStyle w:val="ac"/>
        <w:spacing w:before="0" w:beforeAutospacing="0" w:after="0"/>
        <w:jc w:val="both"/>
        <w:rPr>
          <w:sz w:val="18"/>
          <w:szCs w:val="18"/>
        </w:rPr>
      </w:pPr>
      <w:r w:rsidRPr="009A0165">
        <w:rPr>
          <w:sz w:val="18"/>
          <w:szCs w:val="18"/>
        </w:rPr>
        <w:t xml:space="preserve">      5. Настоящее Решение официально опубликовать в печатном средстве информации городского поселения Петра Дубрава - газете «Голос Дубравы».</w:t>
      </w:r>
    </w:p>
    <w:p w:rsidR="009A0165" w:rsidRPr="00851C91" w:rsidRDefault="009A0165" w:rsidP="009A0165">
      <w:pPr>
        <w:spacing w:after="0" w:line="240" w:lineRule="auto"/>
        <w:jc w:val="both"/>
        <w:rPr>
          <w:rFonts w:ascii="Times New Roman" w:hAnsi="Times New Roman"/>
          <w:sz w:val="18"/>
          <w:szCs w:val="18"/>
        </w:rPr>
      </w:pPr>
    </w:p>
    <w:p w:rsidR="009A0165" w:rsidRPr="00851C91" w:rsidRDefault="009A0165" w:rsidP="009A0165">
      <w:pPr>
        <w:spacing w:after="0" w:line="240" w:lineRule="auto"/>
        <w:jc w:val="both"/>
        <w:outlineLvl w:val="0"/>
        <w:rPr>
          <w:rFonts w:ascii="Times New Roman" w:hAnsi="Times New Roman"/>
          <w:b/>
          <w:sz w:val="18"/>
          <w:szCs w:val="18"/>
        </w:rPr>
      </w:pPr>
    </w:p>
    <w:p w:rsidR="009A0165" w:rsidRPr="009A0165" w:rsidRDefault="009A0165" w:rsidP="009A0165">
      <w:pPr>
        <w:spacing w:after="0" w:line="240" w:lineRule="auto"/>
        <w:jc w:val="both"/>
        <w:outlineLvl w:val="0"/>
        <w:rPr>
          <w:rFonts w:ascii="Times New Roman" w:hAnsi="Times New Roman"/>
          <w:b/>
          <w:sz w:val="18"/>
          <w:szCs w:val="18"/>
        </w:rPr>
      </w:pPr>
      <w:r w:rsidRPr="009A0165">
        <w:rPr>
          <w:rFonts w:ascii="Times New Roman" w:hAnsi="Times New Roman"/>
          <w:b/>
          <w:sz w:val="18"/>
          <w:szCs w:val="18"/>
        </w:rPr>
        <w:t>Глава городского поселения                                                           В.А. Крашенинников</w:t>
      </w:r>
    </w:p>
    <w:p w:rsidR="009A0165" w:rsidRPr="009A0165" w:rsidRDefault="009A0165" w:rsidP="009A0165">
      <w:pPr>
        <w:spacing w:after="0" w:line="240" w:lineRule="auto"/>
        <w:jc w:val="both"/>
        <w:rPr>
          <w:rFonts w:ascii="Times New Roman" w:hAnsi="Times New Roman"/>
          <w:b/>
          <w:sz w:val="18"/>
          <w:szCs w:val="18"/>
        </w:rPr>
      </w:pPr>
      <w:r w:rsidRPr="009A0165">
        <w:rPr>
          <w:rFonts w:ascii="Times New Roman" w:hAnsi="Times New Roman"/>
          <w:b/>
          <w:sz w:val="18"/>
          <w:szCs w:val="18"/>
        </w:rPr>
        <w:t xml:space="preserve">    </w:t>
      </w:r>
    </w:p>
    <w:p w:rsidR="009A0165" w:rsidRPr="009A0165" w:rsidRDefault="009A0165" w:rsidP="009A0165">
      <w:pPr>
        <w:spacing w:after="0" w:line="240" w:lineRule="auto"/>
        <w:jc w:val="both"/>
        <w:outlineLvl w:val="0"/>
        <w:rPr>
          <w:rFonts w:ascii="Times New Roman" w:hAnsi="Times New Roman"/>
          <w:b/>
          <w:sz w:val="18"/>
          <w:szCs w:val="18"/>
        </w:rPr>
      </w:pPr>
    </w:p>
    <w:p w:rsidR="009A0165" w:rsidRPr="009A0165" w:rsidRDefault="009A0165" w:rsidP="009A0165">
      <w:pPr>
        <w:spacing w:after="0" w:line="240" w:lineRule="auto"/>
        <w:jc w:val="both"/>
        <w:outlineLvl w:val="0"/>
        <w:rPr>
          <w:rFonts w:ascii="Times New Roman" w:hAnsi="Times New Roman"/>
          <w:b/>
          <w:sz w:val="18"/>
          <w:szCs w:val="18"/>
        </w:rPr>
      </w:pPr>
      <w:r>
        <w:rPr>
          <w:rFonts w:ascii="Times New Roman" w:hAnsi="Times New Roman"/>
          <w:b/>
          <w:sz w:val="18"/>
          <w:szCs w:val="18"/>
        </w:rPr>
        <w:t xml:space="preserve">Председатель    </w:t>
      </w:r>
      <w:r w:rsidRPr="009A0165">
        <w:rPr>
          <w:rFonts w:ascii="Times New Roman" w:hAnsi="Times New Roman"/>
          <w:b/>
          <w:sz w:val="18"/>
          <w:szCs w:val="18"/>
        </w:rPr>
        <w:t xml:space="preserve">Собрания Представителей                       </w:t>
      </w:r>
      <w:r>
        <w:rPr>
          <w:rFonts w:ascii="Times New Roman" w:hAnsi="Times New Roman"/>
          <w:b/>
          <w:sz w:val="18"/>
          <w:szCs w:val="18"/>
        </w:rPr>
        <w:t xml:space="preserve">             </w:t>
      </w:r>
      <w:r w:rsidRPr="009A0165">
        <w:rPr>
          <w:rFonts w:ascii="Times New Roman" w:hAnsi="Times New Roman"/>
          <w:b/>
          <w:sz w:val="18"/>
          <w:szCs w:val="18"/>
        </w:rPr>
        <w:t xml:space="preserve">Л.Н. </w:t>
      </w:r>
      <w:proofErr w:type="spellStart"/>
      <w:r w:rsidRPr="009A0165">
        <w:rPr>
          <w:rFonts w:ascii="Times New Roman" w:hAnsi="Times New Roman"/>
          <w:b/>
          <w:sz w:val="18"/>
          <w:szCs w:val="18"/>
        </w:rPr>
        <w:t>Ларюшина</w:t>
      </w:r>
      <w:proofErr w:type="spellEnd"/>
      <w:r w:rsidRPr="009A0165">
        <w:rPr>
          <w:rFonts w:ascii="Times New Roman" w:hAnsi="Times New Roman"/>
          <w:b/>
          <w:sz w:val="18"/>
          <w:szCs w:val="18"/>
        </w:rPr>
        <w:t xml:space="preserve">   </w:t>
      </w:r>
    </w:p>
    <w:p w:rsidR="009A0165" w:rsidRPr="009A0165" w:rsidRDefault="009A0165" w:rsidP="009A0165">
      <w:pPr>
        <w:spacing w:line="240" w:lineRule="auto"/>
        <w:rPr>
          <w:sz w:val="18"/>
          <w:szCs w:val="18"/>
        </w:rPr>
      </w:pPr>
    </w:p>
    <w:p w:rsidR="009A0165" w:rsidRDefault="009A0165" w:rsidP="00A76D95">
      <w:pPr>
        <w:jc w:val="center"/>
        <w:rPr>
          <w:sz w:val="18"/>
          <w:szCs w:val="18"/>
        </w:rPr>
      </w:pPr>
      <w:r w:rsidRPr="009A0165">
        <w:rPr>
          <w:noProof/>
          <w:sz w:val="18"/>
          <w:szCs w:val="18"/>
          <w:lang w:eastAsia="ru-RU"/>
        </w:rPr>
        <w:drawing>
          <wp:inline distT="0" distB="0" distL="0" distR="0">
            <wp:extent cx="495300" cy="607332"/>
            <wp:effectExtent l="19050" t="0" r="0" b="0"/>
            <wp:docPr id="5"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11" cstate="print"/>
                    <a:srcRect/>
                    <a:stretch>
                      <a:fillRect/>
                    </a:stretch>
                  </pic:blipFill>
                  <pic:spPr bwMode="auto">
                    <a:xfrm>
                      <a:off x="0" y="0"/>
                      <a:ext cx="495300" cy="607332"/>
                    </a:xfrm>
                    <a:prstGeom prst="rect">
                      <a:avLst/>
                    </a:prstGeom>
                    <a:noFill/>
                    <a:ln w="9525">
                      <a:noFill/>
                      <a:miter lim="800000"/>
                      <a:headEnd/>
                      <a:tailEnd/>
                    </a:ln>
                  </pic:spPr>
                </pic:pic>
              </a:graphicData>
            </a:graphic>
          </wp:inline>
        </w:drawing>
      </w:r>
    </w:p>
    <w:p w:rsidR="009A0165" w:rsidRPr="009A0165" w:rsidRDefault="009A0165" w:rsidP="0064708C">
      <w:pPr>
        <w:pStyle w:val="ac"/>
        <w:spacing w:before="0" w:beforeAutospacing="0" w:after="0"/>
        <w:jc w:val="center"/>
        <w:rPr>
          <w:sz w:val="18"/>
          <w:szCs w:val="18"/>
        </w:rPr>
      </w:pPr>
      <w:r w:rsidRPr="009A0165">
        <w:rPr>
          <w:b/>
          <w:bCs/>
          <w:sz w:val="18"/>
          <w:szCs w:val="18"/>
        </w:rPr>
        <w:t>Собрание Представителей городского поселения Петра Дубрава</w:t>
      </w:r>
      <w:r w:rsidR="0064708C">
        <w:rPr>
          <w:sz w:val="18"/>
          <w:szCs w:val="18"/>
        </w:rPr>
        <w:t xml:space="preserve"> </w:t>
      </w:r>
      <w:r w:rsidRPr="009A0165">
        <w:rPr>
          <w:b/>
          <w:bCs/>
          <w:sz w:val="18"/>
          <w:szCs w:val="18"/>
        </w:rPr>
        <w:t xml:space="preserve">муниципального района </w:t>
      </w:r>
      <w:proofErr w:type="gramStart"/>
      <w:r w:rsidRPr="009A0165">
        <w:rPr>
          <w:b/>
          <w:bCs/>
          <w:sz w:val="18"/>
          <w:szCs w:val="18"/>
        </w:rPr>
        <w:t>Волжский</w:t>
      </w:r>
      <w:proofErr w:type="gramEnd"/>
      <w:r w:rsidRPr="009A0165">
        <w:rPr>
          <w:b/>
          <w:bCs/>
          <w:sz w:val="18"/>
          <w:szCs w:val="18"/>
        </w:rPr>
        <w:t xml:space="preserve"> Самарской области</w:t>
      </w:r>
    </w:p>
    <w:p w:rsidR="009A0165" w:rsidRPr="009A0165" w:rsidRDefault="009A0165" w:rsidP="0064708C">
      <w:pPr>
        <w:pStyle w:val="ac"/>
        <w:spacing w:before="0" w:beforeAutospacing="0" w:after="0"/>
        <w:jc w:val="center"/>
        <w:rPr>
          <w:sz w:val="18"/>
          <w:szCs w:val="18"/>
        </w:rPr>
      </w:pPr>
      <w:r w:rsidRPr="009A0165">
        <w:rPr>
          <w:bCs/>
          <w:sz w:val="18"/>
          <w:szCs w:val="18"/>
        </w:rPr>
        <w:t>Третьего созыва</w:t>
      </w:r>
    </w:p>
    <w:p w:rsidR="009A0165" w:rsidRPr="009A0165" w:rsidRDefault="009A0165" w:rsidP="0064708C">
      <w:pPr>
        <w:pStyle w:val="ac"/>
        <w:spacing w:before="0" w:beforeAutospacing="0" w:after="0"/>
        <w:jc w:val="both"/>
        <w:rPr>
          <w:sz w:val="18"/>
          <w:szCs w:val="18"/>
        </w:rPr>
      </w:pPr>
    </w:p>
    <w:p w:rsidR="009A0165" w:rsidRPr="009A0165" w:rsidRDefault="009A0165" w:rsidP="0064708C">
      <w:pPr>
        <w:pStyle w:val="ac"/>
        <w:spacing w:before="0" w:beforeAutospacing="0" w:after="0"/>
        <w:jc w:val="center"/>
        <w:rPr>
          <w:sz w:val="18"/>
          <w:szCs w:val="18"/>
        </w:rPr>
      </w:pPr>
      <w:r w:rsidRPr="009A0165">
        <w:rPr>
          <w:b/>
          <w:bCs/>
          <w:sz w:val="18"/>
          <w:szCs w:val="18"/>
        </w:rPr>
        <w:t>РЕШЕНИЕ</w:t>
      </w:r>
    </w:p>
    <w:p w:rsidR="009A0165" w:rsidRPr="009A0165" w:rsidRDefault="009A0165" w:rsidP="0064708C">
      <w:pPr>
        <w:pStyle w:val="ac"/>
        <w:spacing w:before="0" w:beforeAutospacing="0" w:after="0"/>
        <w:rPr>
          <w:b/>
          <w:bCs/>
          <w:sz w:val="18"/>
          <w:szCs w:val="18"/>
        </w:rPr>
      </w:pPr>
      <w:r w:rsidRPr="009A0165">
        <w:rPr>
          <w:b/>
          <w:bCs/>
          <w:sz w:val="18"/>
          <w:szCs w:val="18"/>
        </w:rPr>
        <w:t xml:space="preserve">  </w:t>
      </w:r>
      <w:r w:rsidRPr="009A0165">
        <w:rPr>
          <w:b/>
          <w:bCs/>
          <w:sz w:val="18"/>
          <w:szCs w:val="18"/>
        </w:rPr>
        <w:tab/>
      </w:r>
    </w:p>
    <w:p w:rsidR="009A0165" w:rsidRPr="009A0165" w:rsidRDefault="009A0165" w:rsidP="0064708C">
      <w:pPr>
        <w:pStyle w:val="ac"/>
        <w:spacing w:before="0" w:beforeAutospacing="0" w:after="0"/>
        <w:jc w:val="center"/>
        <w:rPr>
          <w:sz w:val="18"/>
          <w:szCs w:val="18"/>
        </w:rPr>
      </w:pPr>
      <w:r w:rsidRPr="009A0165">
        <w:rPr>
          <w:b/>
          <w:bCs/>
          <w:sz w:val="18"/>
          <w:szCs w:val="18"/>
        </w:rPr>
        <w:t>14.10 .2019                                                                                                  № 155</w:t>
      </w:r>
    </w:p>
    <w:p w:rsidR="009A0165" w:rsidRPr="009A0165" w:rsidRDefault="009A0165" w:rsidP="0064708C">
      <w:pPr>
        <w:pStyle w:val="ac"/>
        <w:spacing w:before="0" w:beforeAutospacing="0" w:after="0"/>
        <w:jc w:val="center"/>
        <w:rPr>
          <w:b/>
          <w:sz w:val="18"/>
          <w:szCs w:val="18"/>
        </w:rPr>
      </w:pPr>
    </w:p>
    <w:p w:rsidR="009A0165" w:rsidRPr="009A0165" w:rsidRDefault="009A0165" w:rsidP="0064708C">
      <w:pPr>
        <w:pStyle w:val="ac"/>
        <w:spacing w:before="0" w:beforeAutospacing="0" w:after="0"/>
        <w:jc w:val="center"/>
        <w:rPr>
          <w:sz w:val="18"/>
          <w:szCs w:val="18"/>
        </w:rPr>
      </w:pPr>
      <w:r w:rsidRPr="009A0165">
        <w:rPr>
          <w:b/>
          <w:bCs/>
          <w:sz w:val="18"/>
          <w:szCs w:val="18"/>
        </w:rPr>
        <w:t>«Об установлении и введении в действие на территории</w:t>
      </w:r>
    </w:p>
    <w:p w:rsidR="009A0165" w:rsidRPr="009A0165" w:rsidRDefault="009A0165" w:rsidP="0064708C">
      <w:pPr>
        <w:pStyle w:val="ac"/>
        <w:spacing w:before="0" w:beforeAutospacing="0" w:after="0"/>
        <w:jc w:val="center"/>
        <w:rPr>
          <w:sz w:val="18"/>
          <w:szCs w:val="18"/>
        </w:rPr>
      </w:pPr>
      <w:r w:rsidRPr="009A0165">
        <w:rPr>
          <w:b/>
          <w:bCs/>
          <w:sz w:val="18"/>
          <w:szCs w:val="18"/>
        </w:rPr>
        <w:t>городского поселения Петра Дубрава земельного налога».</w:t>
      </w:r>
    </w:p>
    <w:p w:rsidR="009A0165" w:rsidRPr="009A0165" w:rsidRDefault="009A0165" w:rsidP="009A0165">
      <w:pPr>
        <w:pStyle w:val="ac"/>
        <w:spacing w:before="0" w:beforeAutospacing="0" w:after="0"/>
        <w:jc w:val="both"/>
        <w:rPr>
          <w:sz w:val="18"/>
          <w:szCs w:val="18"/>
        </w:rPr>
      </w:pPr>
    </w:p>
    <w:p w:rsidR="009A0165" w:rsidRPr="009A0165" w:rsidRDefault="009A0165" w:rsidP="009A0165">
      <w:pPr>
        <w:pStyle w:val="ac"/>
        <w:spacing w:before="0" w:beforeAutospacing="0" w:after="0"/>
        <w:ind w:firstLine="708"/>
        <w:jc w:val="both"/>
        <w:rPr>
          <w:sz w:val="18"/>
          <w:szCs w:val="18"/>
        </w:rPr>
      </w:pPr>
      <w:r w:rsidRPr="009A0165">
        <w:rPr>
          <w:sz w:val="18"/>
          <w:szCs w:val="18"/>
        </w:rPr>
        <w:t>В соответствии с Федеральным законом № 131-ФЗ от 06.10.2003 года           «Об общих принципах организации местного самоуправления в Российской Федерации», Налоговым кодексом Российской Федерации, Уставом городского поселения Петра Дубрава Собрание представителей городского поселения Петра Дубрава</w:t>
      </w:r>
    </w:p>
    <w:p w:rsidR="009A0165" w:rsidRPr="009A0165" w:rsidRDefault="009A0165" w:rsidP="009A0165">
      <w:pPr>
        <w:pStyle w:val="ac"/>
        <w:spacing w:before="0" w:beforeAutospacing="0" w:after="0"/>
        <w:jc w:val="both"/>
        <w:rPr>
          <w:sz w:val="18"/>
          <w:szCs w:val="18"/>
        </w:rPr>
      </w:pPr>
    </w:p>
    <w:p w:rsidR="009A0165" w:rsidRPr="009A0165" w:rsidRDefault="009A0165" w:rsidP="009A0165">
      <w:pPr>
        <w:pStyle w:val="ac"/>
        <w:spacing w:before="0" w:beforeAutospacing="0" w:after="0"/>
        <w:jc w:val="both"/>
        <w:rPr>
          <w:sz w:val="18"/>
          <w:szCs w:val="18"/>
        </w:rPr>
      </w:pPr>
      <w:r w:rsidRPr="009A0165">
        <w:rPr>
          <w:b/>
          <w:sz w:val="18"/>
          <w:szCs w:val="18"/>
        </w:rPr>
        <w:t>РЕШИЛО:</w:t>
      </w:r>
    </w:p>
    <w:p w:rsidR="009A0165" w:rsidRPr="009A0165" w:rsidRDefault="009A0165" w:rsidP="009A0165">
      <w:pPr>
        <w:pStyle w:val="ac"/>
        <w:spacing w:before="0" w:beforeAutospacing="0" w:after="0"/>
        <w:jc w:val="both"/>
        <w:rPr>
          <w:sz w:val="18"/>
          <w:szCs w:val="18"/>
        </w:rPr>
      </w:pPr>
      <w:r w:rsidRPr="009A0165">
        <w:rPr>
          <w:b/>
          <w:sz w:val="18"/>
          <w:szCs w:val="18"/>
        </w:rPr>
        <w:t>1.</w:t>
      </w:r>
      <w:r w:rsidRPr="009A0165">
        <w:rPr>
          <w:sz w:val="18"/>
          <w:szCs w:val="18"/>
        </w:rPr>
        <w:t xml:space="preserve"> Ввести на территории городского поселения Петра Дубрава муниципального района Волжский Самарской области с 01.01.2020 года земельный налог (далее налог).</w:t>
      </w:r>
    </w:p>
    <w:p w:rsidR="009A0165" w:rsidRPr="009A0165" w:rsidRDefault="009A0165" w:rsidP="009A0165">
      <w:pPr>
        <w:pStyle w:val="ac"/>
        <w:spacing w:before="0" w:beforeAutospacing="0" w:after="0"/>
        <w:jc w:val="both"/>
        <w:rPr>
          <w:sz w:val="18"/>
          <w:szCs w:val="18"/>
        </w:rPr>
      </w:pPr>
    </w:p>
    <w:p w:rsidR="009A0165" w:rsidRPr="009A0165" w:rsidRDefault="009A0165" w:rsidP="009A0165">
      <w:pPr>
        <w:pStyle w:val="ConsPlusNormal"/>
        <w:jc w:val="both"/>
        <w:outlineLvl w:val="2"/>
        <w:rPr>
          <w:rFonts w:ascii="Times New Roman" w:hAnsi="Times New Roman" w:cs="Times New Roman"/>
          <w:b/>
          <w:sz w:val="18"/>
          <w:szCs w:val="18"/>
        </w:rPr>
      </w:pPr>
      <w:r w:rsidRPr="009A0165">
        <w:rPr>
          <w:rFonts w:ascii="Times New Roman" w:hAnsi="Times New Roman" w:cs="Times New Roman"/>
          <w:b/>
          <w:sz w:val="18"/>
          <w:szCs w:val="18"/>
        </w:rPr>
        <w:t>2.</w:t>
      </w:r>
      <w:r w:rsidRPr="009A0165">
        <w:rPr>
          <w:rFonts w:ascii="Times New Roman" w:hAnsi="Times New Roman" w:cs="Times New Roman"/>
          <w:sz w:val="18"/>
          <w:szCs w:val="18"/>
        </w:rPr>
        <w:t xml:space="preserve"> </w:t>
      </w:r>
      <w:r w:rsidRPr="009A0165">
        <w:rPr>
          <w:rFonts w:ascii="Times New Roman" w:hAnsi="Times New Roman" w:cs="Times New Roman"/>
          <w:b/>
          <w:sz w:val="18"/>
          <w:szCs w:val="18"/>
        </w:rPr>
        <w:t>Установить:</w:t>
      </w:r>
    </w:p>
    <w:p w:rsidR="009A0165" w:rsidRPr="009A0165" w:rsidRDefault="009A0165" w:rsidP="009A0165">
      <w:pPr>
        <w:pStyle w:val="ConsPlusNormal"/>
        <w:jc w:val="both"/>
        <w:outlineLvl w:val="2"/>
        <w:rPr>
          <w:rFonts w:ascii="Times New Roman" w:hAnsi="Times New Roman" w:cs="Times New Roman"/>
          <w:sz w:val="18"/>
          <w:szCs w:val="18"/>
        </w:rPr>
      </w:pP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1. Налогоплательщиками налога (далее - налогоплательщики)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городского поселения Петра Дубрава.</w:t>
      </w:r>
    </w:p>
    <w:p w:rsidR="009A0165" w:rsidRPr="009A0165" w:rsidRDefault="009A0165" w:rsidP="009A0165">
      <w:pPr>
        <w:pStyle w:val="ConsPlusNormal"/>
        <w:numPr>
          <w:ilvl w:val="0"/>
          <w:numId w:val="31"/>
        </w:numPr>
        <w:jc w:val="both"/>
        <w:rPr>
          <w:rFonts w:ascii="Times New Roman" w:hAnsi="Times New Roman" w:cs="Times New Roman"/>
          <w:sz w:val="18"/>
          <w:szCs w:val="18"/>
        </w:rPr>
      </w:pPr>
      <w:r w:rsidRPr="009A0165">
        <w:rPr>
          <w:rFonts w:ascii="Times New Roman" w:hAnsi="Times New Roman" w:cs="Times New Roman"/>
          <w:sz w:val="18"/>
          <w:szCs w:val="18"/>
        </w:rPr>
        <w:t xml:space="preserve">Не признаются налогоплательщиками организации и физические лица в отношении земельных участков, находящихся у них на </w:t>
      </w:r>
      <w:hyperlink r:id="rId12" w:history="1">
        <w:r w:rsidRPr="009A0165">
          <w:rPr>
            <w:rStyle w:val="af"/>
            <w:rFonts w:ascii="Times New Roman" w:hAnsi="Times New Roman" w:cs="Times New Roman"/>
            <w:sz w:val="18"/>
            <w:szCs w:val="18"/>
          </w:rPr>
          <w:t>праве безвозмездного срочного пользования</w:t>
        </w:r>
      </w:hyperlink>
      <w:r w:rsidRPr="009A0165">
        <w:rPr>
          <w:rFonts w:ascii="Times New Roman" w:hAnsi="Times New Roman" w:cs="Times New Roman"/>
          <w:sz w:val="18"/>
          <w:szCs w:val="18"/>
        </w:rPr>
        <w:t xml:space="preserve"> или переданных им по договору аренды.</w:t>
      </w:r>
      <w:bookmarkStart w:id="1" w:name="Par21"/>
      <w:bookmarkEnd w:id="1"/>
    </w:p>
    <w:p w:rsidR="009A0165" w:rsidRPr="009A0165" w:rsidRDefault="009A0165" w:rsidP="009A0165">
      <w:pPr>
        <w:pStyle w:val="ConsPlusNormal"/>
        <w:numPr>
          <w:ilvl w:val="0"/>
          <w:numId w:val="31"/>
        </w:numPr>
        <w:jc w:val="both"/>
        <w:rPr>
          <w:rFonts w:ascii="Times New Roman" w:hAnsi="Times New Roman" w:cs="Times New Roman"/>
          <w:sz w:val="18"/>
          <w:szCs w:val="18"/>
        </w:rPr>
      </w:pPr>
      <w:r w:rsidRPr="009A0165">
        <w:rPr>
          <w:rFonts w:ascii="Times New Roman" w:hAnsi="Times New Roman" w:cs="Times New Roman"/>
          <w:sz w:val="18"/>
          <w:szCs w:val="18"/>
        </w:rPr>
        <w:t xml:space="preserve"> Объектом налогообложения признаются земельные участки, расположенные в пределах границ городского поселения Петра Дубрава.</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4.  Не признаются объектом налогообложения:</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1) земельные участки, изъятые из оборота в соответствии с </w:t>
      </w:r>
      <w:hyperlink r:id="rId13" w:history="1">
        <w:r w:rsidRPr="009A0165">
          <w:rPr>
            <w:rStyle w:val="af"/>
            <w:rFonts w:ascii="Times New Roman" w:hAnsi="Times New Roman" w:cs="Times New Roman"/>
            <w:sz w:val="18"/>
            <w:szCs w:val="18"/>
          </w:rPr>
          <w:t>законодательством</w:t>
        </w:r>
      </w:hyperlink>
      <w:r w:rsidRPr="009A0165">
        <w:rPr>
          <w:rFonts w:ascii="Times New Roman" w:hAnsi="Times New Roman" w:cs="Times New Roman"/>
          <w:sz w:val="18"/>
          <w:szCs w:val="18"/>
        </w:rPr>
        <w:t xml:space="preserve"> Российской Федерации;</w:t>
      </w:r>
    </w:p>
    <w:p w:rsidR="009A0165" w:rsidRPr="009A0165" w:rsidRDefault="009A0165" w:rsidP="009A0165">
      <w:pPr>
        <w:pStyle w:val="ConsPlusNormal"/>
        <w:ind w:firstLine="540"/>
        <w:jc w:val="both"/>
        <w:rPr>
          <w:rFonts w:ascii="Times New Roman" w:hAnsi="Times New Roman" w:cs="Times New Roman"/>
          <w:sz w:val="18"/>
          <w:szCs w:val="18"/>
        </w:rPr>
      </w:pPr>
      <w:proofErr w:type="gramStart"/>
      <w:r w:rsidRPr="009A0165">
        <w:rPr>
          <w:rFonts w:ascii="Times New Roman" w:hAnsi="Times New Roman" w:cs="Times New Roman"/>
          <w:sz w:val="18"/>
          <w:szCs w:val="18"/>
        </w:rPr>
        <w:t xml:space="preserve">2) земельные участки, ограниченные в обороте в соответствии с </w:t>
      </w:r>
      <w:hyperlink r:id="rId14" w:history="1">
        <w:r w:rsidRPr="009A0165">
          <w:rPr>
            <w:rStyle w:val="af"/>
            <w:rFonts w:ascii="Times New Roman" w:hAnsi="Times New Roman" w:cs="Times New Roman"/>
            <w:sz w:val="18"/>
            <w:szCs w:val="18"/>
          </w:rPr>
          <w:t>законодательством</w:t>
        </w:r>
      </w:hyperlink>
      <w:r w:rsidRPr="009A0165">
        <w:rPr>
          <w:rFonts w:ascii="Times New Roman" w:hAnsi="Times New Roman" w:cs="Times New Roman"/>
          <w:sz w:val="18"/>
          <w:szCs w:val="18"/>
        </w:rPr>
        <w:t xml:space="preserve">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4) земельные участки из состава </w:t>
      </w:r>
      <w:hyperlink r:id="rId15" w:history="1">
        <w:r w:rsidRPr="009A0165">
          <w:rPr>
            <w:rStyle w:val="af"/>
            <w:rFonts w:ascii="Times New Roman" w:hAnsi="Times New Roman" w:cs="Times New Roman"/>
            <w:sz w:val="18"/>
            <w:szCs w:val="18"/>
          </w:rPr>
          <w:t>земель</w:t>
        </w:r>
      </w:hyperlink>
      <w:r w:rsidRPr="009A0165">
        <w:rPr>
          <w:rFonts w:ascii="Times New Roman" w:hAnsi="Times New Roman" w:cs="Times New Roman"/>
          <w:sz w:val="18"/>
          <w:szCs w:val="18"/>
        </w:rPr>
        <w:t xml:space="preserve"> лесного фонда;</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9A0165" w:rsidRPr="009A0165" w:rsidRDefault="009A0165" w:rsidP="009A0165">
      <w:pPr>
        <w:pStyle w:val="ConsPlusNormal"/>
        <w:jc w:val="both"/>
        <w:rPr>
          <w:rFonts w:ascii="Times New Roman" w:hAnsi="Times New Roman" w:cs="Times New Roman"/>
          <w:sz w:val="18"/>
          <w:szCs w:val="18"/>
        </w:rPr>
      </w:pP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5. Налоговая база определяется как кадастровая стоимость земельных участков, признаваемых объектом налогообложения в соответствии с пунктом 3 настоящего Решения.</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6. Кадастровая стоимость земельного участка определяется в соответствии с земельным законодательством Российской Федерации.</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7. Налоговая база определяется в отношении каждого земельного участка как его кадастровая стоимость по состоянию на 1 января года, являющегося </w:t>
      </w:r>
      <w:hyperlink r:id="rId16" w:anchor="Par79" w:history="1">
        <w:r w:rsidRPr="009A0165">
          <w:rPr>
            <w:rStyle w:val="af"/>
            <w:rFonts w:ascii="Times New Roman" w:hAnsi="Times New Roman" w:cs="Times New Roman"/>
            <w:sz w:val="18"/>
            <w:szCs w:val="18"/>
          </w:rPr>
          <w:t>налоговым периодом</w:t>
        </w:r>
      </w:hyperlink>
      <w:r w:rsidRPr="009A0165">
        <w:rPr>
          <w:rFonts w:ascii="Times New Roman" w:hAnsi="Times New Roman" w:cs="Times New Roman"/>
          <w:sz w:val="18"/>
          <w:szCs w:val="18"/>
        </w:rPr>
        <w:t>.</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8.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w:t>
      </w:r>
      <w:hyperlink r:id="rId17" w:history="1">
        <w:r w:rsidRPr="009A0165">
          <w:rPr>
            <w:rStyle w:val="af"/>
            <w:rFonts w:ascii="Times New Roman" w:hAnsi="Times New Roman" w:cs="Times New Roman"/>
            <w:sz w:val="18"/>
            <w:szCs w:val="18"/>
          </w:rPr>
          <w:t>учет</w:t>
        </w:r>
      </w:hyperlink>
      <w:r w:rsidRPr="009A0165">
        <w:rPr>
          <w:rFonts w:ascii="Times New Roman" w:hAnsi="Times New Roman" w:cs="Times New Roman"/>
          <w:sz w:val="18"/>
          <w:szCs w:val="18"/>
        </w:rPr>
        <w:t>.</w:t>
      </w:r>
    </w:p>
    <w:p w:rsidR="009A0165" w:rsidRPr="009A0165" w:rsidRDefault="009A0165" w:rsidP="009A0165">
      <w:pPr>
        <w:pStyle w:val="ConsPlusNormal"/>
        <w:ind w:firstLine="540"/>
        <w:jc w:val="both"/>
        <w:rPr>
          <w:rFonts w:ascii="Times New Roman" w:hAnsi="Times New Roman" w:cs="Times New Roman"/>
          <w:sz w:val="18"/>
          <w:szCs w:val="18"/>
        </w:rPr>
      </w:pPr>
      <w:bookmarkStart w:id="2" w:name="Par50"/>
      <w:bookmarkEnd w:id="2"/>
      <w:r w:rsidRPr="009A0165">
        <w:rPr>
          <w:rFonts w:ascii="Times New Roman" w:hAnsi="Times New Roman" w:cs="Times New Roman"/>
          <w:sz w:val="18"/>
          <w:szCs w:val="18"/>
        </w:rPr>
        <w:t>9. Налогоплательщики – юридические лица и физические лица, являющиеся индивидуальными предпринимателями, определяют налоговую базу самостоятельно в отношении земельных участков, используемых (предназначенных для использования) ими в предпринимательской деятельности, на основании сведений государственного кадастра недвижимости о каждом земельном участке, принадлежащем им на праве собственности, праве постоянного (бессрочного) пользования или праве пожизненного наследуемого владения.</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10. 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w:t>
      </w:r>
    </w:p>
    <w:p w:rsidR="009A0165" w:rsidRPr="009A0165" w:rsidRDefault="009A0165" w:rsidP="009A0165">
      <w:pPr>
        <w:pStyle w:val="ConsPlusNormal"/>
        <w:ind w:firstLine="540"/>
        <w:jc w:val="both"/>
        <w:rPr>
          <w:rFonts w:ascii="Times New Roman" w:hAnsi="Times New Roman" w:cs="Times New Roman"/>
          <w:sz w:val="18"/>
          <w:szCs w:val="18"/>
        </w:rPr>
      </w:pPr>
      <w:bookmarkStart w:id="3" w:name="Par56"/>
      <w:bookmarkEnd w:id="3"/>
      <w:r w:rsidRPr="009A0165">
        <w:rPr>
          <w:rFonts w:ascii="Times New Roman" w:hAnsi="Times New Roman" w:cs="Times New Roman"/>
          <w:sz w:val="18"/>
          <w:szCs w:val="18"/>
        </w:rPr>
        <w:t xml:space="preserve">11. Налоговая база уменьшается на не облагаемую налогом сумму в размере        10 000 рублей на одного </w:t>
      </w:r>
      <w:hyperlink r:id="rId18" w:history="1">
        <w:r w:rsidRPr="009A0165">
          <w:rPr>
            <w:rStyle w:val="af"/>
            <w:rFonts w:ascii="Times New Roman" w:hAnsi="Times New Roman" w:cs="Times New Roman"/>
            <w:sz w:val="18"/>
            <w:szCs w:val="18"/>
          </w:rPr>
          <w:t>налогоплательщика</w:t>
        </w:r>
      </w:hyperlink>
      <w:r w:rsidRPr="009A0165">
        <w:rPr>
          <w:rFonts w:ascii="Times New Roman" w:hAnsi="Times New Roman" w:cs="Times New Roman"/>
          <w:sz w:val="18"/>
          <w:szCs w:val="18"/>
        </w:rPr>
        <w:t xml:space="preserve"> на территории городского поселения Петра Дубрава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1) Героев Советского Союза, Героев Российской Федерации, полных кавалеров ордена Славы;</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2) инвалидов, имеющих I группу инвалидности, а также лиц, имеющих II группу инвалидности, установленную до 1 января 2004 года;</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3) инвалидов с детства;</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4) ветеранов и инвалидов Великой Отечественной войны, а также ветеранов и инвалидов боевых действий;</w:t>
      </w:r>
    </w:p>
    <w:p w:rsidR="009A0165" w:rsidRPr="009A0165" w:rsidRDefault="009A0165" w:rsidP="009A0165">
      <w:pPr>
        <w:pStyle w:val="ConsPlusNormal"/>
        <w:ind w:firstLine="540"/>
        <w:jc w:val="both"/>
        <w:rPr>
          <w:rFonts w:ascii="Times New Roman" w:hAnsi="Times New Roman" w:cs="Times New Roman"/>
          <w:sz w:val="18"/>
          <w:szCs w:val="18"/>
        </w:rPr>
      </w:pPr>
      <w:proofErr w:type="gramStart"/>
      <w:r w:rsidRPr="009A0165">
        <w:rPr>
          <w:rFonts w:ascii="Times New Roman" w:hAnsi="Times New Roman" w:cs="Times New Roman"/>
          <w:sz w:val="18"/>
          <w:szCs w:val="18"/>
        </w:rPr>
        <w:t xml:space="preserve">5) физических лиц, имеющих право на получение социальной поддержки в соответствии с </w:t>
      </w:r>
      <w:hyperlink r:id="rId19" w:history="1">
        <w:r w:rsidRPr="009A0165">
          <w:rPr>
            <w:rStyle w:val="af"/>
            <w:rFonts w:ascii="Times New Roman" w:hAnsi="Times New Roman" w:cs="Times New Roman"/>
            <w:sz w:val="18"/>
            <w:szCs w:val="18"/>
          </w:rPr>
          <w:t>Законом</w:t>
        </w:r>
      </w:hyperlink>
      <w:r w:rsidRPr="009A0165">
        <w:rPr>
          <w:rFonts w:ascii="Times New Roman" w:hAnsi="Times New Roman" w:cs="Times New Roman"/>
          <w:sz w:val="18"/>
          <w:szCs w:val="18"/>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20" w:history="1">
        <w:r w:rsidRPr="009A0165">
          <w:rPr>
            <w:rStyle w:val="af"/>
            <w:rFonts w:ascii="Times New Roman" w:hAnsi="Times New Roman" w:cs="Times New Roman"/>
            <w:sz w:val="18"/>
            <w:szCs w:val="18"/>
          </w:rPr>
          <w:t>Закона</w:t>
        </w:r>
      </w:hyperlink>
      <w:r w:rsidRPr="009A0165">
        <w:rPr>
          <w:rFonts w:ascii="Times New Roman" w:hAnsi="Times New Roman" w:cs="Times New Roman"/>
          <w:sz w:val="18"/>
          <w:szCs w:val="18"/>
        </w:rPr>
        <w:t xml:space="preserve"> Российской Федерации от 18 июня 1992 года N 3061-1), в соответствии с Федеральным </w:t>
      </w:r>
      <w:hyperlink r:id="rId21" w:history="1">
        <w:r w:rsidRPr="009A0165">
          <w:rPr>
            <w:rStyle w:val="af"/>
            <w:rFonts w:ascii="Times New Roman" w:hAnsi="Times New Roman" w:cs="Times New Roman"/>
            <w:sz w:val="18"/>
            <w:szCs w:val="18"/>
          </w:rPr>
          <w:t>законом</w:t>
        </w:r>
      </w:hyperlink>
      <w:r w:rsidRPr="009A0165">
        <w:rPr>
          <w:rFonts w:ascii="Times New Roman" w:hAnsi="Times New Roman" w:cs="Times New Roman"/>
          <w:sz w:val="18"/>
          <w:szCs w:val="18"/>
        </w:rPr>
        <w:t xml:space="preserve"> от 26 ноября 1998 года N 175-ФЗ "О социальной защите граждан Российской Федерации, подвергшихся воздействию радиации</w:t>
      </w:r>
      <w:proofErr w:type="gramEnd"/>
      <w:r w:rsidRPr="009A0165">
        <w:rPr>
          <w:rFonts w:ascii="Times New Roman" w:hAnsi="Times New Roman" w:cs="Times New Roman"/>
          <w:sz w:val="18"/>
          <w:szCs w:val="18"/>
        </w:rPr>
        <w:t xml:space="preserve"> вследствие аварии в 1957 году на производственном объединении "Маяк" и сбросов радиоактивных отходов в реку </w:t>
      </w:r>
      <w:proofErr w:type="spellStart"/>
      <w:r w:rsidRPr="009A0165">
        <w:rPr>
          <w:rFonts w:ascii="Times New Roman" w:hAnsi="Times New Roman" w:cs="Times New Roman"/>
          <w:sz w:val="18"/>
          <w:szCs w:val="18"/>
        </w:rPr>
        <w:t>Теча</w:t>
      </w:r>
      <w:proofErr w:type="spellEnd"/>
      <w:r w:rsidRPr="009A0165">
        <w:rPr>
          <w:rFonts w:ascii="Times New Roman" w:hAnsi="Times New Roman" w:cs="Times New Roman"/>
          <w:sz w:val="18"/>
          <w:szCs w:val="18"/>
        </w:rPr>
        <w:t xml:space="preserve">" и в соответствии с Федеральным </w:t>
      </w:r>
      <w:hyperlink r:id="rId22" w:history="1">
        <w:r w:rsidRPr="009A0165">
          <w:rPr>
            <w:rStyle w:val="af"/>
            <w:rFonts w:ascii="Times New Roman" w:hAnsi="Times New Roman" w:cs="Times New Roman"/>
            <w:sz w:val="18"/>
            <w:szCs w:val="18"/>
          </w:rPr>
          <w:t>законом</w:t>
        </w:r>
      </w:hyperlink>
      <w:r w:rsidRPr="009A0165">
        <w:rPr>
          <w:rFonts w:ascii="Times New Roman" w:hAnsi="Times New Roman" w:cs="Times New Roman"/>
          <w:sz w:val="18"/>
          <w:szCs w:val="1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9A0165" w:rsidRPr="009A0165" w:rsidRDefault="009A0165" w:rsidP="009A0165">
      <w:pPr>
        <w:pStyle w:val="ConsPlusNormal"/>
        <w:ind w:firstLine="540"/>
        <w:jc w:val="both"/>
        <w:rPr>
          <w:rFonts w:ascii="Times New Roman" w:hAnsi="Times New Roman" w:cs="Times New Roman"/>
          <w:sz w:val="18"/>
          <w:szCs w:val="18"/>
        </w:rPr>
      </w:pPr>
    </w:p>
    <w:p w:rsidR="009A0165" w:rsidRPr="009A0165" w:rsidRDefault="009A0165" w:rsidP="009A0165">
      <w:pPr>
        <w:pStyle w:val="ConsPlusNormal"/>
        <w:jc w:val="both"/>
        <w:rPr>
          <w:rFonts w:ascii="Times New Roman" w:hAnsi="Times New Roman" w:cs="Times New Roman"/>
          <w:sz w:val="18"/>
          <w:szCs w:val="18"/>
        </w:rPr>
      </w:pPr>
      <w:r w:rsidRPr="009A0165">
        <w:rPr>
          <w:rFonts w:ascii="Times New Roman" w:hAnsi="Times New Roman" w:cs="Times New Roman"/>
          <w:sz w:val="18"/>
          <w:szCs w:val="18"/>
        </w:rPr>
        <w:t xml:space="preserve">       12. Уменьшение налоговой базы на не облагаемую налогом сумму, установленную пунктом 11,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Срок представления документов, подтверждающих право на уменьшение налоговой базы, не  позднее 1 февраля года, следующего за истекшим налоговым периодом.</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13.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lastRenderedPageBreak/>
        <w:t>14.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9A0165" w:rsidRPr="009A0165" w:rsidRDefault="009A0165" w:rsidP="009A0165">
      <w:pPr>
        <w:pStyle w:val="ConsPlusNormal"/>
        <w:ind w:firstLine="540"/>
        <w:jc w:val="both"/>
        <w:rPr>
          <w:rFonts w:ascii="Times New Roman" w:hAnsi="Times New Roman" w:cs="Times New Roman"/>
          <w:sz w:val="18"/>
          <w:szCs w:val="18"/>
        </w:rPr>
      </w:pPr>
      <w:bookmarkStart w:id="4" w:name="Par79"/>
      <w:bookmarkEnd w:id="4"/>
      <w:r w:rsidRPr="009A0165">
        <w:rPr>
          <w:rFonts w:ascii="Times New Roman" w:hAnsi="Times New Roman" w:cs="Times New Roman"/>
          <w:sz w:val="18"/>
          <w:szCs w:val="18"/>
        </w:rPr>
        <w:t>15. Налоговым периодом признается календарный год.</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9A0165" w:rsidRPr="009A0165" w:rsidRDefault="009A0165" w:rsidP="009A0165">
      <w:pPr>
        <w:pStyle w:val="ConsPlusNormal"/>
        <w:jc w:val="both"/>
        <w:rPr>
          <w:rFonts w:ascii="Times New Roman" w:hAnsi="Times New Roman" w:cs="Times New Roman"/>
          <w:sz w:val="18"/>
          <w:szCs w:val="18"/>
        </w:rPr>
      </w:pPr>
    </w:p>
    <w:p w:rsidR="009A0165" w:rsidRPr="009A0165" w:rsidRDefault="009A0165" w:rsidP="009A0165">
      <w:pPr>
        <w:pStyle w:val="ConsPlusNormal"/>
        <w:ind w:firstLine="540"/>
        <w:jc w:val="both"/>
        <w:rPr>
          <w:rFonts w:ascii="Times New Roman" w:hAnsi="Times New Roman" w:cs="Times New Roman"/>
          <w:sz w:val="18"/>
          <w:szCs w:val="18"/>
        </w:rPr>
      </w:pPr>
      <w:bookmarkStart w:id="5" w:name="Par86"/>
      <w:bookmarkEnd w:id="5"/>
      <w:r w:rsidRPr="009A0165">
        <w:rPr>
          <w:rFonts w:ascii="Times New Roman" w:hAnsi="Times New Roman" w:cs="Times New Roman"/>
          <w:sz w:val="18"/>
          <w:szCs w:val="18"/>
        </w:rPr>
        <w:t>16. Установить налоговые ставки в следующих размерах:</w:t>
      </w:r>
    </w:p>
    <w:p w:rsidR="009A0165" w:rsidRPr="009A0165" w:rsidRDefault="009A0165" w:rsidP="009A0165">
      <w:pPr>
        <w:pStyle w:val="ConsPlusNormal"/>
        <w:ind w:firstLine="540"/>
        <w:jc w:val="both"/>
        <w:rPr>
          <w:rFonts w:ascii="Times New Roman" w:hAnsi="Times New Roman" w:cs="Times New Roman"/>
          <w:sz w:val="18"/>
          <w:szCs w:val="18"/>
        </w:rPr>
      </w:pPr>
    </w:p>
    <w:p w:rsidR="009A0165" w:rsidRPr="009A0165" w:rsidRDefault="009A0165" w:rsidP="009A0165">
      <w:pPr>
        <w:pStyle w:val="ConsPlusNormal"/>
        <w:ind w:firstLine="540"/>
        <w:jc w:val="both"/>
        <w:rPr>
          <w:rFonts w:ascii="Times New Roman" w:hAnsi="Times New Roman" w:cs="Times New Roman"/>
          <w:b/>
          <w:sz w:val="18"/>
          <w:szCs w:val="18"/>
        </w:rPr>
      </w:pPr>
      <w:r w:rsidRPr="009A0165">
        <w:rPr>
          <w:rFonts w:ascii="Times New Roman" w:hAnsi="Times New Roman" w:cs="Times New Roman"/>
          <w:b/>
          <w:sz w:val="18"/>
          <w:szCs w:val="18"/>
        </w:rPr>
        <w:t>1) 0,3 процента в отношении земельных участков:</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 </w:t>
      </w:r>
      <w:proofErr w:type="gramStart"/>
      <w:r w:rsidRPr="009A0165">
        <w:rPr>
          <w:rFonts w:ascii="Times New Roman" w:hAnsi="Times New Roman" w:cs="Times New Roman"/>
          <w:sz w:val="18"/>
          <w:szCs w:val="18"/>
        </w:rPr>
        <w:t>занятых</w:t>
      </w:r>
      <w:proofErr w:type="gramEnd"/>
      <w:r w:rsidRPr="009A0165">
        <w:rPr>
          <w:rFonts w:ascii="Times New Roman" w:hAnsi="Times New Roman" w:cs="Times New Roman"/>
          <w:sz w:val="18"/>
          <w:szCs w:val="18"/>
        </w:rPr>
        <w:t xml:space="preserve"> </w:t>
      </w:r>
      <w:hyperlink r:id="rId23" w:history="1">
        <w:r w:rsidRPr="009A0165">
          <w:rPr>
            <w:rStyle w:val="af"/>
            <w:rFonts w:ascii="Times New Roman" w:hAnsi="Times New Roman" w:cs="Times New Roman"/>
            <w:sz w:val="18"/>
            <w:szCs w:val="18"/>
          </w:rPr>
          <w:t>жилищным фондом</w:t>
        </w:r>
      </w:hyperlink>
      <w:r w:rsidRPr="009A0165">
        <w:rPr>
          <w:rFonts w:ascii="Times New Roman" w:hAnsi="Times New Roman" w:cs="Times New Roman"/>
          <w:sz w:val="18"/>
          <w:szCs w:val="18"/>
        </w:rPr>
        <w:t xml:space="preserve">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 ограниченных в обороте в соответствии с </w:t>
      </w:r>
      <w:hyperlink r:id="rId24" w:history="1">
        <w:r w:rsidRPr="009A0165">
          <w:rPr>
            <w:rStyle w:val="af"/>
            <w:rFonts w:ascii="Times New Roman" w:hAnsi="Times New Roman" w:cs="Times New Roman"/>
            <w:sz w:val="18"/>
            <w:szCs w:val="18"/>
          </w:rPr>
          <w:t>законодательством</w:t>
        </w:r>
      </w:hyperlink>
      <w:r w:rsidRPr="009A0165">
        <w:rPr>
          <w:rFonts w:ascii="Times New Roman" w:hAnsi="Times New Roman" w:cs="Times New Roman"/>
          <w:sz w:val="18"/>
          <w:szCs w:val="18"/>
        </w:rPr>
        <w:t xml:space="preserve"> Российской Федерации, предоставленных для обеспечения обороны, безопасности и таможенных нужд;</w:t>
      </w:r>
    </w:p>
    <w:p w:rsidR="009A0165" w:rsidRPr="009A0165" w:rsidRDefault="009A0165" w:rsidP="009A0165">
      <w:pPr>
        <w:pStyle w:val="ConsPlusNormal"/>
        <w:jc w:val="both"/>
        <w:rPr>
          <w:rFonts w:ascii="Times New Roman" w:hAnsi="Times New Roman" w:cs="Times New Roman"/>
          <w:sz w:val="18"/>
          <w:szCs w:val="18"/>
        </w:rPr>
      </w:pP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b/>
          <w:sz w:val="18"/>
          <w:szCs w:val="18"/>
        </w:rPr>
        <w:t>2) 1,5 процента в отношении прочих земельных участков.</w:t>
      </w:r>
    </w:p>
    <w:p w:rsidR="009A0165" w:rsidRPr="009A0165" w:rsidRDefault="009A0165" w:rsidP="009A0165">
      <w:pPr>
        <w:pStyle w:val="ConsPlusNormal"/>
        <w:jc w:val="both"/>
        <w:rPr>
          <w:rFonts w:ascii="Times New Roman" w:hAnsi="Times New Roman" w:cs="Times New Roman"/>
          <w:sz w:val="18"/>
          <w:szCs w:val="18"/>
        </w:rPr>
      </w:pPr>
    </w:p>
    <w:p w:rsidR="009A0165" w:rsidRPr="009A0165" w:rsidRDefault="009A0165" w:rsidP="009A0165">
      <w:pPr>
        <w:pStyle w:val="ConsPlusNormal"/>
        <w:ind w:firstLine="540"/>
        <w:jc w:val="both"/>
        <w:rPr>
          <w:rFonts w:ascii="Times New Roman" w:hAnsi="Times New Roman" w:cs="Times New Roman"/>
          <w:sz w:val="18"/>
          <w:szCs w:val="18"/>
        </w:rPr>
      </w:pPr>
      <w:bookmarkStart w:id="6" w:name="Par104"/>
      <w:bookmarkEnd w:id="6"/>
      <w:r w:rsidRPr="009A0165">
        <w:rPr>
          <w:rFonts w:ascii="Times New Roman" w:hAnsi="Times New Roman" w:cs="Times New Roman"/>
          <w:sz w:val="18"/>
          <w:szCs w:val="18"/>
        </w:rPr>
        <w:t>17. Освобождаются от налогообложения:</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 -  организации и учреждения </w:t>
      </w:r>
      <w:hyperlink r:id="rId25" w:history="1">
        <w:r w:rsidRPr="009A0165">
          <w:rPr>
            <w:rStyle w:val="af"/>
            <w:rFonts w:ascii="Times New Roman" w:hAnsi="Times New Roman" w:cs="Times New Roman"/>
            <w:sz w:val="18"/>
            <w:szCs w:val="18"/>
          </w:rPr>
          <w:t>уголовно-исполнительной системы</w:t>
        </w:r>
      </w:hyperlink>
      <w:r w:rsidRPr="009A0165">
        <w:rPr>
          <w:rFonts w:ascii="Times New Roman" w:hAnsi="Times New Roman" w:cs="Times New Roman"/>
          <w:sz w:val="18"/>
          <w:szCs w:val="18"/>
        </w:rPr>
        <w:t xml:space="preserve">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 -  организации - в отношении земельных участков, занятых государственными автомобильными </w:t>
      </w:r>
      <w:hyperlink r:id="rId26" w:history="1">
        <w:r w:rsidRPr="009A0165">
          <w:rPr>
            <w:rStyle w:val="af"/>
            <w:rFonts w:ascii="Times New Roman" w:hAnsi="Times New Roman" w:cs="Times New Roman"/>
            <w:sz w:val="18"/>
            <w:szCs w:val="18"/>
          </w:rPr>
          <w:t>дорогами общего пользования</w:t>
        </w:r>
      </w:hyperlink>
      <w:r w:rsidRPr="009A0165">
        <w:rPr>
          <w:rFonts w:ascii="Times New Roman" w:hAnsi="Times New Roman" w:cs="Times New Roman"/>
          <w:sz w:val="18"/>
          <w:szCs w:val="18"/>
        </w:rPr>
        <w:t>;</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 -  </w:t>
      </w:r>
      <w:hyperlink r:id="rId27" w:history="1">
        <w:r w:rsidRPr="009A0165">
          <w:rPr>
            <w:rStyle w:val="af"/>
            <w:rFonts w:ascii="Times New Roman" w:hAnsi="Times New Roman" w:cs="Times New Roman"/>
            <w:sz w:val="18"/>
            <w:szCs w:val="18"/>
          </w:rPr>
          <w:t>религиозные организации</w:t>
        </w:r>
      </w:hyperlink>
      <w:r w:rsidRPr="009A0165">
        <w:rPr>
          <w:rFonts w:ascii="Times New Roman" w:hAnsi="Times New Roman" w:cs="Times New Roman"/>
          <w:sz w:val="18"/>
          <w:szCs w:val="18"/>
        </w:rPr>
        <w:t xml:space="preserve">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 - </w:t>
      </w:r>
      <w:hyperlink r:id="rId28" w:history="1">
        <w:r w:rsidRPr="009A0165">
          <w:rPr>
            <w:rStyle w:val="af"/>
            <w:rFonts w:ascii="Times New Roman" w:hAnsi="Times New Roman" w:cs="Times New Roman"/>
            <w:sz w:val="18"/>
            <w:szCs w:val="18"/>
          </w:rPr>
          <w:t>общероссийские</w:t>
        </w:r>
      </w:hyperlink>
      <w:r w:rsidRPr="009A0165">
        <w:rPr>
          <w:rFonts w:ascii="Times New Roman" w:hAnsi="Times New Roman" w:cs="Times New Roman"/>
          <w:sz w:val="18"/>
          <w:szCs w:val="18"/>
        </w:rPr>
        <w:t xml:space="preserve">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9A0165" w:rsidRPr="009A0165" w:rsidRDefault="009A0165" w:rsidP="009A0165">
      <w:pPr>
        <w:pStyle w:val="ConsPlusNormal"/>
        <w:ind w:firstLine="540"/>
        <w:jc w:val="both"/>
        <w:rPr>
          <w:rFonts w:ascii="Times New Roman" w:hAnsi="Times New Roman" w:cs="Times New Roman"/>
          <w:sz w:val="18"/>
          <w:szCs w:val="18"/>
        </w:rPr>
      </w:pPr>
      <w:proofErr w:type="gramStart"/>
      <w:r w:rsidRPr="009A0165">
        <w:rPr>
          <w:rFonts w:ascii="Times New Roman" w:hAnsi="Times New Roman" w:cs="Times New Roman"/>
          <w:sz w:val="18"/>
          <w:szCs w:val="18"/>
        </w:rPr>
        <w:t xml:space="preserve">- организации, уставный капитал которых полностью состоит из вкладов указанных общероссийских общественных организаций инвалидов, если </w:t>
      </w:r>
      <w:hyperlink r:id="rId29" w:history="1">
        <w:r w:rsidRPr="009A0165">
          <w:rPr>
            <w:rStyle w:val="af"/>
            <w:rFonts w:ascii="Times New Roman" w:hAnsi="Times New Roman" w:cs="Times New Roman"/>
            <w:sz w:val="18"/>
            <w:szCs w:val="18"/>
          </w:rPr>
          <w:t>среднесписочная численность</w:t>
        </w:r>
      </w:hyperlink>
      <w:r w:rsidRPr="009A0165">
        <w:rPr>
          <w:rFonts w:ascii="Times New Roman" w:hAnsi="Times New Roman" w:cs="Times New Roman"/>
          <w:sz w:val="18"/>
          <w:szCs w:val="18"/>
        </w:rPr>
        <w:t xml:space="preserve">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9A0165">
        <w:rPr>
          <w:rFonts w:ascii="Times New Roman" w:hAnsi="Times New Roman" w:cs="Times New Roman"/>
          <w:sz w:val="18"/>
          <w:szCs w:val="18"/>
        </w:rPr>
        <w:t xml:space="preserve"> иных товаров по </w:t>
      </w:r>
      <w:hyperlink r:id="rId30" w:history="1">
        <w:r w:rsidRPr="009A0165">
          <w:rPr>
            <w:rStyle w:val="af"/>
            <w:rFonts w:ascii="Times New Roman" w:hAnsi="Times New Roman" w:cs="Times New Roman"/>
            <w:sz w:val="18"/>
            <w:szCs w:val="18"/>
          </w:rPr>
          <w:t>перечню</w:t>
        </w:r>
      </w:hyperlink>
      <w:r w:rsidRPr="009A0165">
        <w:rPr>
          <w:rFonts w:ascii="Times New Roman" w:hAnsi="Times New Roman" w:cs="Times New Roman"/>
          <w:sz w:val="18"/>
          <w:szCs w:val="18"/>
        </w:rPr>
        <w:t>,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 учреждения, единственными </w:t>
      </w:r>
      <w:proofErr w:type="gramStart"/>
      <w:r w:rsidRPr="009A0165">
        <w:rPr>
          <w:rFonts w:ascii="Times New Roman" w:hAnsi="Times New Roman" w:cs="Times New Roman"/>
          <w:sz w:val="18"/>
          <w:szCs w:val="18"/>
        </w:rPr>
        <w:t>собственниками</w:t>
      </w:r>
      <w:proofErr w:type="gramEnd"/>
      <w:r w:rsidRPr="009A0165">
        <w:rPr>
          <w:rFonts w:ascii="Times New Roman" w:hAnsi="Times New Roman" w:cs="Times New Roman"/>
          <w:sz w:val="18"/>
          <w:szCs w:val="18"/>
        </w:rP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 </w:t>
      </w:r>
      <w:hyperlink r:id="rId31" w:history="1">
        <w:r w:rsidRPr="009A0165">
          <w:rPr>
            <w:rStyle w:val="af"/>
            <w:rFonts w:ascii="Times New Roman" w:hAnsi="Times New Roman" w:cs="Times New Roman"/>
            <w:sz w:val="18"/>
            <w:szCs w:val="18"/>
          </w:rPr>
          <w:t>организации</w:t>
        </w:r>
      </w:hyperlink>
      <w:r w:rsidRPr="009A0165">
        <w:rPr>
          <w:rFonts w:ascii="Times New Roman" w:hAnsi="Times New Roman" w:cs="Times New Roman"/>
          <w:sz w:val="18"/>
          <w:szCs w:val="18"/>
        </w:rPr>
        <w:t xml:space="preserve">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w:t>
      </w:r>
      <w:hyperlink r:id="rId32" w:history="1">
        <w:r w:rsidRPr="009A0165">
          <w:rPr>
            <w:rStyle w:val="af"/>
            <w:rFonts w:ascii="Times New Roman" w:hAnsi="Times New Roman" w:cs="Times New Roman"/>
            <w:sz w:val="18"/>
            <w:szCs w:val="18"/>
          </w:rPr>
          <w:t>изделий</w:t>
        </w:r>
      </w:hyperlink>
      <w:r w:rsidRPr="009A0165">
        <w:rPr>
          <w:rFonts w:ascii="Times New Roman" w:hAnsi="Times New Roman" w:cs="Times New Roman"/>
          <w:sz w:val="18"/>
          <w:szCs w:val="18"/>
        </w:rPr>
        <w:t xml:space="preserve"> народных художественных промыслов;</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  физические лица, относящиеся к коренным малочисленным </w:t>
      </w:r>
      <w:hyperlink r:id="rId33" w:history="1">
        <w:r w:rsidRPr="009A0165">
          <w:rPr>
            <w:rStyle w:val="af"/>
            <w:rFonts w:ascii="Times New Roman" w:hAnsi="Times New Roman" w:cs="Times New Roman"/>
            <w:sz w:val="18"/>
            <w:szCs w:val="18"/>
          </w:rPr>
          <w:t>народам</w:t>
        </w:r>
      </w:hyperlink>
      <w:r w:rsidRPr="009A0165">
        <w:rPr>
          <w:rFonts w:ascii="Times New Roman" w:hAnsi="Times New Roman" w:cs="Times New Roman"/>
          <w:sz w:val="18"/>
          <w:szCs w:val="18"/>
        </w:rPr>
        <w:t xml:space="preserve">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 организации - резиденты особой экономической зоны, за исключением организаций, указанных в </w:t>
      </w:r>
      <w:hyperlink r:id="rId34" w:anchor="Par119" w:history="1">
        <w:r w:rsidRPr="009A0165">
          <w:rPr>
            <w:rStyle w:val="af"/>
            <w:rFonts w:ascii="Times New Roman" w:hAnsi="Times New Roman" w:cs="Times New Roman"/>
            <w:sz w:val="18"/>
            <w:szCs w:val="18"/>
          </w:rPr>
          <w:t xml:space="preserve"> подпункте 11</w:t>
        </w:r>
      </w:hyperlink>
      <w:r w:rsidRPr="009A0165">
        <w:rPr>
          <w:rFonts w:ascii="Times New Roman" w:hAnsi="Times New Roman" w:cs="Times New Roman"/>
          <w:sz w:val="18"/>
          <w:szCs w:val="18"/>
        </w:rPr>
        <w:t xml:space="preserve"> пункта 2 настоящего Решения, - в отношении земельных участков, расположенных на территории особой экономической зоны, сроком на пять лет с месяца возникновения права собственности на каждый земельный участок;</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 организации, признаваемые управляющими компаниями в соответствии с Федеральным </w:t>
      </w:r>
      <w:hyperlink r:id="rId35" w:history="1">
        <w:r w:rsidRPr="009A0165">
          <w:rPr>
            <w:rStyle w:val="af"/>
            <w:rFonts w:ascii="Times New Roman" w:hAnsi="Times New Roman" w:cs="Times New Roman"/>
            <w:sz w:val="18"/>
            <w:szCs w:val="18"/>
          </w:rPr>
          <w:t>законом</w:t>
        </w:r>
      </w:hyperlink>
      <w:r w:rsidRPr="009A0165">
        <w:rPr>
          <w:rFonts w:ascii="Times New Roman" w:hAnsi="Times New Roman" w:cs="Times New Roman"/>
          <w:sz w:val="18"/>
          <w:szCs w:val="18"/>
        </w:rPr>
        <w:t xml:space="preserve"> "Об инновационном центре "</w:t>
      </w:r>
      <w:proofErr w:type="spellStart"/>
      <w:r w:rsidRPr="009A0165">
        <w:rPr>
          <w:rFonts w:ascii="Times New Roman" w:hAnsi="Times New Roman" w:cs="Times New Roman"/>
          <w:sz w:val="18"/>
          <w:szCs w:val="18"/>
        </w:rPr>
        <w:t>Сколково</w:t>
      </w:r>
      <w:proofErr w:type="spellEnd"/>
      <w:r w:rsidRPr="009A0165">
        <w:rPr>
          <w:rFonts w:ascii="Times New Roman" w:hAnsi="Times New Roman" w:cs="Times New Roman"/>
          <w:sz w:val="18"/>
          <w:szCs w:val="18"/>
        </w:rPr>
        <w:t>", - в отношении земельных участков, входящих в состав территории инновационного центра "</w:t>
      </w:r>
      <w:proofErr w:type="spellStart"/>
      <w:r w:rsidRPr="009A0165">
        <w:rPr>
          <w:rFonts w:ascii="Times New Roman" w:hAnsi="Times New Roman" w:cs="Times New Roman"/>
          <w:sz w:val="18"/>
          <w:szCs w:val="18"/>
        </w:rPr>
        <w:t>Сколково</w:t>
      </w:r>
      <w:proofErr w:type="spellEnd"/>
      <w:r w:rsidRPr="009A0165">
        <w:rPr>
          <w:rFonts w:ascii="Times New Roman" w:hAnsi="Times New Roman" w:cs="Times New Roman"/>
          <w:sz w:val="18"/>
          <w:szCs w:val="18"/>
        </w:rPr>
        <w:t>" и предоставленных (приобретенных) для непосредственного выполнения возложенных на эти организации функций в соответствии с указанным Федеральным законом;</w:t>
      </w:r>
    </w:p>
    <w:p w:rsidR="009A0165" w:rsidRPr="009A0165" w:rsidRDefault="009A0165" w:rsidP="009A0165">
      <w:pPr>
        <w:pStyle w:val="ConsPlusNormal"/>
        <w:ind w:firstLine="540"/>
        <w:jc w:val="both"/>
        <w:rPr>
          <w:rFonts w:ascii="Times New Roman" w:hAnsi="Times New Roman" w:cs="Times New Roman"/>
          <w:sz w:val="18"/>
          <w:szCs w:val="18"/>
        </w:rPr>
      </w:pPr>
      <w:bookmarkStart w:id="7" w:name="Par119"/>
      <w:bookmarkEnd w:id="7"/>
      <w:proofErr w:type="gramStart"/>
      <w:r w:rsidRPr="009A0165">
        <w:rPr>
          <w:rFonts w:ascii="Times New Roman" w:hAnsi="Times New Roman" w:cs="Times New Roman"/>
          <w:sz w:val="18"/>
          <w:szCs w:val="18"/>
        </w:rPr>
        <w:t xml:space="preserve">- судостроительные организации, имеющие </w:t>
      </w:r>
      <w:hyperlink r:id="rId36" w:history="1">
        <w:r w:rsidRPr="009A0165">
          <w:rPr>
            <w:rStyle w:val="af"/>
            <w:rFonts w:ascii="Times New Roman" w:hAnsi="Times New Roman" w:cs="Times New Roman"/>
            <w:sz w:val="18"/>
            <w:szCs w:val="18"/>
          </w:rPr>
          <w:t>статус резидента</w:t>
        </w:r>
      </w:hyperlink>
      <w:r w:rsidRPr="009A0165">
        <w:rPr>
          <w:rFonts w:ascii="Times New Roman" w:hAnsi="Times New Roman" w:cs="Times New Roman"/>
          <w:sz w:val="18"/>
          <w:szCs w:val="18"/>
        </w:rPr>
        <w:t xml:space="preserve"> промышленно-производственной особой экономической зоны, - в отношении земельных участков, занятых принадлежащими им на праве собственности и используемыми в целях строительства и ремонта судов зданиями, строениями, сооружениями производственного назначения, с </w:t>
      </w:r>
      <w:hyperlink r:id="rId37" w:history="1">
        <w:r w:rsidRPr="009A0165">
          <w:rPr>
            <w:rStyle w:val="af"/>
            <w:rFonts w:ascii="Times New Roman" w:hAnsi="Times New Roman" w:cs="Times New Roman"/>
            <w:sz w:val="18"/>
            <w:szCs w:val="18"/>
          </w:rPr>
          <w:t>даты регистрации</w:t>
        </w:r>
      </w:hyperlink>
      <w:r w:rsidRPr="009A0165">
        <w:rPr>
          <w:rFonts w:ascii="Times New Roman" w:hAnsi="Times New Roman" w:cs="Times New Roman"/>
          <w:sz w:val="18"/>
          <w:szCs w:val="18"/>
        </w:rPr>
        <w:t xml:space="preserve"> таких организаций в качестве резидента особой экономической зоны сроком на десять лет;</w:t>
      </w:r>
      <w:proofErr w:type="gramEnd"/>
    </w:p>
    <w:p w:rsidR="009A0165" w:rsidRPr="009A0165" w:rsidRDefault="009A0165" w:rsidP="009A0165">
      <w:pPr>
        <w:pStyle w:val="ac"/>
        <w:spacing w:before="0" w:beforeAutospacing="0" w:after="0"/>
        <w:jc w:val="both"/>
        <w:rPr>
          <w:sz w:val="18"/>
          <w:szCs w:val="18"/>
        </w:rPr>
      </w:pPr>
      <w:r w:rsidRPr="009A0165">
        <w:rPr>
          <w:bCs/>
          <w:sz w:val="18"/>
          <w:szCs w:val="18"/>
        </w:rPr>
        <w:lastRenderedPageBreak/>
        <w:t xml:space="preserve">          - органы местного самоуправления городского поселения Петра Дубрава муниципального района </w:t>
      </w:r>
      <w:proofErr w:type="gramStart"/>
      <w:r w:rsidRPr="009A0165">
        <w:rPr>
          <w:bCs/>
          <w:sz w:val="18"/>
          <w:szCs w:val="18"/>
        </w:rPr>
        <w:t>Волжский</w:t>
      </w:r>
      <w:proofErr w:type="gramEnd"/>
      <w:r w:rsidRPr="009A0165">
        <w:rPr>
          <w:bCs/>
          <w:sz w:val="18"/>
          <w:szCs w:val="18"/>
        </w:rPr>
        <w:t xml:space="preserve"> Самарской области в отношении земельных участков, принадлежащих им на праве собственности, на праве постоянного (бессрочного) пользования, с момента возникновения права на земельные участки;</w:t>
      </w:r>
    </w:p>
    <w:p w:rsidR="009A0165" w:rsidRPr="009A0165" w:rsidRDefault="009A0165" w:rsidP="009A0165">
      <w:pPr>
        <w:pStyle w:val="ac"/>
        <w:spacing w:before="0" w:beforeAutospacing="0" w:after="0"/>
        <w:jc w:val="both"/>
        <w:rPr>
          <w:sz w:val="18"/>
          <w:szCs w:val="18"/>
        </w:rPr>
      </w:pPr>
      <w:r w:rsidRPr="009A0165">
        <w:rPr>
          <w:sz w:val="18"/>
          <w:szCs w:val="18"/>
        </w:rPr>
        <w:t xml:space="preserve">           - </w:t>
      </w:r>
      <w:r w:rsidRPr="009A0165">
        <w:rPr>
          <w:bCs/>
          <w:sz w:val="18"/>
          <w:szCs w:val="18"/>
        </w:rPr>
        <w:t xml:space="preserve">органы местного самоуправления городского поселения Петра Дубрава муниципального района </w:t>
      </w:r>
      <w:proofErr w:type="gramStart"/>
      <w:r w:rsidRPr="009A0165">
        <w:rPr>
          <w:bCs/>
          <w:sz w:val="18"/>
          <w:szCs w:val="18"/>
        </w:rPr>
        <w:t>Волжский</w:t>
      </w:r>
      <w:proofErr w:type="gramEnd"/>
      <w:r w:rsidRPr="009A0165">
        <w:rPr>
          <w:bCs/>
          <w:sz w:val="18"/>
          <w:szCs w:val="18"/>
        </w:rPr>
        <w:t xml:space="preserve"> Самарской области в отношении земельных участков, государственная собственность на которые не разграничена.</w:t>
      </w:r>
    </w:p>
    <w:p w:rsidR="009A0165" w:rsidRPr="009A0165" w:rsidRDefault="009A0165" w:rsidP="009A0165">
      <w:pPr>
        <w:pStyle w:val="ConsPlusNormal"/>
        <w:jc w:val="both"/>
        <w:rPr>
          <w:rFonts w:ascii="Times New Roman" w:hAnsi="Times New Roman" w:cs="Times New Roman"/>
          <w:sz w:val="18"/>
          <w:szCs w:val="18"/>
        </w:rPr>
      </w:pPr>
    </w:p>
    <w:p w:rsidR="009A0165" w:rsidRPr="009A0165" w:rsidRDefault="009A0165" w:rsidP="009A0165">
      <w:pPr>
        <w:pStyle w:val="ConsPlusNormal"/>
        <w:ind w:firstLine="540"/>
        <w:jc w:val="both"/>
        <w:rPr>
          <w:rFonts w:ascii="Times New Roman" w:hAnsi="Times New Roman" w:cs="Times New Roman"/>
          <w:sz w:val="18"/>
          <w:szCs w:val="18"/>
        </w:rPr>
      </w:pPr>
      <w:bookmarkStart w:id="8" w:name="Par124"/>
      <w:bookmarkEnd w:id="8"/>
      <w:r w:rsidRPr="009A0165">
        <w:rPr>
          <w:rFonts w:ascii="Times New Roman" w:hAnsi="Times New Roman" w:cs="Times New Roman"/>
          <w:sz w:val="18"/>
          <w:szCs w:val="18"/>
        </w:rPr>
        <w:t>18. Налогоплательщики – организации и физические лица, являющиеся индивидуальными предпринимателями, исчисляют сумму налога (сумму авансовых платежей по налогу) самостоятельно в отношении земельных участков, используемых (предназначенных для использования) ими в предпринимательской деятельности.</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19. Сумма налога, подлежащая уплате в бюджет налогоплательщиками, являющимися физическими лицами, исчисляется налоговыми органами.</w:t>
      </w:r>
      <w:bookmarkStart w:id="9" w:name="Par131"/>
      <w:bookmarkEnd w:id="9"/>
    </w:p>
    <w:p w:rsidR="009A0165" w:rsidRPr="009A0165" w:rsidRDefault="009A0165" w:rsidP="009A0165">
      <w:pPr>
        <w:pStyle w:val="ConsPlusNormal"/>
        <w:jc w:val="both"/>
        <w:rPr>
          <w:rFonts w:ascii="Times New Roman" w:hAnsi="Times New Roman" w:cs="Times New Roman"/>
          <w:sz w:val="18"/>
          <w:szCs w:val="18"/>
        </w:rPr>
      </w:pPr>
      <w:r w:rsidRPr="009A0165">
        <w:rPr>
          <w:rFonts w:ascii="Times New Roman" w:hAnsi="Times New Roman" w:cs="Times New Roman"/>
          <w:sz w:val="18"/>
          <w:szCs w:val="18"/>
        </w:rPr>
        <w:t xml:space="preserve">       20. Срок уплаты налога для налогоплательщиков - организаций или физических лиц, являющихся индивидуальными предпринимателями, согласно  пункту 25 настоящего Решения.</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Срок уплаты налога для налогоплательщиков - физических лиц, не являющихся индивидуальными предпринимателями, не позднее 1 ноября года, следующего за истекшим налоговым периодом.</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21. В течение налогового периода налогоплательщики (организации или индивидуальные предприниматели) уплачивают авансовые платежи по налогу. По истечении налогового периода налогоплательщики (организации или индивидуальные предприниматели) уплачивают сумму налога, исчисленную в порядке, предусмотренном подпунктом 4 пункта 10 настоящего Решения.</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22. Налог и авансовые платежи по налогу уплачиваются налогоплательщиками - организациями или физическими лицами, являющимися индивидуальными предпринимателями, в бюджет по месту нахождения земельных участков, признаваемых объектом налогообложения в соответствии с  подпунктом  3 пункта 2 настоящего Решения.</w:t>
      </w:r>
    </w:p>
    <w:p w:rsidR="009A0165" w:rsidRPr="009A0165" w:rsidRDefault="009A0165" w:rsidP="009A0165">
      <w:pPr>
        <w:pStyle w:val="ConsPlusNormal"/>
        <w:ind w:firstLine="540"/>
        <w:jc w:val="both"/>
        <w:rPr>
          <w:rFonts w:ascii="Times New Roman" w:hAnsi="Times New Roman" w:cs="Times New Roman"/>
          <w:sz w:val="18"/>
          <w:szCs w:val="18"/>
        </w:rPr>
      </w:pPr>
      <w:bookmarkStart w:id="10" w:name="Par161"/>
      <w:bookmarkEnd w:id="10"/>
      <w:r w:rsidRPr="009A0165">
        <w:rPr>
          <w:rFonts w:ascii="Times New Roman" w:hAnsi="Times New Roman" w:cs="Times New Roman"/>
          <w:sz w:val="18"/>
          <w:szCs w:val="18"/>
        </w:rPr>
        <w:t>23. Налогоплательщики, являющиеся физическими лицами, уплачивают налог на основании налогового уведомления, направленного налоговым органом.</w:t>
      </w:r>
      <w:bookmarkStart w:id="11" w:name="Par163"/>
      <w:bookmarkEnd w:id="11"/>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24. </w:t>
      </w:r>
      <w:proofErr w:type="gramStart"/>
      <w:r w:rsidRPr="009A0165">
        <w:rPr>
          <w:rFonts w:ascii="Times New Roman" w:hAnsi="Times New Roman" w:cs="Times New Roman"/>
          <w:sz w:val="18"/>
          <w:szCs w:val="18"/>
        </w:rPr>
        <w:t xml:space="preserve">Налогоплательщики - организации или физические лица, являющиеся индивидуальными предпринимателями, в отношении земельных участков, принадлежащих им на праве собственности или праве постоянного (бессрочного) пользования и используемых (предназначенных для использования) в предпринимательской деятельности, по истечении </w:t>
      </w:r>
      <w:hyperlink r:id="rId38" w:anchor="Par79" w:history="1">
        <w:r w:rsidRPr="009A0165">
          <w:rPr>
            <w:rStyle w:val="af"/>
            <w:rFonts w:ascii="Times New Roman" w:hAnsi="Times New Roman" w:cs="Times New Roman"/>
            <w:sz w:val="18"/>
            <w:szCs w:val="18"/>
          </w:rPr>
          <w:t>налогового периода</w:t>
        </w:r>
      </w:hyperlink>
      <w:r w:rsidRPr="009A0165">
        <w:rPr>
          <w:rFonts w:ascii="Times New Roman" w:hAnsi="Times New Roman" w:cs="Times New Roman"/>
          <w:sz w:val="18"/>
          <w:szCs w:val="18"/>
        </w:rPr>
        <w:t xml:space="preserve"> представляют в налоговый орган по месту нахождения земельного участка налоговую </w:t>
      </w:r>
      <w:hyperlink r:id="rId39" w:history="1">
        <w:r w:rsidRPr="009A0165">
          <w:rPr>
            <w:rStyle w:val="af"/>
            <w:rFonts w:ascii="Times New Roman" w:hAnsi="Times New Roman" w:cs="Times New Roman"/>
            <w:sz w:val="18"/>
            <w:szCs w:val="18"/>
          </w:rPr>
          <w:t>декларацию</w:t>
        </w:r>
      </w:hyperlink>
      <w:r w:rsidRPr="009A0165">
        <w:rPr>
          <w:rFonts w:ascii="Times New Roman" w:hAnsi="Times New Roman" w:cs="Times New Roman"/>
          <w:sz w:val="18"/>
          <w:szCs w:val="18"/>
        </w:rPr>
        <w:t xml:space="preserve"> по налогу.</w:t>
      </w:r>
      <w:proofErr w:type="gramEnd"/>
    </w:p>
    <w:p w:rsidR="009A0165" w:rsidRPr="009A0165" w:rsidRDefault="009A0165" w:rsidP="009A0165">
      <w:pPr>
        <w:pStyle w:val="ConsPlusNormal"/>
        <w:ind w:firstLine="540"/>
        <w:jc w:val="both"/>
        <w:rPr>
          <w:rFonts w:ascii="Times New Roman" w:hAnsi="Times New Roman" w:cs="Times New Roman"/>
          <w:sz w:val="18"/>
          <w:szCs w:val="18"/>
        </w:rPr>
      </w:pPr>
      <w:bookmarkStart w:id="12" w:name="Par176"/>
      <w:bookmarkEnd w:id="12"/>
      <w:r w:rsidRPr="009A0165">
        <w:rPr>
          <w:rFonts w:ascii="Times New Roman" w:hAnsi="Times New Roman" w:cs="Times New Roman"/>
          <w:sz w:val="18"/>
          <w:szCs w:val="18"/>
        </w:rPr>
        <w:t xml:space="preserve">25. Налоговые декларации по налогу представляются налогоплательщиками не позднее 1 февраля года, следующего за истекшим </w:t>
      </w:r>
      <w:hyperlink r:id="rId40" w:anchor="Par79" w:history="1">
        <w:r w:rsidRPr="009A0165">
          <w:rPr>
            <w:rStyle w:val="af"/>
            <w:rFonts w:ascii="Times New Roman" w:hAnsi="Times New Roman" w:cs="Times New Roman"/>
            <w:sz w:val="18"/>
            <w:szCs w:val="18"/>
          </w:rPr>
          <w:t>налоговым периодом</w:t>
        </w:r>
      </w:hyperlink>
      <w:r w:rsidRPr="009A0165">
        <w:rPr>
          <w:rFonts w:ascii="Times New Roman" w:hAnsi="Times New Roman" w:cs="Times New Roman"/>
          <w:sz w:val="18"/>
          <w:szCs w:val="18"/>
        </w:rPr>
        <w:t>.</w:t>
      </w:r>
    </w:p>
    <w:p w:rsidR="009A0165" w:rsidRPr="009A0165" w:rsidRDefault="009A0165" w:rsidP="009A0165">
      <w:pPr>
        <w:pStyle w:val="ConsPlusNormal"/>
        <w:ind w:firstLine="540"/>
        <w:jc w:val="both"/>
        <w:rPr>
          <w:rFonts w:ascii="Times New Roman" w:hAnsi="Times New Roman" w:cs="Times New Roman"/>
          <w:sz w:val="18"/>
          <w:szCs w:val="18"/>
        </w:rPr>
      </w:pPr>
    </w:p>
    <w:p w:rsidR="009A0165" w:rsidRPr="009A0165" w:rsidRDefault="009A0165" w:rsidP="009A0165">
      <w:pPr>
        <w:pStyle w:val="ac"/>
        <w:spacing w:before="0" w:beforeAutospacing="0" w:after="0"/>
        <w:jc w:val="both"/>
        <w:rPr>
          <w:sz w:val="18"/>
          <w:szCs w:val="18"/>
        </w:rPr>
      </w:pPr>
      <w:r w:rsidRPr="009A0165">
        <w:rPr>
          <w:b/>
          <w:sz w:val="18"/>
          <w:szCs w:val="18"/>
        </w:rPr>
        <w:t>3.</w:t>
      </w:r>
      <w:r w:rsidRPr="009A0165">
        <w:rPr>
          <w:sz w:val="18"/>
          <w:szCs w:val="18"/>
        </w:rPr>
        <w:t xml:space="preserve"> Признать утратившим силу решение Собрания представителей городского поселения Петра Дубрава от 24.10.2018 года № 115 </w:t>
      </w:r>
      <w:r w:rsidRPr="009A0165">
        <w:rPr>
          <w:bCs/>
          <w:sz w:val="18"/>
          <w:szCs w:val="18"/>
        </w:rPr>
        <w:t>«Об установлении и введении в действие на территории</w:t>
      </w:r>
      <w:r w:rsidRPr="009A0165">
        <w:rPr>
          <w:sz w:val="18"/>
          <w:szCs w:val="18"/>
        </w:rPr>
        <w:t xml:space="preserve"> </w:t>
      </w:r>
      <w:r w:rsidRPr="009A0165">
        <w:rPr>
          <w:bCs/>
          <w:sz w:val="18"/>
          <w:szCs w:val="18"/>
        </w:rPr>
        <w:t>городского поселения Петра Дубрава земельного налога»</w:t>
      </w:r>
      <w:r w:rsidRPr="009A0165">
        <w:rPr>
          <w:sz w:val="18"/>
          <w:szCs w:val="18"/>
        </w:rPr>
        <w:t xml:space="preserve"> с 1 января 2019 года.</w:t>
      </w:r>
    </w:p>
    <w:p w:rsidR="009A0165" w:rsidRPr="009A0165" w:rsidRDefault="009A0165" w:rsidP="009A0165">
      <w:pPr>
        <w:pStyle w:val="ac"/>
        <w:spacing w:before="0" w:beforeAutospacing="0" w:after="0"/>
        <w:jc w:val="both"/>
        <w:rPr>
          <w:sz w:val="18"/>
          <w:szCs w:val="18"/>
        </w:rPr>
      </w:pPr>
    </w:p>
    <w:p w:rsidR="009A0165" w:rsidRPr="009A0165" w:rsidRDefault="009A0165" w:rsidP="009A0165">
      <w:pPr>
        <w:pStyle w:val="ac"/>
        <w:spacing w:before="0" w:beforeAutospacing="0" w:after="0"/>
        <w:jc w:val="both"/>
        <w:rPr>
          <w:sz w:val="18"/>
          <w:szCs w:val="18"/>
        </w:rPr>
      </w:pPr>
      <w:r w:rsidRPr="009A0165">
        <w:rPr>
          <w:b/>
          <w:sz w:val="18"/>
          <w:szCs w:val="18"/>
        </w:rPr>
        <w:t>4.</w:t>
      </w:r>
      <w:r w:rsidRPr="009A0165">
        <w:rPr>
          <w:sz w:val="18"/>
          <w:szCs w:val="18"/>
        </w:rPr>
        <w:t xml:space="preserve"> Налог вводится в действие на территории городского поселения Петра Дубрава с 1 января 2020 года.</w:t>
      </w:r>
    </w:p>
    <w:p w:rsidR="009A0165" w:rsidRPr="009A0165" w:rsidRDefault="009A0165" w:rsidP="009A0165">
      <w:pPr>
        <w:pStyle w:val="ac"/>
        <w:spacing w:before="0" w:beforeAutospacing="0" w:after="0"/>
        <w:jc w:val="both"/>
        <w:rPr>
          <w:sz w:val="18"/>
          <w:szCs w:val="18"/>
        </w:rPr>
      </w:pPr>
    </w:p>
    <w:p w:rsidR="009A0165" w:rsidRPr="009A0165" w:rsidRDefault="009A0165" w:rsidP="009A0165">
      <w:pPr>
        <w:pStyle w:val="ac"/>
        <w:spacing w:before="0" w:beforeAutospacing="0" w:after="0"/>
        <w:jc w:val="both"/>
        <w:rPr>
          <w:sz w:val="18"/>
          <w:szCs w:val="18"/>
        </w:rPr>
      </w:pPr>
      <w:r w:rsidRPr="009A0165">
        <w:rPr>
          <w:b/>
          <w:sz w:val="18"/>
          <w:szCs w:val="18"/>
        </w:rPr>
        <w:t>5.</w:t>
      </w:r>
      <w:r w:rsidRPr="009A0165">
        <w:rPr>
          <w:sz w:val="18"/>
          <w:szCs w:val="18"/>
        </w:rPr>
        <w:t xml:space="preserve"> Опубликовать настоящее Решение в печатном средстве информации городского поселения Петра Дубрава  «Голос Дубравы».</w:t>
      </w:r>
    </w:p>
    <w:p w:rsidR="009A0165" w:rsidRPr="009A0165" w:rsidRDefault="009A0165" w:rsidP="009A0165">
      <w:pPr>
        <w:pStyle w:val="ac"/>
        <w:spacing w:before="0" w:beforeAutospacing="0" w:after="0"/>
        <w:jc w:val="both"/>
        <w:rPr>
          <w:sz w:val="18"/>
          <w:szCs w:val="18"/>
        </w:rPr>
      </w:pPr>
    </w:p>
    <w:p w:rsidR="009A0165" w:rsidRPr="009A0165" w:rsidRDefault="009A0165" w:rsidP="009A0165">
      <w:pPr>
        <w:pStyle w:val="ac"/>
        <w:spacing w:before="0" w:beforeAutospacing="0" w:after="0"/>
        <w:jc w:val="both"/>
        <w:rPr>
          <w:sz w:val="18"/>
          <w:szCs w:val="18"/>
        </w:rPr>
      </w:pPr>
      <w:r w:rsidRPr="009A0165">
        <w:rPr>
          <w:b/>
          <w:sz w:val="18"/>
          <w:szCs w:val="18"/>
        </w:rPr>
        <w:t>6.</w:t>
      </w:r>
      <w:r w:rsidRPr="009A0165">
        <w:rPr>
          <w:sz w:val="18"/>
          <w:szCs w:val="18"/>
        </w:rPr>
        <w:t xml:space="preserve"> Настоящее Решение вступает в силу с 1 января 2020 года.</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                                                                                                                                                                                                                         </w:t>
      </w:r>
    </w:p>
    <w:p w:rsidR="009A0165" w:rsidRPr="009A0165" w:rsidRDefault="009A0165" w:rsidP="009A0165">
      <w:pPr>
        <w:pStyle w:val="ConsPlusNormal"/>
        <w:jc w:val="both"/>
        <w:rPr>
          <w:rFonts w:ascii="Times New Roman" w:hAnsi="Times New Roman" w:cs="Times New Roman"/>
          <w:sz w:val="18"/>
          <w:szCs w:val="18"/>
        </w:rPr>
      </w:pPr>
    </w:p>
    <w:p w:rsidR="009A0165" w:rsidRPr="009A0165" w:rsidRDefault="009A0165" w:rsidP="009A0165">
      <w:pPr>
        <w:pStyle w:val="ConsPlusNormal"/>
        <w:jc w:val="both"/>
        <w:rPr>
          <w:rFonts w:ascii="Times New Roman" w:hAnsi="Times New Roman" w:cs="Times New Roman"/>
          <w:sz w:val="18"/>
          <w:szCs w:val="18"/>
        </w:rPr>
      </w:pPr>
      <w:r w:rsidRPr="009A0165">
        <w:rPr>
          <w:rFonts w:ascii="Times New Roman" w:hAnsi="Times New Roman" w:cs="Times New Roman"/>
          <w:sz w:val="18"/>
          <w:szCs w:val="18"/>
        </w:rPr>
        <w:t xml:space="preserve">Глава городского поселения                                                 В.А.Крашенинников  </w:t>
      </w:r>
    </w:p>
    <w:p w:rsidR="009A0165" w:rsidRPr="009A0165" w:rsidRDefault="009A0165" w:rsidP="009A0165">
      <w:pPr>
        <w:pStyle w:val="ConsPlusNormal"/>
        <w:jc w:val="both"/>
        <w:rPr>
          <w:rFonts w:ascii="Times New Roman" w:hAnsi="Times New Roman" w:cs="Times New Roman"/>
          <w:sz w:val="18"/>
          <w:szCs w:val="18"/>
        </w:rPr>
      </w:pPr>
    </w:p>
    <w:p w:rsidR="009A0165" w:rsidRPr="009A0165" w:rsidRDefault="009A0165" w:rsidP="009A0165">
      <w:pPr>
        <w:pStyle w:val="ConsPlusNormal"/>
        <w:jc w:val="both"/>
        <w:rPr>
          <w:rFonts w:ascii="Times New Roman" w:hAnsi="Times New Roman" w:cs="Times New Roman"/>
          <w:sz w:val="18"/>
          <w:szCs w:val="18"/>
        </w:rPr>
      </w:pPr>
      <w:r w:rsidRPr="009A0165">
        <w:rPr>
          <w:rFonts w:ascii="Times New Roman" w:hAnsi="Times New Roman" w:cs="Times New Roman"/>
          <w:sz w:val="18"/>
          <w:szCs w:val="18"/>
        </w:rPr>
        <w:t>Председатель Собрания</w:t>
      </w:r>
    </w:p>
    <w:p w:rsidR="009A0165" w:rsidRPr="009A0165" w:rsidRDefault="009A0165" w:rsidP="009A0165">
      <w:pPr>
        <w:pStyle w:val="ConsPlusNormal"/>
        <w:jc w:val="both"/>
        <w:rPr>
          <w:rFonts w:ascii="Times New Roman" w:hAnsi="Times New Roman" w:cs="Times New Roman"/>
          <w:sz w:val="18"/>
          <w:szCs w:val="18"/>
        </w:rPr>
      </w:pPr>
      <w:r w:rsidRPr="009A0165">
        <w:rPr>
          <w:rFonts w:ascii="Times New Roman" w:hAnsi="Times New Roman" w:cs="Times New Roman"/>
          <w:sz w:val="18"/>
          <w:szCs w:val="18"/>
        </w:rPr>
        <w:t xml:space="preserve">Представителей                                               </w:t>
      </w:r>
      <w:r w:rsidR="00E657C0">
        <w:rPr>
          <w:rFonts w:ascii="Times New Roman" w:hAnsi="Times New Roman" w:cs="Times New Roman"/>
          <w:sz w:val="18"/>
          <w:szCs w:val="18"/>
        </w:rPr>
        <w:t xml:space="preserve">                      </w:t>
      </w:r>
      <w:proofErr w:type="spellStart"/>
      <w:r w:rsidRPr="009A0165">
        <w:rPr>
          <w:rFonts w:ascii="Times New Roman" w:hAnsi="Times New Roman" w:cs="Times New Roman"/>
          <w:sz w:val="18"/>
          <w:szCs w:val="18"/>
        </w:rPr>
        <w:t>Л.Н.Ларюшина</w:t>
      </w:r>
      <w:proofErr w:type="spellEnd"/>
    </w:p>
    <w:p w:rsidR="009A0165" w:rsidRPr="009A0165" w:rsidRDefault="009A0165" w:rsidP="009A0165">
      <w:pPr>
        <w:rPr>
          <w:rFonts w:ascii="Times New Roman" w:hAnsi="Times New Roman"/>
          <w:sz w:val="18"/>
          <w:szCs w:val="18"/>
        </w:rPr>
      </w:pPr>
    </w:p>
    <w:p w:rsidR="009A0165" w:rsidRDefault="009A0165" w:rsidP="009A0165">
      <w:pPr>
        <w:jc w:val="center"/>
        <w:rPr>
          <w:rFonts w:ascii="Times New Roman" w:hAnsi="Times New Roman"/>
          <w:sz w:val="18"/>
          <w:szCs w:val="18"/>
        </w:rPr>
      </w:pPr>
      <w:r w:rsidRPr="009A0165">
        <w:rPr>
          <w:rFonts w:ascii="Times New Roman" w:hAnsi="Times New Roman"/>
          <w:noProof/>
          <w:sz w:val="18"/>
          <w:szCs w:val="18"/>
          <w:lang w:eastAsia="ru-RU"/>
        </w:rPr>
        <w:drawing>
          <wp:inline distT="0" distB="0" distL="0" distR="0">
            <wp:extent cx="368978" cy="452437"/>
            <wp:effectExtent l="19050" t="0" r="0" b="0"/>
            <wp:docPr id="6"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1" cstate="print"/>
                    <a:srcRect/>
                    <a:stretch>
                      <a:fillRect/>
                    </a:stretch>
                  </pic:blipFill>
                  <pic:spPr bwMode="auto">
                    <a:xfrm>
                      <a:off x="0" y="0"/>
                      <a:ext cx="370812" cy="454686"/>
                    </a:xfrm>
                    <a:prstGeom prst="rect">
                      <a:avLst/>
                    </a:prstGeom>
                    <a:noFill/>
                    <a:ln w="9525">
                      <a:noFill/>
                      <a:miter lim="800000"/>
                      <a:headEnd/>
                      <a:tailEnd/>
                    </a:ln>
                  </pic:spPr>
                </pic:pic>
              </a:graphicData>
            </a:graphic>
          </wp:inline>
        </w:drawing>
      </w:r>
    </w:p>
    <w:p w:rsidR="000318EA" w:rsidRDefault="009A0165" w:rsidP="00032880">
      <w:pPr>
        <w:spacing w:after="0" w:line="240" w:lineRule="auto"/>
        <w:jc w:val="center"/>
        <w:rPr>
          <w:rFonts w:ascii="Times New Roman" w:hAnsi="Times New Roman"/>
          <w:b/>
          <w:sz w:val="18"/>
          <w:szCs w:val="18"/>
        </w:rPr>
      </w:pPr>
      <w:r w:rsidRPr="009A0165">
        <w:rPr>
          <w:rFonts w:ascii="Times New Roman" w:hAnsi="Times New Roman"/>
          <w:b/>
          <w:sz w:val="18"/>
          <w:szCs w:val="18"/>
        </w:rPr>
        <w:t>Собрание Представителей городского поселения Петра Дубрава</w:t>
      </w:r>
      <w:r w:rsidR="00032880">
        <w:rPr>
          <w:rFonts w:ascii="Times New Roman" w:hAnsi="Times New Roman"/>
          <w:b/>
          <w:sz w:val="18"/>
          <w:szCs w:val="18"/>
        </w:rPr>
        <w:t xml:space="preserve"> </w:t>
      </w:r>
      <w:r w:rsidRPr="009A0165">
        <w:rPr>
          <w:rFonts w:ascii="Times New Roman" w:hAnsi="Times New Roman"/>
          <w:b/>
          <w:sz w:val="18"/>
          <w:szCs w:val="18"/>
        </w:rPr>
        <w:t xml:space="preserve">муниципального района </w:t>
      </w:r>
      <w:proofErr w:type="gramStart"/>
      <w:r w:rsidRPr="009A0165">
        <w:rPr>
          <w:rFonts w:ascii="Times New Roman" w:hAnsi="Times New Roman"/>
          <w:b/>
          <w:sz w:val="18"/>
          <w:szCs w:val="18"/>
        </w:rPr>
        <w:t>Волжский</w:t>
      </w:r>
      <w:proofErr w:type="gramEnd"/>
      <w:r w:rsidRPr="009A0165">
        <w:rPr>
          <w:rFonts w:ascii="Times New Roman" w:hAnsi="Times New Roman"/>
          <w:b/>
          <w:sz w:val="18"/>
          <w:szCs w:val="18"/>
        </w:rPr>
        <w:t xml:space="preserve"> Самарской области</w:t>
      </w:r>
    </w:p>
    <w:p w:rsidR="009A0165" w:rsidRPr="009A0165" w:rsidRDefault="009A0165" w:rsidP="000318EA">
      <w:pPr>
        <w:spacing w:after="0" w:line="240" w:lineRule="auto"/>
        <w:jc w:val="center"/>
        <w:rPr>
          <w:rFonts w:ascii="Times New Roman" w:hAnsi="Times New Roman"/>
          <w:sz w:val="18"/>
          <w:szCs w:val="18"/>
        </w:rPr>
      </w:pPr>
      <w:r w:rsidRPr="009A0165">
        <w:rPr>
          <w:rFonts w:ascii="Times New Roman" w:hAnsi="Times New Roman"/>
          <w:sz w:val="18"/>
          <w:szCs w:val="18"/>
        </w:rPr>
        <w:t>Третьего созыва</w:t>
      </w:r>
    </w:p>
    <w:p w:rsidR="009A0165" w:rsidRDefault="009A0165" w:rsidP="000514C5">
      <w:pPr>
        <w:spacing w:after="0" w:line="240" w:lineRule="auto"/>
        <w:jc w:val="center"/>
        <w:rPr>
          <w:rFonts w:ascii="Times New Roman" w:hAnsi="Times New Roman"/>
          <w:b/>
          <w:sz w:val="18"/>
          <w:szCs w:val="18"/>
        </w:rPr>
      </w:pPr>
      <w:r w:rsidRPr="009A0165">
        <w:rPr>
          <w:rFonts w:ascii="Times New Roman" w:hAnsi="Times New Roman"/>
          <w:b/>
          <w:sz w:val="18"/>
          <w:szCs w:val="18"/>
        </w:rPr>
        <w:t>14.10. 2019                                                                                             № 156</w:t>
      </w:r>
    </w:p>
    <w:p w:rsidR="009A0165" w:rsidRPr="009A0165" w:rsidRDefault="009A0165" w:rsidP="00032880">
      <w:pPr>
        <w:pStyle w:val="ConsPlusTitle"/>
        <w:widowControl/>
        <w:ind w:right="422"/>
        <w:rPr>
          <w:rFonts w:ascii="Times New Roman" w:hAnsi="Times New Roman" w:cs="Times New Roman"/>
          <w:b w:val="0"/>
          <w:sz w:val="18"/>
          <w:szCs w:val="18"/>
        </w:rPr>
      </w:pPr>
    </w:p>
    <w:p w:rsidR="009A0165" w:rsidRPr="009A0165" w:rsidRDefault="009A0165" w:rsidP="009A0165">
      <w:pPr>
        <w:pStyle w:val="ConsPlusTitle"/>
        <w:widowControl/>
        <w:ind w:right="422"/>
        <w:jc w:val="center"/>
        <w:rPr>
          <w:rFonts w:ascii="Times New Roman" w:hAnsi="Times New Roman" w:cs="Times New Roman"/>
          <w:sz w:val="18"/>
          <w:szCs w:val="18"/>
        </w:rPr>
      </w:pPr>
      <w:r w:rsidRPr="009A0165">
        <w:rPr>
          <w:rFonts w:ascii="Times New Roman" w:hAnsi="Times New Roman" w:cs="Times New Roman"/>
          <w:sz w:val="18"/>
          <w:szCs w:val="18"/>
        </w:rPr>
        <w:t>«Об установлении налога на имущество физических лиц</w:t>
      </w:r>
    </w:p>
    <w:p w:rsidR="009A0165" w:rsidRPr="009A0165" w:rsidRDefault="009A0165" w:rsidP="009A0165">
      <w:pPr>
        <w:pStyle w:val="ConsPlusTitle"/>
        <w:widowControl/>
        <w:ind w:left="284" w:right="422"/>
        <w:jc w:val="center"/>
        <w:rPr>
          <w:rFonts w:ascii="Times New Roman" w:hAnsi="Times New Roman" w:cs="Times New Roman"/>
          <w:sz w:val="18"/>
          <w:szCs w:val="18"/>
        </w:rPr>
      </w:pPr>
      <w:r w:rsidRPr="009A0165">
        <w:rPr>
          <w:rFonts w:ascii="Times New Roman" w:hAnsi="Times New Roman" w:cs="Times New Roman"/>
          <w:sz w:val="18"/>
          <w:szCs w:val="18"/>
        </w:rPr>
        <w:t>на территории городского поселения Петра Дубрава»</w:t>
      </w:r>
    </w:p>
    <w:p w:rsidR="009A0165" w:rsidRPr="009A0165" w:rsidRDefault="009A0165" w:rsidP="009A0165">
      <w:pPr>
        <w:pStyle w:val="ConsPlusNormal"/>
        <w:ind w:left="284" w:right="422" w:firstLine="424"/>
        <w:jc w:val="both"/>
        <w:rPr>
          <w:rFonts w:ascii="Times New Roman" w:hAnsi="Times New Roman" w:cs="Times New Roman"/>
          <w:sz w:val="18"/>
          <w:szCs w:val="18"/>
        </w:rPr>
      </w:pPr>
    </w:p>
    <w:p w:rsidR="009A0165" w:rsidRPr="009A0165" w:rsidRDefault="009A0165" w:rsidP="009A0165">
      <w:pPr>
        <w:pStyle w:val="ConsPlusNormal"/>
        <w:ind w:left="284" w:right="422" w:firstLine="424"/>
        <w:jc w:val="both"/>
        <w:rPr>
          <w:rFonts w:ascii="Times New Roman" w:hAnsi="Times New Roman" w:cs="Times New Roman"/>
          <w:sz w:val="18"/>
          <w:szCs w:val="18"/>
        </w:rPr>
      </w:pPr>
      <w:r w:rsidRPr="009A0165">
        <w:rPr>
          <w:rFonts w:ascii="Times New Roman" w:hAnsi="Times New Roman" w:cs="Times New Roman"/>
          <w:sz w:val="18"/>
          <w:szCs w:val="18"/>
        </w:rPr>
        <w:t>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Петра Дубрава  Собрание представителей городского поселения Петра Дубрава</w:t>
      </w:r>
    </w:p>
    <w:p w:rsidR="009A0165" w:rsidRPr="009A0165" w:rsidRDefault="009A0165" w:rsidP="009A0165">
      <w:pPr>
        <w:pStyle w:val="ConsPlusNormal"/>
        <w:ind w:right="422"/>
        <w:jc w:val="both"/>
        <w:rPr>
          <w:rFonts w:ascii="Times New Roman" w:hAnsi="Times New Roman" w:cs="Times New Roman"/>
          <w:sz w:val="18"/>
          <w:szCs w:val="18"/>
        </w:rPr>
      </w:pPr>
      <w:r w:rsidRPr="009A0165">
        <w:rPr>
          <w:rFonts w:ascii="Times New Roman" w:hAnsi="Times New Roman" w:cs="Times New Roman"/>
          <w:sz w:val="18"/>
          <w:szCs w:val="18"/>
        </w:rPr>
        <w:t xml:space="preserve">    </w:t>
      </w:r>
    </w:p>
    <w:p w:rsidR="009A0165" w:rsidRPr="009A0165" w:rsidRDefault="009A0165" w:rsidP="009A0165">
      <w:pPr>
        <w:pStyle w:val="ConsPlusNormal"/>
        <w:ind w:right="422"/>
        <w:jc w:val="both"/>
        <w:rPr>
          <w:rFonts w:ascii="Times New Roman" w:hAnsi="Times New Roman" w:cs="Times New Roman"/>
          <w:b/>
          <w:sz w:val="18"/>
          <w:szCs w:val="18"/>
        </w:rPr>
      </w:pPr>
      <w:r w:rsidRPr="009A0165">
        <w:rPr>
          <w:rFonts w:ascii="Times New Roman" w:hAnsi="Times New Roman" w:cs="Times New Roman"/>
          <w:b/>
          <w:sz w:val="18"/>
          <w:szCs w:val="18"/>
        </w:rPr>
        <w:t xml:space="preserve">    РЕШИЛО:</w:t>
      </w:r>
    </w:p>
    <w:p w:rsidR="009A0165" w:rsidRPr="009A0165" w:rsidRDefault="009A0165" w:rsidP="009A0165">
      <w:pPr>
        <w:pStyle w:val="ConsPlusNormal"/>
        <w:tabs>
          <w:tab w:val="left" w:pos="0"/>
        </w:tabs>
        <w:ind w:left="284" w:right="422"/>
        <w:jc w:val="both"/>
        <w:rPr>
          <w:rFonts w:ascii="Times New Roman" w:hAnsi="Times New Roman" w:cs="Times New Roman"/>
          <w:b/>
          <w:sz w:val="18"/>
          <w:szCs w:val="18"/>
        </w:rPr>
      </w:pPr>
    </w:p>
    <w:p w:rsidR="009A0165" w:rsidRPr="009A0165" w:rsidRDefault="009A0165" w:rsidP="009A0165">
      <w:pPr>
        <w:pStyle w:val="ConsPlusNormal"/>
        <w:ind w:left="284" w:right="422" w:firstLine="424"/>
        <w:jc w:val="both"/>
        <w:rPr>
          <w:rFonts w:ascii="Times New Roman" w:hAnsi="Times New Roman" w:cs="Times New Roman"/>
          <w:b/>
          <w:sz w:val="18"/>
          <w:szCs w:val="18"/>
        </w:rPr>
      </w:pPr>
      <w:r w:rsidRPr="009A0165">
        <w:rPr>
          <w:rFonts w:ascii="Times New Roman" w:hAnsi="Times New Roman" w:cs="Times New Roman"/>
          <w:b/>
          <w:sz w:val="18"/>
          <w:szCs w:val="18"/>
        </w:rPr>
        <w:lastRenderedPageBreak/>
        <w:t>1.</w:t>
      </w:r>
      <w:r w:rsidRPr="009A0165">
        <w:rPr>
          <w:rFonts w:ascii="Times New Roman" w:hAnsi="Times New Roman" w:cs="Times New Roman"/>
          <w:sz w:val="18"/>
          <w:szCs w:val="18"/>
        </w:rPr>
        <w:t xml:space="preserve"> Установить и ввести в действие налог на имущество физических лиц (далее – налог) на территории городского поселения Петра Дубрава муниципального района Волжский Самарской области с 1 января 2020 года. </w:t>
      </w:r>
    </w:p>
    <w:p w:rsidR="009A0165" w:rsidRPr="009A0165" w:rsidRDefault="009A0165" w:rsidP="009A0165">
      <w:pPr>
        <w:pStyle w:val="ConsPlusNormal"/>
        <w:jc w:val="both"/>
        <w:rPr>
          <w:rFonts w:ascii="Times New Roman" w:hAnsi="Times New Roman" w:cs="Times New Roman"/>
          <w:sz w:val="18"/>
          <w:szCs w:val="18"/>
        </w:rPr>
      </w:pPr>
    </w:p>
    <w:p w:rsidR="009A0165" w:rsidRPr="009A0165" w:rsidRDefault="009A0165" w:rsidP="009A0165">
      <w:pPr>
        <w:pStyle w:val="ConsPlusNormal"/>
        <w:ind w:firstLine="540"/>
        <w:jc w:val="both"/>
        <w:outlineLvl w:val="0"/>
        <w:rPr>
          <w:rFonts w:ascii="Times New Roman" w:hAnsi="Times New Roman" w:cs="Times New Roman"/>
          <w:sz w:val="18"/>
          <w:szCs w:val="18"/>
        </w:rPr>
      </w:pPr>
      <w:r w:rsidRPr="009A0165">
        <w:rPr>
          <w:rFonts w:ascii="Times New Roman" w:hAnsi="Times New Roman" w:cs="Times New Roman"/>
          <w:b/>
          <w:sz w:val="18"/>
          <w:szCs w:val="18"/>
        </w:rPr>
        <w:t>Статья 1.</w:t>
      </w:r>
      <w:r w:rsidRPr="009A0165">
        <w:rPr>
          <w:rFonts w:ascii="Times New Roman" w:hAnsi="Times New Roman" w:cs="Times New Roman"/>
          <w:sz w:val="18"/>
          <w:szCs w:val="18"/>
        </w:rPr>
        <w:t xml:space="preserve"> Плательщики налогов</w:t>
      </w:r>
    </w:p>
    <w:p w:rsidR="009A0165" w:rsidRPr="009A0165" w:rsidRDefault="009A0165" w:rsidP="009A0165">
      <w:pPr>
        <w:pStyle w:val="ConsPlusNormal"/>
        <w:jc w:val="both"/>
        <w:rPr>
          <w:rFonts w:ascii="Times New Roman" w:hAnsi="Times New Roman" w:cs="Times New Roman"/>
          <w:sz w:val="18"/>
          <w:szCs w:val="18"/>
        </w:rPr>
      </w:pP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1. Плательщиками налогов на имущество физических лиц (далее - налоги) признаются физические лица - собственники имущества, признаваемого объектом налогообложения.</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2. Если имущество, признаваемое объектом налогообложения, находится в общей долевой собственности нескольких физических лиц, налогоплательщиком в отношении этого имущества признается каждое из этих физических лиц соразмерно его доле в этом имуществе. В аналогичном порядке определяются налогоплательщики, если такое имущество находится в общей долевой собственности физических лиц и предприятий (организаций).</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3. Если имущество, признаваемое объектом налогообложения, находится в общей совместной собственности нескольких физических лиц, они несут равную ответственность по исполнению налогового обязательства.</w:t>
      </w:r>
    </w:p>
    <w:p w:rsidR="009A0165" w:rsidRPr="009A0165" w:rsidRDefault="009A0165" w:rsidP="009A0165">
      <w:pPr>
        <w:pStyle w:val="ConsPlusNormal"/>
        <w:ind w:firstLine="540"/>
        <w:jc w:val="both"/>
        <w:rPr>
          <w:rFonts w:ascii="Times New Roman" w:hAnsi="Times New Roman" w:cs="Times New Roman"/>
          <w:sz w:val="18"/>
          <w:szCs w:val="18"/>
        </w:rPr>
      </w:pPr>
    </w:p>
    <w:p w:rsidR="009A0165" w:rsidRPr="009A0165" w:rsidRDefault="009A0165" w:rsidP="009A0165">
      <w:pPr>
        <w:pStyle w:val="ConsPlusNormal"/>
        <w:jc w:val="both"/>
        <w:rPr>
          <w:rFonts w:ascii="Times New Roman" w:hAnsi="Times New Roman" w:cs="Times New Roman"/>
          <w:sz w:val="18"/>
          <w:szCs w:val="18"/>
        </w:rPr>
      </w:pPr>
    </w:p>
    <w:p w:rsidR="009A0165" w:rsidRPr="009A0165" w:rsidRDefault="009A0165" w:rsidP="009A0165">
      <w:pPr>
        <w:pStyle w:val="ConsPlusNormal"/>
        <w:ind w:firstLine="540"/>
        <w:jc w:val="both"/>
        <w:outlineLvl w:val="0"/>
        <w:rPr>
          <w:rFonts w:ascii="Times New Roman" w:hAnsi="Times New Roman" w:cs="Times New Roman"/>
          <w:sz w:val="18"/>
          <w:szCs w:val="18"/>
        </w:rPr>
      </w:pPr>
      <w:r w:rsidRPr="009A0165">
        <w:rPr>
          <w:rFonts w:ascii="Times New Roman" w:hAnsi="Times New Roman" w:cs="Times New Roman"/>
          <w:b/>
          <w:sz w:val="18"/>
          <w:szCs w:val="18"/>
        </w:rPr>
        <w:t>Статья 2.</w:t>
      </w:r>
      <w:r w:rsidRPr="009A0165">
        <w:rPr>
          <w:rFonts w:ascii="Times New Roman" w:hAnsi="Times New Roman" w:cs="Times New Roman"/>
          <w:sz w:val="18"/>
          <w:szCs w:val="18"/>
        </w:rPr>
        <w:t xml:space="preserve"> Объекты и ставки налогообложения</w:t>
      </w:r>
    </w:p>
    <w:p w:rsidR="009A0165" w:rsidRPr="009A0165" w:rsidRDefault="009A0165" w:rsidP="009A0165">
      <w:pPr>
        <w:widowControl w:val="0"/>
        <w:autoSpaceDE w:val="0"/>
        <w:autoSpaceDN w:val="0"/>
        <w:adjustRightInd w:val="0"/>
        <w:spacing w:after="0" w:line="240" w:lineRule="auto"/>
        <w:ind w:firstLine="540"/>
        <w:jc w:val="both"/>
        <w:rPr>
          <w:rFonts w:ascii="Times New Roman" w:hAnsi="Times New Roman"/>
          <w:sz w:val="18"/>
          <w:szCs w:val="18"/>
        </w:rPr>
      </w:pPr>
      <w:r w:rsidRPr="009A0165">
        <w:rPr>
          <w:rFonts w:ascii="Times New Roman" w:hAnsi="Times New Roman"/>
          <w:sz w:val="18"/>
          <w:szCs w:val="18"/>
        </w:rPr>
        <w:t xml:space="preserve">  Установить на территории городского поселения Петра Дубрава налог            на имущество физических лиц и определить ставки налога в зависимости от кадастровой стоимости объектов налогообложения в следующих размерах:</w:t>
      </w:r>
    </w:p>
    <w:tbl>
      <w:tblPr>
        <w:tblW w:w="9435" w:type="dxa"/>
        <w:tblInd w:w="102" w:type="dxa"/>
        <w:tblLayout w:type="fixed"/>
        <w:tblCellMar>
          <w:top w:w="75" w:type="dxa"/>
          <w:left w:w="0" w:type="dxa"/>
          <w:bottom w:w="75" w:type="dxa"/>
          <w:right w:w="0" w:type="dxa"/>
        </w:tblCellMar>
        <w:tblLook w:val="04A0"/>
      </w:tblPr>
      <w:tblGrid>
        <w:gridCol w:w="6376"/>
        <w:gridCol w:w="3059"/>
      </w:tblGrid>
      <w:tr w:rsidR="009A0165" w:rsidRPr="009A0165" w:rsidTr="00BF24CC">
        <w:trPr>
          <w:trHeight w:val="483"/>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165" w:rsidRPr="009A0165" w:rsidRDefault="009A0165" w:rsidP="009A0165">
            <w:pPr>
              <w:widowControl w:val="0"/>
              <w:autoSpaceDE w:val="0"/>
              <w:autoSpaceDN w:val="0"/>
              <w:adjustRightInd w:val="0"/>
              <w:spacing w:after="0" w:line="240" w:lineRule="auto"/>
              <w:jc w:val="center"/>
              <w:rPr>
                <w:rFonts w:ascii="Times New Roman" w:hAnsi="Times New Roman"/>
                <w:sz w:val="18"/>
                <w:szCs w:val="18"/>
              </w:rPr>
            </w:pPr>
            <w:r w:rsidRPr="009A0165">
              <w:rPr>
                <w:rFonts w:ascii="Times New Roman" w:hAnsi="Times New Roman"/>
                <w:sz w:val="18"/>
                <w:szCs w:val="18"/>
              </w:rPr>
              <w:t>Вид объекта налогообложения</w:t>
            </w:r>
          </w:p>
        </w:tc>
        <w:tc>
          <w:tcPr>
            <w:tcW w:w="306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A0165" w:rsidRPr="009A0165" w:rsidRDefault="009A0165" w:rsidP="009A0165">
            <w:pPr>
              <w:widowControl w:val="0"/>
              <w:autoSpaceDE w:val="0"/>
              <w:autoSpaceDN w:val="0"/>
              <w:adjustRightInd w:val="0"/>
              <w:spacing w:after="0" w:line="240" w:lineRule="auto"/>
              <w:jc w:val="center"/>
              <w:rPr>
                <w:rFonts w:ascii="Times New Roman" w:hAnsi="Times New Roman"/>
                <w:sz w:val="18"/>
                <w:szCs w:val="18"/>
              </w:rPr>
            </w:pPr>
            <w:r w:rsidRPr="009A0165">
              <w:rPr>
                <w:rFonts w:ascii="Times New Roman" w:hAnsi="Times New Roman"/>
                <w:sz w:val="18"/>
                <w:szCs w:val="18"/>
              </w:rPr>
              <w:t>Ставка налога</w:t>
            </w:r>
          </w:p>
        </w:tc>
      </w:tr>
      <w:tr w:rsidR="009A0165" w:rsidRPr="009A0165" w:rsidTr="00BF24C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165" w:rsidRPr="009A0165" w:rsidRDefault="009A0165" w:rsidP="009A0165">
            <w:pPr>
              <w:widowControl w:val="0"/>
              <w:autoSpaceDE w:val="0"/>
              <w:autoSpaceDN w:val="0"/>
              <w:adjustRightInd w:val="0"/>
              <w:spacing w:after="0" w:line="240" w:lineRule="auto"/>
              <w:rPr>
                <w:rFonts w:ascii="Times New Roman" w:hAnsi="Times New Roman"/>
                <w:sz w:val="18"/>
                <w:szCs w:val="18"/>
              </w:rPr>
            </w:pPr>
            <w:r w:rsidRPr="009A0165">
              <w:rPr>
                <w:rFonts w:ascii="Times New Roman" w:hAnsi="Times New Roman"/>
                <w:sz w:val="18"/>
                <w:szCs w:val="18"/>
              </w:rPr>
              <w:t>Жилые дома;</w:t>
            </w:r>
          </w:p>
          <w:p w:rsidR="009A0165" w:rsidRPr="009A0165" w:rsidRDefault="009A0165" w:rsidP="009A0165">
            <w:pPr>
              <w:widowControl w:val="0"/>
              <w:autoSpaceDE w:val="0"/>
              <w:autoSpaceDN w:val="0"/>
              <w:adjustRightInd w:val="0"/>
              <w:spacing w:after="0" w:line="240" w:lineRule="auto"/>
              <w:rPr>
                <w:rFonts w:ascii="Times New Roman" w:hAnsi="Times New Roman"/>
                <w:sz w:val="18"/>
                <w:szCs w:val="18"/>
              </w:rPr>
            </w:pPr>
            <w:r w:rsidRPr="009A0165">
              <w:rPr>
                <w:rFonts w:ascii="Times New Roman" w:hAnsi="Times New Roman"/>
                <w:sz w:val="18"/>
                <w:szCs w:val="18"/>
              </w:rPr>
              <w:t>жилые помещения;</w:t>
            </w:r>
          </w:p>
          <w:p w:rsidR="009A0165" w:rsidRPr="009A0165" w:rsidRDefault="009A0165" w:rsidP="009A0165">
            <w:pPr>
              <w:widowControl w:val="0"/>
              <w:autoSpaceDE w:val="0"/>
              <w:autoSpaceDN w:val="0"/>
              <w:adjustRightInd w:val="0"/>
              <w:spacing w:after="0" w:line="240" w:lineRule="auto"/>
              <w:rPr>
                <w:rFonts w:ascii="Times New Roman" w:hAnsi="Times New Roman"/>
                <w:sz w:val="18"/>
                <w:szCs w:val="18"/>
              </w:rPr>
            </w:pPr>
            <w:r w:rsidRPr="009A0165">
              <w:rPr>
                <w:rFonts w:ascii="Times New Roman" w:hAnsi="Times New Roman"/>
                <w:sz w:val="18"/>
                <w:szCs w:val="18"/>
              </w:rPr>
              <w:t>объекты незавершенного строительства в случае, если проектируемым назначением таких объектов является жилой дом;</w:t>
            </w:r>
          </w:p>
          <w:p w:rsidR="009A0165" w:rsidRPr="009A0165" w:rsidRDefault="009A0165" w:rsidP="009A0165">
            <w:pPr>
              <w:widowControl w:val="0"/>
              <w:autoSpaceDE w:val="0"/>
              <w:autoSpaceDN w:val="0"/>
              <w:adjustRightInd w:val="0"/>
              <w:spacing w:after="0" w:line="240" w:lineRule="auto"/>
              <w:rPr>
                <w:rFonts w:ascii="Times New Roman" w:hAnsi="Times New Roman"/>
                <w:sz w:val="18"/>
                <w:szCs w:val="18"/>
              </w:rPr>
            </w:pPr>
            <w:r w:rsidRPr="009A0165">
              <w:rPr>
                <w:rFonts w:ascii="Times New Roman" w:hAnsi="Times New Roman"/>
                <w:sz w:val="18"/>
                <w:szCs w:val="18"/>
              </w:rPr>
              <w:t>единые недвижимые комплексы, в состав которых входит хотя бы одно жилое помещение (жилой дом);</w:t>
            </w:r>
          </w:p>
          <w:p w:rsidR="009A0165" w:rsidRPr="009A0165" w:rsidRDefault="009A0165" w:rsidP="009A0165">
            <w:pPr>
              <w:widowControl w:val="0"/>
              <w:autoSpaceDE w:val="0"/>
              <w:autoSpaceDN w:val="0"/>
              <w:adjustRightInd w:val="0"/>
              <w:spacing w:after="0" w:line="240" w:lineRule="auto"/>
              <w:rPr>
                <w:rFonts w:ascii="Times New Roman" w:hAnsi="Times New Roman"/>
                <w:sz w:val="18"/>
                <w:szCs w:val="18"/>
              </w:rPr>
            </w:pPr>
            <w:r w:rsidRPr="009A0165">
              <w:rPr>
                <w:rFonts w:ascii="Times New Roman" w:hAnsi="Times New Roman"/>
                <w:sz w:val="18"/>
                <w:szCs w:val="18"/>
              </w:rPr>
              <w:t xml:space="preserve">гаражи и </w:t>
            </w:r>
            <w:proofErr w:type="spellStart"/>
            <w:r w:rsidRPr="009A0165">
              <w:rPr>
                <w:rFonts w:ascii="Times New Roman" w:hAnsi="Times New Roman"/>
                <w:sz w:val="18"/>
                <w:szCs w:val="18"/>
              </w:rPr>
              <w:t>машино-места</w:t>
            </w:r>
            <w:proofErr w:type="spellEnd"/>
            <w:r w:rsidRPr="009A0165">
              <w:rPr>
                <w:rFonts w:ascii="Times New Roman" w:hAnsi="Times New Roman"/>
                <w:sz w:val="18"/>
                <w:szCs w:val="18"/>
              </w:rPr>
              <w:t>;</w:t>
            </w:r>
          </w:p>
          <w:p w:rsidR="009A0165" w:rsidRPr="009A0165" w:rsidRDefault="009A0165" w:rsidP="009A0165">
            <w:pPr>
              <w:widowControl w:val="0"/>
              <w:autoSpaceDE w:val="0"/>
              <w:autoSpaceDN w:val="0"/>
              <w:adjustRightInd w:val="0"/>
              <w:spacing w:after="0" w:line="240" w:lineRule="auto"/>
              <w:rPr>
                <w:rFonts w:ascii="Times New Roman" w:hAnsi="Times New Roman"/>
                <w:sz w:val="18"/>
                <w:szCs w:val="18"/>
              </w:rPr>
            </w:pPr>
            <w:r w:rsidRPr="009A0165">
              <w:rPr>
                <w:rFonts w:ascii="Times New Roman" w:hAnsi="Times New Roman"/>
                <w:sz w:val="18"/>
                <w:szCs w:val="18"/>
              </w:rPr>
              <w:t>хозяйственные строения или сооружения, площадь каждого из которых не превышает 50 кв</w:t>
            </w:r>
            <w:proofErr w:type="gramStart"/>
            <w:r w:rsidRPr="009A0165">
              <w:rPr>
                <w:rFonts w:ascii="Times New Roman" w:hAnsi="Times New Roman"/>
                <w:sz w:val="18"/>
                <w:szCs w:val="18"/>
              </w:rPr>
              <w:t>.м</w:t>
            </w:r>
            <w:proofErr w:type="gramEnd"/>
            <w:r w:rsidRPr="009A0165">
              <w:rPr>
                <w:rFonts w:ascii="Times New Roman" w:hAnsi="Times New Roman"/>
                <w:sz w:val="18"/>
                <w:szCs w:val="18"/>
              </w:rPr>
              <w:t xml:space="preserve"> и которые расположены на земельных участках, предназначенных для ведения личного подсобного, дачного хозяйства, огородничества, садоводства или индивидуального жилищного строительства.</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165" w:rsidRPr="009A0165" w:rsidRDefault="009A0165" w:rsidP="009A0165">
            <w:pPr>
              <w:widowControl w:val="0"/>
              <w:autoSpaceDE w:val="0"/>
              <w:autoSpaceDN w:val="0"/>
              <w:adjustRightInd w:val="0"/>
              <w:spacing w:after="0" w:line="240" w:lineRule="auto"/>
              <w:jc w:val="center"/>
              <w:rPr>
                <w:rFonts w:ascii="Times New Roman" w:hAnsi="Times New Roman"/>
                <w:sz w:val="18"/>
                <w:szCs w:val="18"/>
              </w:rPr>
            </w:pPr>
            <w:r w:rsidRPr="009A0165">
              <w:rPr>
                <w:rFonts w:ascii="Times New Roman" w:hAnsi="Times New Roman"/>
                <w:sz w:val="18"/>
                <w:szCs w:val="18"/>
              </w:rPr>
              <w:t>0,3 процента</w:t>
            </w:r>
          </w:p>
        </w:tc>
      </w:tr>
      <w:tr w:rsidR="009A0165" w:rsidRPr="009A0165" w:rsidTr="00BF24C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165" w:rsidRPr="009A0165" w:rsidRDefault="009A0165" w:rsidP="009A0165">
            <w:pPr>
              <w:widowControl w:val="0"/>
              <w:autoSpaceDE w:val="0"/>
              <w:autoSpaceDN w:val="0"/>
              <w:adjustRightInd w:val="0"/>
              <w:spacing w:after="0" w:line="240" w:lineRule="auto"/>
              <w:rPr>
                <w:rFonts w:ascii="Times New Roman" w:hAnsi="Times New Roman"/>
                <w:sz w:val="18"/>
                <w:szCs w:val="18"/>
              </w:rPr>
            </w:pPr>
            <w:r w:rsidRPr="009A0165">
              <w:rPr>
                <w:rFonts w:ascii="Times New Roman" w:hAnsi="Times New Roman"/>
                <w:sz w:val="18"/>
                <w:szCs w:val="18"/>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9A0165" w:rsidRPr="009A0165" w:rsidRDefault="009A0165" w:rsidP="009A0165">
            <w:pPr>
              <w:widowControl w:val="0"/>
              <w:autoSpaceDE w:val="0"/>
              <w:autoSpaceDN w:val="0"/>
              <w:adjustRightInd w:val="0"/>
              <w:spacing w:after="0" w:line="240" w:lineRule="auto"/>
              <w:rPr>
                <w:rFonts w:ascii="Times New Roman" w:hAnsi="Times New Roman"/>
                <w:sz w:val="18"/>
                <w:szCs w:val="18"/>
              </w:rPr>
            </w:pPr>
            <w:r w:rsidRPr="009A0165">
              <w:rPr>
                <w:rFonts w:ascii="Times New Roman" w:hAnsi="Times New Roman"/>
                <w:sz w:val="18"/>
                <w:szCs w:val="18"/>
              </w:rPr>
              <w:t>объекты налогообложения, предусмотренные абзацем вторым пункта 10 статьи 378.2 Налогового кодекса Российской Федерации;</w:t>
            </w:r>
          </w:p>
          <w:p w:rsidR="009A0165" w:rsidRPr="009A0165" w:rsidRDefault="009A0165" w:rsidP="009A0165">
            <w:pPr>
              <w:widowControl w:val="0"/>
              <w:autoSpaceDE w:val="0"/>
              <w:autoSpaceDN w:val="0"/>
              <w:adjustRightInd w:val="0"/>
              <w:spacing w:after="0" w:line="240" w:lineRule="auto"/>
              <w:rPr>
                <w:rFonts w:ascii="Times New Roman" w:hAnsi="Times New Roman"/>
                <w:sz w:val="18"/>
                <w:szCs w:val="18"/>
              </w:rPr>
            </w:pPr>
          </w:p>
          <w:p w:rsidR="009A0165" w:rsidRPr="009A0165" w:rsidRDefault="009A0165" w:rsidP="009A0165">
            <w:pPr>
              <w:widowControl w:val="0"/>
              <w:autoSpaceDE w:val="0"/>
              <w:autoSpaceDN w:val="0"/>
              <w:adjustRightInd w:val="0"/>
              <w:spacing w:after="0" w:line="240" w:lineRule="auto"/>
              <w:rPr>
                <w:rFonts w:ascii="Times New Roman" w:hAnsi="Times New Roman"/>
                <w:sz w:val="18"/>
                <w:szCs w:val="18"/>
              </w:rPr>
            </w:pPr>
            <w:r w:rsidRPr="009A0165">
              <w:rPr>
                <w:rFonts w:ascii="Times New Roman" w:hAnsi="Times New Roman"/>
                <w:sz w:val="18"/>
                <w:szCs w:val="18"/>
              </w:rPr>
              <w:t>объекты налогообложения, кадастровая стоимость каждого из которых превышает 300 млн. рублей</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165" w:rsidRPr="009A0165" w:rsidRDefault="009A0165" w:rsidP="009A0165">
            <w:pPr>
              <w:widowControl w:val="0"/>
              <w:autoSpaceDE w:val="0"/>
              <w:autoSpaceDN w:val="0"/>
              <w:adjustRightInd w:val="0"/>
              <w:spacing w:after="0" w:line="240" w:lineRule="auto"/>
              <w:jc w:val="center"/>
              <w:rPr>
                <w:rFonts w:ascii="Times New Roman" w:hAnsi="Times New Roman"/>
                <w:sz w:val="18"/>
                <w:szCs w:val="18"/>
              </w:rPr>
            </w:pPr>
            <w:r w:rsidRPr="009A0165">
              <w:rPr>
                <w:rFonts w:ascii="Times New Roman" w:hAnsi="Times New Roman"/>
                <w:sz w:val="18"/>
                <w:szCs w:val="18"/>
              </w:rPr>
              <w:t>2 процента</w:t>
            </w:r>
          </w:p>
        </w:tc>
      </w:tr>
      <w:tr w:rsidR="009A0165" w:rsidRPr="009A0165" w:rsidTr="00BF24C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165" w:rsidRPr="009A0165" w:rsidRDefault="009A0165" w:rsidP="009A0165">
            <w:pPr>
              <w:widowControl w:val="0"/>
              <w:autoSpaceDE w:val="0"/>
              <w:autoSpaceDN w:val="0"/>
              <w:adjustRightInd w:val="0"/>
              <w:spacing w:after="0" w:line="240" w:lineRule="auto"/>
              <w:rPr>
                <w:rFonts w:ascii="Times New Roman" w:hAnsi="Times New Roman"/>
                <w:sz w:val="18"/>
                <w:szCs w:val="18"/>
              </w:rPr>
            </w:pPr>
            <w:r w:rsidRPr="009A0165">
              <w:rPr>
                <w:rFonts w:ascii="Times New Roman" w:hAnsi="Times New Roman"/>
                <w:sz w:val="18"/>
                <w:szCs w:val="18"/>
              </w:rPr>
              <w:t>Прочие объекты</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165" w:rsidRPr="009A0165" w:rsidRDefault="009A0165" w:rsidP="009A0165">
            <w:pPr>
              <w:widowControl w:val="0"/>
              <w:autoSpaceDE w:val="0"/>
              <w:autoSpaceDN w:val="0"/>
              <w:adjustRightInd w:val="0"/>
              <w:spacing w:after="0" w:line="240" w:lineRule="auto"/>
              <w:jc w:val="center"/>
              <w:rPr>
                <w:rFonts w:ascii="Times New Roman" w:hAnsi="Times New Roman"/>
                <w:sz w:val="18"/>
                <w:szCs w:val="18"/>
              </w:rPr>
            </w:pPr>
            <w:r w:rsidRPr="009A0165">
              <w:rPr>
                <w:rFonts w:ascii="Times New Roman" w:hAnsi="Times New Roman"/>
                <w:sz w:val="18"/>
                <w:szCs w:val="18"/>
              </w:rPr>
              <w:t>0,5 процента</w:t>
            </w:r>
          </w:p>
        </w:tc>
      </w:tr>
    </w:tbl>
    <w:p w:rsidR="009A0165" w:rsidRPr="009A0165" w:rsidRDefault="009A0165" w:rsidP="009A0165">
      <w:pPr>
        <w:pStyle w:val="ConsPlusNormal"/>
        <w:jc w:val="both"/>
        <w:rPr>
          <w:rFonts w:ascii="Times New Roman" w:eastAsia="Calibri" w:hAnsi="Times New Roman" w:cs="Times New Roman"/>
          <w:sz w:val="18"/>
          <w:szCs w:val="18"/>
        </w:rPr>
      </w:pPr>
    </w:p>
    <w:p w:rsidR="009A0165" w:rsidRPr="009A0165" w:rsidRDefault="009A0165" w:rsidP="009A0165">
      <w:pPr>
        <w:widowControl w:val="0"/>
        <w:autoSpaceDE w:val="0"/>
        <w:autoSpaceDN w:val="0"/>
        <w:adjustRightInd w:val="0"/>
        <w:spacing w:after="0" w:line="240" w:lineRule="auto"/>
        <w:ind w:firstLine="540"/>
        <w:jc w:val="both"/>
        <w:rPr>
          <w:rFonts w:ascii="Times New Roman" w:hAnsi="Times New Roman"/>
          <w:sz w:val="18"/>
          <w:szCs w:val="18"/>
        </w:rPr>
      </w:pPr>
    </w:p>
    <w:p w:rsidR="009A0165" w:rsidRPr="009A0165" w:rsidRDefault="009A0165" w:rsidP="009A0165">
      <w:pPr>
        <w:widowControl w:val="0"/>
        <w:autoSpaceDE w:val="0"/>
        <w:autoSpaceDN w:val="0"/>
        <w:adjustRightInd w:val="0"/>
        <w:spacing w:after="0" w:line="240" w:lineRule="auto"/>
        <w:ind w:firstLine="540"/>
        <w:jc w:val="both"/>
        <w:rPr>
          <w:rFonts w:ascii="Times New Roman" w:hAnsi="Times New Roman"/>
          <w:sz w:val="18"/>
          <w:szCs w:val="18"/>
        </w:rPr>
      </w:pPr>
    </w:p>
    <w:p w:rsidR="009A0165" w:rsidRPr="009A0165" w:rsidRDefault="009A0165" w:rsidP="009A0165">
      <w:pPr>
        <w:pStyle w:val="ConsPlusNormal"/>
        <w:ind w:firstLine="540"/>
        <w:jc w:val="both"/>
        <w:outlineLvl w:val="0"/>
        <w:rPr>
          <w:rFonts w:ascii="Times New Roman" w:hAnsi="Times New Roman" w:cs="Times New Roman"/>
          <w:sz w:val="18"/>
          <w:szCs w:val="18"/>
        </w:rPr>
      </w:pPr>
      <w:bookmarkStart w:id="13" w:name="Par62"/>
      <w:bookmarkEnd w:id="13"/>
      <w:r w:rsidRPr="009A0165">
        <w:rPr>
          <w:rFonts w:ascii="Times New Roman" w:hAnsi="Times New Roman" w:cs="Times New Roman"/>
          <w:b/>
          <w:sz w:val="18"/>
          <w:szCs w:val="18"/>
        </w:rPr>
        <w:t>Статья 3.</w:t>
      </w:r>
      <w:r w:rsidRPr="009A0165">
        <w:rPr>
          <w:rFonts w:ascii="Times New Roman" w:hAnsi="Times New Roman" w:cs="Times New Roman"/>
          <w:sz w:val="18"/>
          <w:szCs w:val="18"/>
        </w:rPr>
        <w:t xml:space="preserve"> Льготы по налогам</w:t>
      </w:r>
    </w:p>
    <w:p w:rsidR="009A0165" w:rsidRPr="009A0165" w:rsidRDefault="009A0165" w:rsidP="009A0165">
      <w:pPr>
        <w:pStyle w:val="ConsPlusNormal"/>
        <w:jc w:val="both"/>
        <w:rPr>
          <w:rFonts w:ascii="Times New Roman" w:hAnsi="Times New Roman" w:cs="Times New Roman"/>
          <w:sz w:val="18"/>
          <w:szCs w:val="18"/>
        </w:rPr>
      </w:pP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1. Право на налоговую льготу имеют следующие категории налогоплательщиков:</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Герои Советского Союза и Герои Российской Федерации, а также лица, награжденные орденом Славы трех степеней;</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инвалиды I и II групп инвалидности;</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инвалиды с детства;</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участники гражданской и Великой Отечественной войн,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ветеранов боевых действий;</w:t>
      </w:r>
    </w:p>
    <w:p w:rsidR="009A0165" w:rsidRPr="009A0165" w:rsidRDefault="009A0165" w:rsidP="009A0165">
      <w:pPr>
        <w:pStyle w:val="ConsPlusNormal"/>
        <w:ind w:firstLine="540"/>
        <w:jc w:val="both"/>
        <w:rPr>
          <w:rFonts w:ascii="Times New Roman" w:hAnsi="Times New Roman" w:cs="Times New Roman"/>
          <w:sz w:val="18"/>
          <w:szCs w:val="18"/>
        </w:rPr>
      </w:pPr>
      <w:proofErr w:type="gramStart"/>
      <w:r w:rsidRPr="009A0165">
        <w:rPr>
          <w:rFonts w:ascii="Times New Roman" w:hAnsi="Times New Roman" w:cs="Times New Roman"/>
          <w:sz w:val="18"/>
          <w:szCs w:val="18"/>
        </w:rPr>
        <w:t>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w:t>
      </w:r>
      <w:proofErr w:type="gramEnd"/>
      <w:r w:rsidRPr="009A0165">
        <w:rPr>
          <w:rFonts w:ascii="Times New Roman" w:hAnsi="Times New Roman" w:cs="Times New Roman"/>
          <w:sz w:val="18"/>
          <w:szCs w:val="18"/>
        </w:rPr>
        <w:t xml:space="preserve"> действующей армии;</w:t>
      </w:r>
    </w:p>
    <w:p w:rsidR="009A0165" w:rsidRPr="009A0165" w:rsidRDefault="009A0165" w:rsidP="009A0165">
      <w:pPr>
        <w:pStyle w:val="ConsPlusNormal"/>
        <w:ind w:firstLine="540"/>
        <w:jc w:val="both"/>
        <w:rPr>
          <w:rFonts w:ascii="Times New Roman" w:hAnsi="Times New Roman" w:cs="Times New Roman"/>
          <w:sz w:val="18"/>
          <w:szCs w:val="18"/>
        </w:rPr>
      </w:pPr>
      <w:proofErr w:type="gramStart"/>
      <w:r w:rsidRPr="009A0165">
        <w:rPr>
          <w:rFonts w:ascii="Times New Roman" w:hAnsi="Times New Roman" w:cs="Times New Roman"/>
          <w:sz w:val="18"/>
          <w:szCs w:val="18"/>
        </w:rPr>
        <w:t xml:space="preserve">лица, имеющие право на получение социальной поддержки в соответствии с </w:t>
      </w:r>
      <w:hyperlink r:id="rId41" w:history="1">
        <w:r w:rsidRPr="009A0165">
          <w:rPr>
            <w:rStyle w:val="af"/>
            <w:rFonts w:ascii="Times New Roman" w:hAnsi="Times New Roman" w:cs="Times New Roman"/>
            <w:sz w:val="18"/>
            <w:szCs w:val="18"/>
          </w:rPr>
          <w:t>Законом</w:t>
        </w:r>
      </w:hyperlink>
      <w:r w:rsidRPr="009A0165">
        <w:rPr>
          <w:rFonts w:ascii="Times New Roman" w:hAnsi="Times New Roman" w:cs="Times New Roman"/>
          <w:sz w:val="18"/>
          <w:szCs w:val="1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42" w:history="1">
        <w:r w:rsidRPr="009A0165">
          <w:rPr>
            <w:rStyle w:val="af"/>
            <w:rFonts w:ascii="Times New Roman" w:hAnsi="Times New Roman" w:cs="Times New Roman"/>
            <w:sz w:val="18"/>
            <w:szCs w:val="18"/>
          </w:rPr>
          <w:t>законом</w:t>
        </w:r>
      </w:hyperlink>
      <w:r w:rsidRPr="009A0165">
        <w:rPr>
          <w:rFonts w:ascii="Times New Roman" w:hAnsi="Times New Roman" w:cs="Times New Roman"/>
          <w:sz w:val="18"/>
          <w:szCs w:val="1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rsidRPr="009A0165">
        <w:rPr>
          <w:rFonts w:ascii="Times New Roman" w:hAnsi="Times New Roman" w:cs="Times New Roman"/>
          <w:sz w:val="18"/>
          <w:szCs w:val="18"/>
        </w:rPr>
        <w:t xml:space="preserve"> в реку </w:t>
      </w:r>
      <w:proofErr w:type="spellStart"/>
      <w:r w:rsidRPr="009A0165">
        <w:rPr>
          <w:rFonts w:ascii="Times New Roman" w:hAnsi="Times New Roman" w:cs="Times New Roman"/>
          <w:sz w:val="18"/>
          <w:szCs w:val="18"/>
        </w:rPr>
        <w:t>Теча</w:t>
      </w:r>
      <w:proofErr w:type="spellEnd"/>
      <w:r w:rsidRPr="009A0165">
        <w:rPr>
          <w:rFonts w:ascii="Times New Roman" w:hAnsi="Times New Roman" w:cs="Times New Roman"/>
          <w:sz w:val="18"/>
          <w:szCs w:val="18"/>
        </w:rPr>
        <w:t>" и  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lastRenderedPageBreak/>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члены семей военнослужащих, потерявших кормильца;</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пенсионеры, получающие пенсии, назначенные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 xml:space="preserve">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 </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родители и супруги военнослужащих и государственных служащих, погибших при исполнении служебных обязанностей;</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помещений, используемых для организации открытых для посещения негосударственных музеев, галерей, библиотек, - на период такого их использования;</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физические лица – в отношении хозяйственных строений 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дачного хозяйства, огородничества, садоводства или индивидуального жилищного строительства.</w:t>
      </w:r>
    </w:p>
    <w:p w:rsidR="009A0165" w:rsidRPr="009A0165" w:rsidRDefault="009A0165" w:rsidP="009A0165">
      <w:pPr>
        <w:pStyle w:val="ConsPlusNormal"/>
        <w:jc w:val="both"/>
        <w:rPr>
          <w:rFonts w:ascii="Times New Roman" w:hAnsi="Times New Roman" w:cs="Times New Roman"/>
          <w:sz w:val="18"/>
          <w:szCs w:val="18"/>
        </w:rPr>
      </w:pPr>
      <w:r w:rsidRPr="009A0165">
        <w:rPr>
          <w:rFonts w:ascii="Times New Roman" w:hAnsi="Times New Roman" w:cs="Times New Roman"/>
          <w:sz w:val="18"/>
          <w:szCs w:val="18"/>
        </w:rPr>
        <w:t xml:space="preserve">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используется налогоплательщиком в предпринимательской деятельности.</w:t>
      </w:r>
    </w:p>
    <w:p w:rsidR="009A0165" w:rsidRPr="009A0165" w:rsidRDefault="009A0165" w:rsidP="009A0165">
      <w:pPr>
        <w:pStyle w:val="ConsPlusNormal"/>
        <w:jc w:val="both"/>
        <w:rPr>
          <w:rFonts w:ascii="Times New Roman" w:hAnsi="Times New Roman" w:cs="Times New Roman"/>
          <w:sz w:val="18"/>
          <w:szCs w:val="18"/>
        </w:rPr>
      </w:pPr>
      <w:r w:rsidRPr="009A0165">
        <w:rPr>
          <w:rFonts w:ascii="Times New Roman" w:hAnsi="Times New Roman" w:cs="Times New Roman"/>
          <w:sz w:val="18"/>
          <w:szCs w:val="18"/>
        </w:rPr>
        <w:t xml:space="preserve">       При определении подлежащей уплате налогоплательщиком суммы налога налоговая льгота предоставляется </w:t>
      </w:r>
      <w:proofErr w:type="gramStart"/>
      <w:r w:rsidRPr="009A0165">
        <w:rPr>
          <w:rFonts w:ascii="Times New Roman" w:hAnsi="Times New Roman" w:cs="Times New Roman"/>
          <w:sz w:val="18"/>
          <w:szCs w:val="18"/>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9A0165">
        <w:rPr>
          <w:rFonts w:ascii="Times New Roman" w:hAnsi="Times New Roman" w:cs="Times New Roman"/>
          <w:sz w:val="18"/>
          <w:szCs w:val="18"/>
        </w:rPr>
        <w:t xml:space="preserve"> налоговых льгот.</w:t>
      </w:r>
    </w:p>
    <w:p w:rsidR="009A0165" w:rsidRPr="009A0165" w:rsidRDefault="009A0165" w:rsidP="009A0165">
      <w:pPr>
        <w:pStyle w:val="ConsPlusNormal"/>
        <w:jc w:val="both"/>
        <w:rPr>
          <w:rFonts w:ascii="Times New Roman" w:hAnsi="Times New Roman" w:cs="Times New Roman"/>
          <w:sz w:val="18"/>
          <w:szCs w:val="18"/>
        </w:rPr>
      </w:pPr>
    </w:p>
    <w:p w:rsidR="009A0165" w:rsidRPr="009A0165" w:rsidRDefault="009A0165" w:rsidP="009A0165">
      <w:pPr>
        <w:pStyle w:val="ConsPlusNormal"/>
        <w:jc w:val="both"/>
        <w:rPr>
          <w:rFonts w:ascii="Times New Roman" w:hAnsi="Times New Roman" w:cs="Times New Roman"/>
          <w:sz w:val="18"/>
          <w:szCs w:val="18"/>
        </w:rPr>
      </w:pPr>
    </w:p>
    <w:p w:rsidR="009A0165" w:rsidRPr="009A0165" w:rsidRDefault="009A0165" w:rsidP="009A0165">
      <w:pPr>
        <w:widowControl w:val="0"/>
        <w:autoSpaceDE w:val="0"/>
        <w:autoSpaceDN w:val="0"/>
        <w:adjustRightInd w:val="0"/>
        <w:spacing w:after="0" w:line="240" w:lineRule="auto"/>
        <w:ind w:firstLine="540"/>
        <w:jc w:val="both"/>
        <w:rPr>
          <w:rFonts w:ascii="Times New Roman" w:hAnsi="Times New Roman"/>
          <w:sz w:val="18"/>
          <w:szCs w:val="18"/>
        </w:rPr>
      </w:pPr>
      <w:r w:rsidRPr="009A0165">
        <w:rPr>
          <w:rFonts w:ascii="Times New Roman" w:hAnsi="Times New Roman"/>
          <w:b/>
          <w:sz w:val="18"/>
          <w:szCs w:val="18"/>
        </w:rPr>
        <w:t>Статья 3а.</w:t>
      </w:r>
      <w:r w:rsidRPr="009A0165">
        <w:rPr>
          <w:rFonts w:ascii="Times New Roman" w:hAnsi="Times New Roman"/>
          <w:sz w:val="18"/>
          <w:szCs w:val="18"/>
        </w:rPr>
        <w:t xml:space="preserve"> Налоговые льготы в отношении объектов недвижимого имущества, налоговая база по которым определяется как их кадастровая стоимость.</w:t>
      </w:r>
    </w:p>
    <w:p w:rsidR="009A0165" w:rsidRPr="009A0165" w:rsidRDefault="009A0165" w:rsidP="009A0165">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sz w:val="18"/>
          <w:szCs w:val="18"/>
        </w:rPr>
      </w:pPr>
      <w:r w:rsidRPr="009A0165">
        <w:rPr>
          <w:rFonts w:ascii="Times New Roman" w:hAnsi="Times New Roman"/>
          <w:sz w:val="18"/>
          <w:szCs w:val="18"/>
        </w:rPr>
        <w:t>1. Общая налоговая база по всем объектам недвижимости уменьшается на величину кадастровой стоимости площади объекта недвижимого имущества:</w:t>
      </w:r>
    </w:p>
    <w:p w:rsidR="009A0165" w:rsidRPr="009A0165" w:rsidRDefault="009A0165" w:rsidP="009A0165">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sz w:val="18"/>
          <w:szCs w:val="18"/>
        </w:rPr>
      </w:pPr>
      <w:r w:rsidRPr="009A0165">
        <w:rPr>
          <w:rFonts w:ascii="Times New Roman" w:hAnsi="Times New Roman"/>
          <w:sz w:val="18"/>
          <w:szCs w:val="18"/>
        </w:rPr>
        <w:t>- 50 кв. метров для индивидуальных предпринимателей со средней численностью работников не менее 1 человека в предшествующем налоговом периоде;</w:t>
      </w:r>
    </w:p>
    <w:p w:rsidR="009A0165" w:rsidRPr="009A0165" w:rsidRDefault="009A0165" w:rsidP="009A0165">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sz w:val="18"/>
          <w:szCs w:val="18"/>
        </w:rPr>
      </w:pPr>
      <w:r w:rsidRPr="009A0165">
        <w:rPr>
          <w:rFonts w:ascii="Times New Roman" w:hAnsi="Times New Roman"/>
          <w:sz w:val="18"/>
          <w:szCs w:val="18"/>
        </w:rPr>
        <w:t>- 100 кв. метров для индивидуальных предпринимателей со средней численностью работников не менее 3 человек за предшествующий налоговый период;</w:t>
      </w:r>
    </w:p>
    <w:p w:rsidR="009A0165" w:rsidRPr="009A0165" w:rsidRDefault="009A0165" w:rsidP="009A0165">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sz w:val="18"/>
          <w:szCs w:val="18"/>
        </w:rPr>
      </w:pPr>
      <w:r w:rsidRPr="009A0165">
        <w:rPr>
          <w:rFonts w:ascii="Times New Roman" w:hAnsi="Times New Roman"/>
          <w:sz w:val="18"/>
          <w:szCs w:val="18"/>
        </w:rPr>
        <w:t>- 150 кв. метров для индивидуальных предпринимателей со средней численностью работников не менее 4 человек за предшествующий налоговый период.</w:t>
      </w:r>
    </w:p>
    <w:p w:rsidR="009A0165" w:rsidRPr="009A0165" w:rsidRDefault="009A0165" w:rsidP="009A0165">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sz w:val="18"/>
          <w:szCs w:val="18"/>
        </w:rPr>
      </w:pPr>
      <w:r w:rsidRPr="009A0165">
        <w:rPr>
          <w:rFonts w:ascii="Times New Roman" w:hAnsi="Times New Roman"/>
          <w:sz w:val="18"/>
          <w:szCs w:val="18"/>
        </w:rPr>
        <w:t>2. Налоговые льготы предоставляются в отношении всех объектов недвижимого имущества при одновременном соблюдении следующих условий:</w:t>
      </w:r>
    </w:p>
    <w:p w:rsidR="009A0165" w:rsidRPr="009A0165" w:rsidRDefault="009A0165" w:rsidP="009A0165">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sz w:val="18"/>
          <w:szCs w:val="18"/>
        </w:rPr>
      </w:pPr>
      <w:r w:rsidRPr="009A0165">
        <w:rPr>
          <w:rFonts w:ascii="Times New Roman" w:hAnsi="Times New Roman"/>
          <w:sz w:val="18"/>
          <w:szCs w:val="18"/>
        </w:rPr>
        <w:t>1) налогоплательщик - индивидуальный предприниматель,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 рублей, в последующие годы – с учетом утвержденного на соответствующий год коэффициента-дефлятора;</w:t>
      </w:r>
    </w:p>
    <w:p w:rsidR="009A0165" w:rsidRPr="009A0165" w:rsidRDefault="009A0165" w:rsidP="009A0165">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sz w:val="18"/>
          <w:szCs w:val="18"/>
        </w:rPr>
      </w:pPr>
      <w:r w:rsidRPr="009A0165">
        <w:rPr>
          <w:rFonts w:ascii="Times New Roman" w:hAnsi="Times New Roman"/>
          <w:sz w:val="18"/>
          <w:szCs w:val="18"/>
        </w:rPr>
        <w:t>2) за отчетный и (или) налоговый период средняя заработная плата работников составила не менее 2 прожиточных минимумов в месяц, утвержденных постановлением Правительства Самарской области;</w:t>
      </w:r>
    </w:p>
    <w:p w:rsidR="009A0165" w:rsidRPr="009A0165" w:rsidRDefault="009A0165" w:rsidP="009A0165">
      <w:pPr>
        <w:autoSpaceDE w:val="0"/>
        <w:autoSpaceDN w:val="0"/>
        <w:adjustRightInd w:val="0"/>
        <w:spacing w:after="0" w:line="240" w:lineRule="auto"/>
        <w:ind w:firstLine="540"/>
        <w:jc w:val="both"/>
        <w:rPr>
          <w:rFonts w:ascii="Times New Roman" w:hAnsi="Times New Roman"/>
          <w:sz w:val="18"/>
          <w:szCs w:val="18"/>
        </w:rPr>
      </w:pPr>
      <w:proofErr w:type="gramStart"/>
      <w:r w:rsidRPr="009A0165">
        <w:rPr>
          <w:rFonts w:ascii="Times New Roman" w:hAnsi="Times New Roman"/>
          <w:sz w:val="18"/>
          <w:szCs w:val="18"/>
        </w:rPr>
        <w:t xml:space="preserve">3) в текущем налоговом периоде 80% доходов индивидуального предпринимателя, от всех доходов, определенных по данным бухгалтерского учета, являются доходами, получаемыми по видам экономической деятельности, не относящимся к разделу J (Финансовая деятельность), классу 70 раздела K (Операции с недвижимым имуществом) и разделу </w:t>
      </w:r>
      <w:r w:rsidRPr="009A0165">
        <w:rPr>
          <w:rFonts w:ascii="Times New Roman" w:hAnsi="Times New Roman"/>
          <w:sz w:val="18"/>
          <w:szCs w:val="18"/>
          <w:lang w:val="en-US"/>
        </w:rPr>
        <w:t>C</w:t>
      </w:r>
      <w:r w:rsidRPr="009A0165">
        <w:rPr>
          <w:rFonts w:ascii="Times New Roman" w:hAnsi="Times New Roman"/>
          <w:sz w:val="18"/>
          <w:szCs w:val="18"/>
        </w:rPr>
        <w:t xml:space="preserve"> (Добыча полезных ископаемых) в соответствии с Общероссийским классификатором видов экономической деятельности, принятым постановлением Госстандарта России от 06.11.2001 № 454-ст.</w:t>
      </w:r>
      <w:bookmarkStart w:id="14" w:name="Par45"/>
      <w:bookmarkEnd w:id="14"/>
      <w:proofErr w:type="gramEnd"/>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b/>
          <w:sz w:val="18"/>
          <w:szCs w:val="18"/>
        </w:rPr>
        <w:t>Статья 4.</w:t>
      </w:r>
      <w:r w:rsidRPr="009A0165">
        <w:rPr>
          <w:rFonts w:ascii="Times New Roman" w:hAnsi="Times New Roman" w:cs="Times New Roman"/>
          <w:sz w:val="18"/>
          <w:szCs w:val="18"/>
        </w:rPr>
        <w:t xml:space="preserve"> Порядок исчисления и уплаты налогов</w:t>
      </w:r>
    </w:p>
    <w:p w:rsidR="009A0165" w:rsidRPr="009A0165" w:rsidRDefault="009A0165" w:rsidP="009A0165">
      <w:pPr>
        <w:pStyle w:val="ConsPlusNormal"/>
        <w:ind w:firstLine="540"/>
        <w:jc w:val="both"/>
        <w:rPr>
          <w:rFonts w:ascii="Times New Roman" w:hAnsi="Times New Roman" w:cs="Times New Roman"/>
          <w:sz w:val="18"/>
          <w:szCs w:val="18"/>
        </w:rPr>
      </w:pPr>
    </w:p>
    <w:p w:rsidR="009A0165" w:rsidRPr="009A0165" w:rsidRDefault="009A0165" w:rsidP="009A0165">
      <w:pPr>
        <w:pStyle w:val="ConsPlusNormal"/>
        <w:jc w:val="both"/>
        <w:rPr>
          <w:rFonts w:ascii="Times New Roman" w:hAnsi="Times New Roman" w:cs="Times New Roman"/>
          <w:sz w:val="18"/>
          <w:szCs w:val="18"/>
        </w:rPr>
      </w:pPr>
      <w:r w:rsidRPr="009A0165">
        <w:rPr>
          <w:rFonts w:ascii="Times New Roman" w:hAnsi="Times New Roman" w:cs="Times New Roman"/>
          <w:sz w:val="18"/>
          <w:szCs w:val="18"/>
        </w:rPr>
        <w:t xml:space="preserve">        1.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статьей 408 Налогового кодекса РФ.</w:t>
      </w:r>
    </w:p>
    <w:p w:rsidR="009A0165" w:rsidRPr="009A0165" w:rsidRDefault="009A0165" w:rsidP="009A0165">
      <w:pPr>
        <w:pStyle w:val="ConsPlusNormal"/>
        <w:jc w:val="both"/>
        <w:rPr>
          <w:rFonts w:ascii="Times New Roman" w:hAnsi="Times New Roman" w:cs="Times New Roman"/>
          <w:sz w:val="18"/>
          <w:szCs w:val="18"/>
        </w:rPr>
      </w:pPr>
      <w:r w:rsidRPr="009A0165">
        <w:rPr>
          <w:rFonts w:ascii="Times New Roman" w:hAnsi="Times New Roman" w:cs="Times New Roman"/>
          <w:sz w:val="18"/>
          <w:szCs w:val="18"/>
        </w:rPr>
        <w:t xml:space="preserve">        2. Сумма налога исчисляется на основании сведений, представленных в налоговые органы в соответствии с Налоговым кодексом Российской Федерации.</w:t>
      </w:r>
    </w:p>
    <w:p w:rsidR="009A0165" w:rsidRPr="009A0165" w:rsidRDefault="009A0165" w:rsidP="009A0165">
      <w:pPr>
        <w:pStyle w:val="ConsPlusNormal"/>
        <w:jc w:val="both"/>
        <w:rPr>
          <w:rFonts w:ascii="Times New Roman" w:hAnsi="Times New Roman" w:cs="Times New Roman"/>
          <w:sz w:val="18"/>
          <w:szCs w:val="18"/>
        </w:rPr>
      </w:pPr>
      <w:r w:rsidRPr="009A0165">
        <w:rPr>
          <w:rFonts w:ascii="Times New Roman" w:hAnsi="Times New Roman" w:cs="Times New Roman"/>
          <w:sz w:val="18"/>
          <w:szCs w:val="18"/>
        </w:rPr>
        <w:t xml:space="preserve">         3. В отношении  объектов  налогообложения,  права на которые возникли до дня вступления в силу Федерального </w:t>
      </w:r>
      <w:hyperlink r:id="rId43" w:history="1">
        <w:r w:rsidRPr="009A0165">
          <w:rPr>
            <w:rStyle w:val="af"/>
            <w:rFonts w:ascii="Times New Roman" w:hAnsi="Times New Roman" w:cs="Times New Roman"/>
            <w:sz w:val="18"/>
            <w:szCs w:val="18"/>
          </w:rPr>
          <w:t>закона</w:t>
        </w:r>
      </w:hyperlink>
      <w:r w:rsidRPr="009A0165">
        <w:rPr>
          <w:rFonts w:ascii="Times New Roman" w:hAnsi="Times New Roman" w:cs="Times New Roman"/>
          <w:sz w:val="18"/>
          <w:szCs w:val="18"/>
        </w:rPr>
        <w:t xml:space="preserve"> от 21.07.1997           N 122-ФЗ "О государственной регистрации прав на недвижимое имущество и сделок с ним", налог исчисляется на основании данных о правообладателях, которые представлены в установленном порядке в налоговые органы до 1 марта 2013 года.</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4. В отношении объекта налогообложения, образованного в течение налогового периода, налоговая база в данном периоде определятся как его кадастровая стоимость на дату постановки такого объекта на государственный кадастровый учет.</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lastRenderedPageBreak/>
        <w:t xml:space="preserve">5. В отношении имущества, перешедшего по наследству физическому лицу, налог исчисляется со дня </w:t>
      </w:r>
      <w:hyperlink r:id="rId44" w:history="1">
        <w:r w:rsidRPr="009A0165">
          <w:rPr>
            <w:rStyle w:val="af"/>
            <w:rFonts w:ascii="Times New Roman" w:hAnsi="Times New Roman" w:cs="Times New Roman"/>
            <w:sz w:val="18"/>
            <w:szCs w:val="18"/>
          </w:rPr>
          <w:t>открытия наследства</w:t>
        </w:r>
      </w:hyperlink>
      <w:r w:rsidRPr="009A0165">
        <w:rPr>
          <w:rFonts w:ascii="Times New Roman" w:hAnsi="Times New Roman" w:cs="Times New Roman"/>
          <w:sz w:val="18"/>
          <w:szCs w:val="18"/>
        </w:rPr>
        <w:t>.</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6. В случае возникновения (прекращения)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в соответствии с особенностями установленными статьей 408 Налогового кодекса РФ.</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7.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8. Налоговые уведомления об уплате налога вручаются плательщикам налоговыми органами в порядке и сроки, которые установлены Налоговым кодексом Российской Федерации.</w:t>
      </w:r>
    </w:p>
    <w:p w:rsidR="009A0165" w:rsidRPr="009A0165" w:rsidRDefault="009A0165" w:rsidP="009A0165">
      <w:pPr>
        <w:pStyle w:val="ConsPlusNormal"/>
        <w:ind w:firstLine="540"/>
        <w:jc w:val="both"/>
        <w:rPr>
          <w:rFonts w:ascii="Times New Roman" w:hAnsi="Times New Roman" w:cs="Times New Roman"/>
          <w:sz w:val="18"/>
          <w:szCs w:val="18"/>
        </w:rPr>
      </w:pPr>
      <w:r w:rsidRPr="009A0165">
        <w:rPr>
          <w:rFonts w:ascii="Times New Roman" w:hAnsi="Times New Roman" w:cs="Times New Roman"/>
          <w:sz w:val="18"/>
          <w:szCs w:val="18"/>
        </w:rPr>
        <w:t>9. Уплата налога производится не позднее 1 октября года, следующего за годом, за который исчислен налог.</w:t>
      </w:r>
    </w:p>
    <w:p w:rsidR="009A0165" w:rsidRPr="009A0165" w:rsidRDefault="009A0165" w:rsidP="009A0165">
      <w:pPr>
        <w:pStyle w:val="ConsPlusNormal"/>
        <w:ind w:firstLine="540"/>
        <w:jc w:val="both"/>
        <w:rPr>
          <w:rFonts w:ascii="Times New Roman" w:hAnsi="Times New Roman" w:cs="Times New Roman"/>
          <w:sz w:val="18"/>
          <w:szCs w:val="18"/>
        </w:rPr>
      </w:pPr>
    </w:p>
    <w:p w:rsidR="009A0165" w:rsidRPr="009A0165" w:rsidRDefault="009A0165" w:rsidP="009A0165">
      <w:pPr>
        <w:pStyle w:val="ConsPlusNormal"/>
        <w:tabs>
          <w:tab w:val="left" w:pos="284"/>
        </w:tabs>
        <w:ind w:left="284" w:right="422"/>
        <w:jc w:val="both"/>
        <w:rPr>
          <w:rFonts w:ascii="Times New Roman" w:hAnsi="Times New Roman" w:cs="Times New Roman"/>
          <w:sz w:val="18"/>
          <w:szCs w:val="18"/>
        </w:rPr>
      </w:pPr>
      <w:r w:rsidRPr="009A0165">
        <w:rPr>
          <w:rFonts w:ascii="Times New Roman" w:hAnsi="Times New Roman" w:cs="Times New Roman"/>
          <w:b/>
          <w:sz w:val="18"/>
          <w:szCs w:val="18"/>
        </w:rPr>
        <w:t xml:space="preserve">Статья 5. </w:t>
      </w:r>
      <w:r w:rsidRPr="009A0165">
        <w:rPr>
          <w:rFonts w:ascii="Times New Roman" w:hAnsi="Times New Roman" w:cs="Times New Roman"/>
          <w:sz w:val="18"/>
          <w:szCs w:val="18"/>
        </w:rPr>
        <w:t>Заключительные положения.</w:t>
      </w:r>
    </w:p>
    <w:p w:rsidR="009A0165" w:rsidRPr="009A0165" w:rsidRDefault="009A0165" w:rsidP="009A0165">
      <w:pPr>
        <w:pStyle w:val="ConsPlusNormal"/>
        <w:tabs>
          <w:tab w:val="left" w:pos="284"/>
        </w:tabs>
        <w:ind w:left="284" w:right="422"/>
        <w:jc w:val="both"/>
        <w:rPr>
          <w:rFonts w:ascii="Times New Roman" w:hAnsi="Times New Roman" w:cs="Times New Roman"/>
          <w:b/>
          <w:sz w:val="18"/>
          <w:szCs w:val="18"/>
        </w:rPr>
      </w:pPr>
    </w:p>
    <w:p w:rsidR="009A0165" w:rsidRPr="009A0165" w:rsidRDefault="009A0165" w:rsidP="009A0165">
      <w:pPr>
        <w:pStyle w:val="ConsPlusNormal"/>
        <w:numPr>
          <w:ilvl w:val="0"/>
          <w:numId w:val="32"/>
        </w:numPr>
        <w:tabs>
          <w:tab w:val="left" w:pos="284"/>
        </w:tabs>
        <w:ind w:right="422"/>
        <w:jc w:val="both"/>
        <w:rPr>
          <w:rFonts w:ascii="Times New Roman" w:hAnsi="Times New Roman" w:cs="Times New Roman"/>
          <w:sz w:val="18"/>
          <w:szCs w:val="18"/>
        </w:rPr>
      </w:pPr>
      <w:r w:rsidRPr="009A0165">
        <w:rPr>
          <w:rFonts w:ascii="Times New Roman" w:hAnsi="Times New Roman" w:cs="Times New Roman"/>
          <w:sz w:val="18"/>
          <w:szCs w:val="18"/>
        </w:rPr>
        <w:t>Настоящее Решение вступает в силу с 1 января 2020 года.</w:t>
      </w:r>
    </w:p>
    <w:p w:rsidR="009A0165" w:rsidRPr="009A0165" w:rsidRDefault="009A0165" w:rsidP="009A0165">
      <w:pPr>
        <w:pStyle w:val="ConsPlusNormal"/>
        <w:tabs>
          <w:tab w:val="left" w:pos="284"/>
        </w:tabs>
        <w:ind w:left="645" w:right="422"/>
        <w:jc w:val="both"/>
        <w:rPr>
          <w:rFonts w:ascii="Times New Roman" w:hAnsi="Times New Roman" w:cs="Times New Roman"/>
          <w:b/>
          <w:sz w:val="18"/>
          <w:szCs w:val="18"/>
        </w:rPr>
      </w:pPr>
    </w:p>
    <w:p w:rsidR="009A0165" w:rsidRPr="009A0165" w:rsidRDefault="009A0165" w:rsidP="009A0165">
      <w:pPr>
        <w:pStyle w:val="ConsPlusTitle"/>
        <w:widowControl/>
        <w:ind w:right="422" w:firstLine="284"/>
        <w:jc w:val="both"/>
        <w:rPr>
          <w:rFonts w:ascii="Times New Roman" w:hAnsi="Times New Roman" w:cs="Times New Roman"/>
          <w:b w:val="0"/>
          <w:sz w:val="18"/>
          <w:szCs w:val="18"/>
        </w:rPr>
      </w:pPr>
      <w:r w:rsidRPr="009A0165">
        <w:rPr>
          <w:rFonts w:ascii="Times New Roman" w:hAnsi="Times New Roman" w:cs="Times New Roman"/>
          <w:b w:val="0"/>
          <w:sz w:val="18"/>
          <w:szCs w:val="18"/>
        </w:rPr>
        <w:t>2. Со дня вступления в силу настоящего Решения признать утратившим силу Решение Собрания представителей городского поселения Петра Дубрава муниципального района Волжский Самарской области от 24.10.2018г. № 116 «Об установлении налога на имущество физических лиц на территории городского поселения Петра Дубрава».</w:t>
      </w:r>
    </w:p>
    <w:p w:rsidR="009A0165" w:rsidRPr="009A0165" w:rsidRDefault="009A0165" w:rsidP="009A0165">
      <w:pPr>
        <w:pStyle w:val="ConsPlusNormal"/>
        <w:tabs>
          <w:tab w:val="left" w:pos="284"/>
        </w:tabs>
        <w:ind w:right="422"/>
        <w:jc w:val="both"/>
        <w:rPr>
          <w:rFonts w:ascii="Times New Roman" w:eastAsia="Times New Roman" w:hAnsi="Times New Roman" w:cs="Times New Roman"/>
          <w:sz w:val="18"/>
          <w:szCs w:val="18"/>
        </w:rPr>
      </w:pPr>
      <w:r w:rsidRPr="009A0165">
        <w:rPr>
          <w:rFonts w:ascii="Times New Roman" w:eastAsia="Times New Roman" w:hAnsi="Times New Roman" w:cs="Times New Roman"/>
          <w:sz w:val="18"/>
          <w:szCs w:val="18"/>
        </w:rPr>
        <w:tab/>
      </w:r>
    </w:p>
    <w:p w:rsidR="009A0165" w:rsidRPr="009A0165" w:rsidRDefault="009A0165" w:rsidP="009A0165">
      <w:pPr>
        <w:pStyle w:val="ad"/>
        <w:numPr>
          <w:ilvl w:val="0"/>
          <w:numId w:val="33"/>
        </w:numPr>
        <w:spacing w:after="0" w:line="240" w:lineRule="auto"/>
        <w:jc w:val="both"/>
        <w:rPr>
          <w:rFonts w:ascii="Times New Roman" w:eastAsia="Times New Roman" w:hAnsi="Times New Roman" w:cs="Times New Roman"/>
          <w:color w:val="000000"/>
          <w:sz w:val="18"/>
          <w:szCs w:val="18"/>
          <w:lang w:eastAsia="ru-RU"/>
        </w:rPr>
      </w:pPr>
      <w:r w:rsidRPr="009A0165">
        <w:rPr>
          <w:rFonts w:ascii="Times New Roman" w:hAnsi="Times New Roman" w:cs="Times New Roman"/>
          <w:sz w:val="18"/>
          <w:szCs w:val="18"/>
        </w:rPr>
        <w:t xml:space="preserve">Опубликовать настоящее Решение в </w:t>
      </w:r>
      <w:r w:rsidRPr="009A0165">
        <w:rPr>
          <w:rFonts w:ascii="Times New Roman" w:eastAsia="Times New Roman" w:hAnsi="Times New Roman" w:cs="Times New Roman"/>
          <w:color w:val="000000"/>
          <w:sz w:val="18"/>
          <w:szCs w:val="18"/>
          <w:lang w:eastAsia="ru-RU"/>
        </w:rPr>
        <w:t xml:space="preserve"> печатном средстве информации городского поселения Петра Дубрава  «Голос Дубравы».</w:t>
      </w:r>
    </w:p>
    <w:p w:rsidR="009A0165" w:rsidRPr="009A0165" w:rsidRDefault="009A0165" w:rsidP="009A0165">
      <w:pPr>
        <w:spacing w:after="0" w:line="240" w:lineRule="auto"/>
        <w:jc w:val="both"/>
        <w:rPr>
          <w:rFonts w:ascii="Times New Roman" w:hAnsi="Times New Roman"/>
          <w:sz w:val="18"/>
          <w:szCs w:val="18"/>
        </w:rPr>
      </w:pPr>
    </w:p>
    <w:p w:rsidR="009A0165" w:rsidRPr="009A0165" w:rsidRDefault="009A0165" w:rsidP="009A0165">
      <w:pPr>
        <w:pStyle w:val="ConsPlusNormal"/>
        <w:tabs>
          <w:tab w:val="left" w:pos="284"/>
        </w:tabs>
        <w:ind w:left="284" w:right="422"/>
        <w:jc w:val="both"/>
        <w:rPr>
          <w:rFonts w:ascii="Times New Roman" w:hAnsi="Times New Roman" w:cs="Times New Roman"/>
          <w:sz w:val="18"/>
          <w:szCs w:val="18"/>
        </w:rPr>
      </w:pPr>
      <w:r w:rsidRPr="009A0165">
        <w:rPr>
          <w:rFonts w:ascii="Times New Roman" w:hAnsi="Times New Roman" w:cs="Times New Roman"/>
          <w:sz w:val="18"/>
          <w:szCs w:val="18"/>
        </w:rPr>
        <w:tab/>
      </w:r>
    </w:p>
    <w:p w:rsidR="009A0165" w:rsidRPr="009A0165" w:rsidRDefault="009A0165" w:rsidP="009A0165">
      <w:pPr>
        <w:pStyle w:val="ConsPlusNormal"/>
        <w:jc w:val="both"/>
        <w:rPr>
          <w:rFonts w:ascii="Times New Roman" w:hAnsi="Times New Roman" w:cs="Times New Roman"/>
          <w:sz w:val="18"/>
          <w:szCs w:val="18"/>
        </w:rPr>
      </w:pPr>
      <w:r w:rsidRPr="009A0165">
        <w:rPr>
          <w:rFonts w:ascii="Times New Roman" w:hAnsi="Times New Roman" w:cs="Times New Roman"/>
          <w:sz w:val="18"/>
          <w:szCs w:val="18"/>
        </w:rPr>
        <w:t>Глава городского поселения                                                 В.А.Крашенинников</w:t>
      </w:r>
    </w:p>
    <w:p w:rsidR="009A0165" w:rsidRPr="009A0165" w:rsidRDefault="009A0165" w:rsidP="009A0165">
      <w:pPr>
        <w:pStyle w:val="ConsPlusNormal"/>
        <w:jc w:val="both"/>
        <w:rPr>
          <w:rFonts w:ascii="Times New Roman" w:hAnsi="Times New Roman" w:cs="Times New Roman"/>
          <w:sz w:val="18"/>
          <w:szCs w:val="18"/>
        </w:rPr>
      </w:pPr>
    </w:p>
    <w:p w:rsidR="009A0165" w:rsidRPr="009A0165" w:rsidRDefault="009A0165" w:rsidP="009A0165">
      <w:pPr>
        <w:pStyle w:val="ConsPlusNormal"/>
        <w:jc w:val="both"/>
        <w:rPr>
          <w:rFonts w:ascii="Times New Roman" w:hAnsi="Times New Roman" w:cs="Times New Roman"/>
          <w:sz w:val="18"/>
          <w:szCs w:val="18"/>
        </w:rPr>
      </w:pPr>
      <w:r w:rsidRPr="009A0165">
        <w:rPr>
          <w:rFonts w:ascii="Times New Roman" w:hAnsi="Times New Roman" w:cs="Times New Roman"/>
          <w:sz w:val="18"/>
          <w:szCs w:val="18"/>
        </w:rPr>
        <w:t xml:space="preserve">Председатель Собрания Представителей     </w:t>
      </w:r>
      <w:r w:rsidR="00A67ED9">
        <w:rPr>
          <w:rFonts w:ascii="Times New Roman" w:hAnsi="Times New Roman" w:cs="Times New Roman"/>
          <w:sz w:val="18"/>
          <w:szCs w:val="18"/>
        </w:rPr>
        <w:t xml:space="preserve">                          </w:t>
      </w:r>
      <w:proofErr w:type="spellStart"/>
      <w:r w:rsidRPr="009A0165">
        <w:rPr>
          <w:rFonts w:ascii="Times New Roman" w:hAnsi="Times New Roman" w:cs="Times New Roman"/>
          <w:sz w:val="18"/>
          <w:szCs w:val="18"/>
        </w:rPr>
        <w:t>Л.Н.Ларюшина</w:t>
      </w:r>
      <w:proofErr w:type="spellEnd"/>
    </w:p>
    <w:p w:rsidR="009A0165" w:rsidRPr="009A0165" w:rsidRDefault="009A0165" w:rsidP="009A0165">
      <w:pPr>
        <w:spacing w:after="0" w:line="240" w:lineRule="auto"/>
        <w:jc w:val="center"/>
        <w:rPr>
          <w:rFonts w:ascii="Times New Roman" w:hAnsi="Times New Roman"/>
          <w:sz w:val="18"/>
          <w:szCs w:val="18"/>
        </w:rPr>
      </w:pPr>
    </w:p>
    <w:p w:rsidR="00617F63" w:rsidRPr="009A0165" w:rsidRDefault="00617F63" w:rsidP="009A0165">
      <w:pPr>
        <w:spacing w:after="0" w:line="240" w:lineRule="auto"/>
        <w:rPr>
          <w:rFonts w:ascii="Times New Roman" w:hAnsi="Times New Roman"/>
          <w:sz w:val="18"/>
          <w:szCs w:val="18"/>
        </w:rPr>
      </w:pPr>
    </w:p>
    <w:p w:rsidR="009A0165" w:rsidRPr="009A0165" w:rsidRDefault="009A0165" w:rsidP="009A0165">
      <w:pPr>
        <w:spacing w:after="0" w:line="240" w:lineRule="auto"/>
        <w:rPr>
          <w:rFonts w:ascii="Times New Roman" w:hAnsi="Times New Roman"/>
          <w:sz w:val="18"/>
          <w:szCs w:val="18"/>
        </w:rPr>
      </w:pPr>
    </w:p>
    <w:p w:rsidR="009A0165" w:rsidRPr="009A0165" w:rsidRDefault="002A42F1" w:rsidP="002A42F1">
      <w:pPr>
        <w:spacing w:after="0" w:line="240" w:lineRule="auto"/>
        <w:jc w:val="center"/>
        <w:rPr>
          <w:rFonts w:ascii="Times New Roman" w:hAnsi="Times New Roman"/>
          <w:sz w:val="18"/>
          <w:szCs w:val="18"/>
        </w:rPr>
      </w:pPr>
      <w:r w:rsidRPr="002A42F1">
        <w:rPr>
          <w:rFonts w:ascii="Times New Roman" w:hAnsi="Times New Roman"/>
          <w:noProof/>
          <w:sz w:val="18"/>
          <w:szCs w:val="18"/>
          <w:lang w:eastAsia="ru-RU"/>
        </w:rPr>
        <w:drawing>
          <wp:inline distT="0" distB="0" distL="0" distR="0">
            <wp:extent cx="400050" cy="490538"/>
            <wp:effectExtent l="19050" t="0" r="0" b="0"/>
            <wp:docPr id="7"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11" cstate="print"/>
                    <a:srcRect/>
                    <a:stretch>
                      <a:fillRect/>
                    </a:stretch>
                  </pic:blipFill>
                  <pic:spPr bwMode="auto">
                    <a:xfrm>
                      <a:off x="0" y="0"/>
                      <a:ext cx="400050" cy="490538"/>
                    </a:xfrm>
                    <a:prstGeom prst="rect">
                      <a:avLst/>
                    </a:prstGeom>
                    <a:noFill/>
                    <a:ln w="9525">
                      <a:noFill/>
                      <a:miter lim="800000"/>
                      <a:headEnd/>
                      <a:tailEnd/>
                    </a:ln>
                  </pic:spPr>
                </pic:pic>
              </a:graphicData>
            </a:graphic>
          </wp:inline>
        </w:drawing>
      </w:r>
    </w:p>
    <w:p w:rsidR="009A0165" w:rsidRPr="009A0165" w:rsidRDefault="009A0165" w:rsidP="009A0165">
      <w:pPr>
        <w:spacing w:after="0" w:line="240" w:lineRule="auto"/>
        <w:rPr>
          <w:rFonts w:ascii="Times New Roman" w:hAnsi="Times New Roman"/>
          <w:sz w:val="18"/>
          <w:szCs w:val="18"/>
        </w:rPr>
      </w:pPr>
    </w:p>
    <w:p w:rsidR="002A42F1" w:rsidRPr="005D79DA" w:rsidRDefault="002A42F1" w:rsidP="000318EA">
      <w:pPr>
        <w:pStyle w:val="Style1"/>
        <w:widowControl/>
        <w:spacing w:line="240" w:lineRule="auto"/>
        <w:jc w:val="center"/>
        <w:rPr>
          <w:rStyle w:val="FontStyle14"/>
          <w:b/>
          <w:sz w:val="18"/>
          <w:szCs w:val="18"/>
        </w:rPr>
      </w:pPr>
      <w:r w:rsidRPr="005D79DA">
        <w:rPr>
          <w:rStyle w:val="FontStyle14"/>
          <w:b/>
          <w:sz w:val="18"/>
          <w:szCs w:val="18"/>
        </w:rPr>
        <w:t>Собрание Представителей городского поселения Петра Дубрава муниципального района</w:t>
      </w:r>
    </w:p>
    <w:p w:rsidR="002A42F1" w:rsidRPr="005D79DA" w:rsidRDefault="002A42F1" w:rsidP="000318EA">
      <w:pPr>
        <w:pStyle w:val="Style1"/>
        <w:widowControl/>
        <w:spacing w:line="240" w:lineRule="auto"/>
        <w:jc w:val="center"/>
        <w:rPr>
          <w:rStyle w:val="FontStyle14"/>
          <w:b/>
          <w:sz w:val="18"/>
          <w:szCs w:val="18"/>
        </w:rPr>
      </w:pPr>
      <w:proofErr w:type="gramStart"/>
      <w:r w:rsidRPr="005D79DA">
        <w:rPr>
          <w:rStyle w:val="FontStyle14"/>
          <w:b/>
          <w:sz w:val="18"/>
          <w:szCs w:val="18"/>
        </w:rPr>
        <w:t>Волжский</w:t>
      </w:r>
      <w:proofErr w:type="gramEnd"/>
      <w:r w:rsidRPr="005D79DA">
        <w:rPr>
          <w:rStyle w:val="FontStyle14"/>
          <w:b/>
          <w:sz w:val="18"/>
          <w:szCs w:val="18"/>
        </w:rPr>
        <w:t xml:space="preserve"> Самарской области</w:t>
      </w:r>
    </w:p>
    <w:p w:rsidR="002A42F1" w:rsidRPr="002A42F1" w:rsidRDefault="002A42F1" w:rsidP="000318EA">
      <w:pPr>
        <w:pStyle w:val="Style2"/>
        <w:widowControl/>
        <w:spacing w:line="240" w:lineRule="auto"/>
        <w:jc w:val="center"/>
        <w:rPr>
          <w:rStyle w:val="FontStyle14"/>
          <w:b/>
          <w:sz w:val="18"/>
          <w:szCs w:val="18"/>
        </w:rPr>
      </w:pPr>
      <w:r w:rsidRPr="002A42F1">
        <w:rPr>
          <w:rStyle w:val="FontStyle14"/>
          <w:sz w:val="18"/>
          <w:szCs w:val="18"/>
        </w:rPr>
        <w:t>Третьего созыва</w:t>
      </w:r>
    </w:p>
    <w:p w:rsidR="002A42F1" w:rsidRPr="002A42F1" w:rsidRDefault="002A42F1" w:rsidP="002A42F1">
      <w:pPr>
        <w:pStyle w:val="Style5"/>
        <w:widowControl/>
        <w:spacing w:line="240" w:lineRule="auto"/>
        <w:jc w:val="center"/>
        <w:rPr>
          <w:sz w:val="18"/>
          <w:szCs w:val="18"/>
        </w:rPr>
      </w:pPr>
    </w:p>
    <w:p w:rsidR="002A42F1" w:rsidRPr="002E511B" w:rsidRDefault="002A42F1" w:rsidP="002A42F1">
      <w:pPr>
        <w:pStyle w:val="Style5"/>
        <w:widowControl/>
        <w:spacing w:before="120" w:line="240" w:lineRule="auto"/>
        <w:jc w:val="center"/>
        <w:rPr>
          <w:rStyle w:val="FontStyle14"/>
          <w:b/>
          <w:sz w:val="18"/>
          <w:szCs w:val="18"/>
        </w:rPr>
      </w:pPr>
      <w:r w:rsidRPr="002E511B">
        <w:rPr>
          <w:rStyle w:val="FontStyle14"/>
          <w:b/>
          <w:sz w:val="18"/>
          <w:szCs w:val="18"/>
        </w:rPr>
        <w:t>РЕШЕНИЕ</w:t>
      </w:r>
    </w:p>
    <w:p w:rsidR="002A42F1" w:rsidRPr="002E511B" w:rsidRDefault="002A42F1" w:rsidP="002A42F1">
      <w:pPr>
        <w:spacing w:line="240" w:lineRule="auto"/>
        <w:jc w:val="center"/>
        <w:rPr>
          <w:rFonts w:ascii="Times New Roman" w:hAnsi="Times New Roman"/>
          <w:b/>
          <w:sz w:val="18"/>
          <w:szCs w:val="18"/>
        </w:rPr>
      </w:pPr>
      <w:r w:rsidRPr="002E511B">
        <w:rPr>
          <w:rStyle w:val="FontStyle14"/>
          <w:b/>
          <w:sz w:val="18"/>
          <w:szCs w:val="18"/>
        </w:rPr>
        <w:t>14.10.2019г.</w:t>
      </w:r>
      <w:r w:rsidRPr="002E511B">
        <w:rPr>
          <w:rStyle w:val="FontStyle14"/>
          <w:b/>
          <w:sz w:val="18"/>
          <w:szCs w:val="18"/>
        </w:rPr>
        <w:tab/>
      </w:r>
      <w:r w:rsidRPr="002E511B">
        <w:rPr>
          <w:rStyle w:val="FontStyle14"/>
          <w:b/>
          <w:sz w:val="18"/>
          <w:szCs w:val="18"/>
        </w:rPr>
        <w:tab/>
        <w:t xml:space="preserve">                                                                      № 157</w:t>
      </w:r>
    </w:p>
    <w:p w:rsidR="002A42F1" w:rsidRPr="002A42F1" w:rsidRDefault="002A42F1" w:rsidP="002A42F1">
      <w:pPr>
        <w:spacing w:line="240" w:lineRule="auto"/>
        <w:jc w:val="center"/>
        <w:outlineLvl w:val="0"/>
        <w:rPr>
          <w:rFonts w:ascii="Times New Roman" w:hAnsi="Times New Roman"/>
          <w:b/>
          <w:sz w:val="18"/>
          <w:szCs w:val="18"/>
        </w:rPr>
      </w:pPr>
      <w:r w:rsidRPr="002A42F1">
        <w:rPr>
          <w:rFonts w:ascii="Times New Roman" w:hAnsi="Times New Roman"/>
          <w:b/>
          <w:sz w:val="18"/>
          <w:szCs w:val="18"/>
        </w:rPr>
        <w:t xml:space="preserve">О внесении изменений в Правила благоустройства городского поселения Петра Дубрава муниципального района </w:t>
      </w:r>
      <w:proofErr w:type="gramStart"/>
      <w:r w:rsidRPr="002A42F1">
        <w:rPr>
          <w:rFonts w:ascii="Times New Roman" w:hAnsi="Times New Roman"/>
          <w:b/>
          <w:sz w:val="18"/>
          <w:szCs w:val="18"/>
        </w:rPr>
        <w:t>Волжский</w:t>
      </w:r>
      <w:proofErr w:type="gramEnd"/>
      <w:r w:rsidRPr="002A42F1">
        <w:rPr>
          <w:rFonts w:ascii="Times New Roman" w:hAnsi="Times New Roman"/>
          <w:b/>
          <w:sz w:val="18"/>
          <w:szCs w:val="18"/>
        </w:rPr>
        <w:t xml:space="preserve"> Самарской области</w:t>
      </w:r>
    </w:p>
    <w:p w:rsidR="002A42F1" w:rsidRPr="002A42F1" w:rsidRDefault="002A42F1" w:rsidP="002A42F1">
      <w:pPr>
        <w:spacing w:line="240" w:lineRule="auto"/>
        <w:jc w:val="center"/>
        <w:outlineLvl w:val="0"/>
        <w:rPr>
          <w:rFonts w:ascii="Times New Roman" w:hAnsi="Times New Roman"/>
          <w:b/>
          <w:sz w:val="18"/>
          <w:szCs w:val="18"/>
        </w:rPr>
      </w:pPr>
      <w:r w:rsidRPr="002A42F1">
        <w:rPr>
          <w:rFonts w:ascii="Times New Roman" w:hAnsi="Times New Roman"/>
          <w:b/>
          <w:sz w:val="18"/>
          <w:szCs w:val="18"/>
        </w:rPr>
        <w:t>АКТУАЛИЗАЦИЯ</w:t>
      </w:r>
    </w:p>
    <w:p w:rsidR="002A42F1" w:rsidRPr="002A42F1" w:rsidRDefault="002A42F1" w:rsidP="002A42F1">
      <w:pPr>
        <w:ind w:firstLine="709"/>
        <w:jc w:val="both"/>
        <w:rPr>
          <w:rFonts w:ascii="Times New Roman" w:hAnsi="Times New Roman"/>
          <w:sz w:val="18"/>
          <w:szCs w:val="18"/>
        </w:rPr>
      </w:pPr>
      <w:proofErr w:type="gramStart"/>
      <w:r w:rsidRPr="002A42F1">
        <w:rPr>
          <w:rFonts w:ascii="Times New Roman" w:hAnsi="Times New Roman"/>
          <w:sz w:val="18"/>
          <w:szCs w:val="18"/>
        </w:rPr>
        <w:t xml:space="preserve">В соответствии со статьей 33 Градостроительного кодекса Российской Федерации, пунктом 20 части 1, частью 3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благоустройства </w:t>
      </w:r>
      <w:r w:rsidRPr="002A42F1">
        <w:rPr>
          <w:rFonts w:ascii="Times New Roman" w:hAnsi="Times New Roman"/>
          <w:bCs/>
          <w:sz w:val="18"/>
          <w:szCs w:val="18"/>
        </w:rPr>
        <w:t xml:space="preserve">городского поселения Петра Дубрава </w:t>
      </w:r>
      <w:r w:rsidRPr="002A42F1">
        <w:rPr>
          <w:rFonts w:ascii="Times New Roman" w:hAnsi="Times New Roman"/>
          <w:sz w:val="18"/>
          <w:szCs w:val="18"/>
        </w:rPr>
        <w:t>муниципального района Волжский</w:t>
      </w:r>
      <w:r w:rsidRPr="002A42F1" w:rsidDel="00D70CBE">
        <w:rPr>
          <w:rFonts w:ascii="Times New Roman" w:hAnsi="Times New Roman"/>
          <w:sz w:val="18"/>
          <w:szCs w:val="18"/>
        </w:rPr>
        <w:t xml:space="preserve"> </w:t>
      </w:r>
      <w:r w:rsidRPr="002A42F1">
        <w:rPr>
          <w:rFonts w:ascii="Times New Roman" w:hAnsi="Times New Roman"/>
          <w:sz w:val="18"/>
          <w:szCs w:val="18"/>
        </w:rPr>
        <w:t>Самарской области от 30.07.2019 года, Собрание</w:t>
      </w:r>
      <w:proofErr w:type="gramEnd"/>
      <w:r w:rsidRPr="002A42F1">
        <w:rPr>
          <w:rFonts w:ascii="Times New Roman" w:hAnsi="Times New Roman"/>
          <w:sz w:val="18"/>
          <w:szCs w:val="18"/>
        </w:rPr>
        <w:t xml:space="preserve"> представителей </w:t>
      </w:r>
      <w:r w:rsidRPr="002A42F1">
        <w:rPr>
          <w:rFonts w:ascii="Times New Roman" w:hAnsi="Times New Roman"/>
          <w:bCs/>
          <w:sz w:val="18"/>
          <w:szCs w:val="18"/>
        </w:rPr>
        <w:t xml:space="preserve">городского поселения Петра Дубрава </w:t>
      </w:r>
      <w:r w:rsidRPr="002A42F1">
        <w:rPr>
          <w:rFonts w:ascii="Times New Roman" w:hAnsi="Times New Roman"/>
          <w:sz w:val="18"/>
          <w:szCs w:val="18"/>
        </w:rPr>
        <w:t xml:space="preserve">муниципального района </w:t>
      </w:r>
      <w:proofErr w:type="gramStart"/>
      <w:r w:rsidRPr="002A42F1">
        <w:rPr>
          <w:rFonts w:ascii="Times New Roman" w:hAnsi="Times New Roman"/>
          <w:sz w:val="18"/>
          <w:szCs w:val="18"/>
        </w:rPr>
        <w:t>Волжский</w:t>
      </w:r>
      <w:proofErr w:type="gramEnd"/>
      <w:r w:rsidRPr="002A42F1">
        <w:rPr>
          <w:rFonts w:ascii="Times New Roman" w:hAnsi="Times New Roman"/>
          <w:sz w:val="18"/>
          <w:szCs w:val="18"/>
        </w:rPr>
        <w:t xml:space="preserve"> Самарской области решило:</w:t>
      </w:r>
    </w:p>
    <w:p w:rsidR="002A42F1" w:rsidRPr="002A42F1" w:rsidRDefault="002A42F1" w:rsidP="002A42F1">
      <w:pPr>
        <w:ind w:firstLine="700"/>
        <w:jc w:val="both"/>
        <w:rPr>
          <w:rFonts w:ascii="Times New Roman" w:hAnsi="Times New Roman"/>
          <w:bCs/>
          <w:sz w:val="18"/>
          <w:szCs w:val="18"/>
        </w:rPr>
      </w:pPr>
      <w:r w:rsidRPr="002A42F1">
        <w:rPr>
          <w:rFonts w:ascii="Times New Roman" w:hAnsi="Times New Roman"/>
          <w:sz w:val="18"/>
          <w:szCs w:val="18"/>
        </w:rPr>
        <w:t xml:space="preserve">1.Внести следующие изменения в Правила благоустройства </w:t>
      </w:r>
      <w:r w:rsidRPr="002A42F1">
        <w:rPr>
          <w:rFonts w:ascii="Times New Roman" w:hAnsi="Times New Roman"/>
          <w:bCs/>
          <w:sz w:val="18"/>
          <w:szCs w:val="18"/>
        </w:rPr>
        <w:t xml:space="preserve">городского поселения Петра Дубрава </w:t>
      </w:r>
      <w:r w:rsidRPr="002A42F1">
        <w:rPr>
          <w:rFonts w:ascii="Times New Roman" w:hAnsi="Times New Roman"/>
          <w:sz w:val="18"/>
          <w:szCs w:val="18"/>
        </w:rPr>
        <w:t xml:space="preserve">муниципального района </w:t>
      </w:r>
      <w:proofErr w:type="gramStart"/>
      <w:r w:rsidRPr="002A42F1">
        <w:rPr>
          <w:rFonts w:ascii="Times New Roman" w:hAnsi="Times New Roman"/>
          <w:sz w:val="18"/>
          <w:szCs w:val="18"/>
        </w:rPr>
        <w:t>Волжский</w:t>
      </w:r>
      <w:proofErr w:type="gramEnd"/>
      <w:r w:rsidRPr="002A42F1" w:rsidDel="00D70CBE">
        <w:rPr>
          <w:rFonts w:ascii="Times New Roman" w:hAnsi="Times New Roman"/>
          <w:sz w:val="18"/>
          <w:szCs w:val="18"/>
        </w:rPr>
        <w:t xml:space="preserve"> </w:t>
      </w:r>
      <w:r w:rsidRPr="002A42F1">
        <w:rPr>
          <w:rFonts w:ascii="Times New Roman" w:hAnsi="Times New Roman"/>
          <w:sz w:val="18"/>
          <w:szCs w:val="18"/>
        </w:rPr>
        <w:t xml:space="preserve">Самарской области, утвержденные решением Собрания представителей </w:t>
      </w:r>
      <w:r w:rsidRPr="002A42F1">
        <w:rPr>
          <w:rFonts w:ascii="Times New Roman" w:hAnsi="Times New Roman"/>
          <w:bCs/>
          <w:sz w:val="18"/>
          <w:szCs w:val="18"/>
        </w:rPr>
        <w:t xml:space="preserve">городского поселения Петра Дубрава </w:t>
      </w:r>
      <w:r w:rsidRPr="002A42F1">
        <w:rPr>
          <w:rFonts w:ascii="Times New Roman" w:hAnsi="Times New Roman"/>
          <w:sz w:val="18"/>
          <w:szCs w:val="18"/>
        </w:rPr>
        <w:t>муниципального района Волжский Самарской области</w:t>
      </w:r>
      <w:r w:rsidRPr="002A42F1">
        <w:rPr>
          <w:rFonts w:ascii="Times New Roman" w:hAnsi="Times New Roman"/>
          <w:bCs/>
          <w:sz w:val="18"/>
          <w:szCs w:val="18"/>
        </w:rPr>
        <w:t xml:space="preserve"> от 24.10.2018 года № 113:</w:t>
      </w:r>
    </w:p>
    <w:p w:rsidR="002A42F1" w:rsidRPr="002A42F1" w:rsidRDefault="002A42F1" w:rsidP="002A42F1">
      <w:pPr>
        <w:pStyle w:val="ad"/>
        <w:numPr>
          <w:ilvl w:val="1"/>
          <w:numId w:val="34"/>
        </w:numPr>
        <w:suppressAutoHyphens/>
        <w:spacing w:after="0"/>
        <w:ind w:left="0" w:firstLine="700"/>
        <w:jc w:val="both"/>
        <w:rPr>
          <w:rFonts w:ascii="Times New Roman" w:hAnsi="Times New Roman" w:cs="Times New Roman"/>
          <w:kern w:val="1"/>
          <w:sz w:val="18"/>
          <w:szCs w:val="18"/>
          <w:lang w:eastAsia="ar-SA"/>
        </w:rPr>
      </w:pPr>
      <w:r w:rsidRPr="002A42F1">
        <w:rPr>
          <w:rFonts w:ascii="Times New Roman" w:hAnsi="Times New Roman" w:cs="Times New Roman"/>
          <w:kern w:val="1"/>
          <w:sz w:val="18"/>
          <w:szCs w:val="18"/>
          <w:lang w:eastAsia="ar-SA"/>
        </w:rPr>
        <w:t>п.2.22.3. читать в следующей редакции:</w:t>
      </w:r>
    </w:p>
    <w:p w:rsidR="002A42F1" w:rsidRPr="002A42F1" w:rsidRDefault="002A42F1" w:rsidP="002A42F1">
      <w:pPr>
        <w:suppressAutoHyphens/>
        <w:jc w:val="both"/>
        <w:rPr>
          <w:rFonts w:ascii="Times New Roman" w:hAnsi="Times New Roman"/>
          <w:kern w:val="1"/>
          <w:sz w:val="18"/>
          <w:szCs w:val="18"/>
          <w:lang w:eastAsia="ar-SA"/>
        </w:rPr>
      </w:pPr>
      <w:r w:rsidRPr="002A42F1">
        <w:rPr>
          <w:rFonts w:ascii="Times New Roman" w:hAnsi="Times New Roman"/>
          <w:kern w:val="1"/>
          <w:sz w:val="18"/>
          <w:szCs w:val="18"/>
          <w:lang w:eastAsia="ar-SA"/>
        </w:rPr>
        <w:t>«Предоставление решения о согласовании архитектурно-градостроительного облика объекта капитального строительства осуществляется в порядке, установленном приказом министерства строительства Самарской области</w:t>
      </w:r>
      <w:proofErr w:type="gramStart"/>
      <w:r w:rsidRPr="002A42F1">
        <w:rPr>
          <w:rFonts w:ascii="Times New Roman" w:hAnsi="Times New Roman"/>
          <w:kern w:val="1"/>
          <w:sz w:val="18"/>
          <w:szCs w:val="18"/>
          <w:lang w:eastAsia="ar-SA"/>
        </w:rPr>
        <w:t>.»;</w:t>
      </w:r>
      <w:proofErr w:type="gramEnd"/>
    </w:p>
    <w:p w:rsidR="002A42F1" w:rsidRPr="002A42F1" w:rsidRDefault="002A42F1" w:rsidP="002A42F1">
      <w:pPr>
        <w:pStyle w:val="ad"/>
        <w:suppressAutoHyphens/>
        <w:ind w:left="0" w:firstLine="1418"/>
        <w:jc w:val="both"/>
        <w:rPr>
          <w:rFonts w:ascii="Times New Roman" w:hAnsi="Times New Roman" w:cs="Times New Roman"/>
          <w:kern w:val="1"/>
          <w:sz w:val="18"/>
          <w:szCs w:val="18"/>
          <w:lang w:eastAsia="ar-SA"/>
        </w:rPr>
      </w:pPr>
      <w:r w:rsidRPr="002A42F1">
        <w:rPr>
          <w:rFonts w:ascii="Times New Roman" w:hAnsi="Times New Roman" w:cs="Times New Roman"/>
          <w:kern w:val="1"/>
          <w:sz w:val="18"/>
          <w:szCs w:val="18"/>
          <w:lang w:eastAsia="ar-SA"/>
        </w:rPr>
        <w:t>п.2.11.7.  читать в следующей редакции:</w:t>
      </w:r>
    </w:p>
    <w:p w:rsidR="002A42F1" w:rsidRPr="002A42F1" w:rsidRDefault="002A42F1" w:rsidP="002A42F1">
      <w:pPr>
        <w:pStyle w:val="ad"/>
        <w:suppressAutoHyphens/>
        <w:ind w:left="0"/>
        <w:jc w:val="both"/>
        <w:rPr>
          <w:rFonts w:ascii="Times New Roman" w:hAnsi="Times New Roman" w:cs="Times New Roman"/>
          <w:kern w:val="1"/>
          <w:sz w:val="18"/>
          <w:szCs w:val="18"/>
          <w:lang w:eastAsia="ar-SA"/>
        </w:rPr>
      </w:pPr>
      <w:r w:rsidRPr="002A42F1">
        <w:rPr>
          <w:rFonts w:ascii="Times New Roman" w:hAnsi="Times New Roman" w:cs="Times New Roman"/>
          <w:kern w:val="1"/>
          <w:sz w:val="18"/>
          <w:szCs w:val="18"/>
          <w:lang w:eastAsia="ar-SA"/>
        </w:rPr>
        <w:t>«Снос, вырубка или пересадка деревьев и кустарников, в том числе в случае строительства (реконструкции) объекта капитального строительства, осуществляется на основании порубочного билета и (или) разрешения на пересадку деревьев и кустарников, полученного в порядке, установленном приказом министерства строительства Самарской области</w:t>
      </w:r>
      <w:proofErr w:type="gramStart"/>
      <w:r w:rsidRPr="002A42F1">
        <w:rPr>
          <w:rFonts w:ascii="Times New Roman" w:hAnsi="Times New Roman" w:cs="Times New Roman"/>
          <w:kern w:val="1"/>
          <w:sz w:val="18"/>
          <w:szCs w:val="18"/>
          <w:lang w:eastAsia="ar-SA"/>
        </w:rPr>
        <w:t>.»;</w:t>
      </w:r>
      <w:proofErr w:type="gramEnd"/>
    </w:p>
    <w:p w:rsidR="002A42F1" w:rsidRPr="002A42F1" w:rsidRDefault="002A42F1" w:rsidP="002A42F1">
      <w:pPr>
        <w:pStyle w:val="ad"/>
        <w:suppressAutoHyphens/>
        <w:ind w:left="0" w:firstLine="1418"/>
        <w:jc w:val="both"/>
        <w:rPr>
          <w:rFonts w:ascii="Times New Roman" w:hAnsi="Times New Roman" w:cs="Times New Roman"/>
          <w:kern w:val="1"/>
          <w:sz w:val="18"/>
          <w:szCs w:val="18"/>
          <w:lang w:eastAsia="ar-SA"/>
        </w:rPr>
      </w:pPr>
      <w:r w:rsidRPr="002A42F1">
        <w:rPr>
          <w:rFonts w:ascii="Times New Roman" w:hAnsi="Times New Roman" w:cs="Times New Roman"/>
          <w:kern w:val="1"/>
          <w:sz w:val="18"/>
          <w:szCs w:val="18"/>
          <w:lang w:eastAsia="ar-SA"/>
        </w:rPr>
        <w:lastRenderedPageBreak/>
        <w:t>п.2.28.1. читать в следующей редакции:</w:t>
      </w:r>
    </w:p>
    <w:p w:rsidR="002A42F1" w:rsidRPr="002A42F1" w:rsidRDefault="002A42F1" w:rsidP="002A42F1">
      <w:pPr>
        <w:pStyle w:val="ad"/>
        <w:suppressAutoHyphens/>
        <w:ind w:left="0"/>
        <w:jc w:val="both"/>
        <w:rPr>
          <w:rFonts w:ascii="Times New Roman" w:hAnsi="Times New Roman" w:cs="Times New Roman"/>
          <w:kern w:val="1"/>
          <w:sz w:val="18"/>
          <w:szCs w:val="18"/>
          <w:lang w:eastAsia="ar-SA"/>
        </w:rPr>
      </w:pPr>
      <w:r w:rsidRPr="002A42F1">
        <w:rPr>
          <w:rFonts w:ascii="Times New Roman" w:hAnsi="Times New Roman" w:cs="Times New Roman"/>
          <w:kern w:val="1"/>
          <w:sz w:val="18"/>
          <w:szCs w:val="18"/>
          <w:lang w:eastAsia="ar-SA"/>
        </w:rPr>
        <w:t>«Предоставление разрешения на осуществление земляных работ осуществляется в порядке, установленном приказом министерства строительства Самарской области</w:t>
      </w:r>
      <w:proofErr w:type="gramStart"/>
      <w:r w:rsidRPr="002A42F1">
        <w:rPr>
          <w:rFonts w:ascii="Times New Roman" w:hAnsi="Times New Roman" w:cs="Times New Roman"/>
          <w:kern w:val="1"/>
          <w:sz w:val="18"/>
          <w:szCs w:val="18"/>
          <w:lang w:eastAsia="ar-SA"/>
        </w:rPr>
        <w:t>.»</w:t>
      </w:r>
      <w:proofErr w:type="gramEnd"/>
    </w:p>
    <w:p w:rsidR="002A42F1" w:rsidRPr="002A42F1" w:rsidRDefault="002A42F1" w:rsidP="002A42F1">
      <w:pPr>
        <w:pStyle w:val="ad"/>
        <w:numPr>
          <w:ilvl w:val="1"/>
          <w:numId w:val="34"/>
        </w:numPr>
        <w:tabs>
          <w:tab w:val="left" w:pos="0"/>
        </w:tabs>
        <w:spacing w:after="0"/>
        <w:ind w:left="0" w:firstLine="567"/>
        <w:jc w:val="both"/>
        <w:outlineLvl w:val="0"/>
        <w:rPr>
          <w:rFonts w:ascii="Times New Roman" w:hAnsi="Times New Roman" w:cs="Times New Roman"/>
          <w:kern w:val="1"/>
          <w:sz w:val="18"/>
          <w:szCs w:val="18"/>
          <w:lang w:eastAsia="ar-SA"/>
        </w:rPr>
      </w:pPr>
      <w:r w:rsidRPr="002A42F1">
        <w:rPr>
          <w:rFonts w:ascii="Times New Roman" w:hAnsi="Times New Roman" w:cs="Times New Roman"/>
          <w:kern w:val="1"/>
          <w:sz w:val="18"/>
          <w:szCs w:val="18"/>
          <w:lang w:eastAsia="ar-SA"/>
        </w:rPr>
        <w:t xml:space="preserve">п.2.27.2 читать в редакции </w:t>
      </w:r>
      <w:proofErr w:type="gramStart"/>
      <w:r w:rsidRPr="002A42F1">
        <w:rPr>
          <w:rFonts w:ascii="Times New Roman" w:hAnsi="Times New Roman" w:cs="Times New Roman"/>
          <w:kern w:val="1"/>
          <w:sz w:val="18"/>
          <w:szCs w:val="18"/>
          <w:lang w:eastAsia="ar-SA"/>
        </w:rPr>
        <w:t>Решения Собрания Представителей городского поселения Петра</w:t>
      </w:r>
      <w:proofErr w:type="gramEnd"/>
      <w:r w:rsidRPr="002A42F1">
        <w:rPr>
          <w:rFonts w:ascii="Times New Roman" w:hAnsi="Times New Roman" w:cs="Times New Roman"/>
          <w:kern w:val="1"/>
          <w:sz w:val="18"/>
          <w:szCs w:val="18"/>
          <w:lang w:eastAsia="ar-SA"/>
        </w:rPr>
        <w:t xml:space="preserve"> Дубрава от 12.03.2019 года №133 «О внесении дополнений в «Правила благоустройства городского поселения Петра Дубрава муниципального района Волжский Самарской области», утвержденные Решением Собрания Представителей от 24.10.2018 года №113:</w:t>
      </w:r>
    </w:p>
    <w:p w:rsidR="002A42F1" w:rsidRPr="002A42F1" w:rsidRDefault="002A42F1" w:rsidP="002A42F1">
      <w:pPr>
        <w:ind w:firstLine="567"/>
        <w:jc w:val="both"/>
        <w:outlineLvl w:val="0"/>
        <w:rPr>
          <w:rFonts w:ascii="Times New Roman" w:hAnsi="Times New Roman"/>
          <w:sz w:val="18"/>
          <w:szCs w:val="18"/>
        </w:rPr>
      </w:pPr>
      <w:r w:rsidRPr="002A42F1">
        <w:rPr>
          <w:rFonts w:ascii="Times New Roman" w:hAnsi="Times New Roman"/>
          <w:sz w:val="18"/>
          <w:szCs w:val="18"/>
        </w:rPr>
        <w:t>«Дополнить п. 2.27.2. «Правил благоустройства городского поселения Петра Дубрава муниципального района Волжский Самарской области» утвержденных Собранием представителей городского поселения Петра Дубрава муниципального района Волжский Самарской области от 24.10.2018г. № 113, подпунктом 1). В пункте 2.27.2. после слова «самоуправления</w:t>
      </w:r>
      <w:proofErr w:type="gramStart"/>
      <w:r w:rsidRPr="002A42F1">
        <w:rPr>
          <w:rFonts w:ascii="Times New Roman" w:hAnsi="Times New Roman"/>
          <w:sz w:val="18"/>
          <w:szCs w:val="18"/>
        </w:rPr>
        <w:t xml:space="preserve">.» </w:t>
      </w:r>
      <w:proofErr w:type="gramEnd"/>
      <w:r w:rsidRPr="002A42F1">
        <w:rPr>
          <w:rFonts w:ascii="Times New Roman" w:hAnsi="Times New Roman"/>
          <w:sz w:val="18"/>
          <w:szCs w:val="18"/>
        </w:rPr>
        <w:t>добавить – «Способ установления границ прилегающей территории»:</w:t>
      </w:r>
    </w:p>
    <w:p w:rsidR="002A42F1" w:rsidRPr="002A42F1" w:rsidRDefault="002A42F1" w:rsidP="002A42F1">
      <w:pPr>
        <w:jc w:val="both"/>
        <w:outlineLvl w:val="0"/>
        <w:rPr>
          <w:rFonts w:ascii="Times New Roman" w:hAnsi="Times New Roman"/>
          <w:sz w:val="18"/>
          <w:szCs w:val="18"/>
        </w:rPr>
      </w:pPr>
      <w:r w:rsidRPr="002A42F1">
        <w:rPr>
          <w:rFonts w:ascii="Times New Roman" w:hAnsi="Times New Roman"/>
          <w:sz w:val="18"/>
          <w:szCs w:val="18"/>
        </w:rPr>
        <w:t xml:space="preserve">         п.2.27.2. 1) - путем определения в метрах расстояния от здания, строения, сооружения, земельного участка или ограждения до границы прилегающей территории. Особенности определения границ территории, прилегающих к зданиям, строениям, сооружениям, земельным участкам:</w:t>
      </w:r>
    </w:p>
    <w:p w:rsidR="002A42F1" w:rsidRPr="002A42F1" w:rsidRDefault="002A42F1" w:rsidP="002A42F1">
      <w:pPr>
        <w:ind w:firstLine="708"/>
        <w:jc w:val="both"/>
        <w:outlineLvl w:val="0"/>
        <w:rPr>
          <w:rFonts w:ascii="Times New Roman" w:hAnsi="Times New Roman"/>
          <w:sz w:val="18"/>
          <w:szCs w:val="18"/>
        </w:rPr>
      </w:pPr>
      <w:r w:rsidRPr="002A42F1">
        <w:rPr>
          <w:rFonts w:ascii="Times New Roman" w:eastAsia="Times New Roman" w:hAnsi="Times New Roman"/>
          <w:sz w:val="18"/>
          <w:szCs w:val="1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2A42F1" w:rsidRPr="002A42F1" w:rsidRDefault="002A42F1" w:rsidP="002A42F1">
      <w:pPr>
        <w:ind w:firstLine="708"/>
        <w:jc w:val="both"/>
        <w:outlineLvl w:val="0"/>
        <w:rPr>
          <w:rFonts w:ascii="Times New Roman" w:hAnsi="Times New Roman"/>
          <w:sz w:val="18"/>
          <w:szCs w:val="18"/>
        </w:rPr>
      </w:pPr>
      <w:r w:rsidRPr="002A42F1">
        <w:rPr>
          <w:rFonts w:ascii="Times New Roman" w:eastAsia="Times New Roman" w:hAnsi="Times New Roman"/>
          <w:b/>
          <w:bCs/>
          <w:sz w:val="18"/>
          <w:szCs w:val="18"/>
        </w:rPr>
        <w:t>-</w:t>
      </w:r>
      <w:r w:rsidRPr="002A42F1">
        <w:rPr>
          <w:rFonts w:ascii="Times New Roman" w:eastAsia="Times New Roman" w:hAnsi="Times New Roman"/>
          <w:sz w:val="18"/>
          <w:szCs w:val="1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A42F1" w:rsidRPr="002A42F1" w:rsidRDefault="002A42F1" w:rsidP="002A42F1">
      <w:pPr>
        <w:ind w:firstLine="708"/>
        <w:jc w:val="both"/>
        <w:outlineLvl w:val="0"/>
        <w:rPr>
          <w:rFonts w:ascii="Times New Roman" w:hAnsi="Times New Roman"/>
          <w:sz w:val="18"/>
          <w:szCs w:val="18"/>
        </w:rPr>
      </w:pPr>
      <w:r w:rsidRPr="002A42F1">
        <w:rPr>
          <w:rFonts w:ascii="Times New Roman" w:eastAsia="Times New Roman" w:hAnsi="Times New Roman"/>
          <w:sz w:val="18"/>
          <w:szCs w:val="1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A42F1" w:rsidRPr="002A42F1" w:rsidRDefault="002A42F1" w:rsidP="002A42F1">
      <w:pPr>
        <w:ind w:firstLine="708"/>
        <w:jc w:val="both"/>
        <w:outlineLvl w:val="0"/>
        <w:rPr>
          <w:rFonts w:ascii="Times New Roman" w:hAnsi="Times New Roman"/>
          <w:sz w:val="18"/>
          <w:szCs w:val="18"/>
        </w:rPr>
      </w:pPr>
      <w:r w:rsidRPr="002A42F1">
        <w:rPr>
          <w:rFonts w:ascii="Times New Roman" w:eastAsia="Times New Roman" w:hAnsi="Times New Roman"/>
          <w:sz w:val="18"/>
          <w:szCs w:val="1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2A42F1" w:rsidRPr="002A42F1" w:rsidRDefault="002A42F1" w:rsidP="002A42F1">
      <w:pPr>
        <w:ind w:firstLine="708"/>
        <w:jc w:val="both"/>
        <w:outlineLvl w:val="0"/>
        <w:rPr>
          <w:rFonts w:ascii="Times New Roman" w:hAnsi="Times New Roman"/>
          <w:sz w:val="18"/>
          <w:szCs w:val="18"/>
        </w:rPr>
      </w:pPr>
      <w:r w:rsidRPr="002A42F1">
        <w:rPr>
          <w:rFonts w:ascii="Times New Roman" w:eastAsia="Times New Roman" w:hAnsi="Times New Roman"/>
          <w:sz w:val="18"/>
          <w:szCs w:val="1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2A42F1" w:rsidRPr="002A42F1" w:rsidRDefault="002A42F1" w:rsidP="002A42F1">
      <w:pPr>
        <w:ind w:firstLine="708"/>
        <w:jc w:val="both"/>
        <w:outlineLvl w:val="0"/>
        <w:rPr>
          <w:rFonts w:ascii="Times New Roman" w:hAnsi="Times New Roman"/>
          <w:sz w:val="18"/>
          <w:szCs w:val="18"/>
        </w:rPr>
      </w:pPr>
      <w:r w:rsidRPr="002A42F1">
        <w:rPr>
          <w:rFonts w:ascii="Times New Roman" w:eastAsia="Times New Roman" w:hAnsi="Times New Roman"/>
          <w:sz w:val="18"/>
          <w:szCs w:val="18"/>
        </w:rPr>
        <w:t>-границы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2A42F1" w:rsidRPr="002A42F1" w:rsidRDefault="002A42F1" w:rsidP="002A42F1">
      <w:pPr>
        <w:suppressAutoHyphens/>
        <w:ind w:firstLine="700"/>
        <w:jc w:val="both"/>
        <w:rPr>
          <w:rFonts w:ascii="Times New Roman" w:hAnsi="Times New Roman"/>
          <w:kern w:val="1"/>
          <w:sz w:val="18"/>
          <w:szCs w:val="18"/>
          <w:lang w:eastAsia="ar-SA"/>
        </w:rPr>
      </w:pPr>
      <w:r w:rsidRPr="002A42F1">
        <w:rPr>
          <w:rFonts w:ascii="Times New Roman" w:hAnsi="Times New Roman"/>
          <w:sz w:val="18"/>
          <w:szCs w:val="18"/>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roofErr w:type="gramStart"/>
      <w:r w:rsidRPr="002A42F1">
        <w:rPr>
          <w:rFonts w:ascii="Times New Roman" w:hAnsi="Times New Roman"/>
          <w:sz w:val="18"/>
          <w:szCs w:val="18"/>
        </w:rPr>
        <w:t>.»</w:t>
      </w:r>
      <w:proofErr w:type="gramEnd"/>
    </w:p>
    <w:p w:rsidR="002A42F1" w:rsidRPr="002A42F1" w:rsidRDefault="002A42F1" w:rsidP="002A42F1">
      <w:pPr>
        <w:pStyle w:val="ad"/>
        <w:numPr>
          <w:ilvl w:val="0"/>
          <w:numId w:val="34"/>
        </w:numPr>
        <w:autoSpaceDE w:val="0"/>
        <w:autoSpaceDN w:val="0"/>
        <w:adjustRightInd w:val="0"/>
        <w:spacing w:after="0"/>
        <w:jc w:val="both"/>
        <w:outlineLvl w:val="3"/>
        <w:rPr>
          <w:rFonts w:ascii="Times New Roman" w:hAnsi="Times New Roman" w:cs="Times New Roman"/>
          <w:sz w:val="18"/>
          <w:szCs w:val="18"/>
        </w:rPr>
      </w:pPr>
      <w:r w:rsidRPr="002A42F1">
        <w:rPr>
          <w:rFonts w:ascii="Times New Roman" w:hAnsi="Times New Roman" w:cs="Times New Roman"/>
          <w:sz w:val="18"/>
          <w:szCs w:val="18"/>
          <w:u w:color="FFFFFF"/>
        </w:rPr>
        <w:t xml:space="preserve">Опубликовать настоящее решение в печатном средстве информации </w:t>
      </w:r>
      <w:proofErr w:type="gramStart"/>
      <w:r w:rsidRPr="002A42F1">
        <w:rPr>
          <w:rFonts w:ascii="Times New Roman" w:hAnsi="Times New Roman" w:cs="Times New Roman"/>
          <w:sz w:val="18"/>
          <w:szCs w:val="18"/>
          <w:u w:color="FFFFFF"/>
        </w:rPr>
        <w:t>г</w:t>
      </w:r>
      <w:proofErr w:type="gramEnd"/>
      <w:r w:rsidRPr="002A42F1">
        <w:rPr>
          <w:rFonts w:ascii="Times New Roman" w:hAnsi="Times New Roman" w:cs="Times New Roman"/>
          <w:sz w:val="18"/>
          <w:szCs w:val="18"/>
          <w:u w:color="FFFFFF"/>
        </w:rPr>
        <w:t>.п. Петра Дубрава «Голос Дубравы» в течение десяти дней со дня принятия.</w:t>
      </w:r>
    </w:p>
    <w:p w:rsidR="002A42F1" w:rsidRPr="002A42F1" w:rsidRDefault="002A42F1" w:rsidP="002A42F1">
      <w:pPr>
        <w:pStyle w:val="ad"/>
        <w:autoSpaceDE w:val="0"/>
        <w:autoSpaceDN w:val="0"/>
        <w:adjustRightInd w:val="0"/>
        <w:ind w:left="372"/>
        <w:jc w:val="both"/>
        <w:outlineLvl w:val="3"/>
        <w:rPr>
          <w:rFonts w:ascii="Times New Roman" w:hAnsi="Times New Roman" w:cs="Times New Roman"/>
          <w:sz w:val="18"/>
          <w:szCs w:val="18"/>
        </w:rPr>
      </w:pPr>
    </w:p>
    <w:p w:rsidR="002A42F1" w:rsidRPr="002A42F1" w:rsidRDefault="002A42F1" w:rsidP="002A42F1">
      <w:pPr>
        <w:pStyle w:val="ad"/>
        <w:numPr>
          <w:ilvl w:val="0"/>
          <w:numId w:val="34"/>
        </w:numPr>
        <w:autoSpaceDE w:val="0"/>
        <w:autoSpaceDN w:val="0"/>
        <w:adjustRightInd w:val="0"/>
        <w:spacing w:after="0"/>
        <w:jc w:val="both"/>
        <w:outlineLvl w:val="3"/>
        <w:rPr>
          <w:rFonts w:ascii="Times New Roman" w:hAnsi="Times New Roman" w:cs="Times New Roman"/>
          <w:sz w:val="18"/>
          <w:szCs w:val="18"/>
        </w:rPr>
      </w:pPr>
      <w:r w:rsidRPr="002A42F1">
        <w:rPr>
          <w:rFonts w:ascii="Times New Roman" w:hAnsi="Times New Roman" w:cs="Times New Roman"/>
          <w:sz w:val="18"/>
          <w:szCs w:val="18"/>
          <w:u w:color="FFFFFF"/>
        </w:rPr>
        <w:t xml:space="preserve"> Настоящее решение вступает в силу со дня его официального опубликования.</w:t>
      </w:r>
    </w:p>
    <w:p w:rsidR="002A42F1" w:rsidRPr="002A42F1" w:rsidRDefault="002A42F1" w:rsidP="002A42F1">
      <w:pPr>
        <w:pStyle w:val="ad"/>
        <w:rPr>
          <w:rFonts w:ascii="Times New Roman" w:hAnsi="Times New Roman" w:cs="Times New Roman"/>
          <w:sz w:val="18"/>
          <w:szCs w:val="18"/>
        </w:rPr>
      </w:pPr>
    </w:p>
    <w:p w:rsidR="002A42F1" w:rsidRPr="002A42F1" w:rsidRDefault="002A42F1" w:rsidP="002A42F1">
      <w:pPr>
        <w:pStyle w:val="ad"/>
        <w:autoSpaceDE w:val="0"/>
        <w:autoSpaceDN w:val="0"/>
        <w:adjustRightInd w:val="0"/>
        <w:spacing w:line="360" w:lineRule="auto"/>
        <w:ind w:left="372"/>
        <w:jc w:val="both"/>
        <w:outlineLvl w:val="3"/>
        <w:rPr>
          <w:rFonts w:ascii="Times New Roman" w:hAnsi="Times New Roman" w:cs="Times New Roman"/>
          <w:sz w:val="18"/>
          <w:szCs w:val="18"/>
        </w:rPr>
      </w:pPr>
    </w:p>
    <w:p w:rsidR="002A42F1" w:rsidRPr="002A42F1" w:rsidRDefault="002A42F1" w:rsidP="002A42F1">
      <w:pPr>
        <w:spacing w:after="0" w:line="240" w:lineRule="auto"/>
        <w:jc w:val="both"/>
        <w:outlineLvl w:val="0"/>
        <w:rPr>
          <w:rFonts w:ascii="Times New Roman" w:hAnsi="Times New Roman"/>
          <w:sz w:val="18"/>
          <w:szCs w:val="18"/>
        </w:rPr>
      </w:pPr>
      <w:r w:rsidRPr="002A42F1">
        <w:rPr>
          <w:rFonts w:ascii="Times New Roman" w:hAnsi="Times New Roman"/>
          <w:sz w:val="18"/>
          <w:szCs w:val="18"/>
        </w:rPr>
        <w:t>Глава городского поселения                                          В.А. Крашенинников</w:t>
      </w:r>
    </w:p>
    <w:p w:rsidR="002A42F1" w:rsidRPr="002A42F1" w:rsidRDefault="002A42F1" w:rsidP="002A42F1">
      <w:pPr>
        <w:spacing w:after="0" w:line="240" w:lineRule="auto"/>
        <w:jc w:val="both"/>
        <w:outlineLvl w:val="0"/>
        <w:rPr>
          <w:rFonts w:ascii="Times New Roman" w:hAnsi="Times New Roman"/>
          <w:sz w:val="18"/>
          <w:szCs w:val="18"/>
        </w:rPr>
      </w:pPr>
    </w:p>
    <w:p w:rsidR="002A42F1" w:rsidRPr="002A42F1" w:rsidRDefault="002A42F1" w:rsidP="002A42F1">
      <w:pPr>
        <w:spacing w:after="0" w:line="240" w:lineRule="auto"/>
        <w:jc w:val="both"/>
        <w:outlineLvl w:val="0"/>
        <w:rPr>
          <w:rFonts w:ascii="Times New Roman" w:hAnsi="Times New Roman"/>
          <w:sz w:val="18"/>
          <w:szCs w:val="18"/>
        </w:rPr>
      </w:pPr>
    </w:p>
    <w:p w:rsidR="002A42F1" w:rsidRPr="002A42F1" w:rsidRDefault="002A42F1" w:rsidP="002A42F1">
      <w:pPr>
        <w:spacing w:after="0" w:line="240" w:lineRule="auto"/>
        <w:rPr>
          <w:rFonts w:ascii="Times New Roman" w:hAnsi="Times New Roman"/>
          <w:b/>
          <w:sz w:val="18"/>
          <w:szCs w:val="18"/>
        </w:rPr>
      </w:pPr>
      <w:r w:rsidRPr="002A42F1">
        <w:rPr>
          <w:rFonts w:ascii="Times New Roman" w:hAnsi="Times New Roman"/>
          <w:sz w:val="18"/>
          <w:szCs w:val="18"/>
        </w:rPr>
        <w:t xml:space="preserve">Председатель </w:t>
      </w:r>
      <w:r>
        <w:rPr>
          <w:rFonts w:ascii="Times New Roman" w:hAnsi="Times New Roman"/>
          <w:sz w:val="18"/>
          <w:szCs w:val="18"/>
        </w:rPr>
        <w:t xml:space="preserve">  </w:t>
      </w:r>
      <w:r w:rsidRPr="002A42F1">
        <w:rPr>
          <w:rFonts w:ascii="Times New Roman" w:hAnsi="Times New Roman"/>
          <w:sz w:val="18"/>
          <w:szCs w:val="18"/>
        </w:rPr>
        <w:t>Собрания  Представителей</w:t>
      </w:r>
      <w:r w:rsidR="00B14075">
        <w:rPr>
          <w:rFonts w:ascii="Times New Roman" w:hAnsi="Times New Roman"/>
          <w:sz w:val="18"/>
          <w:szCs w:val="18"/>
        </w:rPr>
        <w:t xml:space="preserve">                        </w:t>
      </w:r>
      <w:r w:rsidRPr="002A42F1">
        <w:rPr>
          <w:rFonts w:ascii="Times New Roman" w:hAnsi="Times New Roman"/>
          <w:sz w:val="18"/>
          <w:szCs w:val="18"/>
        </w:rPr>
        <w:t xml:space="preserve"> Л.Н. </w:t>
      </w:r>
      <w:proofErr w:type="spellStart"/>
      <w:r w:rsidRPr="002A42F1">
        <w:rPr>
          <w:rFonts w:ascii="Times New Roman" w:hAnsi="Times New Roman"/>
          <w:sz w:val="18"/>
          <w:szCs w:val="18"/>
        </w:rPr>
        <w:t>Ларюшина</w:t>
      </w:r>
      <w:proofErr w:type="spellEnd"/>
    </w:p>
    <w:p w:rsidR="002A42F1" w:rsidRDefault="002A42F1" w:rsidP="002A42F1">
      <w:pPr>
        <w:spacing w:after="0" w:line="240" w:lineRule="auto"/>
        <w:rPr>
          <w:rFonts w:ascii="Times New Roman" w:hAnsi="Times New Roman"/>
          <w:sz w:val="18"/>
          <w:szCs w:val="18"/>
        </w:rPr>
      </w:pPr>
      <w:r w:rsidRPr="002A42F1">
        <w:rPr>
          <w:rFonts w:ascii="Times New Roman" w:hAnsi="Times New Roman"/>
          <w:sz w:val="18"/>
          <w:szCs w:val="18"/>
        </w:rPr>
        <w:t xml:space="preserve">                            </w:t>
      </w:r>
    </w:p>
    <w:p w:rsidR="002A42F1" w:rsidRDefault="002A42F1" w:rsidP="002A42F1">
      <w:pPr>
        <w:spacing w:after="0" w:line="240" w:lineRule="auto"/>
        <w:jc w:val="center"/>
        <w:rPr>
          <w:rFonts w:ascii="Times New Roman" w:hAnsi="Times New Roman"/>
          <w:sz w:val="18"/>
          <w:szCs w:val="18"/>
        </w:rPr>
      </w:pPr>
    </w:p>
    <w:p w:rsidR="002A42F1" w:rsidRDefault="002A42F1" w:rsidP="002A42F1">
      <w:pPr>
        <w:spacing w:after="0"/>
        <w:jc w:val="center"/>
        <w:rPr>
          <w:rFonts w:ascii="Times New Roman" w:hAnsi="Times New Roman"/>
          <w:sz w:val="18"/>
          <w:szCs w:val="18"/>
        </w:rPr>
      </w:pPr>
    </w:p>
    <w:p w:rsidR="002A42F1" w:rsidRDefault="00A76D95" w:rsidP="002A42F1">
      <w:pPr>
        <w:spacing w:after="0"/>
        <w:jc w:val="center"/>
        <w:rPr>
          <w:rFonts w:ascii="Times New Roman" w:hAnsi="Times New Roman"/>
          <w:sz w:val="18"/>
          <w:szCs w:val="18"/>
        </w:rPr>
      </w:pPr>
      <w:r>
        <w:rPr>
          <w:noProof/>
          <w:lang w:eastAsia="ru-RU"/>
        </w:rPr>
        <w:drawing>
          <wp:inline distT="0" distB="0" distL="0" distR="0">
            <wp:extent cx="418568" cy="514905"/>
            <wp:effectExtent l="19050" t="0" r="532" b="0"/>
            <wp:docPr id="11"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45" cstate="print"/>
                    <a:srcRect/>
                    <a:stretch>
                      <a:fillRect/>
                    </a:stretch>
                  </pic:blipFill>
                  <pic:spPr bwMode="auto">
                    <a:xfrm>
                      <a:off x="0" y="0"/>
                      <a:ext cx="418991" cy="515426"/>
                    </a:xfrm>
                    <a:prstGeom prst="rect">
                      <a:avLst/>
                    </a:prstGeom>
                    <a:noFill/>
                    <a:ln w="9525">
                      <a:noFill/>
                      <a:miter lim="800000"/>
                      <a:headEnd/>
                      <a:tailEnd/>
                    </a:ln>
                  </pic:spPr>
                </pic:pic>
              </a:graphicData>
            </a:graphic>
          </wp:inline>
        </w:drawing>
      </w:r>
    </w:p>
    <w:p w:rsidR="002A42F1" w:rsidRDefault="002A42F1" w:rsidP="002A42F1">
      <w:pPr>
        <w:spacing w:after="0"/>
        <w:jc w:val="center"/>
        <w:rPr>
          <w:rFonts w:ascii="Times New Roman" w:hAnsi="Times New Roman"/>
          <w:sz w:val="18"/>
          <w:szCs w:val="18"/>
        </w:rPr>
      </w:pPr>
    </w:p>
    <w:p w:rsidR="006837A3" w:rsidRPr="005F4485" w:rsidRDefault="00A76D95" w:rsidP="00A76D95">
      <w:pPr>
        <w:pStyle w:val="Style1"/>
        <w:widowControl/>
        <w:spacing w:line="240" w:lineRule="auto"/>
        <w:ind w:firstLine="0"/>
        <w:rPr>
          <w:rStyle w:val="FontStyle14"/>
          <w:b/>
          <w:sz w:val="18"/>
          <w:szCs w:val="18"/>
        </w:rPr>
      </w:pPr>
      <w:r>
        <w:rPr>
          <w:rFonts w:eastAsia="Calibri"/>
          <w:sz w:val="18"/>
          <w:szCs w:val="18"/>
          <w:lang w:eastAsia="en-US"/>
        </w:rPr>
        <w:t xml:space="preserve">                  </w:t>
      </w:r>
      <w:r w:rsidR="006837A3" w:rsidRPr="005F4485">
        <w:rPr>
          <w:rStyle w:val="FontStyle14"/>
          <w:b/>
          <w:sz w:val="18"/>
          <w:szCs w:val="18"/>
        </w:rPr>
        <w:t>Собрание Представителей городского поселения Петра Дубрава муниципального района</w:t>
      </w:r>
    </w:p>
    <w:p w:rsidR="006837A3" w:rsidRPr="005F4485" w:rsidRDefault="006837A3" w:rsidP="005F4485">
      <w:pPr>
        <w:pStyle w:val="Style1"/>
        <w:widowControl/>
        <w:spacing w:line="240" w:lineRule="auto"/>
        <w:jc w:val="center"/>
        <w:rPr>
          <w:rStyle w:val="FontStyle14"/>
          <w:b/>
          <w:sz w:val="18"/>
          <w:szCs w:val="18"/>
        </w:rPr>
      </w:pPr>
      <w:proofErr w:type="gramStart"/>
      <w:r w:rsidRPr="005F4485">
        <w:rPr>
          <w:rStyle w:val="FontStyle14"/>
          <w:b/>
          <w:sz w:val="18"/>
          <w:szCs w:val="18"/>
        </w:rPr>
        <w:t>Волжский</w:t>
      </w:r>
      <w:proofErr w:type="gramEnd"/>
      <w:r w:rsidRPr="005F4485">
        <w:rPr>
          <w:rStyle w:val="FontStyle14"/>
          <w:b/>
          <w:sz w:val="18"/>
          <w:szCs w:val="18"/>
        </w:rPr>
        <w:t xml:space="preserve"> Самарской области</w:t>
      </w:r>
    </w:p>
    <w:p w:rsidR="006837A3" w:rsidRPr="006837A3" w:rsidRDefault="006837A3" w:rsidP="005F4485">
      <w:pPr>
        <w:pStyle w:val="Style2"/>
        <w:widowControl/>
        <w:spacing w:line="240" w:lineRule="auto"/>
        <w:jc w:val="center"/>
        <w:rPr>
          <w:rStyle w:val="FontStyle14"/>
          <w:b/>
          <w:sz w:val="18"/>
          <w:szCs w:val="18"/>
        </w:rPr>
      </w:pPr>
      <w:r w:rsidRPr="006837A3">
        <w:rPr>
          <w:rStyle w:val="FontStyle14"/>
          <w:sz w:val="18"/>
          <w:szCs w:val="18"/>
        </w:rPr>
        <w:t>Третьего созыва</w:t>
      </w:r>
    </w:p>
    <w:p w:rsidR="006837A3" w:rsidRPr="006837A3" w:rsidRDefault="006837A3" w:rsidP="005F4485">
      <w:pPr>
        <w:pStyle w:val="Style5"/>
        <w:widowControl/>
        <w:spacing w:line="240" w:lineRule="auto"/>
        <w:jc w:val="center"/>
        <w:rPr>
          <w:sz w:val="18"/>
          <w:szCs w:val="18"/>
        </w:rPr>
      </w:pPr>
    </w:p>
    <w:p w:rsidR="006837A3" w:rsidRPr="006837A3" w:rsidRDefault="00B14075" w:rsidP="00B14075">
      <w:pPr>
        <w:pStyle w:val="Style5"/>
        <w:widowControl/>
        <w:spacing w:line="240" w:lineRule="auto"/>
        <w:rPr>
          <w:rStyle w:val="FontStyle14"/>
          <w:sz w:val="18"/>
          <w:szCs w:val="18"/>
        </w:rPr>
      </w:pPr>
      <w:r>
        <w:rPr>
          <w:rStyle w:val="FontStyle14"/>
          <w:sz w:val="18"/>
          <w:szCs w:val="18"/>
        </w:rPr>
        <w:t xml:space="preserve">                                                                    </w:t>
      </w:r>
      <w:r w:rsidR="006837A3" w:rsidRPr="006837A3">
        <w:rPr>
          <w:rStyle w:val="FontStyle14"/>
          <w:sz w:val="18"/>
          <w:szCs w:val="18"/>
        </w:rPr>
        <w:t>РЕШЕНИЕ</w:t>
      </w:r>
    </w:p>
    <w:p w:rsidR="006837A3" w:rsidRPr="00A76D95" w:rsidRDefault="006837A3" w:rsidP="00730830">
      <w:pPr>
        <w:spacing w:line="240" w:lineRule="auto"/>
        <w:jc w:val="center"/>
        <w:rPr>
          <w:rFonts w:ascii="Times New Roman" w:hAnsi="Times New Roman"/>
          <w:sz w:val="18"/>
          <w:szCs w:val="18"/>
        </w:rPr>
      </w:pPr>
      <w:r w:rsidRPr="006837A3">
        <w:rPr>
          <w:rStyle w:val="FontStyle14"/>
          <w:sz w:val="18"/>
          <w:szCs w:val="18"/>
        </w:rPr>
        <w:t>14.10.2019г.</w:t>
      </w:r>
      <w:r w:rsidRPr="006837A3">
        <w:rPr>
          <w:rStyle w:val="FontStyle14"/>
          <w:sz w:val="18"/>
          <w:szCs w:val="18"/>
        </w:rPr>
        <w:tab/>
      </w:r>
      <w:r w:rsidRPr="006837A3">
        <w:rPr>
          <w:rStyle w:val="FontStyle14"/>
          <w:sz w:val="18"/>
          <w:szCs w:val="18"/>
        </w:rPr>
        <w:tab/>
        <w:t xml:space="preserve">                                                                      №158</w:t>
      </w:r>
    </w:p>
    <w:p w:rsidR="006837A3" w:rsidRPr="006837A3" w:rsidRDefault="006837A3" w:rsidP="006837A3">
      <w:pPr>
        <w:tabs>
          <w:tab w:val="left" w:pos="576"/>
        </w:tabs>
        <w:spacing w:after="0"/>
        <w:jc w:val="center"/>
        <w:rPr>
          <w:rFonts w:ascii="Times New Roman" w:eastAsia="Times New Roman" w:hAnsi="Times New Roman"/>
          <w:b/>
          <w:bCs/>
          <w:sz w:val="18"/>
          <w:szCs w:val="18"/>
        </w:rPr>
      </w:pPr>
      <w:r w:rsidRPr="006837A3">
        <w:rPr>
          <w:rFonts w:ascii="Times New Roman" w:eastAsia="Times New Roman" w:hAnsi="Times New Roman"/>
          <w:b/>
          <w:bCs/>
          <w:sz w:val="18"/>
          <w:szCs w:val="18"/>
        </w:rPr>
        <w:lastRenderedPageBreak/>
        <w:t>«О</w:t>
      </w:r>
      <w:bookmarkStart w:id="15" w:name="DDE_LINK"/>
      <w:r w:rsidRPr="006837A3">
        <w:rPr>
          <w:rFonts w:ascii="Times New Roman" w:eastAsia="Times New Roman" w:hAnsi="Times New Roman"/>
          <w:b/>
          <w:bCs/>
          <w:sz w:val="18"/>
          <w:szCs w:val="18"/>
        </w:rPr>
        <w:t xml:space="preserve">б утверждении Положения о денежном вознаграждении и условиях </w:t>
      </w:r>
      <w:proofErr w:type="gramStart"/>
      <w:r w:rsidRPr="006837A3">
        <w:rPr>
          <w:rFonts w:ascii="Times New Roman" w:eastAsia="Times New Roman" w:hAnsi="Times New Roman"/>
          <w:b/>
          <w:bCs/>
          <w:sz w:val="18"/>
          <w:szCs w:val="18"/>
        </w:rPr>
        <w:t>оплаты труда Главы городского поселения Петра</w:t>
      </w:r>
      <w:proofErr w:type="gramEnd"/>
      <w:r w:rsidRPr="006837A3">
        <w:rPr>
          <w:rFonts w:ascii="Times New Roman" w:eastAsia="Times New Roman" w:hAnsi="Times New Roman"/>
          <w:b/>
          <w:bCs/>
          <w:sz w:val="18"/>
          <w:szCs w:val="18"/>
        </w:rPr>
        <w:t xml:space="preserve"> Дубрава муниципального района Волжский Самарской области»</w:t>
      </w:r>
      <w:bookmarkEnd w:id="15"/>
      <w:r w:rsidRPr="006837A3">
        <w:rPr>
          <w:rFonts w:ascii="Times New Roman" w:eastAsia="Times New Roman" w:hAnsi="Times New Roman"/>
          <w:b/>
          <w:bCs/>
          <w:sz w:val="18"/>
          <w:szCs w:val="18"/>
        </w:rPr>
        <w:t>.</w:t>
      </w:r>
    </w:p>
    <w:p w:rsidR="006837A3" w:rsidRPr="006837A3" w:rsidRDefault="006837A3" w:rsidP="006837A3">
      <w:pPr>
        <w:tabs>
          <w:tab w:val="left" w:pos="576"/>
        </w:tabs>
        <w:spacing w:after="0"/>
        <w:jc w:val="center"/>
        <w:rPr>
          <w:rFonts w:ascii="Times New Roman" w:eastAsia="Times New Roman" w:hAnsi="Times New Roman"/>
          <w:b/>
          <w:bCs/>
          <w:sz w:val="18"/>
          <w:szCs w:val="18"/>
        </w:rPr>
      </w:pPr>
    </w:p>
    <w:p w:rsidR="006837A3" w:rsidRPr="006837A3" w:rsidRDefault="006837A3" w:rsidP="006837A3">
      <w:pPr>
        <w:tabs>
          <w:tab w:val="left" w:pos="576"/>
        </w:tabs>
        <w:spacing w:after="0"/>
        <w:jc w:val="both"/>
        <w:rPr>
          <w:rFonts w:ascii="Times New Roman" w:eastAsia="Times New Roman" w:hAnsi="Times New Roman"/>
          <w:sz w:val="18"/>
          <w:szCs w:val="18"/>
        </w:rPr>
      </w:pPr>
      <w:r w:rsidRPr="006837A3">
        <w:rPr>
          <w:rFonts w:ascii="Times New Roman" w:eastAsia="Times New Roman" w:hAnsi="Times New Roman"/>
          <w:b/>
          <w:bCs/>
          <w:sz w:val="18"/>
          <w:szCs w:val="18"/>
        </w:rPr>
        <w:tab/>
      </w:r>
      <w:proofErr w:type="gramStart"/>
      <w:r w:rsidRPr="006837A3">
        <w:rPr>
          <w:rFonts w:ascii="Times New Roman" w:eastAsia="Times New Roman" w:hAnsi="Times New Roman"/>
          <w:sz w:val="18"/>
          <w:szCs w:val="18"/>
        </w:rPr>
        <w:t xml:space="preserve">Руководствуясь Федеральным Законом от 06.10.2003 г. № 131-ФЗ «Об общих принципах организации местного самоуправления в Российской Федерации», Законом Самарской области от 10.07.2008 г.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Уставом городского поселения Петра Дубрава муниципального района Волжский Самарской области, </w:t>
      </w:r>
      <w:proofErr w:type="gramEnd"/>
    </w:p>
    <w:p w:rsidR="006837A3" w:rsidRPr="006837A3" w:rsidRDefault="006837A3" w:rsidP="006837A3">
      <w:pPr>
        <w:spacing w:after="0"/>
        <w:jc w:val="both"/>
        <w:rPr>
          <w:rStyle w:val="26"/>
          <w:rFonts w:ascii="Times New Roman" w:hAnsi="Times New Roman"/>
          <w:b/>
          <w:shadow/>
          <w:sz w:val="18"/>
          <w:szCs w:val="18"/>
        </w:rPr>
      </w:pPr>
      <w:r w:rsidRPr="006837A3">
        <w:rPr>
          <w:rStyle w:val="26"/>
          <w:rFonts w:ascii="Times New Roman" w:hAnsi="Times New Roman"/>
          <w:b/>
          <w:shadow/>
          <w:sz w:val="18"/>
          <w:szCs w:val="18"/>
        </w:rPr>
        <w:t xml:space="preserve">Собрание Представителей городского поселения Петра Дубрава муниципального района </w:t>
      </w:r>
      <w:proofErr w:type="gramStart"/>
      <w:r w:rsidRPr="006837A3">
        <w:rPr>
          <w:rStyle w:val="26"/>
          <w:rFonts w:ascii="Times New Roman" w:hAnsi="Times New Roman"/>
          <w:b/>
          <w:shadow/>
          <w:sz w:val="18"/>
          <w:szCs w:val="18"/>
        </w:rPr>
        <w:t>Волжский</w:t>
      </w:r>
      <w:proofErr w:type="gramEnd"/>
      <w:r w:rsidRPr="006837A3">
        <w:rPr>
          <w:rStyle w:val="26"/>
          <w:rFonts w:ascii="Times New Roman" w:hAnsi="Times New Roman"/>
          <w:b/>
          <w:shadow/>
          <w:sz w:val="18"/>
          <w:szCs w:val="18"/>
        </w:rPr>
        <w:t xml:space="preserve"> Самарской области</w:t>
      </w:r>
    </w:p>
    <w:p w:rsidR="006837A3" w:rsidRPr="006837A3" w:rsidRDefault="006837A3" w:rsidP="006837A3">
      <w:pPr>
        <w:spacing w:after="0"/>
        <w:jc w:val="both"/>
        <w:rPr>
          <w:rStyle w:val="26"/>
          <w:rFonts w:ascii="Times New Roman" w:hAnsi="Times New Roman"/>
          <w:b/>
          <w:shadow/>
          <w:sz w:val="18"/>
          <w:szCs w:val="18"/>
        </w:rPr>
      </w:pPr>
      <w:r w:rsidRPr="006837A3">
        <w:rPr>
          <w:rStyle w:val="26"/>
          <w:rFonts w:ascii="Times New Roman" w:hAnsi="Times New Roman"/>
          <w:b/>
          <w:shadow/>
          <w:sz w:val="18"/>
          <w:szCs w:val="18"/>
        </w:rPr>
        <w:t>РЕШИЛО:</w:t>
      </w:r>
    </w:p>
    <w:p w:rsidR="006837A3" w:rsidRPr="006837A3" w:rsidRDefault="006837A3" w:rsidP="006837A3">
      <w:pPr>
        <w:spacing w:after="0"/>
        <w:jc w:val="both"/>
        <w:rPr>
          <w:rStyle w:val="26"/>
          <w:rFonts w:ascii="Times New Roman" w:hAnsi="Times New Roman"/>
          <w:b/>
          <w:shadow/>
          <w:sz w:val="18"/>
          <w:szCs w:val="18"/>
        </w:rPr>
      </w:pPr>
    </w:p>
    <w:p w:rsidR="006837A3" w:rsidRPr="006837A3" w:rsidRDefault="006837A3" w:rsidP="006837A3">
      <w:pPr>
        <w:tabs>
          <w:tab w:val="left" w:pos="576"/>
        </w:tabs>
        <w:spacing w:after="0"/>
        <w:jc w:val="both"/>
        <w:rPr>
          <w:rFonts w:ascii="Times New Roman" w:eastAsia="Times New Roman" w:hAnsi="Times New Roman"/>
          <w:sz w:val="18"/>
          <w:szCs w:val="18"/>
        </w:rPr>
      </w:pPr>
      <w:r w:rsidRPr="006837A3">
        <w:rPr>
          <w:rFonts w:ascii="Times New Roman" w:eastAsia="Times New Roman" w:hAnsi="Times New Roman"/>
          <w:sz w:val="18"/>
          <w:szCs w:val="18"/>
        </w:rPr>
        <w:t xml:space="preserve">       1. Утвердить Положение о денежном вознаграждении и условиях </w:t>
      </w:r>
      <w:proofErr w:type="gramStart"/>
      <w:r w:rsidRPr="006837A3">
        <w:rPr>
          <w:rFonts w:ascii="Times New Roman" w:eastAsia="Times New Roman" w:hAnsi="Times New Roman"/>
          <w:sz w:val="18"/>
          <w:szCs w:val="18"/>
        </w:rPr>
        <w:t xml:space="preserve">оплаты труда </w:t>
      </w:r>
      <w:r w:rsidRPr="006837A3">
        <w:rPr>
          <w:rFonts w:ascii="Times New Roman" w:eastAsia="Times New Roman" w:hAnsi="Times New Roman"/>
          <w:bCs/>
          <w:sz w:val="18"/>
          <w:szCs w:val="18"/>
        </w:rPr>
        <w:t>Главы городского поселения Петра</w:t>
      </w:r>
      <w:proofErr w:type="gramEnd"/>
      <w:r w:rsidRPr="006837A3">
        <w:rPr>
          <w:rFonts w:ascii="Times New Roman" w:eastAsia="Times New Roman" w:hAnsi="Times New Roman"/>
          <w:bCs/>
          <w:sz w:val="18"/>
          <w:szCs w:val="18"/>
        </w:rPr>
        <w:t xml:space="preserve"> Дубрава муниципального района Волжский Самарской области</w:t>
      </w:r>
      <w:r w:rsidRPr="006837A3">
        <w:rPr>
          <w:rFonts w:ascii="Times New Roman" w:eastAsia="Times New Roman" w:hAnsi="Times New Roman"/>
          <w:sz w:val="18"/>
          <w:szCs w:val="18"/>
        </w:rPr>
        <w:t xml:space="preserve"> в соответствии с приложением к настоящему Решению.</w:t>
      </w:r>
    </w:p>
    <w:p w:rsidR="006837A3" w:rsidRPr="006837A3" w:rsidRDefault="006837A3" w:rsidP="006837A3">
      <w:pPr>
        <w:spacing w:after="0"/>
        <w:jc w:val="both"/>
        <w:rPr>
          <w:rFonts w:ascii="Times New Roman" w:eastAsia="Times New Roman" w:hAnsi="Times New Roman"/>
          <w:sz w:val="18"/>
          <w:szCs w:val="18"/>
        </w:rPr>
      </w:pPr>
    </w:p>
    <w:p w:rsidR="006837A3" w:rsidRPr="006837A3" w:rsidRDefault="006837A3" w:rsidP="00A76D95">
      <w:pPr>
        <w:tabs>
          <w:tab w:val="left" w:pos="576"/>
        </w:tabs>
        <w:spacing w:after="0"/>
        <w:jc w:val="both"/>
        <w:rPr>
          <w:rFonts w:ascii="Times New Roman" w:eastAsia="Times New Roman" w:hAnsi="Times New Roman"/>
          <w:sz w:val="18"/>
          <w:szCs w:val="18"/>
        </w:rPr>
      </w:pPr>
      <w:r w:rsidRPr="006837A3">
        <w:rPr>
          <w:rFonts w:ascii="Times New Roman" w:eastAsia="Times New Roman" w:hAnsi="Times New Roman"/>
          <w:sz w:val="18"/>
          <w:szCs w:val="18"/>
        </w:rPr>
        <w:t xml:space="preserve">       2. Решение Собрания Представителей городского поселения Петра Дубрава муниципального района </w:t>
      </w:r>
      <w:proofErr w:type="gramStart"/>
      <w:r w:rsidRPr="006837A3">
        <w:rPr>
          <w:rFonts w:ascii="Times New Roman" w:eastAsia="Times New Roman" w:hAnsi="Times New Roman"/>
          <w:sz w:val="18"/>
          <w:szCs w:val="18"/>
        </w:rPr>
        <w:t>Волжский</w:t>
      </w:r>
      <w:proofErr w:type="gramEnd"/>
      <w:r w:rsidRPr="006837A3">
        <w:rPr>
          <w:rFonts w:ascii="Times New Roman" w:eastAsia="Times New Roman" w:hAnsi="Times New Roman"/>
          <w:sz w:val="18"/>
          <w:szCs w:val="18"/>
        </w:rPr>
        <w:t xml:space="preserve"> Самарской области «Об утверждении годового денежного содержания Главы  городского поселения Петра Дубрава муниципального района Волжский Самарской области и председателя Собрания представителей городского поселения Петра Дубрава муниципального района Волжский Самарской области» от 09.11.2010 года №7 – считать утратившим силу.</w:t>
      </w:r>
    </w:p>
    <w:p w:rsidR="006837A3" w:rsidRPr="006837A3" w:rsidRDefault="006837A3" w:rsidP="006837A3">
      <w:pPr>
        <w:tabs>
          <w:tab w:val="left" w:pos="576"/>
        </w:tabs>
        <w:spacing w:after="0"/>
        <w:jc w:val="both"/>
        <w:rPr>
          <w:rFonts w:ascii="Times New Roman" w:eastAsia="Times New Roman" w:hAnsi="Times New Roman"/>
          <w:sz w:val="18"/>
          <w:szCs w:val="18"/>
        </w:rPr>
      </w:pPr>
      <w:r w:rsidRPr="006837A3">
        <w:rPr>
          <w:rFonts w:ascii="Times New Roman" w:eastAsia="Times New Roman" w:hAnsi="Times New Roman"/>
          <w:sz w:val="18"/>
          <w:szCs w:val="18"/>
        </w:rPr>
        <w:t xml:space="preserve">      </w:t>
      </w:r>
    </w:p>
    <w:p w:rsidR="006837A3" w:rsidRPr="006837A3" w:rsidRDefault="006837A3" w:rsidP="006837A3">
      <w:pPr>
        <w:pStyle w:val="32"/>
        <w:numPr>
          <w:ilvl w:val="0"/>
          <w:numId w:val="0"/>
        </w:numPr>
        <w:spacing w:line="276" w:lineRule="auto"/>
        <w:contextualSpacing/>
        <w:jc w:val="both"/>
        <w:rPr>
          <w:rFonts w:ascii="Times New Roman" w:eastAsia="Times New Roman" w:hAnsi="Times New Roman"/>
          <w:b w:val="0"/>
          <w:sz w:val="18"/>
          <w:szCs w:val="18"/>
        </w:rPr>
      </w:pPr>
      <w:r w:rsidRPr="006837A3">
        <w:rPr>
          <w:rFonts w:ascii="Times New Roman" w:eastAsia="Times New Roman" w:hAnsi="Times New Roman" w:cs="Times New Roman"/>
          <w:b w:val="0"/>
          <w:bCs w:val="0"/>
          <w:sz w:val="18"/>
          <w:szCs w:val="18"/>
        </w:rPr>
        <w:t xml:space="preserve">      3. Настоящее Решение вступает в силу с момента его принятия.</w:t>
      </w:r>
    </w:p>
    <w:p w:rsidR="006837A3" w:rsidRPr="006837A3" w:rsidRDefault="006837A3" w:rsidP="006837A3">
      <w:pPr>
        <w:spacing w:after="0"/>
        <w:jc w:val="center"/>
        <w:rPr>
          <w:rFonts w:ascii="Times New Roman" w:eastAsia="Times New Roman" w:hAnsi="Times New Roman"/>
          <w:b/>
          <w:sz w:val="18"/>
          <w:szCs w:val="18"/>
        </w:rPr>
      </w:pPr>
    </w:p>
    <w:p w:rsidR="006837A3" w:rsidRPr="006837A3" w:rsidRDefault="006837A3" w:rsidP="006837A3">
      <w:pPr>
        <w:spacing w:after="0"/>
        <w:jc w:val="center"/>
        <w:rPr>
          <w:rFonts w:ascii="Times New Roman" w:eastAsia="Times New Roman" w:hAnsi="Times New Roman"/>
          <w:b/>
          <w:sz w:val="18"/>
          <w:szCs w:val="18"/>
        </w:rPr>
      </w:pPr>
    </w:p>
    <w:p w:rsidR="006837A3" w:rsidRPr="006837A3" w:rsidRDefault="006837A3" w:rsidP="006837A3">
      <w:pPr>
        <w:spacing w:after="0"/>
        <w:rPr>
          <w:rFonts w:ascii="Times New Roman" w:eastAsia="Times New Roman" w:hAnsi="Times New Roman"/>
          <w:b/>
          <w:sz w:val="18"/>
          <w:szCs w:val="18"/>
        </w:rPr>
      </w:pPr>
      <w:r w:rsidRPr="006837A3">
        <w:rPr>
          <w:rFonts w:ascii="Times New Roman" w:eastAsia="Times New Roman" w:hAnsi="Times New Roman"/>
          <w:b/>
          <w:sz w:val="18"/>
          <w:szCs w:val="18"/>
        </w:rPr>
        <w:t>Председатель</w:t>
      </w:r>
    </w:p>
    <w:p w:rsidR="006837A3" w:rsidRPr="006837A3" w:rsidRDefault="006837A3" w:rsidP="006837A3">
      <w:pPr>
        <w:spacing w:after="0"/>
        <w:rPr>
          <w:rFonts w:ascii="Times New Roman" w:eastAsia="Times New Roman" w:hAnsi="Times New Roman"/>
          <w:b/>
          <w:sz w:val="18"/>
          <w:szCs w:val="18"/>
        </w:rPr>
      </w:pPr>
      <w:r w:rsidRPr="006837A3">
        <w:rPr>
          <w:rFonts w:ascii="Times New Roman" w:eastAsia="Times New Roman" w:hAnsi="Times New Roman"/>
          <w:b/>
          <w:sz w:val="18"/>
          <w:szCs w:val="18"/>
        </w:rPr>
        <w:t xml:space="preserve">Собрания Представителей                                                    </w:t>
      </w:r>
      <w:r w:rsidR="004075DE">
        <w:rPr>
          <w:rFonts w:ascii="Times New Roman" w:eastAsia="Times New Roman" w:hAnsi="Times New Roman"/>
          <w:b/>
          <w:sz w:val="18"/>
          <w:szCs w:val="18"/>
        </w:rPr>
        <w:t xml:space="preserve">                     </w:t>
      </w:r>
      <w:r w:rsidRPr="006837A3">
        <w:rPr>
          <w:rFonts w:ascii="Times New Roman" w:eastAsia="Times New Roman" w:hAnsi="Times New Roman"/>
          <w:b/>
          <w:sz w:val="18"/>
          <w:szCs w:val="18"/>
        </w:rPr>
        <w:t xml:space="preserve"> </w:t>
      </w:r>
      <w:proofErr w:type="spellStart"/>
      <w:r w:rsidRPr="006837A3">
        <w:rPr>
          <w:rFonts w:ascii="Times New Roman" w:eastAsia="Times New Roman" w:hAnsi="Times New Roman"/>
          <w:b/>
          <w:sz w:val="18"/>
          <w:szCs w:val="18"/>
        </w:rPr>
        <w:t>Л.Н.Ларюшина</w:t>
      </w:r>
      <w:proofErr w:type="spellEnd"/>
    </w:p>
    <w:p w:rsidR="006837A3" w:rsidRPr="006837A3" w:rsidRDefault="006837A3" w:rsidP="006837A3">
      <w:pPr>
        <w:spacing w:after="0"/>
        <w:rPr>
          <w:rFonts w:ascii="Times New Roman" w:eastAsia="Times New Roman" w:hAnsi="Times New Roman"/>
          <w:sz w:val="18"/>
          <w:szCs w:val="18"/>
        </w:rPr>
      </w:pPr>
    </w:p>
    <w:p w:rsidR="00440930" w:rsidRDefault="00440930" w:rsidP="004075DE">
      <w:pPr>
        <w:spacing w:after="0"/>
        <w:rPr>
          <w:rFonts w:ascii="Times New Roman" w:hAnsi="Times New Roman"/>
          <w:sz w:val="18"/>
          <w:szCs w:val="18"/>
        </w:rPr>
      </w:pPr>
    </w:p>
    <w:p w:rsidR="00440930" w:rsidRPr="00440930" w:rsidRDefault="00440930" w:rsidP="00440930">
      <w:pPr>
        <w:spacing w:after="0"/>
        <w:jc w:val="right"/>
        <w:rPr>
          <w:rFonts w:ascii="Times New Roman" w:eastAsia="Times New Roman" w:hAnsi="Times New Roman"/>
          <w:sz w:val="18"/>
          <w:szCs w:val="18"/>
        </w:rPr>
      </w:pPr>
      <w:r w:rsidRPr="00440930">
        <w:rPr>
          <w:rFonts w:ascii="Times New Roman" w:eastAsia="Times New Roman" w:hAnsi="Times New Roman"/>
          <w:sz w:val="18"/>
          <w:szCs w:val="18"/>
        </w:rPr>
        <w:t xml:space="preserve">Приложение </w:t>
      </w:r>
    </w:p>
    <w:p w:rsidR="00440930" w:rsidRPr="00440930" w:rsidRDefault="00440930" w:rsidP="00440930">
      <w:pPr>
        <w:spacing w:after="0"/>
        <w:jc w:val="right"/>
        <w:rPr>
          <w:rFonts w:ascii="Times New Roman" w:eastAsia="Times New Roman" w:hAnsi="Times New Roman"/>
          <w:sz w:val="18"/>
          <w:szCs w:val="18"/>
        </w:rPr>
      </w:pPr>
      <w:r w:rsidRPr="00440930">
        <w:rPr>
          <w:rFonts w:ascii="Times New Roman" w:eastAsia="Times New Roman" w:hAnsi="Times New Roman"/>
          <w:sz w:val="18"/>
          <w:szCs w:val="18"/>
        </w:rPr>
        <w:t>к Решению Собрания Представителей</w:t>
      </w:r>
    </w:p>
    <w:p w:rsidR="00440930" w:rsidRDefault="00440930" w:rsidP="00440930">
      <w:pPr>
        <w:spacing w:after="0"/>
        <w:jc w:val="right"/>
        <w:rPr>
          <w:rFonts w:ascii="Times New Roman" w:eastAsia="Times New Roman" w:hAnsi="Times New Roman"/>
          <w:sz w:val="18"/>
          <w:szCs w:val="18"/>
        </w:rPr>
      </w:pPr>
      <w:r w:rsidRPr="00440930">
        <w:rPr>
          <w:rFonts w:ascii="Times New Roman" w:eastAsia="Times New Roman" w:hAnsi="Times New Roman"/>
          <w:sz w:val="18"/>
          <w:szCs w:val="18"/>
        </w:rPr>
        <w:t>городского поселения Петра Дубрава</w:t>
      </w:r>
    </w:p>
    <w:p w:rsidR="00440930" w:rsidRPr="00440930" w:rsidRDefault="00440930" w:rsidP="00440930">
      <w:pPr>
        <w:spacing w:after="0"/>
        <w:jc w:val="right"/>
        <w:rPr>
          <w:rFonts w:ascii="Times New Roman" w:eastAsia="Times New Roman" w:hAnsi="Times New Roman"/>
          <w:sz w:val="18"/>
          <w:szCs w:val="18"/>
        </w:rPr>
      </w:pPr>
      <w:r w:rsidRPr="00440930">
        <w:rPr>
          <w:rFonts w:ascii="Times New Roman" w:eastAsia="Times New Roman" w:hAnsi="Times New Roman"/>
          <w:sz w:val="18"/>
          <w:szCs w:val="18"/>
        </w:rPr>
        <w:t xml:space="preserve"> муниципального района </w:t>
      </w:r>
      <w:proofErr w:type="gramStart"/>
      <w:r w:rsidRPr="00440930">
        <w:rPr>
          <w:rFonts w:ascii="Times New Roman" w:eastAsia="Times New Roman" w:hAnsi="Times New Roman"/>
          <w:sz w:val="18"/>
          <w:szCs w:val="18"/>
        </w:rPr>
        <w:t>Волжский</w:t>
      </w:r>
      <w:proofErr w:type="gramEnd"/>
      <w:r w:rsidRPr="00440930">
        <w:rPr>
          <w:rFonts w:ascii="Times New Roman" w:eastAsia="Times New Roman" w:hAnsi="Times New Roman"/>
          <w:sz w:val="18"/>
          <w:szCs w:val="18"/>
        </w:rPr>
        <w:t xml:space="preserve"> Самарской области</w:t>
      </w:r>
    </w:p>
    <w:p w:rsidR="00440930" w:rsidRPr="00440930" w:rsidRDefault="00440930" w:rsidP="00440930">
      <w:pPr>
        <w:spacing w:after="0"/>
        <w:jc w:val="right"/>
        <w:rPr>
          <w:rFonts w:ascii="Times New Roman" w:hAnsi="Times New Roman"/>
          <w:sz w:val="18"/>
          <w:szCs w:val="18"/>
        </w:rPr>
      </w:pPr>
      <w:r w:rsidRPr="00440930">
        <w:rPr>
          <w:rFonts w:ascii="Times New Roman" w:eastAsia="Times New Roman" w:hAnsi="Times New Roman"/>
          <w:sz w:val="18"/>
          <w:szCs w:val="18"/>
        </w:rPr>
        <w:t>от 14.10.2019г.  № 158</w:t>
      </w:r>
    </w:p>
    <w:p w:rsidR="00440930" w:rsidRDefault="00440930" w:rsidP="002A42F1">
      <w:pPr>
        <w:spacing w:after="0"/>
        <w:jc w:val="center"/>
        <w:rPr>
          <w:rFonts w:ascii="Times New Roman" w:hAnsi="Times New Roman"/>
          <w:sz w:val="18"/>
          <w:szCs w:val="18"/>
        </w:rPr>
      </w:pPr>
    </w:p>
    <w:p w:rsidR="00440930" w:rsidRPr="00440930" w:rsidRDefault="00440930" w:rsidP="00440930">
      <w:pPr>
        <w:spacing w:after="0"/>
        <w:jc w:val="center"/>
        <w:rPr>
          <w:rFonts w:ascii="Times New Roman" w:eastAsia="Times New Roman" w:hAnsi="Times New Roman"/>
          <w:b/>
          <w:sz w:val="18"/>
          <w:szCs w:val="18"/>
        </w:rPr>
      </w:pPr>
      <w:r w:rsidRPr="00440930">
        <w:rPr>
          <w:rFonts w:ascii="Times New Roman" w:eastAsia="Times New Roman" w:hAnsi="Times New Roman"/>
          <w:b/>
          <w:sz w:val="18"/>
          <w:szCs w:val="18"/>
        </w:rPr>
        <w:t xml:space="preserve">Положение </w:t>
      </w:r>
    </w:p>
    <w:p w:rsidR="00440930" w:rsidRPr="00440930" w:rsidRDefault="00440930" w:rsidP="00440930">
      <w:pPr>
        <w:spacing w:after="0"/>
        <w:jc w:val="center"/>
        <w:rPr>
          <w:rFonts w:ascii="Times New Roman" w:eastAsia="Times New Roman" w:hAnsi="Times New Roman"/>
          <w:sz w:val="18"/>
          <w:szCs w:val="18"/>
        </w:rPr>
      </w:pPr>
      <w:r w:rsidRPr="00440930">
        <w:rPr>
          <w:rFonts w:ascii="Times New Roman" w:eastAsia="Times New Roman" w:hAnsi="Times New Roman"/>
          <w:sz w:val="18"/>
          <w:szCs w:val="18"/>
        </w:rPr>
        <w:t xml:space="preserve">о денежном вознаграждении и условиях </w:t>
      </w:r>
      <w:proofErr w:type="gramStart"/>
      <w:r w:rsidRPr="00440930">
        <w:rPr>
          <w:rFonts w:ascii="Times New Roman" w:eastAsia="Times New Roman" w:hAnsi="Times New Roman"/>
          <w:sz w:val="18"/>
          <w:szCs w:val="18"/>
        </w:rPr>
        <w:t xml:space="preserve">оплаты труда </w:t>
      </w:r>
      <w:r w:rsidRPr="00440930">
        <w:rPr>
          <w:rFonts w:ascii="Times New Roman" w:eastAsia="Times New Roman" w:hAnsi="Times New Roman"/>
          <w:bCs/>
          <w:sz w:val="18"/>
          <w:szCs w:val="18"/>
        </w:rPr>
        <w:t>Главы городского поселения Петра</w:t>
      </w:r>
      <w:proofErr w:type="gramEnd"/>
      <w:r w:rsidRPr="00440930">
        <w:rPr>
          <w:rFonts w:ascii="Times New Roman" w:eastAsia="Times New Roman" w:hAnsi="Times New Roman"/>
          <w:bCs/>
          <w:sz w:val="18"/>
          <w:szCs w:val="18"/>
        </w:rPr>
        <w:t xml:space="preserve"> Дубрава муниципального района Волжский Самарской области.</w:t>
      </w:r>
    </w:p>
    <w:p w:rsidR="00440930" w:rsidRPr="00440930" w:rsidRDefault="00440930" w:rsidP="00440930">
      <w:pPr>
        <w:spacing w:after="0"/>
        <w:jc w:val="center"/>
        <w:rPr>
          <w:rFonts w:ascii="Times New Roman" w:eastAsia="Times New Roman" w:hAnsi="Times New Roman"/>
          <w:sz w:val="18"/>
          <w:szCs w:val="18"/>
        </w:rPr>
      </w:pPr>
    </w:p>
    <w:p w:rsidR="00440930" w:rsidRPr="00440930" w:rsidRDefault="00440930" w:rsidP="00440930">
      <w:pPr>
        <w:spacing w:after="0"/>
        <w:jc w:val="both"/>
        <w:rPr>
          <w:rFonts w:ascii="Times New Roman" w:eastAsia="Times New Roman" w:hAnsi="Times New Roman"/>
          <w:sz w:val="18"/>
          <w:szCs w:val="18"/>
        </w:rPr>
      </w:pPr>
      <w:r w:rsidRPr="00440930">
        <w:rPr>
          <w:rFonts w:ascii="Times New Roman" w:eastAsia="Times New Roman" w:hAnsi="Times New Roman"/>
          <w:sz w:val="18"/>
          <w:szCs w:val="18"/>
        </w:rPr>
        <w:tab/>
        <w:t xml:space="preserve">Настоящее положение устанавливает общие принципы </w:t>
      </w:r>
      <w:proofErr w:type="gramStart"/>
      <w:r w:rsidRPr="00440930">
        <w:rPr>
          <w:rFonts w:ascii="Times New Roman" w:eastAsia="Times New Roman" w:hAnsi="Times New Roman"/>
          <w:sz w:val="18"/>
          <w:szCs w:val="18"/>
        </w:rPr>
        <w:t xml:space="preserve">организации оплаты труда </w:t>
      </w:r>
      <w:r w:rsidRPr="00440930">
        <w:rPr>
          <w:rFonts w:ascii="Times New Roman" w:eastAsia="Times New Roman" w:hAnsi="Times New Roman"/>
          <w:bCs/>
          <w:sz w:val="18"/>
          <w:szCs w:val="18"/>
        </w:rPr>
        <w:t>Главы городского поселения Петра</w:t>
      </w:r>
      <w:proofErr w:type="gramEnd"/>
      <w:r w:rsidRPr="00440930">
        <w:rPr>
          <w:rFonts w:ascii="Times New Roman" w:eastAsia="Times New Roman" w:hAnsi="Times New Roman"/>
          <w:bCs/>
          <w:sz w:val="18"/>
          <w:szCs w:val="18"/>
        </w:rPr>
        <w:t xml:space="preserve"> Дубрава муниципального района Волжский Самарской области</w:t>
      </w:r>
      <w:r w:rsidRPr="00440930">
        <w:rPr>
          <w:rFonts w:ascii="Times New Roman" w:eastAsia="Times New Roman" w:hAnsi="Times New Roman"/>
          <w:sz w:val="18"/>
          <w:szCs w:val="18"/>
        </w:rPr>
        <w:t xml:space="preserve"> (далее по тексту – Глава поселения).</w:t>
      </w:r>
    </w:p>
    <w:p w:rsidR="00440930" w:rsidRPr="00440930" w:rsidRDefault="00440930" w:rsidP="00440930">
      <w:pPr>
        <w:spacing w:after="0"/>
        <w:jc w:val="both"/>
        <w:rPr>
          <w:rFonts w:ascii="Times New Roman" w:eastAsia="Times New Roman" w:hAnsi="Times New Roman"/>
          <w:sz w:val="18"/>
          <w:szCs w:val="18"/>
        </w:rPr>
      </w:pPr>
      <w:r w:rsidRPr="00440930">
        <w:rPr>
          <w:rFonts w:ascii="Times New Roman" w:eastAsia="Times New Roman" w:hAnsi="Times New Roman"/>
          <w:sz w:val="18"/>
          <w:szCs w:val="18"/>
        </w:rPr>
        <w:tab/>
        <w:t>В соответствии со статьей 18 Закона Самарской области от 10.07.2008 г.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оплата труда Главы поселения осуществляется в виде денежного вознаграждения.</w:t>
      </w:r>
    </w:p>
    <w:p w:rsidR="00440930" w:rsidRPr="00440930" w:rsidRDefault="00440930" w:rsidP="00440930">
      <w:pPr>
        <w:spacing w:after="0"/>
        <w:jc w:val="both"/>
        <w:rPr>
          <w:rFonts w:ascii="Times New Roman" w:eastAsia="Times New Roman" w:hAnsi="Times New Roman"/>
          <w:sz w:val="18"/>
          <w:szCs w:val="18"/>
        </w:rPr>
      </w:pPr>
      <w:r w:rsidRPr="00440930">
        <w:rPr>
          <w:rFonts w:ascii="Times New Roman" w:eastAsia="Times New Roman" w:hAnsi="Times New Roman"/>
          <w:sz w:val="18"/>
          <w:szCs w:val="18"/>
        </w:rPr>
        <w:tab/>
        <w:t xml:space="preserve">1. Денежное вознаграждение Главы поселения состоит </w:t>
      </w:r>
      <w:proofErr w:type="gramStart"/>
      <w:r w:rsidRPr="00440930">
        <w:rPr>
          <w:rFonts w:ascii="Times New Roman" w:eastAsia="Times New Roman" w:hAnsi="Times New Roman"/>
          <w:sz w:val="18"/>
          <w:szCs w:val="18"/>
        </w:rPr>
        <w:t>из</w:t>
      </w:r>
      <w:proofErr w:type="gramEnd"/>
      <w:r w:rsidRPr="00440930">
        <w:rPr>
          <w:rFonts w:ascii="Times New Roman" w:eastAsia="Times New Roman" w:hAnsi="Times New Roman"/>
          <w:sz w:val="18"/>
          <w:szCs w:val="18"/>
        </w:rPr>
        <w:t>:</w:t>
      </w:r>
    </w:p>
    <w:p w:rsidR="00440930" w:rsidRPr="00440930" w:rsidRDefault="00440930" w:rsidP="00440930">
      <w:pPr>
        <w:spacing w:after="0"/>
        <w:jc w:val="both"/>
        <w:rPr>
          <w:rFonts w:ascii="Times New Roman" w:eastAsia="Times New Roman" w:hAnsi="Times New Roman"/>
          <w:sz w:val="18"/>
          <w:szCs w:val="18"/>
        </w:rPr>
      </w:pPr>
      <w:r w:rsidRPr="00440930">
        <w:rPr>
          <w:rFonts w:ascii="Times New Roman" w:eastAsia="Times New Roman" w:hAnsi="Times New Roman"/>
          <w:sz w:val="18"/>
          <w:szCs w:val="18"/>
        </w:rPr>
        <w:tab/>
        <w:t>- должностного оклада;</w:t>
      </w:r>
    </w:p>
    <w:p w:rsidR="00440930" w:rsidRPr="00440930" w:rsidRDefault="00440930" w:rsidP="00440930">
      <w:pPr>
        <w:spacing w:after="0"/>
        <w:jc w:val="both"/>
        <w:rPr>
          <w:rFonts w:ascii="Times New Roman" w:eastAsia="Times New Roman" w:hAnsi="Times New Roman"/>
          <w:sz w:val="18"/>
          <w:szCs w:val="18"/>
        </w:rPr>
      </w:pPr>
      <w:r w:rsidRPr="00440930">
        <w:rPr>
          <w:rFonts w:ascii="Times New Roman" w:eastAsia="Times New Roman" w:hAnsi="Times New Roman"/>
          <w:sz w:val="18"/>
          <w:szCs w:val="18"/>
        </w:rPr>
        <w:tab/>
        <w:t>- ежемесячных выплат;</w:t>
      </w:r>
    </w:p>
    <w:p w:rsidR="00440930" w:rsidRPr="00440930" w:rsidRDefault="00440930" w:rsidP="00440930">
      <w:pPr>
        <w:spacing w:after="0"/>
        <w:jc w:val="both"/>
        <w:rPr>
          <w:rFonts w:ascii="Times New Roman" w:eastAsia="Times New Roman" w:hAnsi="Times New Roman"/>
          <w:sz w:val="18"/>
          <w:szCs w:val="18"/>
        </w:rPr>
      </w:pPr>
      <w:r w:rsidRPr="00440930">
        <w:rPr>
          <w:rFonts w:ascii="Times New Roman" w:eastAsia="Times New Roman" w:hAnsi="Times New Roman"/>
          <w:sz w:val="18"/>
          <w:szCs w:val="18"/>
        </w:rPr>
        <w:tab/>
        <w:t>- дополнительных выплат.</w:t>
      </w:r>
    </w:p>
    <w:p w:rsidR="00440930" w:rsidRPr="00440930" w:rsidRDefault="00440930" w:rsidP="00440930">
      <w:pPr>
        <w:spacing w:after="0"/>
        <w:jc w:val="both"/>
        <w:rPr>
          <w:rFonts w:ascii="Times New Roman" w:eastAsia="Times New Roman" w:hAnsi="Times New Roman"/>
          <w:sz w:val="18"/>
          <w:szCs w:val="18"/>
        </w:rPr>
      </w:pPr>
      <w:r w:rsidRPr="00440930">
        <w:rPr>
          <w:rFonts w:ascii="Times New Roman" w:eastAsia="Times New Roman" w:hAnsi="Times New Roman"/>
          <w:sz w:val="18"/>
          <w:szCs w:val="18"/>
        </w:rPr>
        <w:tab/>
        <w:t>1.2. Должностной оклад Главы поселения устанавливается решением Собрания Представителей городского поселения Петра Дубрава муниципального района Волжский  Самарской области.</w:t>
      </w:r>
    </w:p>
    <w:p w:rsidR="00440930" w:rsidRPr="00440930" w:rsidRDefault="00440930" w:rsidP="00440930">
      <w:pPr>
        <w:spacing w:after="0"/>
        <w:jc w:val="both"/>
        <w:rPr>
          <w:rFonts w:ascii="Times New Roman" w:eastAsia="Times New Roman" w:hAnsi="Times New Roman"/>
          <w:sz w:val="18"/>
          <w:szCs w:val="18"/>
        </w:rPr>
      </w:pPr>
      <w:r w:rsidRPr="00440930">
        <w:rPr>
          <w:rFonts w:ascii="Times New Roman" w:eastAsia="Times New Roman" w:hAnsi="Times New Roman"/>
          <w:sz w:val="18"/>
          <w:szCs w:val="18"/>
        </w:rPr>
        <w:tab/>
        <w:t>1.3. Ежемесячные выплаты к должностному окладу Главы поселения составляют:</w:t>
      </w:r>
    </w:p>
    <w:p w:rsidR="00440930" w:rsidRPr="00440930" w:rsidRDefault="00440930" w:rsidP="00440930">
      <w:pPr>
        <w:spacing w:after="0"/>
        <w:jc w:val="both"/>
        <w:rPr>
          <w:rFonts w:ascii="Times New Roman" w:eastAsia="Times New Roman" w:hAnsi="Times New Roman"/>
          <w:sz w:val="18"/>
          <w:szCs w:val="18"/>
        </w:rPr>
      </w:pPr>
      <w:r w:rsidRPr="00440930">
        <w:rPr>
          <w:rFonts w:ascii="Times New Roman" w:eastAsia="Times New Roman" w:hAnsi="Times New Roman"/>
          <w:sz w:val="18"/>
          <w:szCs w:val="18"/>
        </w:rPr>
        <w:tab/>
        <w:t>1.3.1. Ежемесячная надбавка за особые условия, сложность, напряженность и специальный режим работы;</w:t>
      </w:r>
    </w:p>
    <w:p w:rsidR="00440930" w:rsidRPr="00440930" w:rsidRDefault="00440930" w:rsidP="00440930">
      <w:pPr>
        <w:spacing w:after="0"/>
        <w:jc w:val="both"/>
        <w:rPr>
          <w:rFonts w:ascii="Times New Roman" w:eastAsia="Times New Roman" w:hAnsi="Times New Roman"/>
          <w:sz w:val="18"/>
          <w:szCs w:val="18"/>
        </w:rPr>
      </w:pPr>
      <w:r w:rsidRPr="00440930">
        <w:rPr>
          <w:rFonts w:ascii="Times New Roman" w:eastAsia="Times New Roman" w:hAnsi="Times New Roman"/>
          <w:sz w:val="18"/>
          <w:szCs w:val="18"/>
        </w:rPr>
        <w:tab/>
        <w:t>1.3.2. Ежемесячная надбавка за работу со сведениями, составляющими государственную тайну – в порядке и размере, установленном действующим законодательством.</w:t>
      </w:r>
    </w:p>
    <w:p w:rsidR="00440930" w:rsidRPr="00440930" w:rsidRDefault="00440930" w:rsidP="00440930">
      <w:pPr>
        <w:spacing w:after="0"/>
        <w:jc w:val="both"/>
        <w:rPr>
          <w:rFonts w:ascii="Times New Roman" w:eastAsia="Times New Roman" w:hAnsi="Times New Roman"/>
          <w:sz w:val="18"/>
          <w:szCs w:val="18"/>
        </w:rPr>
      </w:pPr>
      <w:r w:rsidRPr="00440930">
        <w:rPr>
          <w:rFonts w:ascii="Times New Roman" w:eastAsia="Times New Roman" w:hAnsi="Times New Roman"/>
          <w:sz w:val="18"/>
          <w:szCs w:val="18"/>
        </w:rPr>
        <w:tab/>
        <w:t>1.4. Дополнительные выплаты Главе поселения  включают:</w:t>
      </w:r>
    </w:p>
    <w:p w:rsidR="00440930" w:rsidRPr="00440930" w:rsidRDefault="00440930" w:rsidP="00440930">
      <w:pPr>
        <w:spacing w:after="0"/>
        <w:jc w:val="both"/>
        <w:rPr>
          <w:rFonts w:ascii="Times New Roman" w:eastAsia="Times New Roman" w:hAnsi="Times New Roman"/>
          <w:sz w:val="18"/>
          <w:szCs w:val="18"/>
        </w:rPr>
      </w:pPr>
      <w:r w:rsidRPr="00440930">
        <w:rPr>
          <w:rFonts w:ascii="Times New Roman" w:eastAsia="Times New Roman" w:hAnsi="Times New Roman"/>
          <w:sz w:val="18"/>
          <w:szCs w:val="18"/>
        </w:rPr>
        <w:tab/>
        <w:t>1.4.1. Единовременная выплата при предоставлении ежегодного оплачиваемого отпуска, выплачиваемая один раз в год – в размере двух должностных окладов;</w:t>
      </w:r>
    </w:p>
    <w:p w:rsidR="00440930" w:rsidRPr="00440930" w:rsidRDefault="00440930" w:rsidP="00440930">
      <w:pPr>
        <w:spacing w:after="0"/>
        <w:jc w:val="both"/>
        <w:rPr>
          <w:rFonts w:ascii="Times New Roman" w:eastAsia="Times New Roman" w:hAnsi="Times New Roman"/>
          <w:sz w:val="18"/>
          <w:szCs w:val="18"/>
        </w:rPr>
      </w:pPr>
      <w:r w:rsidRPr="00440930">
        <w:rPr>
          <w:rFonts w:ascii="Times New Roman" w:eastAsia="Times New Roman" w:hAnsi="Times New Roman"/>
          <w:sz w:val="18"/>
          <w:szCs w:val="18"/>
        </w:rPr>
        <w:tab/>
        <w:t>1.4.2. Материальная помощь в случаях и порядке, установленных муниципальным правовым актом – в размере до 2-х должностных окладов.</w:t>
      </w:r>
    </w:p>
    <w:p w:rsidR="00440930" w:rsidRPr="00440930" w:rsidRDefault="00440930" w:rsidP="00440930">
      <w:pPr>
        <w:spacing w:after="0" w:line="360" w:lineRule="auto"/>
        <w:jc w:val="both"/>
        <w:rPr>
          <w:rFonts w:ascii="Times New Roman" w:eastAsia="Times New Roman" w:hAnsi="Times New Roman"/>
          <w:sz w:val="18"/>
          <w:szCs w:val="18"/>
        </w:rPr>
      </w:pPr>
      <w:r w:rsidRPr="00440930">
        <w:rPr>
          <w:rFonts w:ascii="Times New Roman" w:eastAsia="Times New Roman" w:hAnsi="Times New Roman"/>
          <w:sz w:val="18"/>
          <w:szCs w:val="18"/>
        </w:rPr>
        <w:t xml:space="preserve">         1.4.3. «Единовременная премия за выполнение особо важных и сложных задач по обеспечению стабильного социально-экономического развития муниципального образования в размере до одного должностного оклада (на </w:t>
      </w:r>
      <w:r w:rsidRPr="00440930">
        <w:rPr>
          <w:rFonts w:ascii="Times New Roman" w:eastAsia="Times New Roman" w:hAnsi="Times New Roman"/>
          <w:sz w:val="18"/>
          <w:szCs w:val="18"/>
        </w:rPr>
        <w:lastRenderedPageBreak/>
        <w:t xml:space="preserve">основании </w:t>
      </w:r>
      <w:proofErr w:type="gramStart"/>
      <w:r w:rsidRPr="00440930">
        <w:rPr>
          <w:rFonts w:ascii="Times New Roman" w:eastAsia="Times New Roman" w:hAnsi="Times New Roman"/>
          <w:sz w:val="18"/>
          <w:szCs w:val="18"/>
        </w:rPr>
        <w:t>решения Собрания Представителей городского поселения Петра</w:t>
      </w:r>
      <w:proofErr w:type="gramEnd"/>
      <w:r w:rsidRPr="00440930">
        <w:rPr>
          <w:rFonts w:ascii="Times New Roman" w:eastAsia="Times New Roman" w:hAnsi="Times New Roman"/>
          <w:sz w:val="18"/>
          <w:szCs w:val="18"/>
        </w:rPr>
        <w:t xml:space="preserve"> Дубрава муниципального района </w:t>
      </w:r>
      <w:r w:rsidRPr="00440930">
        <w:rPr>
          <w:rFonts w:ascii="Times New Roman" w:eastAsia="Times New Roman" w:hAnsi="Times New Roman"/>
          <w:bCs/>
          <w:sz w:val="18"/>
          <w:szCs w:val="18"/>
        </w:rPr>
        <w:t>Волжский Самарской области</w:t>
      </w:r>
      <w:r w:rsidRPr="00440930">
        <w:rPr>
          <w:rFonts w:ascii="Times New Roman" w:eastAsia="Times New Roman" w:hAnsi="Times New Roman"/>
          <w:sz w:val="18"/>
          <w:szCs w:val="18"/>
        </w:rPr>
        <w:t>);</w:t>
      </w:r>
    </w:p>
    <w:p w:rsidR="00440930" w:rsidRPr="00440930" w:rsidRDefault="00440930" w:rsidP="00440930">
      <w:pPr>
        <w:tabs>
          <w:tab w:val="left" w:pos="576"/>
        </w:tabs>
        <w:spacing w:after="0" w:line="360" w:lineRule="auto"/>
        <w:jc w:val="both"/>
        <w:rPr>
          <w:rFonts w:ascii="Times New Roman" w:eastAsia="Times New Roman" w:hAnsi="Times New Roman"/>
          <w:sz w:val="18"/>
          <w:szCs w:val="18"/>
        </w:rPr>
      </w:pPr>
      <w:r w:rsidRPr="00440930">
        <w:rPr>
          <w:rFonts w:ascii="Times New Roman" w:eastAsia="Times New Roman" w:hAnsi="Times New Roman"/>
          <w:sz w:val="18"/>
          <w:szCs w:val="18"/>
        </w:rPr>
        <w:tab/>
      </w:r>
      <w:r w:rsidRPr="00440930">
        <w:rPr>
          <w:rFonts w:ascii="Times New Roman" w:eastAsia="Times New Roman" w:hAnsi="Times New Roman"/>
          <w:sz w:val="18"/>
          <w:szCs w:val="18"/>
        </w:rPr>
        <w:tab/>
        <w:t xml:space="preserve">1.4.4. «Премии к юбилейным и праздничным датам» (на основании </w:t>
      </w:r>
      <w:proofErr w:type="gramStart"/>
      <w:r w:rsidRPr="00440930">
        <w:rPr>
          <w:rFonts w:ascii="Times New Roman" w:eastAsia="Times New Roman" w:hAnsi="Times New Roman"/>
          <w:sz w:val="18"/>
          <w:szCs w:val="18"/>
        </w:rPr>
        <w:t>решения Собрания Представителей городского поселения Петра</w:t>
      </w:r>
      <w:proofErr w:type="gramEnd"/>
      <w:r w:rsidRPr="00440930">
        <w:rPr>
          <w:rFonts w:ascii="Times New Roman" w:eastAsia="Times New Roman" w:hAnsi="Times New Roman"/>
          <w:sz w:val="18"/>
          <w:szCs w:val="18"/>
        </w:rPr>
        <w:t xml:space="preserve"> Дубрава муниципального района </w:t>
      </w:r>
      <w:r w:rsidRPr="00440930">
        <w:rPr>
          <w:rFonts w:ascii="Times New Roman" w:eastAsia="Times New Roman" w:hAnsi="Times New Roman"/>
          <w:bCs/>
          <w:sz w:val="18"/>
          <w:szCs w:val="18"/>
        </w:rPr>
        <w:t>Волжский  Самарской области</w:t>
      </w:r>
      <w:r w:rsidRPr="00440930">
        <w:rPr>
          <w:rFonts w:ascii="Times New Roman" w:eastAsia="Times New Roman" w:hAnsi="Times New Roman"/>
          <w:sz w:val="18"/>
          <w:szCs w:val="18"/>
        </w:rPr>
        <w:t>).</w:t>
      </w:r>
    </w:p>
    <w:p w:rsidR="00440930" w:rsidRPr="00440930" w:rsidRDefault="00440930" w:rsidP="00440930">
      <w:pPr>
        <w:spacing w:after="0"/>
        <w:jc w:val="both"/>
        <w:rPr>
          <w:rFonts w:ascii="Times New Roman" w:eastAsia="Times New Roman" w:hAnsi="Times New Roman"/>
          <w:sz w:val="18"/>
          <w:szCs w:val="18"/>
        </w:rPr>
      </w:pPr>
    </w:p>
    <w:p w:rsidR="00440930" w:rsidRPr="00440930" w:rsidRDefault="00440930" w:rsidP="00440930">
      <w:pPr>
        <w:spacing w:after="0"/>
        <w:jc w:val="both"/>
        <w:rPr>
          <w:rFonts w:ascii="Times New Roman" w:eastAsia="Times New Roman" w:hAnsi="Times New Roman"/>
          <w:sz w:val="18"/>
          <w:szCs w:val="18"/>
        </w:rPr>
      </w:pPr>
      <w:r w:rsidRPr="00440930">
        <w:rPr>
          <w:rFonts w:ascii="Times New Roman" w:eastAsia="Times New Roman" w:hAnsi="Times New Roman"/>
          <w:sz w:val="18"/>
          <w:szCs w:val="18"/>
        </w:rPr>
        <w:tab/>
        <w:t>2. Финансирование денежного вознаграждения Главы поселения осуществляется за счет средств местного бюджета. Расходы на денежное вознаграждение выделяются отдельной строкой бюджетной классификации, входят в состав защищенных статей и устанавливаются решением Собрания Представителей городского поселения Петра Дубрава муниципального района  Волжский  Самарской области при утверждении бюджета поселения.</w:t>
      </w:r>
    </w:p>
    <w:p w:rsidR="00440930" w:rsidRPr="00440930" w:rsidRDefault="00440930" w:rsidP="00440930">
      <w:pPr>
        <w:spacing w:after="0"/>
        <w:jc w:val="both"/>
        <w:rPr>
          <w:rFonts w:ascii="Times New Roman" w:eastAsia="Times New Roman" w:hAnsi="Times New Roman"/>
          <w:sz w:val="18"/>
          <w:szCs w:val="18"/>
        </w:rPr>
      </w:pPr>
    </w:p>
    <w:p w:rsidR="00440930" w:rsidRPr="006837A3" w:rsidRDefault="00440930" w:rsidP="00440930">
      <w:pPr>
        <w:spacing w:after="0"/>
        <w:rPr>
          <w:rFonts w:ascii="Times New Roman" w:hAnsi="Times New Roman"/>
          <w:sz w:val="18"/>
          <w:szCs w:val="18"/>
        </w:rPr>
      </w:pPr>
    </w:p>
    <w:p w:rsidR="002A42F1" w:rsidRPr="006837A3" w:rsidRDefault="00B34CDE" w:rsidP="002A42F1">
      <w:pPr>
        <w:spacing w:after="0"/>
        <w:jc w:val="center"/>
        <w:rPr>
          <w:rFonts w:ascii="Times New Roman" w:hAnsi="Times New Roman"/>
          <w:sz w:val="18"/>
          <w:szCs w:val="18"/>
        </w:rPr>
      </w:pPr>
      <w:r w:rsidRPr="00B34CDE">
        <w:rPr>
          <w:rFonts w:ascii="Times New Roman" w:hAnsi="Times New Roman"/>
          <w:noProof/>
          <w:sz w:val="18"/>
          <w:szCs w:val="18"/>
          <w:lang w:eastAsia="ru-RU"/>
        </w:rPr>
        <w:drawing>
          <wp:inline distT="0" distB="0" distL="0" distR="0">
            <wp:extent cx="431800" cy="529469"/>
            <wp:effectExtent l="19050" t="0" r="6350" b="0"/>
            <wp:docPr id="9"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1" cstate="print"/>
                    <a:srcRect/>
                    <a:stretch>
                      <a:fillRect/>
                    </a:stretch>
                  </pic:blipFill>
                  <pic:spPr bwMode="auto">
                    <a:xfrm>
                      <a:off x="0" y="0"/>
                      <a:ext cx="431800" cy="529469"/>
                    </a:xfrm>
                    <a:prstGeom prst="rect">
                      <a:avLst/>
                    </a:prstGeom>
                    <a:noFill/>
                    <a:ln w="9525">
                      <a:noFill/>
                      <a:miter lim="800000"/>
                      <a:headEnd/>
                      <a:tailEnd/>
                    </a:ln>
                  </pic:spPr>
                </pic:pic>
              </a:graphicData>
            </a:graphic>
          </wp:inline>
        </w:drawing>
      </w:r>
    </w:p>
    <w:p w:rsidR="002A42F1" w:rsidRDefault="002A42F1" w:rsidP="002A42F1">
      <w:pPr>
        <w:spacing w:after="0"/>
        <w:jc w:val="center"/>
        <w:rPr>
          <w:rFonts w:ascii="Times New Roman" w:hAnsi="Times New Roman"/>
          <w:sz w:val="18"/>
          <w:szCs w:val="18"/>
        </w:rPr>
      </w:pPr>
    </w:p>
    <w:p w:rsidR="000836D7" w:rsidRDefault="00B34CDE" w:rsidP="00B34CDE">
      <w:pPr>
        <w:pStyle w:val="Style1"/>
        <w:widowControl/>
        <w:jc w:val="center"/>
        <w:rPr>
          <w:rStyle w:val="FontStyle14"/>
          <w:b/>
          <w:sz w:val="18"/>
          <w:szCs w:val="18"/>
        </w:rPr>
      </w:pPr>
      <w:r w:rsidRPr="00B34CDE">
        <w:rPr>
          <w:rStyle w:val="FontStyle14"/>
          <w:b/>
          <w:sz w:val="18"/>
          <w:szCs w:val="18"/>
        </w:rPr>
        <w:t>Собрание Представителей городского поселения Петра Дубрава</w:t>
      </w:r>
    </w:p>
    <w:p w:rsidR="00B34CDE" w:rsidRPr="00B34CDE" w:rsidRDefault="00B34CDE" w:rsidP="00B34CDE">
      <w:pPr>
        <w:pStyle w:val="Style1"/>
        <w:widowControl/>
        <w:jc w:val="center"/>
        <w:rPr>
          <w:rStyle w:val="FontStyle14"/>
          <w:b/>
          <w:sz w:val="18"/>
          <w:szCs w:val="18"/>
        </w:rPr>
      </w:pPr>
      <w:r w:rsidRPr="00B34CDE">
        <w:rPr>
          <w:rStyle w:val="FontStyle14"/>
          <w:b/>
          <w:sz w:val="18"/>
          <w:szCs w:val="18"/>
        </w:rPr>
        <w:t xml:space="preserve"> муниципального района Волжский Самарской области</w:t>
      </w:r>
    </w:p>
    <w:p w:rsidR="00B34CDE" w:rsidRPr="00B34CDE" w:rsidRDefault="00B34CDE" w:rsidP="00B34CDE">
      <w:pPr>
        <w:pStyle w:val="Style2"/>
        <w:widowControl/>
        <w:spacing w:line="240" w:lineRule="auto"/>
        <w:jc w:val="center"/>
        <w:rPr>
          <w:rStyle w:val="FontStyle14"/>
          <w:b/>
          <w:sz w:val="18"/>
          <w:szCs w:val="18"/>
        </w:rPr>
      </w:pPr>
      <w:r w:rsidRPr="00B34CDE">
        <w:rPr>
          <w:rStyle w:val="FontStyle14"/>
          <w:sz w:val="18"/>
          <w:szCs w:val="18"/>
        </w:rPr>
        <w:t>Третьего созыва</w:t>
      </w:r>
    </w:p>
    <w:p w:rsidR="00B34CDE" w:rsidRPr="00B34CDE" w:rsidRDefault="00B34CDE" w:rsidP="00B34CDE">
      <w:pPr>
        <w:pStyle w:val="Style5"/>
        <w:widowControl/>
        <w:spacing w:line="240" w:lineRule="auto"/>
        <w:jc w:val="center"/>
        <w:rPr>
          <w:sz w:val="18"/>
          <w:szCs w:val="18"/>
        </w:rPr>
      </w:pPr>
    </w:p>
    <w:p w:rsidR="00B34CDE" w:rsidRPr="00B34CDE" w:rsidRDefault="00440930" w:rsidP="00440930">
      <w:pPr>
        <w:pStyle w:val="Style5"/>
        <w:widowControl/>
        <w:spacing w:line="240" w:lineRule="auto"/>
        <w:rPr>
          <w:rStyle w:val="FontStyle14"/>
          <w:sz w:val="18"/>
          <w:szCs w:val="18"/>
        </w:rPr>
      </w:pPr>
      <w:r>
        <w:rPr>
          <w:rStyle w:val="FontStyle14"/>
          <w:sz w:val="18"/>
          <w:szCs w:val="18"/>
        </w:rPr>
        <w:t xml:space="preserve">                                                                   </w:t>
      </w:r>
      <w:r w:rsidR="00B34CDE" w:rsidRPr="00B34CDE">
        <w:rPr>
          <w:rStyle w:val="FontStyle14"/>
          <w:sz w:val="18"/>
          <w:szCs w:val="18"/>
        </w:rPr>
        <w:t>РЕШЕНИЕ</w:t>
      </w:r>
    </w:p>
    <w:p w:rsidR="00B34CDE" w:rsidRPr="00B34CDE" w:rsidRDefault="00B34CDE" w:rsidP="00B34CDE">
      <w:pPr>
        <w:pStyle w:val="Style5"/>
        <w:widowControl/>
        <w:spacing w:line="240" w:lineRule="auto"/>
        <w:jc w:val="center"/>
        <w:rPr>
          <w:rStyle w:val="FontStyle14"/>
          <w:sz w:val="18"/>
          <w:szCs w:val="18"/>
        </w:rPr>
      </w:pPr>
    </w:p>
    <w:p w:rsidR="00B34CDE" w:rsidRPr="00B34CDE" w:rsidRDefault="00B34CDE" w:rsidP="00B34CDE">
      <w:pPr>
        <w:keepNext/>
        <w:spacing w:after="0" w:line="240" w:lineRule="auto"/>
        <w:ind w:right="-2"/>
        <w:jc w:val="center"/>
        <w:outlineLvl w:val="0"/>
        <w:rPr>
          <w:rFonts w:ascii="Times New Roman" w:hAnsi="Times New Roman"/>
          <w:sz w:val="18"/>
          <w:szCs w:val="18"/>
        </w:rPr>
      </w:pPr>
      <w:r w:rsidRPr="00B34CDE">
        <w:rPr>
          <w:rStyle w:val="FontStyle14"/>
          <w:sz w:val="18"/>
          <w:szCs w:val="18"/>
        </w:rPr>
        <w:t>14.10.2019г.</w:t>
      </w:r>
      <w:r w:rsidRPr="00B34CDE">
        <w:rPr>
          <w:rStyle w:val="FontStyle14"/>
          <w:sz w:val="18"/>
          <w:szCs w:val="18"/>
        </w:rPr>
        <w:tab/>
      </w:r>
      <w:r w:rsidRPr="00B34CDE">
        <w:rPr>
          <w:rStyle w:val="FontStyle14"/>
          <w:sz w:val="18"/>
          <w:szCs w:val="18"/>
        </w:rPr>
        <w:tab/>
        <w:t xml:space="preserve">                                                               № 159</w:t>
      </w:r>
    </w:p>
    <w:p w:rsidR="00B34CDE" w:rsidRPr="00B34CDE" w:rsidRDefault="00B34CDE" w:rsidP="00A76D95">
      <w:pPr>
        <w:spacing w:line="240" w:lineRule="auto"/>
        <w:jc w:val="center"/>
        <w:rPr>
          <w:rFonts w:ascii="Times New Roman" w:hAnsi="Times New Roman"/>
          <w:sz w:val="18"/>
          <w:szCs w:val="18"/>
        </w:rPr>
      </w:pPr>
      <w:r w:rsidRPr="00B34CDE">
        <w:rPr>
          <w:rFonts w:ascii="Times New Roman" w:hAnsi="Times New Roman"/>
          <w:sz w:val="18"/>
          <w:szCs w:val="18"/>
        </w:rPr>
        <w:t>О поощрении денежной премией</w:t>
      </w:r>
    </w:p>
    <w:p w:rsidR="00B34CDE" w:rsidRPr="00B34CDE" w:rsidRDefault="00B34CDE" w:rsidP="00B34CDE">
      <w:pPr>
        <w:spacing w:after="0" w:line="360" w:lineRule="auto"/>
        <w:jc w:val="both"/>
        <w:rPr>
          <w:rFonts w:ascii="Times New Roman" w:hAnsi="Times New Roman"/>
          <w:sz w:val="18"/>
          <w:szCs w:val="18"/>
        </w:rPr>
      </w:pPr>
      <w:r w:rsidRPr="00B34CDE">
        <w:rPr>
          <w:rFonts w:ascii="Times New Roman" w:hAnsi="Times New Roman"/>
          <w:sz w:val="18"/>
          <w:szCs w:val="18"/>
        </w:rPr>
        <w:tab/>
        <w:t xml:space="preserve">Руководствуясь Положением о денежном вознаграждении и условиях </w:t>
      </w:r>
      <w:proofErr w:type="gramStart"/>
      <w:r w:rsidRPr="00B34CDE">
        <w:rPr>
          <w:rFonts w:ascii="Times New Roman" w:hAnsi="Times New Roman"/>
          <w:sz w:val="18"/>
          <w:szCs w:val="18"/>
        </w:rPr>
        <w:t xml:space="preserve">оплаты труда </w:t>
      </w:r>
      <w:r w:rsidRPr="00B34CDE">
        <w:rPr>
          <w:rFonts w:ascii="Times New Roman" w:hAnsi="Times New Roman"/>
          <w:bCs/>
          <w:sz w:val="18"/>
          <w:szCs w:val="18"/>
        </w:rPr>
        <w:t>Главы городского поселения Петра</w:t>
      </w:r>
      <w:proofErr w:type="gramEnd"/>
      <w:r w:rsidRPr="00B34CDE">
        <w:rPr>
          <w:rFonts w:ascii="Times New Roman" w:hAnsi="Times New Roman"/>
          <w:bCs/>
          <w:sz w:val="18"/>
          <w:szCs w:val="18"/>
        </w:rPr>
        <w:t xml:space="preserve">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14.10.2019г. №158</w:t>
      </w:r>
      <w:r w:rsidRPr="00B34CDE">
        <w:rPr>
          <w:rFonts w:ascii="Times New Roman" w:hAnsi="Times New Roman"/>
          <w:sz w:val="18"/>
          <w:szCs w:val="18"/>
        </w:rPr>
        <w:t>, Собрание Представителей городского поселения Петра Дубрава муниципального Волжский  Самарской области РЕШИЛО:</w:t>
      </w:r>
    </w:p>
    <w:p w:rsidR="00B34CDE" w:rsidRPr="00B34CDE" w:rsidRDefault="00B34CDE" w:rsidP="00B34CDE">
      <w:pPr>
        <w:spacing w:after="0" w:line="360" w:lineRule="auto"/>
        <w:contextualSpacing/>
        <w:jc w:val="both"/>
        <w:rPr>
          <w:rFonts w:ascii="Times New Roman" w:hAnsi="Times New Roman"/>
          <w:sz w:val="18"/>
          <w:szCs w:val="18"/>
        </w:rPr>
      </w:pPr>
      <w:r w:rsidRPr="00B34CDE">
        <w:rPr>
          <w:rFonts w:ascii="Times New Roman" w:hAnsi="Times New Roman"/>
          <w:sz w:val="18"/>
          <w:szCs w:val="18"/>
        </w:rPr>
        <w:t xml:space="preserve">         1. Поощрить денежной премией в размере двух должностных окладов Главу городского поселения Петра Дубрава муниципального района </w:t>
      </w:r>
      <w:proofErr w:type="gramStart"/>
      <w:r w:rsidRPr="00B34CDE">
        <w:rPr>
          <w:rFonts w:ascii="Times New Roman" w:hAnsi="Times New Roman"/>
          <w:sz w:val="18"/>
          <w:szCs w:val="18"/>
        </w:rPr>
        <w:t>Волжский</w:t>
      </w:r>
      <w:proofErr w:type="gramEnd"/>
      <w:r w:rsidRPr="00B34CDE">
        <w:rPr>
          <w:rFonts w:ascii="Times New Roman" w:hAnsi="Times New Roman"/>
          <w:sz w:val="18"/>
          <w:szCs w:val="18"/>
        </w:rPr>
        <w:t xml:space="preserve"> Самарской области  Крашенинникова за выполнение особо важных и сложных задач по обеспечению стабильного социально-экономического развития муниципального образования.</w:t>
      </w:r>
    </w:p>
    <w:p w:rsidR="00B34CDE" w:rsidRPr="00B34CDE" w:rsidRDefault="00B34CDE" w:rsidP="00B34CDE">
      <w:pPr>
        <w:spacing w:after="0" w:line="360" w:lineRule="auto"/>
        <w:contextualSpacing/>
        <w:jc w:val="both"/>
        <w:rPr>
          <w:rFonts w:ascii="Times New Roman" w:hAnsi="Times New Roman"/>
          <w:sz w:val="18"/>
          <w:szCs w:val="18"/>
        </w:rPr>
      </w:pPr>
      <w:r w:rsidRPr="00B34CDE">
        <w:rPr>
          <w:rFonts w:ascii="Times New Roman" w:hAnsi="Times New Roman"/>
          <w:sz w:val="18"/>
          <w:szCs w:val="18"/>
        </w:rPr>
        <w:t xml:space="preserve">         2. Настоящее решение вступает в силу со дня его подписания.</w:t>
      </w:r>
    </w:p>
    <w:p w:rsidR="00B34CDE" w:rsidRPr="00B34CDE" w:rsidRDefault="00B34CDE" w:rsidP="00B34CDE">
      <w:pPr>
        <w:spacing w:after="0"/>
        <w:ind w:firstLine="709"/>
        <w:jc w:val="both"/>
        <w:rPr>
          <w:rFonts w:ascii="Times New Roman" w:hAnsi="Times New Roman"/>
          <w:sz w:val="18"/>
          <w:szCs w:val="18"/>
        </w:rPr>
      </w:pPr>
    </w:p>
    <w:p w:rsidR="00B34CDE" w:rsidRPr="00B34CDE" w:rsidRDefault="00B34CDE" w:rsidP="00B34CDE">
      <w:pPr>
        <w:spacing w:after="0" w:line="240" w:lineRule="auto"/>
        <w:rPr>
          <w:rFonts w:ascii="Times New Roman" w:hAnsi="Times New Roman"/>
          <w:bCs/>
          <w:sz w:val="18"/>
          <w:szCs w:val="18"/>
        </w:rPr>
      </w:pPr>
    </w:p>
    <w:p w:rsidR="00EE30E3" w:rsidRDefault="00B34CDE" w:rsidP="00A76D95">
      <w:pPr>
        <w:spacing w:after="0" w:line="240" w:lineRule="auto"/>
        <w:rPr>
          <w:rFonts w:ascii="Times New Roman" w:hAnsi="Times New Roman"/>
          <w:bCs/>
          <w:sz w:val="18"/>
          <w:szCs w:val="18"/>
        </w:rPr>
      </w:pPr>
      <w:r w:rsidRPr="00B34CDE">
        <w:rPr>
          <w:rFonts w:ascii="Times New Roman" w:hAnsi="Times New Roman"/>
          <w:bCs/>
          <w:sz w:val="18"/>
          <w:szCs w:val="18"/>
        </w:rPr>
        <w:t>Председатель Собрания Представителей</w:t>
      </w:r>
      <w:r w:rsidRPr="00B34CDE">
        <w:rPr>
          <w:rFonts w:ascii="Times New Roman" w:hAnsi="Times New Roman"/>
          <w:sz w:val="18"/>
          <w:szCs w:val="18"/>
        </w:rPr>
        <w:tab/>
      </w:r>
      <w:r w:rsidRPr="00B34CDE">
        <w:rPr>
          <w:rFonts w:ascii="Times New Roman" w:hAnsi="Times New Roman"/>
          <w:sz w:val="18"/>
          <w:szCs w:val="18"/>
        </w:rPr>
        <w:tab/>
        <w:t xml:space="preserve">                          </w:t>
      </w:r>
      <w:proofErr w:type="spellStart"/>
      <w:r w:rsidRPr="00B34CDE">
        <w:rPr>
          <w:rFonts w:ascii="Times New Roman" w:hAnsi="Times New Roman"/>
          <w:bCs/>
          <w:sz w:val="18"/>
          <w:szCs w:val="18"/>
        </w:rPr>
        <w:t>Л.Н.Ларюшина</w:t>
      </w:r>
      <w:proofErr w:type="spellEnd"/>
    </w:p>
    <w:p w:rsidR="00A76D95" w:rsidRDefault="00A76D95" w:rsidP="00A76D95">
      <w:pPr>
        <w:spacing w:after="0" w:line="240" w:lineRule="auto"/>
        <w:rPr>
          <w:rFonts w:ascii="Times New Roman" w:hAnsi="Times New Roman"/>
          <w:bCs/>
          <w:sz w:val="18"/>
          <w:szCs w:val="18"/>
        </w:rPr>
      </w:pPr>
    </w:p>
    <w:p w:rsidR="00851C91" w:rsidRDefault="00851C91" w:rsidP="00A76D95">
      <w:pPr>
        <w:spacing w:after="0" w:line="240" w:lineRule="auto"/>
        <w:rPr>
          <w:rFonts w:ascii="Times New Roman" w:hAnsi="Times New Roman"/>
          <w:bCs/>
          <w:sz w:val="18"/>
          <w:szCs w:val="18"/>
        </w:rPr>
      </w:pPr>
    </w:p>
    <w:p w:rsidR="00851C91" w:rsidRDefault="00851C91" w:rsidP="00A76D95">
      <w:pPr>
        <w:spacing w:after="0" w:line="240" w:lineRule="auto"/>
        <w:rPr>
          <w:rFonts w:ascii="Times New Roman" w:hAnsi="Times New Roman"/>
          <w:bCs/>
          <w:sz w:val="18"/>
          <w:szCs w:val="18"/>
        </w:rPr>
      </w:pPr>
    </w:p>
    <w:p w:rsidR="00851C91" w:rsidRDefault="00851C91" w:rsidP="00A76D95">
      <w:pPr>
        <w:spacing w:after="0" w:line="240" w:lineRule="auto"/>
        <w:rPr>
          <w:rFonts w:ascii="Times New Roman" w:hAnsi="Times New Roman"/>
          <w:bCs/>
          <w:sz w:val="18"/>
          <w:szCs w:val="18"/>
        </w:rPr>
      </w:pPr>
    </w:p>
    <w:p w:rsidR="00851C91" w:rsidRPr="00851C91" w:rsidRDefault="00851C91" w:rsidP="00851C91">
      <w:pPr>
        <w:spacing w:after="0" w:line="240" w:lineRule="auto"/>
        <w:jc w:val="center"/>
        <w:rPr>
          <w:rFonts w:ascii="Times New Roman" w:hAnsi="Times New Roman"/>
          <w:b/>
          <w:bCs/>
          <w:sz w:val="18"/>
          <w:szCs w:val="18"/>
        </w:rPr>
      </w:pPr>
      <w:r w:rsidRPr="00851C91">
        <w:rPr>
          <w:rFonts w:ascii="Times New Roman" w:hAnsi="Times New Roman"/>
          <w:b/>
          <w:bCs/>
          <w:sz w:val="18"/>
          <w:szCs w:val="18"/>
        </w:rPr>
        <w:t>Прокуратура информирует</w:t>
      </w:r>
      <w:r w:rsidR="00020BF2">
        <w:rPr>
          <w:rFonts w:ascii="Times New Roman" w:hAnsi="Times New Roman"/>
          <w:b/>
          <w:bCs/>
          <w:sz w:val="18"/>
          <w:szCs w:val="18"/>
        </w:rPr>
        <w:t>:</w:t>
      </w:r>
    </w:p>
    <w:p w:rsidR="00851C91" w:rsidRDefault="00851C91" w:rsidP="00A76D95">
      <w:pPr>
        <w:spacing w:after="0" w:line="240" w:lineRule="auto"/>
        <w:rPr>
          <w:rFonts w:ascii="Times New Roman" w:hAnsi="Times New Roman"/>
          <w:bCs/>
          <w:sz w:val="18"/>
          <w:szCs w:val="18"/>
        </w:rPr>
      </w:pPr>
    </w:p>
    <w:p w:rsidR="00851C91" w:rsidRDefault="00851C91" w:rsidP="00A76D95">
      <w:pPr>
        <w:spacing w:after="0" w:line="240" w:lineRule="auto"/>
        <w:rPr>
          <w:rFonts w:ascii="Times New Roman" w:hAnsi="Times New Roman"/>
          <w:bCs/>
          <w:sz w:val="18"/>
          <w:szCs w:val="18"/>
        </w:rPr>
      </w:pPr>
    </w:p>
    <w:p w:rsidR="00851C91" w:rsidRPr="00851C91" w:rsidRDefault="00851C91" w:rsidP="00851C91">
      <w:pPr>
        <w:spacing w:after="0" w:line="240" w:lineRule="auto"/>
        <w:jc w:val="both"/>
        <w:rPr>
          <w:rFonts w:ascii="Times New Roman" w:hAnsi="Times New Roman"/>
          <w:b/>
          <w:sz w:val="18"/>
          <w:szCs w:val="18"/>
        </w:rPr>
      </w:pPr>
      <w:r w:rsidRPr="00851C91">
        <w:rPr>
          <w:rFonts w:ascii="Times New Roman" w:hAnsi="Times New Roman"/>
          <w:b/>
          <w:sz w:val="18"/>
          <w:szCs w:val="18"/>
        </w:rPr>
        <w:t>Вопрос:</w:t>
      </w:r>
      <w:r w:rsidRPr="00851C91">
        <w:rPr>
          <w:rFonts w:ascii="Times New Roman" w:hAnsi="Times New Roman"/>
          <w:sz w:val="18"/>
          <w:szCs w:val="18"/>
        </w:rPr>
        <w:t xml:space="preserve"> </w:t>
      </w:r>
      <w:r w:rsidRPr="00851C91">
        <w:rPr>
          <w:rFonts w:ascii="Times New Roman" w:hAnsi="Times New Roman"/>
          <w:b/>
          <w:sz w:val="18"/>
          <w:szCs w:val="18"/>
        </w:rPr>
        <w:t>Моего несовершеннолетнего сына хотят привлечь к  уголовной ответственности, однако он психически не здоров?</w:t>
      </w:r>
    </w:p>
    <w:p w:rsidR="00851C91" w:rsidRPr="00851C91" w:rsidRDefault="00851C91" w:rsidP="00851C91">
      <w:pPr>
        <w:spacing w:after="0" w:line="240" w:lineRule="auto"/>
        <w:jc w:val="both"/>
        <w:rPr>
          <w:rFonts w:ascii="Times New Roman" w:hAnsi="Times New Roman"/>
          <w:b/>
          <w:sz w:val="18"/>
          <w:szCs w:val="18"/>
        </w:rPr>
      </w:pPr>
      <w:r w:rsidRPr="00851C91">
        <w:rPr>
          <w:rFonts w:ascii="Times New Roman" w:hAnsi="Times New Roman"/>
          <w:b/>
          <w:sz w:val="18"/>
          <w:szCs w:val="18"/>
        </w:rPr>
        <w:t xml:space="preserve">        Отвечает заместитель прокурора Волжского района Самарской области Александр </w:t>
      </w:r>
      <w:proofErr w:type="spellStart"/>
      <w:r w:rsidRPr="00851C91">
        <w:rPr>
          <w:rFonts w:ascii="Times New Roman" w:hAnsi="Times New Roman"/>
          <w:b/>
          <w:sz w:val="18"/>
          <w:szCs w:val="18"/>
        </w:rPr>
        <w:t>Жевлаков</w:t>
      </w:r>
      <w:proofErr w:type="spellEnd"/>
      <w:r w:rsidRPr="00851C91">
        <w:rPr>
          <w:rFonts w:ascii="Times New Roman" w:hAnsi="Times New Roman"/>
          <w:b/>
          <w:sz w:val="18"/>
          <w:szCs w:val="18"/>
        </w:rPr>
        <w:t>.</w:t>
      </w:r>
    </w:p>
    <w:p w:rsidR="00851C91" w:rsidRPr="00851C91" w:rsidRDefault="00851C91" w:rsidP="00851C91">
      <w:pPr>
        <w:spacing w:after="0" w:line="240" w:lineRule="auto"/>
        <w:ind w:firstLine="708"/>
        <w:jc w:val="both"/>
        <w:rPr>
          <w:rFonts w:ascii="Times New Roman" w:hAnsi="Times New Roman"/>
          <w:sz w:val="18"/>
          <w:szCs w:val="18"/>
        </w:rPr>
      </w:pPr>
    </w:p>
    <w:p w:rsidR="00851C91" w:rsidRPr="00851C91" w:rsidRDefault="00851C91" w:rsidP="00851C91">
      <w:pPr>
        <w:spacing w:after="1" w:line="280" w:lineRule="atLeast"/>
        <w:ind w:firstLine="540"/>
        <w:jc w:val="both"/>
        <w:rPr>
          <w:rFonts w:ascii="Times New Roman" w:hAnsi="Times New Roman"/>
          <w:bCs/>
          <w:sz w:val="18"/>
          <w:szCs w:val="18"/>
        </w:rPr>
      </w:pPr>
      <w:bookmarkStart w:id="16" w:name="Par2"/>
      <w:bookmarkEnd w:id="16"/>
      <w:r w:rsidRPr="00851C91">
        <w:rPr>
          <w:rFonts w:ascii="Times New Roman" w:hAnsi="Times New Roman"/>
          <w:bCs/>
          <w:sz w:val="18"/>
          <w:szCs w:val="18"/>
        </w:rPr>
        <w:t>Уголовной ответственности подлежит лицо, достигшее ко времени совершения преступления шестнадцатилетнего возраста.</w:t>
      </w:r>
    </w:p>
    <w:p w:rsidR="00851C91" w:rsidRPr="00851C91" w:rsidRDefault="00851C91" w:rsidP="00851C91">
      <w:pPr>
        <w:spacing w:after="1" w:line="280" w:lineRule="atLeast"/>
        <w:ind w:firstLine="540"/>
        <w:jc w:val="both"/>
        <w:rPr>
          <w:rFonts w:ascii="Times New Roman" w:hAnsi="Times New Roman"/>
          <w:bCs/>
          <w:sz w:val="18"/>
          <w:szCs w:val="18"/>
        </w:rPr>
      </w:pPr>
      <w:bookmarkStart w:id="17" w:name="Par3"/>
      <w:bookmarkEnd w:id="17"/>
      <w:r w:rsidRPr="00851C91">
        <w:rPr>
          <w:rFonts w:ascii="Times New Roman" w:hAnsi="Times New Roman"/>
          <w:bCs/>
          <w:sz w:val="18"/>
          <w:szCs w:val="18"/>
        </w:rPr>
        <w:t>Лица, достигшие ко времени совершения преступления четырнадцатилетнего возраста, подлежат уголовной ответственности за убийство, умышленное причинение тяжкого вреда здоровью, умышленное причинение средней тяжести вреда здоровью, похищение человека, изнасилование, насильственные действия сексуального характера и ряд других тяжких и особо тяжких преступлений.</w:t>
      </w:r>
    </w:p>
    <w:p w:rsidR="00851C91" w:rsidRPr="00851C91" w:rsidRDefault="00851C91" w:rsidP="00851C91">
      <w:pPr>
        <w:spacing w:after="1" w:line="280" w:lineRule="atLeast"/>
        <w:ind w:firstLine="540"/>
        <w:jc w:val="both"/>
        <w:rPr>
          <w:rFonts w:ascii="Times New Roman" w:hAnsi="Times New Roman"/>
          <w:bCs/>
          <w:sz w:val="18"/>
          <w:szCs w:val="18"/>
        </w:rPr>
      </w:pPr>
      <w:proofErr w:type="gramStart"/>
      <w:r w:rsidRPr="00851C91">
        <w:rPr>
          <w:rFonts w:ascii="Times New Roman" w:hAnsi="Times New Roman"/>
          <w:bCs/>
          <w:sz w:val="18"/>
          <w:szCs w:val="18"/>
        </w:rPr>
        <w:t xml:space="preserve">Если несовершеннолетний достиг возраста, привлечения к уголовной ответственности, за вышеперечисленные преступления, но вследствие отставания в психическом развитии, не связанном с психическим расстройством, во время </w:t>
      </w:r>
      <w:r w:rsidRPr="00851C91">
        <w:rPr>
          <w:rFonts w:ascii="Times New Roman" w:hAnsi="Times New Roman"/>
          <w:bCs/>
          <w:sz w:val="18"/>
          <w:szCs w:val="18"/>
        </w:rPr>
        <w:lastRenderedPageBreak/>
        <w:t>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то он не подлежит уголовной ответственности.</w:t>
      </w:r>
      <w:proofErr w:type="gramEnd"/>
    </w:p>
    <w:p w:rsidR="00851C91" w:rsidRPr="00851C91" w:rsidRDefault="00851C91" w:rsidP="00851C91">
      <w:pPr>
        <w:spacing w:after="1" w:line="280" w:lineRule="atLeast"/>
        <w:jc w:val="both"/>
        <w:rPr>
          <w:rFonts w:ascii="Times New Roman" w:hAnsi="Times New Roman"/>
          <w:bCs/>
          <w:sz w:val="18"/>
          <w:szCs w:val="18"/>
        </w:rPr>
      </w:pPr>
    </w:p>
    <w:p w:rsidR="00851C91" w:rsidRPr="00851C91" w:rsidRDefault="00851C91" w:rsidP="00851C91">
      <w:pPr>
        <w:spacing w:after="0" w:line="240" w:lineRule="auto"/>
        <w:jc w:val="both"/>
        <w:rPr>
          <w:rFonts w:ascii="Times New Roman" w:hAnsi="Times New Roman"/>
          <w:sz w:val="18"/>
          <w:szCs w:val="18"/>
        </w:rPr>
      </w:pPr>
      <w:r w:rsidRPr="00851C91">
        <w:rPr>
          <w:rFonts w:ascii="Times New Roman" w:hAnsi="Times New Roman"/>
          <w:sz w:val="18"/>
          <w:szCs w:val="18"/>
        </w:rPr>
        <w:t xml:space="preserve"> 16.10.2019</w:t>
      </w:r>
    </w:p>
    <w:p w:rsidR="00851C91" w:rsidRPr="00851C91" w:rsidRDefault="00851C91" w:rsidP="00851C91">
      <w:pPr>
        <w:spacing w:after="0" w:line="240" w:lineRule="auto"/>
        <w:jc w:val="both"/>
        <w:rPr>
          <w:rFonts w:ascii="Times New Roman" w:hAnsi="Times New Roman"/>
          <w:sz w:val="18"/>
          <w:szCs w:val="18"/>
        </w:rPr>
      </w:pPr>
    </w:p>
    <w:p w:rsidR="005D3BAB" w:rsidRPr="005D3BAB" w:rsidRDefault="005D3BAB" w:rsidP="005D3BAB">
      <w:pPr>
        <w:spacing w:after="0" w:line="240" w:lineRule="auto"/>
        <w:jc w:val="both"/>
        <w:rPr>
          <w:rFonts w:ascii="Times New Roman" w:hAnsi="Times New Roman"/>
          <w:b/>
          <w:sz w:val="18"/>
          <w:szCs w:val="18"/>
        </w:rPr>
      </w:pPr>
      <w:r w:rsidRPr="005D3BAB">
        <w:rPr>
          <w:rFonts w:ascii="Times New Roman" w:hAnsi="Times New Roman"/>
          <w:b/>
          <w:sz w:val="18"/>
          <w:szCs w:val="18"/>
        </w:rPr>
        <w:t>Вопрос:</w:t>
      </w:r>
      <w:r w:rsidRPr="005D3BAB">
        <w:rPr>
          <w:rFonts w:ascii="Times New Roman" w:hAnsi="Times New Roman"/>
          <w:sz w:val="18"/>
          <w:szCs w:val="18"/>
        </w:rPr>
        <w:t xml:space="preserve"> </w:t>
      </w:r>
      <w:r w:rsidRPr="005D3BAB">
        <w:rPr>
          <w:rFonts w:ascii="Times New Roman" w:hAnsi="Times New Roman"/>
          <w:b/>
          <w:sz w:val="18"/>
          <w:szCs w:val="18"/>
        </w:rPr>
        <w:t>Что такое коррупция?</w:t>
      </w:r>
    </w:p>
    <w:p w:rsidR="005D3BAB" w:rsidRPr="005D3BAB" w:rsidRDefault="005D3BAB" w:rsidP="005D3BAB">
      <w:pPr>
        <w:spacing w:after="0" w:line="240" w:lineRule="auto"/>
        <w:jc w:val="both"/>
        <w:rPr>
          <w:rFonts w:ascii="Times New Roman" w:hAnsi="Times New Roman"/>
          <w:b/>
          <w:sz w:val="18"/>
          <w:szCs w:val="18"/>
        </w:rPr>
      </w:pPr>
      <w:r w:rsidRPr="005D3BAB">
        <w:rPr>
          <w:rFonts w:ascii="Times New Roman" w:hAnsi="Times New Roman"/>
          <w:b/>
          <w:sz w:val="18"/>
          <w:szCs w:val="18"/>
        </w:rPr>
        <w:t xml:space="preserve">        Отвечает заместитель прокурора Волжского района Самарской области </w:t>
      </w:r>
      <w:proofErr w:type="spellStart"/>
      <w:r w:rsidRPr="005D3BAB">
        <w:rPr>
          <w:rFonts w:ascii="Times New Roman" w:hAnsi="Times New Roman"/>
          <w:b/>
          <w:sz w:val="18"/>
          <w:szCs w:val="18"/>
        </w:rPr>
        <w:t>Жевлаков</w:t>
      </w:r>
      <w:proofErr w:type="spellEnd"/>
      <w:r w:rsidRPr="005D3BAB">
        <w:rPr>
          <w:rFonts w:ascii="Times New Roman" w:hAnsi="Times New Roman"/>
          <w:b/>
          <w:sz w:val="18"/>
          <w:szCs w:val="18"/>
        </w:rPr>
        <w:t xml:space="preserve"> А.Г.</w:t>
      </w:r>
    </w:p>
    <w:p w:rsidR="005D3BAB" w:rsidRPr="005D3BAB" w:rsidRDefault="005D3BAB" w:rsidP="005D3BAB">
      <w:pPr>
        <w:spacing w:after="0" w:line="240" w:lineRule="auto"/>
        <w:ind w:firstLine="708"/>
        <w:jc w:val="both"/>
        <w:rPr>
          <w:rFonts w:ascii="Times New Roman" w:hAnsi="Times New Roman"/>
          <w:sz w:val="18"/>
          <w:szCs w:val="18"/>
        </w:rPr>
      </w:pPr>
    </w:p>
    <w:p w:rsidR="005D3BAB" w:rsidRPr="005D3BAB" w:rsidRDefault="005D3BAB" w:rsidP="005D3BAB">
      <w:pPr>
        <w:spacing w:after="1" w:line="280" w:lineRule="atLeast"/>
        <w:ind w:firstLine="540"/>
        <w:jc w:val="both"/>
        <w:rPr>
          <w:rFonts w:ascii="Times New Roman" w:hAnsi="Times New Roman"/>
          <w:bCs/>
          <w:sz w:val="18"/>
          <w:szCs w:val="18"/>
        </w:rPr>
      </w:pPr>
      <w:r w:rsidRPr="005D3BAB">
        <w:rPr>
          <w:rFonts w:ascii="Times New Roman" w:hAnsi="Times New Roman"/>
          <w:bCs/>
          <w:sz w:val="18"/>
          <w:szCs w:val="18"/>
        </w:rPr>
        <w:t>Коррупция - это незаконное использование своего служебного положения или злоупотребление полномочиями для получения себе или третьим лицам денег, имущества, имущественных прав, услуг и иной выгоды.</w:t>
      </w:r>
    </w:p>
    <w:p w:rsidR="005D3BAB" w:rsidRPr="005D3BAB" w:rsidRDefault="005D3BAB" w:rsidP="005D3BAB">
      <w:pPr>
        <w:spacing w:after="1" w:line="280" w:lineRule="atLeast"/>
        <w:ind w:firstLine="540"/>
        <w:jc w:val="both"/>
        <w:rPr>
          <w:rFonts w:ascii="Times New Roman" w:hAnsi="Times New Roman"/>
          <w:bCs/>
          <w:sz w:val="18"/>
          <w:szCs w:val="18"/>
        </w:rPr>
      </w:pPr>
      <w:r w:rsidRPr="005D3BAB">
        <w:rPr>
          <w:rFonts w:ascii="Times New Roman" w:hAnsi="Times New Roman"/>
          <w:bCs/>
          <w:sz w:val="18"/>
          <w:szCs w:val="18"/>
        </w:rPr>
        <w:t>Также к коррупции относится: незаконное предоставление таких выгод лицу, которое занимает служебное положение или наделено полномочиями, дача, получение взятки, коммерческий подкуп.</w:t>
      </w:r>
    </w:p>
    <w:p w:rsidR="005D3BAB" w:rsidRPr="005D3BAB" w:rsidRDefault="005D3BAB" w:rsidP="005D3BAB">
      <w:pPr>
        <w:spacing w:after="1" w:line="280" w:lineRule="atLeast"/>
        <w:ind w:firstLine="540"/>
        <w:jc w:val="both"/>
        <w:rPr>
          <w:rFonts w:ascii="Times New Roman" w:hAnsi="Times New Roman"/>
          <w:bCs/>
          <w:sz w:val="18"/>
          <w:szCs w:val="18"/>
        </w:rPr>
      </w:pPr>
      <w:r w:rsidRPr="005D3BAB">
        <w:rPr>
          <w:rFonts w:ascii="Times New Roman" w:hAnsi="Times New Roman"/>
          <w:bCs/>
          <w:sz w:val="18"/>
          <w:szCs w:val="18"/>
        </w:rPr>
        <w:t>Все эти действия, совершенные от имени или в интересах юридического лица, тоже являются коррупцией.</w:t>
      </w:r>
    </w:p>
    <w:p w:rsidR="005D3BAB" w:rsidRPr="005D3BAB" w:rsidRDefault="005D3BAB" w:rsidP="005D3BAB">
      <w:pPr>
        <w:spacing w:after="1" w:line="280" w:lineRule="atLeast"/>
        <w:ind w:firstLine="540"/>
        <w:jc w:val="both"/>
        <w:rPr>
          <w:rFonts w:ascii="Times New Roman" w:hAnsi="Times New Roman"/>
          <w:b/>
          <w:bCs/>
          <w:sz w:val="18"/>
          <w:szCs w:val="18"/>
        </w:rPr>
      </w:pPr>
      <w:r w:rsidRPr="005D3BAB">
        <w:rPr>
          <w:rFonts w:ascii="Times New Roman" w:hAnsi="Times New Roman"/>
          <w:b/>
          <w:bCs/>
          <w:sz w:val="18"/>
          <w:szCs w:val="18"/>
        </w:rPr>
        <w:t>Вопрос: как осуществляется борьба с коррупцией?</w:t>
      </w:r>
    </w:p>
    <w:p w:rsidR="005D3BAB" w:rsidRPr="005D3BAB" w:rsidRDefault="005D3BAB" w:rsidP="005D3BAB">
      <w:pPr>
        <w:spacing w:after="1" w:line="280" w:lineRule="atLeast"/>
        <w:ind w:firstLine="540"/>
        <w:jc w:val="both"/>
        <w:rPr>
          <w:rFonts w:ascii="Times New Roman" w:hAnsi="Times New Roman"/>
          <w:bCs/>
          <w:sz w:val="18"/>
          <w:szCs w:val="18"/>
        </w:rPr>
      </w:pPr>
      <w:r w:rsidRPr="005D3BAB">
        <w:rPr>
          <w:rFonts w:ascii="Times New Roman" w:hAnsi="Times New Roman"/>
          <w:bCs/>
          <w:sz w:val="18"/>
          <w:szCs w:val="18"/>
        </w:rPr>
        <w:t>Борьба с коррупцией, так же как и профилактика, заключается в ее выявлении и предупреждении. Однако она также предполагает пресечение, раскрытие и расследование коррупционных правонарушений.</w:t>
      </w:r>
    </w:p>
    <w:p w:rsidR="005D3BAB" w:rsidRPr="005D3BAB" w:rsidRDefault="005D3BAB" w:rsidP="005D3BAB">
      <w:pPr>
        <w:spacing w:after="1" w:line="280" w:lineRule="atLeast"/>
        <w:ind w:firstLine="540"/>
        <w:jc w:val="both"/>
        <w:rPr>
          <w:rFonts w:ascii="Times New Roman" w:hAnsi="Times New Roman"/>
          <w:bCs/>
          <w:sz w:val="18"/>
          <w:szCs w:val="18"/>
        </w:rPr>
      </w:pPr>
      <w:r w:rsidRPr="005D3BAB">
        <w:rPr>
          <w:rFonts w:ascii="Times New Roman" w:hAnsi="Times New Roman"/>
          <w:bCs/>
          <w:sz w:val="18"/>
          <w:szCs w:val="18"/>
        </w:rPr>
        <w:t>Этим, как правило, занимаются правоохранительные органы: МВД России, ФСБ России и т.п. Координирует эту деятельность Генеральный прокурор РФ и подчиненные ему прокуроры.</w:t>
      </w:r>
    </w:p>
    <w:p w:rsidR="005D3BAB" w:rsidRPr="005D3BAB" w:rsidRDefault="005D3BAB" w:rsidP="005D3BAB">
      <w:pPr>
        <w:spacing w:after="1" w:line="280" w:lineRule="atLeast"/>
        <w:ind w:firstLine="540"/>
        <w:jc w:val="both"/>
        <w:rPr>
          <w:rFonts w:ascii="Times New Roman" w:hAnsi="Times New Roman"/>
          <w:bCs/>
          <w:sz w:val="18"/>
          <w:szCs w:val="18"/>
        </w:rPr>
      </w:pPr>
    </w:p>
    <w:p w:rsidR="005D3BAB" w:rsidRPr="005D3BAB" w:rsidRDefault="005D3BAB" w:rsidP="005D3BAB">
      <w:pPr>
        <w:spacing w:after="0" w:line="240" w:lineRule="auto"/>
        <w:jc w:val="both"/>
        <w:rPr>
          <w:rFonts w:ascii="Times New Roman" w:hAnsi="Times New Roman"/>
          <w:sz w:val="18"/>
          <w:szCs w:val="18"/>
        </w:rPr>
      </w:pPr>
      <w:r w:rsidRPr="005D3BAB">
        <w:rPr>
          <w:rFonts w:ascii="Times New Roman" w:hAnsi="Times New Roman"/>
          <w:sz w:val="18"/>
          <w:szCs w:val="18"/>
        </w:rPr>
        <w:t xml:space="preserve"> 16.10.2019</w:t>
      </w:r>
    </w:p>
    <w:p w:rsidR="005D3BAB" w:rsidRPr="00D27910" w:rsidRDefault="005D3BAB" w:rsidP="005D3BAB">
      <w:pPr>
        <w:spacing w:after="0" w:line="240" w:lineRule="auto"/>
        <w:jc w:val="both"/>
        <w:rPr>
          <w:rFonts w:ascii="Times New Roman" w:hAnsi="Times New Roman"/>
          <w:sz w:val="28"/>
          <w:szCs w:val="28"/>
        </w:rPr>
      </w:pPr>
    </w:p>
    <w:p w:rsidR="005D3BAB" w:rsidRPr="005D3BAB" w:rsidRDefault="005D3BAB" w:rsidP="005D3BAB">
      <w:pPr>
        <w:spacing w:after="0" w:line="240" w:lineRule="auto"/>
        <w:jc w:val="both"/>
        <w:rPr>
          <w:rFonts w:ascii="Times New Roman" w:hAnsi="Times New Roman"/>
          <w:b/>
          <w:sz w:val="18"/>
          <w:szCs w:val="18"/>
        </w:rPr>
      </w:pPr>
      <w:r w:rsidRPr="005D3BAB">
        <w:rPr>
          <w:rFonts w:ascii="Times New Roman" w:hAnsi="Times New Roman"/>
          <w:b/>
          <w:sz w:val="18"/>
          <w:szCs w:val="18"/>
        </w:rPr>
        <w:t>Вопрос:</w:t>
      </w:r>
      <w:r w:rsidRPr="005D3BAB">
        <w:rPr>
          <w:rFonts w:ascii="Times New Roman" w:hAnsi="Times New Roman"/>
          <w:sz w:val="18"/>
          <w:szCs w:val="18"/>
        </w:rPr>
        <w:t xml:space="preserve"> </w:t>
      </w:r>
      <w:r w:rsidRPr="005D3BAB">
        <w:rPr>
          <w:rFonts w:ascii="Times New Roman" w:hAnsi="Times New Roman"/>
          <w:b/>
          <w:sz w:val="18"/>
          <w:szCs w:val="18"/>
        </w:rPr>
        <w:t xml:space="preserve"> В каких случаях наступает административная ответственность за незаконное приобретение и потребление наркотических средств, а в каких </w:t>
      </w:r>
      <w:proofErr w:type="gramStart"/>
      <w:r w:rsidRPr="005D3BAB">
        <w:rPr>
          <w:rFonts w:ascii="Times New Roman" w:hAnsi="Times New Roman"/>
          <w:b/>
          <w:sz w:val="18"/>
          <w:szCs w:val="18"/>
        </w:rPr>
        <w:t>-у</w:t>
      </w:r>
      <w:proofErr w:type="gramEnd"/>
      <w:r w:rsidRPr="005D3BAB">
        <w:rPr>
          <w:rFonts w:ascii="Times New Roman" w:hAnsi="Times New Roman"/>
          <w:b/>
          <w:sz w:val="18"/>
          <w:szCs w:val="18"/>
        </w:rPr>
        <w:t>головная?</w:t>
      </w:r>
    </w:p>
    <w:p w:rsidR="005D3BAB" w:rsidRPr="005D3BAB" w:rsidRDefault="005D3BAB" w:rsidP="005D3BAB">
      <w:pPr>
        <w:spacing w:after="0" w:line="240" w:lineRule="auto"/>
        <w:jc w:val="both"/>
        <w:rPr>
          <w:rFonts w:ascii="Times New Roman" w:hAnsi="Times New Roman"/>
          <w:b/>
          <w:sz w:val="18"/>
          <w:szCs w:val="18"/>
        </w:rPr>
      </w:pPr>
      <w:r w:rsidRPr="005D3BAB">
        <w:rPr>
          <w:rFonts w:ascii="Times New Roman" w:hAnsi="Times New Roman"/>
          <w:b/>
          <w:sz w:val="18"/>
          <w:szCs w:val="18"/>
        </w:rPr>
        <w:t xml:space="preserve">        Отвечает заместитель прокурора Волжского района Самарской области Александр </w:t>
      </w:r>
      <w:proofErr w:type="spellStart"/>
      <w:r w:rsidRPr="005D3BAB">
        <w:rPr>
          <w:rFonts w:ascii="Times New Roman" w:hAnsi="Times New Roman"/>
          <w:b/>
          <w:sz w:val="18"/>
          <w:szCs w:val="18"/>
        </w:rPr>
        <w:t>Жевлаков</w:t>
      </w:r>
      <w:proofErr w:type="spellEnd"/>
      <w:r w:rsidRPr="005D3BAB">
        <w:rPr>
          <w:rFonts w:ascii="Times New Roman" w:hAnsi="Times New Roman"/>
          <w:b/>
          <w:sz w:val="18"/>
          <w:szCs w:val="18"/>
        </w:rPr>
        <w:t>.</w:t>
      </w:r>
    </w:p>
    <w:p w:rsidR="005D3BAB" w:rsidRPr="005D3BAB" w:rsidRDefault="005D3BAB" w:rsidP="005D3BAB">
      <w:pPr>
        <w:spacing w:after="0" w:line="240" w:lineRule="auto"/>
        <w:ind w:firstLine="708"/>
        <w:jc w:val="both"/>
        <w:rPr>
          <w:rFonts w:ascii="Times New Roman" w:hAnsi="Times New Roman"/>
          <w:sz w:val="18"/>
          <w:szCs w:val="18"/>
        </w:rPr>
      </w:pPr>
    </w:p>
    <w:p w:rsidR="005D3BAB" w:rsidRPr="005D3BAB" w:rsidRDefault="005D3BAB" w:rsidP="005D3BAB">
      <w:pPr>
        <w:spacing w:after="1" w:line="280" w:lineRule="atLeast"/>
        <w:ind w:firstLine="540"/>
        <w:jc w:val="both"/>
        <w:rPr>
          <w:rFonts w:ascii="Times New Roman" w:hAnsi="Times New Roman"/>
          <w:bCs/>
          <w:sz w:val="18"/>
          <w:szCs w:val="18"/>
        </w:rPr>
      </w:pPr>
      <w:proofErr w:type="gramStart"/>
      <w:r w:rsidRPr="005D3BAB">
        <w:rPr>
          <w:rFonts w:ascii="Times New Roman" w:hAnsi="Times New Roman"/>
          <w:bCs/>
          <w:sz w:val="18"/>
          <w:szCs w:val="18"/>
        </w:rPr>
        <w:t xml:space="preserve">Административная ответственность наступает за незаконные приобретение без цели сбыта </w:t>
      </w:r>
      <w:hyperlink r:id="rId46" w:history="1">
        <w:r w:rsidRPr="005D3BAB">
          <w:rPr>
            <w:rStyle w:val="af"/>
            <w:rFonts w:ascii="Times New Roman" w:hAnsi="Times New Roman"/>
            <w:sz w:val="18"/>
            <w:szCs w:val="18"/>
          </w:rPr>
          <w:t>растений</w:t>
        </w:r>
      </w:hyperlink>
      <w:r w:rsidRPr="005D3BAB">
        <w:rPr>
          <w:rFonts w:ascii="Times New Roman" w:hAnsi="Times New Roman"/>
          <w:bCs/>
          <w:sz w:val="18"/>
          <w:szCs w:val="18"/>
        </w:rPr>
        <w:t>,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r w:rsidRPr="005D3BAB">
        <w:rPr>
          <w:rFonts w:ascii="Times New Roman" w:hAnsi="Times New Roman"/>
          <w:bCs/>
          <w:sz w:val="18"/>
          <w:szCs w:val="18"/>
        </w:rPr>
        <w:t xml:space="preserve"> Также наступает административная ответственность и за потребление наркотических средств или психотропных веществ без назначения врача либо новых потенциально опасных </w:t>
      </w:r>
      <w:proofErr w:type="spellStart"/>
      <w:r w:rsidRPr="005D3BAB">
        <w:rPr>
          <w:rFonts w:ascii="Times New Roman" w:hAnsi="Times New Roman"/>
          <w:bCs/>
          <w:sz w:val="18"/>
          <w:szCs w:val="18"/>
        </w:rPr>
        <w:t>психоактивных</w:t>
      </w:r>
      <w:proofErr w:type="spellEnd"/>
      <w:r w:rsidRPr="005D3BAB">
        <w:rPr>
          <w:rFonts w:ascii="Times New Roman" w:hAnsi="Times New Roman"/>
          <w:bCs/>
          <w:sz w:val="18"/>
          <w:szCs w:val="18"/>
        </w:rPr>
        <w:t xml:space="preserve"> веществ.</w:t>
      </w:r>
    </w:p>
    <w:p w:rsidR="005D3BAB" w:rsidRPr="005D3BAB" w:rsidRDefault="005D3BAB" w:rsidP="005D3BAB">
      <w:pPr>
        <w:spacing w:after="1" w:line="280" w:lineRule="atLeast"/>
        <w:ind w:firstLine="540"/>
        <w:jc w:val="both"/>
        <w:rPr>
          <w:rFonts w:ascii="Times New Roman" w:hAnsi="Times New Roman"/>
          <w:b/>
          <w:bCs/>
          <w:sz w:val="18"/>
          <w:szCs w:val="18"/>
        </w:rPr>
      </w:pPr>
      <w:r w:rsidRPr="005D3BAB">
        <w:rPr>
          <w:rFonts w:ascii="Times New Roman" w:hAnsi="Times New Roman"/>
          <w:b/>
          <w:bCs/>
          <w:sz w:val="18"/>
          <w:szCs w:val="18"/>
        </w:rPr>
        <w:t>Вопрос: какое наказание за это предусмотрено?</w:t>
      </w:r>
    </w:p>
    <w:p w:rsidR="005D3BAB" w:rsidRPr="005D3BAB" w:rsidRDefault="005D3BAB" w:rsidP="005D3BAB">
      <w:pPr>
        <w:spacing w:after="1" w:line="280" w:lineRule="atLeast"/>
        <w:ind w:firstLine="540"/>
        <w:jc w:val="both"/>
        <w:rPr>
          <w:rFonts w:ascii="Times New Roman" w:hAnsi="Times New Roman"/>
          <w:bCs/>
          <w:sz w:val="18"/>
          <w:szCs w:val="18"/>
        </w:rPr>
      </w:pPr>
      <w:r w:rsidRPr="005D3BAB">
        <w:rPr>
          <w:rFonts w:ascii="Times New Roman" w:hAnsi="Times New Roman"/>
          <w:b/>
          <w:bCs/>
          <w:sz w:val="18"/>
          <w:szCs w:val="18"/>
        </w:rPr>
        <w:t>Ответ:</w:t>
      </w:r>
      <w:r w:rsidRPr="005D3BAB">
        <w:rPr>
          <w:rFonts w:ascii="Times New Roman" w:hAnsi="Times New Roman"/>
          <w:bCs/>
          <w:sz w:val="18"/>
          <w:szCs w:val="18"/>
        </w:rPr>
        <w:t xml:space="preserve"> наказание за правонарушение, предусмотренное </w:t>
      </w:r>
      <w:proofErr w:type="gramStart"/>
      <w:r w:rsidRPr="005D3BAB">
        <w:rPr>
          <w:rFonts w:ascii="Times New Roman" w:hAnsi="Times New Roman"/>
          <w:bCs/>
          <w:sz w:val="18"/>
          <w:szCs w:val="18"/>
        </w:rPr>
        <w:t>ч</w:t>
      </w:r>
      <w:proofErr w:type="gramEnd"/>
      <w:r w:rsidRPr="005D3BAB">
        <w:rPr>
          <w:rFonts w:ascii="Times New Roman" w:hAnsi="Times New Roman"/>
          <w:bCs/>
          <w:sz w:val="18"/>
          <w:szCs w:val="18"/>
        </w:rPr>
        <w:t xml:space="preserve">.1 ст. 6.8 </w:t>
      </w:r>
      <w:proofErr w:type="spellStart"/>
      <w:r w:rsidRPr="005D3BAB">
        <w:rPr>
          <w:rFonts w:ascii="Times New Roman" w:hAnsi="Times New Roman"/>
          <w:bCs/>
          <w:sz w:val="18"/>
          <w:szCs w:val="18"/>
        </w:rPr>
        <w:t>КоАП</w:t>
      </w:r>
      <w:proofErr w:type="spellEnd"/>
      <w:r w:rsidRPr="005D3BAB">
        <w:rPr>
          <w:rFonts w:ascii="Times New Roman" w:hAnsi="Times New Roman"/>
          <w:bCs/>
          <w:sz w:val="18"/>
          <w:szCs w:val="18"/>
        </w:rPr>
        <w:t xml:space="preserve"> РФ, за приобретение 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D3BAB" w:rsidRPr="005D3BAB" w:rsidRDefault="005D3BAB" w:rsidP="005D3BAB">
      <w:pPr>
        <w:spacing w:after="1" w:line="280" w:lineRule="atLeast"/>
        <w:ind w:firstLine="540"/>
        <w:jc w:val="both"/>
        <w:rPr>
          <w:rFonts w:ascii="Times New Roman" w:hAnsi="Times New Roman"/>
          <w:bCs/>
          <w:sz w:val="18"/>
          <w:szCs w:val="18"/>
        </w:rPr>
      </w:pPr>
      <w:r w:rsidRPr="005D3BAB">
        <w:rPr>
          <w:rFonts w:ascii="Times New Roman" w:hAnsi="Times New Roman"/>
          <w:bCs/>
          <w:sz w:val="18"/>
          <w:szCs w:val="18"/>
        </w:rPr>
        <w:t xml:space="preserve">Такое же наказание предусмотрено по </w:t>
      </w:r>
      <w:proofErr w:type="gramStart"/>
      <w:r w:rsidRPr="005D3BAB">
        <w:rPr>
          <w:rFonts w:ascii="Times New Roman" w:hAnsi="Times New Roman"/>
          <w:bCs/>
          <w:sz w:val="18"/>
          <w:szCs w:val="18"/>
        </w:rPr>
        <w:t>ч</w:t>
      </w:r>
      <w:proofErr w:type="gramEnd"/>
      <w:r w:rsidRPr="005D3BAB">
        <w:rPr>
          <w:rFonts w:ascii="Times New Roman" w:hAnsi="Times New Roman"/>
          <w:bCs/>
          <w:sz w:val="18"/>
          <w:szCs w:val="18"/>
        </w:rPr>
        <w:t xml:space="preserve">.1 ст. 6.9 </w:t>
      </w:r>
      <w:proofErr w:type="spellStart"/>
      <w:r w:rsidRPr="005D3BAB">
        <w:rPr>
          <w:rFonts w:ascii="Times New Roman" w:hAnsi="Times New Roman"/>
          <w:bCs/>
          <w:sz w:val="18"/>
          <w:szCs w:val="18"/>
        </w:rPr>
        <w:t>КоАП</w:t>
      </w:r>
      <w:proofErr w:type="spellEnd"/>
      <w:r w:rsidRPr="005D3BAB">
        <w:rPr>
          <w:rFonts w:ascii="Times New Roman" w:hAnsi="Times New Roman"/>
          <w:bCs/>
          <w:sz w:val="18"/>
          <w:szCs w:val="18"/>
        </w:rPr>
        <w:t xml:space="preserve"> за потребление наркотических средств или психотропных веществ без назначения врача либо новых потенциально опасных </w:t>
      </w:r>
      <w:proofErr w:type="spellStart"/>
      <w:r w:rsidRPr="005D3BAB">
        <w:rPr>
          <w:rFonts w:ascii="Times New Roman" w:hAnsi="Times New Roman"/>
          <w:bCs/>
          <w:sz w:val="18"/>
          <w:szCs w:val="18"/>
        </w:rPr>
        <w:t>психоактивных</w:t>
      </w:r>
      <w:proofErr w:type="spellEnd"/>
      <w:r w:rsidRPr="005D3BAB">
        <w:rPr>
          <w:rFonts w:ascii="Times New Roman" w:hAnsi="Times New Roman"/>
          <w:bCs/>
          <w:sz w:val="18"/>
          <w:szCs w:val="18"/>
        </w:rPr>
        <w:t xml:space="preserve"> веществ.</w:t>
      </w:r>
    </w:p>
    <w:p w:rsidR="005D3BAB" w:rsidRPr="005D3BAB" w:rsidRDefault="005D3BAB" w:rsidP="005D3BAB">
      <w:pPr>
        <w:spacing w:after="1" w:line="280" w:lineRule="atLeast"/>
        <w:ind w:firstLine="540"/>
        <w:jc w:val="both"/>
        <w:rPr>
          <w:rFonts w:ascii="Times New Roman" w:hAnsi="Times New Roman"/>
          <w:bCs/>
          <w:sz w:val="18"/>
          <w:szCs w:val="18"/>
        </w:rPr>
      </w:pPr>
      <w:proofErr w:type="gramStart"/>
      <w:r w:rsidRPr="005D3BAB">
        <w:rPr>
          <w:rFonts w:ascii="Times New Roman" w:hAnsi="Times New Roman"/>
          <w:bCs/>
          <w:sz w:val="18"/>
          <w:szCs w:val="18"/>
        </w:rPr>
        <w:t>Уголовная ответственность  наступает за незаконные приобретение наркотических средств, психотропных веществ или их аналогов в значительном размере.</w:t>
      </w:r>
      <w:proofErr w:type="gramEnd"/>
    </w:p>
    <w:p w:rsidR="005D3BAB" w:rsidRPr="005D3BAB" w:rsidRDefault="005D3BAB" w:rsidP="005D3BAB">
      <w:pPr>
        <w:spacing w:after="1" w:line="280" w:lineRule="atLeast"/>
        <w:ind w:firstLine="540"/>
        <w:jc w:val="both"/>
        <w:rPr>
          <w:rFonts w:ascii="Times New Roman" w:hAnsi="Times New Roman"/>
          <w:sz w:val="18"/>
          <w:szCs w:val="18"/>
        </w:rPr>
      </w:pPr>
      <w:r w:rsidRPr="005D3BAB">
        <w:rPr>
          <w:rFonts w:ascii="Times New Roman" w:hAnsi="Times New Roman"/>
          <w:bCs/>
          <w:sz w:val="18"/>
          <w:szCs w:val="18"/>
        </w:rPr>
        <w:t xml:space="preserve">Значительный, крупный и особо крупный размеры наркотических средств и психотропных веществ </w:t>
      </w:r>
      <w:r w:rsidRPr="005D3BAB">
        <w:rPr>
          <w:rFonts w:ascii="Times New Roman" w:hAnsi="Times New Roman"/>
          <w:sz w:val="18"/>
          <w:szCs w:val="18"/>
        </w:rPr>
        <w:t>утверждены Постановлением Правительства РФ от 01.10.2012 № 1002 (ред. от 09.08.2019).</w:t>
      </w:r>
    </w:p>
    <w:p w:rsidR="005D3BAB" w:rsidRPr="005D3BAB" w:rsidRDefault="005D3BAB" w:rsidP="005D3BAB">
      <w:pPr>
        <w:spacing w:after="1" w:line="280" w:lineRule="atLeast"/>
        <w:ind w:firstLine="540"/>
        <w:jc w:val="both"/>
        <w:rPr>
          <w:sz w:val="18"/>
          <w:szCs w:val="18"/>
        </w:rPr>
      </w:pPr>
      <w:r w:rsidRPr="005D3BAB">
        <w:rPr>
          <w:rFonts w:ascii="Times New Roman" w:hAnsi="Times New Roman"/>
          <w:sz w:val="18"/>
          <w:szCs w:val="18"/>
        </w:rPr>
        <w:t>Уголовная ответственность за данное преступление предусмотрена до  двадцати лет лишение свободы или пожизненным лишением свободы.</w:t>
      </w:r>
    </w:p>
    <w:p w:rsidR="005D3BAB" w:rsidRPr="005D3BAB" w:rsidRDefault="005D3BAB" w:rsidP="000D7BC1">
      <w:pPr>
        <w:spacing w:after="1" w:line="280" w:lineRule="atLeast"/>
        <w:jc w:val="both"/>
        <w:rPr>
          <w:rFonts w:ascii="Times New Roman" w:hAnsi="Times New Roman"/>
          <w:bCs/>
          <w:sz w:val="18"/>
          <w:szCs w:val="18"/>
        </w:rPr>
      </w:pPr>
    </w:p>
    <w:p w:rsidR="005D3BAB" w:rsidRPr="005D3BAB" w:rsidRDefault="005D3BAB" w:rsidP="005D3BAB">
      <w:pPr>
        <w:spacing w:after="0" w:line="240" w:lineRule="auto"/>
        <w:jc w:val="both"/>
        <w:rPr>
          <w:rFonts w:ascii="Times New Roman" w:hAnsi="Times New Roman"/>
          <w:sz w:val="18"/>
          <w:szCs w:val="18"/>
        </w:rPr>
      </w:pPr>
      <w:r w:rsidRPr="005D3BAB">
        <w:rPr>
          <w:rFonts w:ascii="Times New Roman" w:hAnsi="Times New Roman"/>
          <w:sz w:val="18"/>
          <w:szCs w:val="18"/>
        </w:rPr>
        <w:t xml:space="preserve"> 16.10.2019</w:t>
      </w:r>
    </w:p>
    <w:p w:rsidR="00851C91" w:rsidRPr="00851C91" w:rsidRDefault="00851C91" w:rsidP="00A76D95">
      <w:pPr>
        <w:spacing w:after="0" w:line="240" w:lineRule="auto"/>
        <w:rPr>
          <w:rFonts w:ascii="Times New Roman" w:hAnsi="Times New Roman"/>
          <w:bCs/>
          <w:sz w:val="18"/>
          <w:szCs w:val="18"/>
        </w:rPr>
      </w:pPr>
    </w:p>
    <w:p w:rsidR="000D7BC1" w:rsidRPr="000D7BC1" w:rsidRDefault="000D7BC1" w:rsidP="000D7BC1">
      <w:pPr>
        <w:spacing w:after="0" w:line="240" w:lineRule="auto"/>
        <w:ind w:left="720"/>
        <w:jc w:val="both"/>
        <w:rPr>
          <w:rFonts w:ascii="Times New Roman" w:hAnsi="Times New Roman"/>
          <w:b/>
          <w:sz w:val="18"/>
          <w:szCs w:val="18"/>
        </w:rPr>
      </w:pPr>
      <w:r w:rsidRPr="000D7BC1">
        <w:rPr>
          <w:rFonts w:ascii="Times New Roman" w:hAnsi="Times New Roman"/>
          <w:b/>
          <w:sz w:val="18"/>
          <w:szCs w:val="18"/>
        </w:rPr>
        <w:t>Вопрос:</w:t>
      </w:r>
      <w:r w:rsidRPr="000D7BC1">
        <w:rPr>
          <w:rFonts w:ascii="Times New Roman" w:hAnsi="Times New Roman"/>
          <w:sz w:val="18"/>
          <w:szCs w:val="18"/>
        </w:rPr>
        <w:t xml:space="preserve"> </w:t>
      </w:r>
      <w:r w:rsidRPr="000D7BC1">
        <w:rPr>
          <w:rFonts w:ascii="Times New Roman" w:hAnsi="Times New Roman"/>
          <w:b/>
          <w:sz w:val="18"/>
          <w:szCs w:val="18"/>
        </w:rPr>
        <w:t xml:space="preserve"> В чем различие между террористической деятельностью и экстремистской?</w:t>
      </w:r>
    </w:p>
    <w:p w:rsidR="000D7BC1" w:rsidRPr="000D7BC1" w:rsidRDefault="000D7BC1" w:rsidP="000D7BC1">
      <w:pPr>
        <w:spacing w:after="0" w:line="240" w:lineRule="auto"/>
        <w:ind w:firstLine="708"/>
        <w:jc w:val="both"/>
        <w:rPr>
          <w:rFonts w:ascii="Times New Roman" w:hAnsi="Times New Roman"/>
          <w:b/>
          <w:sz w:val="18"/>
          <w:szCs w:val="18"/>
        </w:rPr>
      </w:pPr>
      <w:r w:rsidRPr="000D7BC1">
        <w:rPr>
          <w:rFonts w:ascii="Times New Roman" w:hAnsi="Times New Roman"/>
          <w:b/>
          <w:sz w:val="18"/>
          <w:szCs w:val="18"/>
        </w:rPr>
        <w:t xml:space="preserve">        Отвечает заместитель прокурора Волжского района Самарской области  Александр </w:t>
      </w:r>
      <w:proofErr w:type="spellStart"/>
      <w:r w:rsidRPr="000D7BC1">
        <w:rPr>
          <w:rFonts w:ascii="Times New Roman" w:hAnsi="Times New Roman"/>
          <w:b/>
          <w:sz w:val="18"/>
          <w:szCs w:val="18"/>
        </w:rPr>
        <w:t>Жевлаков</w:t>
      </w:r>
      <w:proofErr w:type="spellEnd"/>
      <w:r w:rsidRPr="000D7BC1">
        <w:rPr>
          <w:rFonts w:ascii="Times New Roman" w:hAnsi="Times New Roman"/>
          <w:b/>
          <w:sz w:val="18"/>
          <w:szCs w:val="18"/>
        </w:rPr>
        <w:t>.</w:t>
      </w:r>
    </w:p>
    <w:p w:rsidR="000D7BC1" w:rsidRPr="000D7BC1" w:rsidRDefault="000D7BC1" w:rsidP="000D7BC1">
      <w:pPr>
        <w:spacing w:after="0" w:line="240" w:lineRule="auto"/>
        <w:ind w:firstLine="708"/>
        <w:jc w:val="both"/>
        <w:rPr>
          <w:rFonts w:ascii="Times New Roman" w:hAnsi="Times New Roman"/>
          <w:sz w:val="18"/>
          <w:szCs w:val="18"/>
        </w:rPr>
      </w:pPr>
    </w:p>
    <w:p w:rsidR="000D7BC1" w:rsidRPr="000D7BC1" w:rsidRDefault="000D7BC1" w:rsidP="000D7BC1">
      <w:pPr>
        <w:spacing w:after="1" w:line="280" w:lineRule="atLeast"/>
        <w:ind w:firstLine="540"/>
        <w:jc w:val="both"/>
        <w:rPr>
          <w:rFonts w:ascii="Times New Roman" w:hAnsi="Times New Roman"/>
          <w:sz w:val="18"/>
          <w:szCs w:val="18"/>
        </w:rPr>
      </w:pPr>
      <w:proofErr w:type="gramStart"/>
      <w:r w:rsidRPr="000D7BC1">
        <w:rPr>
          <w:rFonts w:ascii="Times New Roman" w:hAnsi="Times New Roman"/>
          <w:sz w:val="18"/>
          <w:szCs w:val="18"/>
        </w:rPr>
        <w:t>Террористическая деятельность это деятельность, которая включает в себя:</w:t>
      </w:r>
      <w:r w:rsidRPr="000D7BC1">
        <w:rPr>
          <w:sz w:val="18"/>
          <w:szCs w:val="18"/>
        </w:rPr>
        <w:t xml:space="preserve"> </w:t>
      </w:r>
      <w:r w:rsidRPr="000D7BC1">
        <w:rPr>
          <w:rFonts w:ascii="Times New Roman" w:hAnsi="Times New Roman"/>
          <w:sz w:val="18"/>
          <w:szCs w:val="18"/>
        </w:rPr>
        <w:t>организацию, планирование, подготовку, финансирование и реализацию террористического акта;</w:t>
      </w:r>
      <w:r w:rsidRPr="000D7BC1">
        <w:rPr>
          <w:sz w:val="18"/>
          <w:szCs w:val="18"/>
        </w:rPr>
        <w:t xml:space="preserve"> </w:t>
      </w:r>
      <w:r w:rsidRPr="000D7BC1">
        <w:rPr>
          <w:rFonts w:ascii="Times New Roman" w:hAnsi="Times New Roman"/>
          <w:sz w:val="18"/>
          <w:szCs w:val="18"/>
        </w:rPr>
        <w:t>подстрекательство к террористическому акту;</w:t>
      </w:r>
      <w:r w:rsidRPr="000D7BC1">
        <w:rPr>
          <w:sz w:val="18"/>
          <w:szCs w:val="18"/>
        </w:rPr>
        <w:t xml:space="preserve"> </w:t>
      </w:r>
      <w:r w:rsidRPr="000D7BC1">
        <w:rPr>
          <w:rFonts w:ascii="Times New Roman" w:hAnsi="Times New Roman"/>
          <w:sz w:val="18"/>
          <w:szCs w:val="18"/>
        </w:rPr>
        <w:t>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r w:rsidRPr="000D7BC1">
        <w:rPr>
          <w:sz w:val="18"/>
          <w:szCs w:val="18"/>
        </w:rPr>
        <w:t xml:space="preserve"> </w:t>
      </w:r>
      <w:r w:rsidRPr="000D7BC1">
        <w:rPr>
          <w:rFonts w:ascii="Times New Roman" w:hAnsi="Times New Roman"/>
          <w:sz w:val="18"/>
          <w:szCs w:val="18"/>
        </w:rPr>
        <w:t>вербовку, вооружение, обучение и использование террористов;</w:t>
      </w:r>
      <w:r w:rsidRPr="000D7BC1">
        <w:rPr>
          <w:sz w:val="18"/>
          <w:szCs w:val="18"/>
        </w:rPr>
        <w:t xml:space="preserve"> </w:t>
      </w:r>
      <w:r w:rsidRPr="000D7BC1">
        <w:rPr>
          <w:rFonts w:ascii="Times New Roman" w:hAnsi="Times New Roman"/>
          <w:sz w:val="18"/>
          <w:szCs w:val="18"/>
        </w:rPr>
        <w:t>информационное или иное пособничество в планировании, подготовке или реализации террористического акта;</w:t>
      </w:r>
      <w:proofErr w:type="gramEnd"/>
      <w:r w:rsidRPr="000D7BC1">
        <w:rPr>
          <w:sz w:val="18"/>
          <w:szCs w:val="18"/>
        </w:rPr>
        <w:t xml:space="preserve"> </w:t>
      </w:r>
      <w:r w:rsidRPr="000D7BC1">
        <w:rPr>
          <w:rFonts w:ascii="Times New Roman" w:hAnsi="Times New Roman"/>
          <w:sz w:val="18"/>
          <w:szCs w:val="18"/>
        </w:rPr>
        <w:t>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D7BC1" w:rsidRPr="000D7BC1" w:rsidRDefault="000D7BC1" w:rsidP="000D7BC1">
      <w:pPr>
        <w:spacing w:after="1" w:line="280" w:lineRule="atLeast"/>
        <w:ind w:firstLine="540"/>
        <w:jc w:val="both"/>
        <w:rPr>
          <w:rFonts w:ascii="Times New Roman" w:hAnsi="Times New Roman"/>
          <w:sz w:val="18"/>
          <w:szCs w:val="18"/>
        </w:rPr>
      </w:pPr>
      <w:r w:rsidRPr="000D7BC1">
        <w:rPr>
          <w:rFonts w:ascii="Times New Roman" w:hAnsi="Times New Roman"/>
          <w:sz w:val="18"/>
          <w:szCs w:val="18"/>
        </w:rPr>
        <w:lastRenderedPageBreak/>
        <w:t>В свою очередь экстремистская деятельность, направлена, прежде всего, на</w:t>
      </w:r>
      <w:r w:rsidRPr="000D7BC1">
        <w:rPr>
          <w:sz w:val="18"/>
          <w:szCs w:val="18"/>
        </w:rPr>
        <w:t xml:space="preserve"> </w:t>
      </w:r>
      <w:r w:rsidRPr="000D7BC1">
        <w:rPr>
          <w:rFonts w:ascii="Times New Roman" w:hAnsi="Times New Roman"/>
          <w:sz w:val="18"/>
          <w:szCs w:val="18"/>
        </w:rPr>
        <w:t>публичное оправдание терроризма и иную террористическую деятельность;</w:t>
      </w:r>
      <w:r w:rsidRPr="000D7BC1">
        <w:rPr>
          <w:sz w:val="18"/>
          <w:szCs w:val="18"/>
        </w:rPr>
        <w:t xml:space="preserve"> </w:t>
      </w:r>
      <w:r w:rsidRPr="000D7BC1">
        <w:rPr>
          <w:rFonts w:ascii="Times New Roman" w:hAnsi="Times New Roman"/>
          <w:sz w:val="18"/>
          <w:szCs w:val="18"/>
        </w:rPr>
        <w:t>возбуждение социальной, расовой, национальной или религиозной розни.</w:t>
      </w:r>
    </w:p>
    <w:p w:rsidR="000D7BC1" w:rsidRPr="000D7BC1" w:rsidRDefault="000D7BC1" w:rsidP="000D7BC1">
      <w:pPr>
        <w:spacing w:after="1" w:line="280" w:lineRule="atLeast"/>
        <w:ind w:firstLine="540"/>
        <w:jc w:val="both"/>
        <w:rPr>
          <w:rFonts w:ascii="Times New Roman" w:hAnsi="Times New Roman"/>
          <w:sz w:val="18"/>
          <w:szCs w:val="18"/>
        </w:rPr>
      </w:pPr>
      <w:r w:rsidRPr="000D7BC1">
        <w:rPr>
          <w:rFonts w:ascii="Times New Roman" w:hAnsi="Times New Roman"/>
          <w:sz w:val="18"/>
          <w:szCs w:val="18"/>
        </w:rPr>
        <w:t>Таким образом, и террористическая, и экстремистская деятельность направлены на нарушение прав и свобод человека и гражданина, основ конституционного строя, обеспечения целостности и безопасности Российской Федерации.</w:t>
      </w:r>
    </w:p>
    <w:p w:rsidR="000D7BC1" w:rsidRPr="000D7BC1" w:rsidRDefault="000D7BC1" w:rsidP="000D7BC1">
      <w:pPr>
        <w:spacing w:after="1" w:line="280" w:lineRule="atLeast"/>
        <w:ind w:firstLine="540"/>
        <w:jc w:val="both"/>
        <w:rPr>
          <w:rFonts w:ascii="Times New Roman" w:hAnsi="Times New Roman"/>
          <w:bCs/>
          <w:sz w:val="18"/>
          <w:szCs w:val="18"/>
        </w:rPr>
      </w:pPr>
    </w:p>
    <w:p w:rsidR="000D7BC1" w:rsidRPr="000D7BC1" w:rsidRDefault="000D7BC1" w:rsidP="000D7BC1">
      <w:pPr>
        <w:spacing w:after="0" w:line="240" w:lineRule="auto"/>
        <w:jc w:val="both"/>
        <w:rPr>
          <w:rFonts w:ascii="Times New Roman" w:hAnsi="Times New Roman"/>
          <w:sz w:val="18"/>
          <w:szCs w:val="18"/>
        </w:rPr>
      </w:pPr>
      <w:r w:rsidRPr="000D7BC1">
        <w:rPr>
          <w:rFonts w:ascii="Times New Roman" w:hAnsi="Times New Roman"/>
          <w:sz w:val="18"/>
          <w:szCs w:val="18"/>
        </w:rPr>
        <w:t xml:space="preserve"> 16.10.2019</w:t>
      </w:r>
    </w:p>
    <w:p w:rsidR="000D7BC1" w:rsidRDefault="000D7BC1" w:rsidP="000D7BC1">
      <w:pPr>
        <w:spacing w:after="0" w:line="240" w:lineRule="auto"/>
        <w:jc w:val="both"/>
        <w:rPr>
          <w:rFonts w:ascii="Times New Roman" w:hAnsi="Times New Roman"/>
          <w:sz w:val="28"/>
          <w:szCs w:val="28"/>
        </w:rPr>
      </w:pPr>
    </w:p>
    <w:p w:rsidR="000D7BC1" w:rsidRPr="000D7BC1" w:rsidRDefault="000D7BC1" w:rsidP="000D7BC1">
      <w:pPr>
        <w:autoSpaceDE w:val="0"/>
        <w:autoSpaceDN w:val="0"/>
        <w:adjustRightInd w:val="0"/>
        <w:spacing w:after="0" w:line="240" w:lineRule="auto"/>
        <w:jc w:val="both"/>
        <w:rPr>
          <w:rFonts w:ascii="Times New Roman" w:hAnsi="Times New Roman"/>
          <w:sz w:val="18"/>
          <w:szCs w:val="18"/>
        </w:rPr>
      </w:pPr>
      <w:r w:rsidRPr="000D7BC1">
        <w:rPr>
          <w:rFonts w:ascii="Times New Roman" w:hAnsi="Times New Roman"/>
          <w:b/>
          <w:sz w:val="18"/>
          <w:szCs w:val="18"/>
        </w:rPr>
        <w:t>Вопрос:</w:t>
      </w:r>
      <w:r w:rsidRPr="000D7BC1">
        <w:rPr>
          <w:rFonts w:ascii="Times New Roman" w:hAnsi="Times New Roman"/>
          <w:sz w:val="18"/>
          <w:szCs w:val="18"/>
        </w:rPr>
        <w:t xml:space="preserve"> В каких случаях работодатель  может привлечь работника к дисциплинарной  ответственности?</w:t>
      </w:r>
    </w:p>
    <w:p w:rsidR="000D7BC1" w:rsidRPr="000D7BC1" w:rsidRDefault="000D7BC1" w:rsidP="000D7BC1">
      <w:pPr>
        <w:spacing w:after="0" w:line="240" w:lineRule="auto"/>
        <w:jc w:val="both"/>
        <w:rPr>
          <w:rFonts w:ascii="Times New Roman" w:hAnsi="Times New Roman"/>
          <w:b/>
          <w:sz w:val="18"/>
          <w:szCs w:val="18"/>
        </w:rPr>
      </w:pPr>
    </w:p>
    <w:p w:rsidR="000D7BC1" w:rsidRPr="000D7BC1" w:rsidRDefault="000D7BC1" w:rsidP="000D7BC1">
      <w:pPr>
        <w:spacing w:after="0" w:line="240" w:lineRule="auto"/>
        <w:jc w:val="both"/>
        <w:rPr>
          <w:rFonts w:ascii="Times New Roman" w:hAnsi="Times New Roman"/>
          <w:b/>
          <w:sz w:val="18"/>
          <w:szCs w:val="18"/>
        </w:rPr>
      </w:pPr>
      <w:r w:rsidRPr="000D7BC1">
        <w:rPr>
          <w:rFonts w:ascii="Times New Roman" w:hAnsi="Times New Roman"/>
          <w:b/>
          <w:sz w:val="18"/>
          <w:szCs w:val="18"/>
        </w:rPr>
        <w:t xml:space="preserve">        Отвечает заместитель прокурора Волжского района Самарской области Антон Горлов.</w:t>
      </w:r>
    </w:p>
    <w:p w:rsidR="000D7BC1" w:rsidRPr="000D7BC1" w:rsidRDefault="000D7BC1" w:rsidP="000D7BC1">
      <w:pPr>
        <w:autoSpaceDE w:val="0"/>
        <w:autoSpaceDN w:val="0"/>
        <w:adjustRightInd w:val="0"/>
        <w:spacing w:after="0" w:line="240" w:lineRule="auto"/>
        <w:ind w:firstLine="540"/>
        <w:jc w:val="both"/>
        <w:rPr>
          <w:rFonts w:ascii="Times New Roman" w:hAnsi="Times New Roman"/>
          <w:sz w:val="18"/>
          <w:szCs w:val="18"/>
        </w:rPr>
      </w:pPr>
      <w:r w:rsidRPr="000D7BC1">
        <w:rPr>
          <w:rFonts w:ascii="Times New Roman" w:hAnsi="Times New Roman"/>
          <w:sz w:val="18"/>
          <w:szCs w:val="18"/>
        </w:rPr>
        <w:t>Работодатель  вправе применить к  работнику дисциплинарные  взыскания в виде замечания, выговора или увольнения по соответствующим основаниям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0D7BC1" w:rsidRPr="000D7BC1" w:rsidRDefault="000D7BC1" w:rsidP="000D7BC1">
      <w:pPr>
        <w:autoSpaceDE w:val="0"/>
        <w:autoSpaceDN w:val="0"/>
        <w:adjustRightInd w:val="0"/>
        <w:spacing w:after="0" w:line="240" w:lineRule="auto"/>
        <w:ind w:firstLine="540"/>
        <w:jc w:val="both"/>
        <w:rPr>
          <w:rFonts w:ascii="Times New Roman" w:hAnsi="Times New Roman"/>
          <w:sz w:val="18"/>
          <w:szCs w:val="18"/>
        </w:rPr>
      </w:pPr>
      <w:r w:rsidRPr="000D7BC1">
        <w:rPr>
          <w:rFonts w:ascii="Times New Roman" w:hAnsi="Times New Roman"/>
          <w:sz w:val="18"/>
          <w:szCs w:val="18"/>
        </w:rPr>
        <w:t>К дисциплинарным взысканиям, в частности, относится увольнение работника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0D7BC1" w:rsidRPr="000D7BC1" w:rsidRDefault="000D7BC1" w:rsidP="000D7BC1">
      <w:pPr>
        <w:autoSpaceDE w:val="0"/>
        <w:autoSpaceDN w:val="0"/>
        <w:adjustRightInd w:val="0"/>
        <w:spacing w:after="0" w:line="240" w:lineRule="auto"/>
        <w:ind w:firstLine="540"/>
        <w:jc w:val="both"/>
        <w:rPr>
          <w:rFonts w:ascii="Times New Roman" w:hAnsi="Times New Roman"/>
          <w:sz w:val="18"/>
          <w:szCs w:val="18"/>
        </w:rPr>
      </w:pPr>
      <w:r w:rsidRPr="000D7BC1">
        <w:rPr>
          <w:rFonts w:ascii="Times New Roman" w:hAnsi="Times New Roman"/>
          <w:sz w:val="18"/>
          <w:szCs w:val="1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0D7BC1" w:rsidRPr="000D7BC1" w:rsidRDefault="000D7BC1" w:rsidP="000D7BC1">
      <w:pPr>
        <w:spacing w:after="1" w:line="280" w:lineRule="atLeast"/>
        <w:jc w:val="both"/>
        <w:rPr>
          <w:rFonts w:ascii="Times New Roman" w:hAnsi="Times New Roman"/>
          <w:bCs/>
          <w:sz w:val="18"/>
          <w:szCs w:val="18"/>
        </w:rPr>
      </w:pPr>
    </w:p>
    <w:p w:rsidR="000D7BC1" w:rsidRPr="000D7BC1" w:rsidRDefault="000D7BC1" w:rsidP="000D7BC1">
      <w:pPr>
        <w:spacing w:after="0" w:line="240" w:lineRule="auto"/>
        <w:jc w:val="both"/>
        <w:rPr>
          <w:rFonts w:ascii="Times New Roman" w:hAnsi="Times New Roman"/>
          <w:sz w:val="18"/>
          <w:szCs w:val="18"/>
        </w:rPr>
      </w:pPr>
      <w:r w:rsidRPr="000D7BC1">
        <w:rPr>
          <w:rFonts w:ascii="Times New Roman" w:hAnsi="Times New Roman"/>
          <w:sz w:val="18"/>
          <w:szCs w:val="18"/>
        </w:rPr>
        <w:t xml:space="preserve"> 16.10.2019</w:t>
      </w:r>
    </w:p>
    <w:p w:rsidR="00B63D56" w:rsidRPr="000D7BC1" w:rsidRDefault="00B63D56" w:rsidP="000D7BC1">
      <w:pPr>
        <w:spacing w:after="0" w:line="240" w:lineRule="auto"/>
        <w:jc w:val="both"/>
        <w:rPr>
          <w:rFonts w:ascii="Times New Roman" w:hAnsi="Times New Roman"/>
          <w:sz w:val="18"/>
          <w:szCs w:val="18"/>
        </w:rPr>
      </w:pPr>
    </w:p>
    <w:p w:rsidR="00B63D56" w:rsidRPr="00BC3EFB" w:rsidRDefault="00B63D56" w:rsidP="00B63D56">
      <w:pPr>
        <w:spacing w:after="0" w:line="240" w:lineRule="auto"/>
        <w:rPr>
          <w:rFonts w:ascii="Times New Roman" w:hAnsi="Times New Roman"/>
          <w:b/>
          <w:sz w:val="28"/>
          <w:szCs w:val="28"/>
        </w:rPr>
      </w:pPr>
    </w:p>
    <w:p w:rsidR="00B63D56" w:rsidRDefault="00B63D56" w:rsidP="00B63D56">
      <w:pPr>
        <w:spacing w:after="0" w:line="240" w:lineRule="auto"/>
        <w:jc w:val="center"/>
        <w:rPr>
          <w:rFonts w:ascii="Times New Roman" w:hAnsi="Times New Roman"/>
          <w:b/>
          <w:sz w:val="18"/>
          <w:szCs w:val="18"/>
        </w:rPr>
      </w:pPr>
      <w:r>
        <w:rPr>
          <w:rFonts w:ascii="Times New Roman" w:hAnsi="Times New Roman"/>
          <w:b/>
          <w:sz w:val="18"/>
          <w:szCs w:val="18"/>
        </w:rPr>
        <w:t xml:space="preserve"> Прокуратура информирует </w:t>
      </w:r>
    </w:p>
    <w:p w:rsidR="00B63D56" w:rsidRPr="00B63D56" w:rsidRDefault="00B63D56" w:rsidP="00B63D56">
      <w:pPr>
        <w:spacing w:after="0" w:line="240" w:lineRule="auto"/>
        <w:jc w:val="center"/>
        <w:rPr>
          <w:rFonts w:ascii="Times New Roman" w:hAnsi="Times New Roman"/>
          <w:b/>
          <w:sz w:val="18"/>
          <w:szCs w:val="18"/>
        </w:rPr>
      </w:pPr>
    </w:p>
    <w:p w:rsidR="00B63D56" w:rsidRPr="00B63D56" w:rsidRDefault="00B63D56" w:rsidP="00B63D56">
      <w:pPr>
        <w:spacing w:after="0" w:line="240" w:lineRule="auto"/>
        <w:ind w:firstLine="709"/>
        <w:jc w:val="both"/>
        <w:rPr>
          <w:rFonts w:ascii="Times New Roman" w:hAnsi="Times New Roman"/>
          <w:sz w:val="18"/>
          <w:szCs w:val="18"/>
        </w:rPr>
      </w:pPr>
      <w:proofErr w:type="gramStart"/>
      <w:r w:rsidRPr="00B63D56">
        <w:rPr>
          <w:rFonts w:ascii="Times New Roman" w:hAnsi="Times New Roman"/>
          <w:sz w:val="18"/>
          <w:szCs w:val="18"/>
        </w:rPr>
        <w:t xml:space="preserve">25.09.2019 состоялось координационное совещание руководителей правоохранительных органов Волжского района Самарской области  с участием  председательствующего координационного совещания - прокурора района  </w:t>
      </w:r>
      <w:proofErr w:type="spellStart"/>
      <w:r w:rsidRPr="00B63D56">
        <w:rPr>
          <w:rFonts w:ascii="Times New Roman" w:hAnsi="Times New Roman"/>
          <w:sz w:val="18"/>
          <w:szCs w:val="18"/>
        </w:rPr>
        <w:t>Шуваткина</w:t>
      </w:r>
      <w:proofErr w:type="spellEnd"/>
      <w:r w:rsidRPr="00B63D56">
        <w:rPr>
          <w:rFonts w:ascii="Times New Roman" w:hAnsi="Times New Roman"/>
          <w:sz w:val="18"/>
          <w:szCs w:val="18"/>
        </w:rPr>
        <w:t xml:space="preserve"> А.В.,  руководителя следственного отдела по г. Новокуйбышевск СУ СК России по Самарской области Докучаева П.Н., начальника  О МВД России по Волжскому району  Фомина П.А., работников Администрации района о результатах работы правоохранительных органов Волжского района Самарской области по борьбе</w:t>
      </w:r>
      <w:proofErr w:type="gramEnd"/>
      <w:r w:rsidRPr="00B63D56">
        <w:rPr>
          <w:rFonts w:ascii="Times New Roman" w:hAnsi="Times New Roman"/>
          <w:sz w:val="18"/>
          <w:szCs w:val="18"/>
        </w:rPr>
        <w:t xml:space="preserve"> с коррупционными преступлениями и противодействию коррупции  за 2019 год</w:t>
      </w:r>
    </w:p>
    <w:p w:rsidR="00B63D56" w:rsidRPr="00B63D56" w:rsidRDefault="00B63D56" w:rsidP="00B63D56">
      <w:pPr>
        <w:spacing w:after="0" w:line="240" w:lineRule="auto"/>
        <w:ind w:firstLine="709"/>
        <w:jc w:val="both"/>
        <w:rPr>
          <w:rFonts w:ascii="Times New Roman" w:hAnsi="Times New Roman"/>
          <w:sz w:val="18"/>
          <w:szCs w:val="18"/>
        </w:rPr>
      </w:pPr>
      <w:r w:rsidRPr="00B63D56">
        <w:rPr>
          <w:rFonts w:ascii="Times New Roman" w:hAnsi="Times New Roman"/>
          <w:sz w:val="18"/>
          <w:szCs w:val="18"/>
        </w:rPr>
        <w:t>В рамках данного координационного совещания проанализированы  имеющиеся проблемы по выявлению и пресечению коррупционных преступлений.</w:t>
      </w:r>
    </w:p>
    <w:p w:rsidR="00B63D56" w:rsidRPr="00B63D56" w:rsidRDefault="00B63D56" w:rsidP="00B63D56">
      <w:pPr>
        <w:spacing w:after="0" w:line="240" w:lineRule="auto"/>
        <w:ind w:firstLine="708"/>
        <w:jc w:val="both"/>
        <w:rPr>
          <w:rFonts w:ascii="Times New Roman" w:hAnsi="Times New Roman"/>
          <w:sz w:val="18"/>
          <w:szCs w:val="18"/>
        </w:rPr>
      </w:pPr>
      <w:r w:rsidRPr="00B63D56">
        <w:rPr>
          <w:rFonts w:ascii="Times New Roman" w:hAnsi="Times New Roman"/>
          <w:sz w:val="18"/>
          <w:szCs w:val="18"/>
        </w:rPr>
        <w:t>По результатам совещания приняты конкретные меры, запланированы  мероприятия, направленные на продолжение работы в данном направлении деятельности.</w:t>
      </w:r>
    </w:p>
    <w:p w:rsidR="00B63D56" w:rsidRPr="00B63D56" w:rsidRDefault="00B63D56" w:rsidP="00B63D56">
      <w:pPr>
        <w:spacing w:after="0" w:line="240" w:lineRule="auto"/>
        <w:ind w:firstLine="708"/>
        <w:jc w:val="both"/>
        <w:rPr>
          <w:rFonts w:ascii="Times New Roman" w:hAnsi="Times New Roman"/>
          <w:sz w:val="18"/>
          <w:szCs w:val="18"/>
        </w:rPr>
      </w:pPr>
      <w:r w:rsidRPr="00B63D56">
        <w:rPr>
          <w:rFonts w:ascii="Times New Roman" w:hAnsi="Times New Roman"/>
          <w:sz w:val="18"/>
          <w:szCs w:val="18"/>
        </w:rPr>
        <w:t>Прокуратурой района результаты исполнения данного  координационного совещания взяты на контроль.</w:t>
      </w:r>
    </w:p>
    <w:p w:rsidR="00B63D56" w:rsidRPr="00B63D56" w:rsidRDefault="00B63D56" w:rsidP="00B63D56">
      <w:pPr>
        <w:spacing w:after="0" w:line="240" w:lineRule="auto"/>
        <w:ind w:firstLine="708"/>
        <w:jc w:val="both"/>
        <w:rPr>
          <w:rFonts w:ascii="Times New Roman" w:hAnsi="Times New Roman"/>
          <w:sz w:val="18"/>
          <w:szCs w:val="18"/>
        </w:rPr>
      </w:pPr>
    </w:p>
    <w:p w:rsidR="00B63D56" w:rsidRPr="00B63D56" w:rsidRDefault="00B63D56" w:rsidP="00B63D56">
      <w:pPr>
        <w:spacing w:after="0" w:line="240" w:lineRule="auto"/>
        <w:ind w:firstLine="708"/>
        <w:jc w:val="both"/>
        <w:rPr>
          <w:rFonts w:ascii="Times New Roman" w:hAnsi="Times New Roman"/>
          <w:sz w:val="18"/>
          <w:szCs w:val="18"/>
        </w:rPr>
      </w:pPr>
    </w:p>
    <w:p w:rsidR="00B63D56" w:rsidRPr="00B63D56" w:rsidRDefault="00B63D56" w:rsidP="00B63D56">
      <w:pPr>
        <w:spacing w:after="0" w:line="240" w:lineRule="exact"/>
        <w:rPr>
          <w:rFonts w:ascii="Times New Roman" w:hAnsi="Times New Roman"/>
          <w:sz w:val="18"/>
          <w:szCs w:val="18"/>
        </w:rPr>
      </w:pPr>
      <w:r w:rsidRPr="00B63D56">
        <w:rPr>
          <w:rFonts w:ascii="Times New Roman" w:hAnsi="Times New Roman"/>
          <w:sz w:val="18"/>
          <w:szCs w:val="18"/>
        </w:rPr>
        <w:t>Старший помощник прокурора  района</w:t>
      </w:r>
    </w:p>
    <w:p w:rsidR="00B63D56" w:rsidRPr="00B63D56" w:rsidRDefault="00B63D56" w:rsidP="00B63D56">
      <w:pPr>
        <w:spacing w:after="0" w:line="240" w:lineRule="exact"/>
        <w:rPr>
          <w:rFonts w:ascii="Times New Roman" w:hAnsi="Times New Roman"/>
          <w:sz w:val="18"/>
          <w:szCs w:val="18"/>
        </w:rPr>
      </w:pPr>
    </w:p>
    <w:p w:rsidR="00B63D56" w:rsidRPr="00B63D56" w:rsidRDefault="00B63D56" w:rsidP="00B63D56">
      <w:pPr>
        <w:spacing w:after="0" w:line="240" w:lineRule="exact"/>
        <w:rPr>
          <w:rFonts w:ascii="Times New Roman" w:hAnsi="Times New Roman"/>
          <w:sz w:val="18"/>
          <w:szCs w:val="18"/>
        </w:rPr>
      </w:pPr>
      <w:r w:rsidRPr="00B63D56">
        <w:rPr>
          <w:rFonts w:ascii="Times New Roman" w:hAnsi="Times New Roman"/>
          <w:sz w:val="18"/>
          <w:szCs w:val="18"/>
        </w:rPr>
        <w:t xml:space="preserve">младший советник  юстиции                                                               Л.А. Софронова                                                             </w:t>
      </w:r>
    </w:p>
    <w:p w:rsidR="000D7BC1" w:rsidRPr="000D7BC1" w:rsidRDefault="000D7BC1" w:rsidP="000D7BC1">
      <w:pPr>
        <w:spacing w:after="0" w:line="240" w:lineRule="auto"/>
        <w:jc w:val="both"/>
        <w:rPr>
          <w:rFonts w:ascii="Times New Roman" w:hAnsi="Times New Roman"/>
          <w:sz w:val="18"/>
          <w:szCs w:val="18"/>
        </w:rPr>
      </w:pPr>
    </w:p>
    <w:p w:rsidR="000D7BC1" w:rsidRPr="000D7BC1" w:rsidRDefault="000D7BC1" w:rsidP="000D7BC1">
      <w:pPr>
        <w:spacing w:after="0" w:line="240" w:lineRule="auto"/>
        <w:jc w:val="both"/>
        <w:rPr>
          <w:rFonts w:ascii="Times New Roman" w:hAnsi="Times New Roman"/>
          <w:sz w:val="18"/>
          <w:szCs w:val="18"/>
        </w:rPr>
      </w:pPr>
    </w:p>
    <w:p w:rsidR="000D7BC1" w:rsidRDefault="000D7BC1" w:rsidP="00A76D95">
      <w:pPr>
        <w:spacing w:after="0" w:line="240" w:lineRule="auto"/>
        <w:rPr>
          <w:rFonts w:ascii="Times New Roman" w:hAnsi="Times New Roman"/>
          <w:bCs/>
          <w:sz w:val="18"/>
          <w:szCs w:val="18"/>
        </w:rPr>
      </w:pPr>
    </w:p>
    <w:p w:rsidR="000D7BC1" w:rsidRDefault="000D7BC1" w:rsidP="00A76D95">
      <w:pPr>
        <w:spacing w:after="0" w:line="240" w:lineRule="auto"/>
        <w:rPr>
          <w:rFonts w:ascii="Times New Roman" w:hAnsi="Times New Roman"/>
          <w:bCs/>
          <w:sz w:val="18"/>
          <w:szCs w:val="18"/>
        </w:rPr>
      </w:pPr>
    </w:p>
    <w:p w:rsidR="000D7BC1" w:rsidRDefault="000D7BC1" w:rsidP="00A76D95">
      <w:pPr>
        <w:spacing w:after="0" w:line="240" w:lineRule="auto"/>
        <w:rPr>
          <w:rFonts w:ascii="Times New Roman" w:hAnsi="Times New Roman"/>
          <w:bCs/>
          <w:sz w:val="18"/>
          <w:szCs w:val="18"/>
        </w:rPr>
      </w:pPr>
    </w:p>
    <w:p w:rsidR="000D7BC1" w:rsidRDefault="000D7BC1" w:rsidP="00A76D95">
      <w:pPr>
        <w:spacing w:after="0" w:line="240" w:lineRule="auto"/>
        <w:rPr>
          <w:rFonts w:ascii="Times New Roman" w:hAnsi="Times New Roman"/>
          <w:bCs/>
          <w:sz w:val="18"/>
          <w:szCs w:val="18"/>
        </w:rPr>
      </w:pPr>
    </w:p>
    <w:p w:rsidR="000D7BC1" w:rsidRDefault="000D7BC1" w:rsidP="00A76D95">
      <w:pPr>
        <w:spacing w:after="0" w:line="240" w:lineRule="auto"/>
        <w:rPr>
          <w:rFonts w:ascii="Times New Roman" w:hAnsi="Times New Roman"/>
          <w:bCs/>
          <w:sz w:val="18"/>
          <w:szCs w:val="18"/>
        </w:rPr>
      </w:pPr>
    </w:p>
    <w:p w:rsidR="000D7BC1" w:rsidRDefault="000D7BC1" w:rsidP="00A76D95">
      <w:pPr>
        <w:spacing w:after="0" w:line="240" w:lineRule="auto"/>
        <w:rPr>
          <w:rFonts w:ascii="Times New Roman" w:hAnsi="Times New Roman"/>
          <w:bCs/>
          <w:sz w:val="18"/>
          <w:szCs w:val="18"/>
        </w:rPr>
      </w:pPr>
    </w:p>
    <w:p w:rsidR="000D7BC1" w:rsidRDefault="000D7BC1" w:rsidP="00A76D95">
      <w:pPr>
        <w:spacing w:after="0" w:line="240" w:lineRule="auto"/>
        <w:rPr>
          <w:rFonts w:ascii="Times New Roman" w:hAnsi="Times New Roman"/>
          <w:bCs/>
          <w:sz w:val="18"/>
          <w:szCs w:val="18"/>
        </w:rPr>
      </w:pPr>
    </w:p>
    <w:p w:rsidR="000D7BC1" w:rsidRDefault="000D7BC1" w:rsidP="00A76D95">
      <w:pPr>
        <w:spacing w:after="0" w:line="240" w:lineRule="auto"/>
        <w:rPr>
          <w:rFonts w:ascii="Times New Roman" w:hAnsi="Times New Roman"/>
          <w:bCs/>
          <w:sz w:val="18"/>
          <w:szCs w:val="18"/>
        </w:rPr>
      </w:pPr>
    </w:p>
    <w:p w:rsidR="00A76D95" w:rsidRPr="00AD1E06" w:rsidRDefault="00A76D95"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2E511B"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Pr="001D3220">
              <w:rPr>
                <w:rFonts w:ascii="Times New Roman" w:hAnsi="Times New Roman"/>
                <w:sz w:val="16"/>
                <w:szCs w:val="16"/>
              </w:rPr>
              <w:t xml:space="preserve">  - </w:t>
            </w:r>
            <w:proofErr w:type="spellStart"/>
            <w:r w:rsidRPr="001D3220">
              <w:rPr>
                <w:rFonts w:ascii="Times New Roman" w:hAnsi="Times New Roman"/>
                <w:sz w:val="16"/>
                <w:szCs w:val="16"/>
              </w:rPr>
              <w:t>Тореева</w:t>
            </w:r>
            <w:proofErr w:type="spellEnd"/>
            <w:r w:rsidRPr="001D3220">
              <w:rPr>
                <w:rFonts w:ascii="Times New Roman" w:hAnsi="Times New Roman"/>
                <w:sz w:val="16"/>
                <w:szCs w:val="16"/>
              </w:rPr>
              <w:t xml:space="preserve"> О.В.</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47"/>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336" w:rsidRDefault="008E4336" w:rsidP="00063BDE">
      <w:pPr>
        <w:spacing w:after="0" w:line="240" w:lineRule="auto"/>
      </w:pPr>
      <w:r>
        <w:separator/>
      </w:r>
    </w:p>
  </w:endnote>
  <w:endnote w:type="continuationSeparator" w:id="0">
    <w:p w:rsidR="008E4336" w:rsidRDefault="008E4336"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Franklin Gothic Heavy">
    <w:altName w:val="Arial Blac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336" w:rsidRDefault="008E4336" w:rsidP="00063BDE">
      <w:pPr>
        <w:spacing w:after="0" w:line="240" w:lineRule="auto"/>
      </w:pPr>
      <w:r>
        <w:separator/>
      </w:r>
    </w:p>
  </w:footnote>
  <w:footnote w:type="continuationSeparator" w:id="0">
    <w:p w:rsidR="008E4336" w:rsidRDefault="008E4336"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675E8E"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2E511B">
      <w:rPr>
        <w:rFonts w:ascii="Times New Roman" w:hAnsi="Times New Roman"/>
        <w:b/>
        <w:noProof/>
        <w:color w:val="003300"/>
        <w:sz w:val="16"/>
        <w:szCs w:val="16"/>
      </w:rPr>
      <w:t>11</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B152D2"/>
    <w:multiLevelType w:val="hybridMultilevel"/>
    <w:tmpl w:val="BF2ED05C"/>
    <w:lvl w:ilvl="0" w:tplc="736C830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FD2490"/>
    <w:multiLevelType w:val="multilevel"/>
    <w:tmpl w:val="7554AFFC"/>
    <w:lvl w:ilvl="0">
      <w:start w:val="1"/>
      <w:numFmt w:val="decimal"/>
      <w:lvlText w:val="%1."/>
      <w:lvlJc w:val="left"/>
      <w:pPr>
        <w:ind w:left="1120" w:hanging="420"/>
      </w:pPr>
      <w:rPr>
        <w:rFonts w:ascii="Cambria" w:eastAsia="MS Mincho" w:hAnsi="Cambria" w:cs="Times New Roman"/>
      </w:rPr>
    </w:lvl>
    <w:lvl w:ilvl="1">
      <w:start w:val="1"/>
      <w:numFmt w:val="decimal"/>
      <w:isLgl/>
      <w:lvlText w:val="%1.%2"/>
      <w:lvlJc w:val="left"/>
      <w:pPr>
        <w:ind w:left="1192" w:hanging="492"/>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9">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2B630F"/>
    <w:multiLevelType w:val="hybridMultilevel"/>
    <w:tmpl w:val="67B046C8"/>
    <w:lvl w:ilvl="0" w:tplc="5238A668">
      <w:start w:val="3"/>
      <w:numFmt w:val="decimal"/>
      <w:lvlText w:val="%1."/>
      <w:lvlJc w:val="left"/>
      <w:pPr>
        <w:ind w:left="645" w:hanging="360"/>
      </w:pPr>
      <w:rPr>
        <w:rFonts w:eastAsia="Calibri" w:hint="default"/>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1">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pStyle w:val="32"/>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9">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980730"/>
    <w:multiLevelType w:val="hybridMultilevel"/>
    <w:tmpl w:val="86503B70"/>
    <w:lvl w:ilvl="0" w:tplc="AF18BEDE">
      <w:start w:val="2"/>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9"/>
  </w:num>
  <w:num w:numId="8">
    <w:abstractNumId w:val="10"/>
  </w:num>
  <w:num w:numId="9">
    <w:abstractNumId w:val="26"/>
  </w:num>
  <w:num w:numId="10">
    <w:abstractNumId w:val="16"/>
  </w:num>
  <w:num w:numId="11">
    <w:abstractNumId w:val="23"/>
  </w:num>
  <w:num w:numId="12">
    <w:abstractNumId w:val="19"/>
  </w:num>
  <w:num w:numId="13">
    <w:abstractNumId w:val="14"/>
  </w:num>
  <w:num w:numId="14">
    <w:abstractNumId w:val="9"/>
  </w:num>
  <w:num w:numId="15">
    <w:abstractNumId w:val="30"/>
  </w:num>
  <w:num w:numId="16">
    <w:abstractNumId w:val="25"/>
  </w:num>
  <w:num w:numId="17">
    <w:abstractNumId w:val="22"/>
  </w:num>
  <w:num w:numId="18">
    <w:abstractNumId w:val="3"/>
  </w:num>
  <w:num w:numId="19">
    <w:abstractNumId w:val="13"/>
  </w:num>
  <w:num w:numId="20">
    <w:abstractNumId w:val="21"/>
  </w:num>
  <w:num w:numId="21">
    <w:abstractNumId w:val="12"/>
  </w:num>
  <w:num w:numId="22">
    <w:abstractNumId w:val="17"/>
  </w:num>
  <w:num w:numId="23">
    <w:abstractNumId w:val="7"/>
  </w:num>
  <w:num w:numId="24">
    <w:abstractNumId w:val="15"/>
  </w:num>
  <w:num w:numId="25">
    <w:abstractNumId w:val="4"/>
  </w:num>
  <w:num w:numId="26">
    <w:abstractNumId w:val="32"/>
  </w:num>
  <w:num w:numId="27">
    <w:abstractNumId w:val="24"/>
  </w:num>
  <w:num w:numId="28">
    <w:abstractNumId w:val="3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0"/>
  </w:num>
  <w:num w:numId="34">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9298"/>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0BF2"/>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8EA"/>
    <w:rsid w:val="00031BCD"/>
    <w:rsid w:val="00032880"/>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4C5"/>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36D7"/>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D7BC1"/>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4CC3"/>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42F1"/>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11B"/>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5B15"/>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5DE"/>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6AA"/>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0930"/>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547"/>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3BAB"/>
    <w:rsid w:val="005D5241"/>
    <w:rsid w:val="005D5935"/>
    <w:rsid w:val="005D5B19"/>
    <w:rsid w:val="005D6597"/>
    <w:rsid w:val="005D6692"/>
    <w:rsid w:val="005D6A8E"/>
    <w:rsid w:val="005D79D5"/>
    <w:rsid w:val="005D79DA"/>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4485"/>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17F63"/>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08C"/>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5E8E"/>
    <w:rsid w:val="0067650B"/>
    <w:rsid w:val="00676E95"/>
    <w:rsid w:val="006807FF"/>
    <w:rsid w:val="0068200F"/>
    <w:rsid w:val="00682733"/>
    <w:rsid w:val="006837A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397"/>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830"/>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3D75"/>
    <w:rsid w:val="00765309"/>
    <w:rsid w:val="007677AC"/>
    <w:rsid w:val="00767D7A"/>
    <w:rsid w:val="0077073E"/>
    <w:rsid w:val="00771855"/>
    <w:rsid w:val="00771B7C"/>
    <w:rsid w:val="007721C0"/>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1C91"/>
    <w:rsid w:val="00852412"/>
    <w:rsid w:val="008525DE"/>
    <w:rsid w:val="0085285E"/>
    <w:rsid w:val="0085298E"/>
    <w:rsid w:val="00853403"/>
    <w:rsid w:val="00854A49"/>
    <w:rsid w:val="00856B10"/>
    <w:rsid w:val="00856D03"/>
    <w:rsid w:val="0085703E"/>
    <w:rsid w:val="00857461"/>
    <w:rsid w:val="0086085F"/>
    <w:rsid w:val="008617F7"/>
    <w:rsid w:val="008626CD"/>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10E"/>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4336"/>
    <w:rsid w:val="008E50D9"/>
    <w:rsid w:val="008E5AF4"/>
    <w:rsid w:val="008E67EF"/>
    <w:rsid w:val="008E7AF0"/>
    <w:rsid w:val="008E7B58"/>
    <w:rsid w:val="008F0562"/>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5"/>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2FA7"/>
    <w:rsid w:val="00983021"/>
    <w:rsid w:val="0098339F"/>
    <w:rsid w:val="00985886"/>
    <w:rsid w:val="009869EA"/>
    <w:rsid w:val="009872FE"/>
    <w:rsid w:val="00990AF0"/>
    <w:rsid w:val="00990DFA"/>
    <w:rsid w:val="00991E0B"/>
    <w:rsid w:val="00992294"/>
    <w:rsid w:val="00992887"/>
    <w:rsid w:val="00993E1E"/>
    <w:rsid w:val="00994EA4"/>
    <w:rsid w:val="009952F6"/>
    <w:rsid w:val="0099555C"/>
    <w:rsid w:val="009959B1"/>
    <w:rsid w:val="00995B5F"/>
    <w:rsid w:val="009A0165"/>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67ED9"/>
    <w:rsid w:val="00A70056"/>
    <w:rsid w:val="00A71730"/>
    <w:rsid w:val="00A71FB4"/>
    <w:rsid w:val="00A73603"/>
    <w:rsid w:val="00A742DB"/>
    <w:rsid w:val="00A760F7"/>
    <w:rsid w:val="00A7655A"/>
    <w:rsid w:val="00A76920"/>
    <w:rsid w:val="00A76A97"/>
    <w:rsid w:val="00A76B82"/>
    <w:rsid w:val="00A76D95"/>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1E06"/>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075"/>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4CDE"/>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3D56"/>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5CEC"/>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1270"/>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6D8F"/>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9E8"/>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7C0"/>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1DC4"/>
    <w:rsid w:val="00EB3261"/>
    <w:rsid w:val="00EB3A12"/>
    <w:rsid w:val="00EB3AA3"/>
    <w:rsid w:val="00EB3CA3"/>
    <w:rsid w:val="00EB3D30"/>
    <w:rsid w:val="00EB3EDD"/>
    <w:rsid w:val="00EB477F"/>
    <w:rsid w:val="00EB5554"/>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0E3"/>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020"/>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2FC9"/>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99"/>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uiPriority w:val="99"/>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3">
    <w:name w:val="Body Text Indent 3"/>
    <w:basedOn w:val="a"/>
    <w:link w:val="34"/>
    <w:rsid w:val="004D53EA"/>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5">
    <w:name w:val="Body Text 3"/>
    <w:basedOn w:val="a"/>
    <w:link w:val="36"/>
    <w:uiPriority w:val="99"/>
    <w:semiHidden/>
    <w:unhideWhenUsed/>
    <w:rsid w:val="0085285E"/>
    <w:pPr>
      <w:spacing w:after="120"/>
    </w:pPr>
    <w:rPr>
      <w:sz w:val="16"/>
      <w:szCs w:val="16"/>
    </w:rPr>
  </w:style>
  <w:style w:type="character" w:customStyle="1" w:styleId="36">
    <w:name w:val="Основной текст 3 Знак"/>
    <w:basedOn w:val="a0"/>
    <w:link w:val="35"/>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7">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32">
    <w:name w:val="Заголовок 32"/>
    <w:basedOn w:val="a"/>
    <w:next w:val="a"/>
    <w:rsid w:val="006837A3"/>
    <w:pPr>
      <w:keepNext/>
      <w:widowControl w:val="0"/>
      <w:numPr>
        <w:ilvl w:val="2"/>
        <w:numId w:val="1"/>
      </w:numPr>
      <w:suppressAutoHyphens/>
      <w:spacing w:after="0" w:line="200" w:lineRule="atLeast"/>
      <w:outlineLvl w:val="2"/>
    </w:pPr>
    <w:rPr>
      <w:rFonts w:ascii="Arial" w:eastAsia="Arial" w:hAnsi="Arial" w:cs="Arial"/>
      <w:b/>
      <w:bCs/>
      <w:sz w:val="32"/>
      <w:szCs w:val="32"/>
    </w:rPr>
  </w:style>
  <w:style w:type="character" w:customStyle="1" w:styleId="26">
    <w:name w:val="Номер страницы2"/>
    <w:rsid w:val="006837A3"/>
    <w:rPr>
      <w:sz w:val="20"/>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9E42F09B863E38EBCE9142CB5694EBE041759BFC9A2B0AD88EAF1550226BB916A2FB45EEC71240h9J4M" TargetMode="External"/><Relationship Id="rId18" Type="http://schemas.openxmlformats.org/officeDocument/2006/relationships/hyperlink" Target="consultantplus://offline/ref=1F9E42F09B863E38EBCE9142CB5694EBE847719DFE957600D0D7A317572D34AE11EBF744EEC712h4J2M" TargetMode="External"/><Relationship Id="rId26" Type="http://schemas.openxmlformats.org/officeDocument/2006/relationships/hyperlink" Target="consultantplus://offline/ref=1F9E42F09B863E38EBCE9142CB5694EBE041709FF9972B0AD88EAF1550226BB916A2FB45EEC71047h9J5M" TargetMode="External"/><Relationship Id="rId39" Type="http://schemas.openxmlformats.org/officeDocument/2006/relationships/hyperlink" Target="consultantplus://offline/ref=1F9E42F09B863E38EBCE9142CB5694EBE042749BFE9C2B0AD88EAF1550226BB916A2FB45EEC71043h9J9M" TargetMode="External"/><Relationship Id="rId3" Type="http://schemas.openxmlformats.org/officeDocument/2006/relationships/styles" Target="styles.xml"/><Relationship Id="rId21" Type="http://schemas.openxmlformats.org/officeDocument/2006/relationships/hyperlink" Target="consultantplus://offline/ref=1F9E42F09B863E38EBCE9142CB5694EBE0437398FD962B0AD88EAF1550h2J2M" TargetMode="External"/><Relationship Id="rId34" Type="http://schemas.openxmlformats.org/officeDocument/2006/relationships/hyperlink" Target="file:///C:\Users\&#1082;&#1086;&#1088;&#1084;&#1080;&#1083;&#1077;&#1094;\Desktop\&#1057;&#1086;&#1073;&#1088;&#1072;&#1085;&#1080;&#1077;%20&#1055;&#1088;&#1077;&#1076;&#1089;&#1090;&#1072;&#1074;&#1080;&#1090;&#1077;&#1083;&#1077;&#1081;\&#1057;&#1054;&#1041;&#1056;&#1040;&#1053;&#1048;&#1045;%20&#1055;&#1056;&#1045;&#1044;&#1057;&#1058;&#1040;&#1042;&#1048;&#1058;&#1045;&#1051;&#1045;&#1049;\&#1051;&#1040;&#1056;&#1070;&#1064;&#1048;&#1053;&#1040;\&#1056;&#1045;&#1064;&#1045;&#1053;&#1048;&#1071;%202014%20&#1075;\&#1056;&#1077;&#1096;&#1077;&#1085;&#1080;&#1077;%20150.docx" TargetMode="External"/><Relationship Id="rId42" Type="http://schemas.openxmlformats.org/officeDocument/2006/relationships/hyperlink" Target="consultantplus://offline/ref=ABD2421060151B53693D81FA49AE1693195FCA3B4F514AD3297F44D56566c0M" TargetMode="External"/><Relationship Id="rId47" Type="http://schemas.openxmlformats.org/officeDocument/2006/relationships/header" Target="header1.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F9E42F09B863E38EBCE9142CB5694EBE041759BFC9A2B0AD88EAF1550226BB916A2FB45EEC71242h9J2M" TargetMode="External"/><Relationship Id="rId17" Type="http://schemas.openxmlformats.org/officeDocument/2006/relationships/hyperlink" Target="consultantplus://offline/ref=1F9E42F09B863E38EBCE9142CB5694EBE041759AFF962B0AD88EAF1550226BB916A2FB45EEC71146h9J8M" TargetMode="External"/><Relationship Id="rId25" Type="http://schemas.openxmlformats.org/officeDocument/2006/relationships/hyperlink" Target="consultantplus://offline/ref=1F9E42F09B863E38EBCE9142CB5694EBE0417298F9982B0AD88EAF1550226BB916A2FB45EEC71346h9J8M" TargetMode="External"/><Relationship Id="rId33" Type="http://schemas.openxmlformats.org/officeDocument/2006/relationships/hyperlink" Target="consultantplus://offline/ref=1F9E42F09B863E38EBCE9142CB5694EBE0427592FA982B0AD88EAF1550226BB916A2FB45EEC71043h9J0M" TargetMode="External"/><Relationship Id="rId38" Type="http://schemas.openxmlformats.org/officeDocument/2006/relationships/hyperlink" Target="file:///C:\Users\&#1082;&#1086;&#1088;&#1084;&#1080;&#1083;&#1077;&#1094;\Desktop\&#1057;&#1086;&#1073;&#1088;&#1072;&#1085;&#1080;&#1077;%20&#1055;&#1088;&#1077;&#1076;&#1089;&#1090;&#1072;&#1074;&#1080;&#1090;&#1077;&#1083;&#1077;&#1081;\&#1057;&#1054;&#1041;&#1056;&#1040;&#1053;&#1048;&#1045;%20&#1055;&#1056;&#1045;&#1044;&#1057;&#1058;&#1040;&#1042;&#1048;&#1058;&#1045;&#1051;&#1045;&#1049;\&#1051;&#1040;&#1056;&#1070;&#1064;&#1048;&#1053;&#1040;\&#1056;&#1045;&#1064;&#1045;&#1053;&#1048;&#1071;%202014%20&#1075;\&#1056;&#1077;&#1096;&#1077;&#1085;&#1080;&#1077;%20150.docx" TargetMode="External"/><Relationship Id="rId46" Type="http://schemas.openxmlformats.org/officeDocument/2006/relationships/hyperlink" Target="consultantplus://offline/ref=DAE7B7EEF7CEA68D6DDE0A3AB350C9F9174F34A59A092CCC73A59C9F18C9B3C9CD3D8A280F043C6E0DBBF87D04C9172E95612C2D184F2108d1bAH" TargetMode="External"/><Relationship Id="rId2" Type="http://schemas.openxmlformats.org/officeDocument/2006/relationships/numbering" Target="numbering.xml"/><Relationship Id="rId16" Type="http://schemas.openxmlformats.org/officeDocument/2006/relationships/hyperlink" Target="file:///C:\Users\&#1082;&#1086;&#1088;&#1084;&#1080;&#1083;&#1077;&#1094;\Desktop\&#1057;&#1086;&#1073;&#1088;&#1072;&#1085;&#1080;&#1077;%20&#1055;&#1088;&#1077;&#1076;&#1089;&#1090;&#1072;&#1074;&#1080;&#1090;&#1077;&#1083;&#1077;&#1081;\&#1057;&#1054;&#1041;&#1056;&#1040;&#1053;&#1048;&#1045;%20&#1055;&#1056;&#1045;&#1044;&#1057;&#1058;&#1040;&#1042;&#1048;&#1058;&#1045;&#1051;&#1045;&#1049;\&#1051;&#1040;&#1056;&#1070;&#1064;&#1048;&#1053;&#1040;\&#1056;&#1045;&#1064;&#1045;&#1053;&#1048;&#1071;%202014%20&#1075;\&#1056;&#1077;&#1096;&#1077;&#1085;&#1080;&#1077;%20150.docx" TargetMode="External"/><Relationship Id="rId20" Type="http://schemas.openxmlformats.org/officeDocument/2006/relationships/hyperlink" Target="consultantplus://offline/ref=1F9E42F09B863E38EBCE9142CB5694EBE0447493FD957600D0D7A317572D34AE11EBF744EEC710h4J4M" TargetMode="External"/><Relationship Id="rId29" Type="http://schemas.openxmlformats.org/officeDocument/2006/relationships/hyperlink" Target="consultantplus://offline/ref=1F9E42F09B863E38EBCE9142CB5694EBE042749BF99A2B0AD88EAF1550226BB916A2FB45EEC71644h9J3M" TargetMode="External"/><Relationship Id="rId41" Type="http://schemas.openxmlformats.org/officeDocument/2006/relationships/hyperlink" Target="consultantplus://offline/ref=ABD2421060151B53693D81FA49AE1693195ECC394C5F4AD3297F44D56566c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1F9E42F09B863E38EBCE9142CB5694EBE041759BFC9A2B0AD88EAF1550226BB916A2FB45EEC71246h9J0M" TargetMode="External"/><Relationship Id="rId32" Type="http://schemas.openxmlformats.org/officeDocument/2006/relationships/hyperlink" Target="consultantplus://offline/ref=1F9E42F09B863E38EBCE9142CB5694EBE0447A9DF4962B0AD88EAF1550226BB916A2FB45EEC71046h9J2M" TargetMode="External"/><Relationship Id="rId37" Type="http://schemas.openxmlformats.org/officeDocument/2006/relationships/hyperlink" Target="consultantplus://offline/ref=1F9E42F09B863E38EBCE9142CB5694EBE0437A92FE962B0AD88EAF1550226BB916A2FB45EEC7134Ah9J4M" TargetMode="External"/><Relationship Id="rId40" Type="http://schemas.openxmlformats.org/officeDocument/2006/relationships/hyperlink" Target="file:///C:\Users\&#1082;&#1086;&#1088;&#1084;&#1080;&#1083;&#1077;&#1094;\Desktop\&#1057;&#1086;&#1073;&#1088;&#1072;&#1085;&#1080;&#1077;%20&#1055;&#1088;&#1077;&#1076;&#1089;&#1090;&#1072;&#1074;&#1080;&#1090;&#1077;&#1083;&#1077;&#1081;\&#1057;&#1054;&#1041;&#1056;&#1040;&#1053;&#1048;&#1045;%20&#1055;&#1056;&#1045;&#1044;&#1057;&#1058;&#1040;&#1042;&#1048;&#1058;&#1045;&#1051;&#1045;&#1049;\&#1051;&#1040;&#1056;&#1070;&#1064;&#1048;&#1053;&#1040;\&#1056;&#1045;&#1064;&#1045;&#1053;&#1048;&#1071;%202014%20&#1075;\&#1056;&#1077;&#1096;&#1077;&#1085;&#1080;&#1077;%20150.docx" TargetMode="External"/><Relationship Id="rId45"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1F9E42F09B863E38EBCE9142CB5694EBE041759BFC9A2B0AD88EAF1550226BB916A2FB45EEC71844h9J4M" TargetMode="External"/><Relationship Id="rId23" Type="http://schemas.openxmlformats.org/officeDocument/2006/relationships/hyperlink" Target="consultantplus://offline/ref=1F9E42F09B863E38EBCE9142CB5694EBE041759BF8982B0AD88EAF1550226BB916A2FB45EEC71146h9J8M" TargetMode="External"/><Relationship Id="rId28" Type="http://schemas.openxmlformats.org/officeDocument/2006/relationships/hyperlink" Target="consultantplus://offline/ref=1F9E42F09B863E38EBCE9142CB5694EBE041759BFD982B0AD88EAF1550226BB916A2FB45EEC71045h9J0M" TargetMode="External"/><Relationship Id="rId36" Type="http://schemas.openxmlformats.org/officeDocument/2006/relationships/hyperlink" Target="consultantplus://offline/ref=1F9E42F09B863E38EBCE9142CB5694EBE0437A92FE962B0AD88EAF1550226BB916A2FB45EEC7104Ah9J2M" TargetMode="External"/><Relationship Id="rId49" Type="http://schemas.openxmlformats.org/officeDocument/2006/relationships/theme" Target="theme/theme1.xml"/><Relationship Id="rId10" Type="http://schemas.openxmlformats.org/officeDocument/2006/relationships/hyperlink" Target="https://webinar.kadastr.ru/" TargetMode="External"/><Relationship Id="rId19" Type="http://schemas.openxmlformats.org/officeDocument/2006/relationships/hyperlink" Target="consultantplus://offline/ref=1F9E42F09B863E38EBCE9142CB5694EBE042759AFE982B0AD88EAF1550226BB916A2FB45EEC71044h9J7M" TargetMode="External"/><Relationship Id="rId31" Type="http://schemas.openxmlformats.org/officeDocument/2006/relationships/hyperlink" Target="consultantplus://offline/ref=1F9E42F09B863E38EBCE9142CB5694EBE0447A9DF4962B0AD88EAF1550226BB916A2FBh4J0M" TargetMode="External"/><Relationship Id="rId44" Type="http://schemas.openxmlformats.org/officeDocument/2006/relationships/hyperlink" Target="consultantplus://offline/ref=ABD2421060151B53693D81FA49AE1693195FC23D4F514AD3297F44D5656088BE2CA0B435748E6E8464cC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1F9E42F09B863E38EBCE9142CB5694EBE041759BFC9A2B0AD88EAF1550226BB916A2FB45EEC71246h9J1M" TargetMode="External"/><Relationship Id="rId22" Type="http://schemas.openxmlformats.org/officeDocument/2006/relationships/hyperlink" Target="consultantplus://offline/ref=1F9E42F09B863E38EBCE9142CB5694EBE0417792F59D2B0AD88EAF1550h2J2M" TargetMode="External"/><Relationship Id="rId27" Type="http://schemas.openxmlformats.org/officeDocument/2006/relationships/hyperlink" Target="consultantplus://offline/ref=1F9E42F09B863E38EBCE9142CB5694EBE0437A9AFA972B0AD88EAF1550226BB916A2FB45EEC71044h9J7M" TargetMode="External"/><Relationship Id="rId30" Type="http://schemas.openxmlformats.org/officeDocument/2006/relationships/hyperlink" Target="consultantplus://offline/ref=1F9E42F09B863E38EBCE9142CB5694EBE4457A98F4957600D0D7A317572D34AE11EBF744EEC710h4JAM" TargetMode="External"/><Relationship Id="rId35" Type="http://schemas.openxmlformats.org/officeDocument/2006/relationships/hyperlink" Target="consultantplus://offline/ref=1F9E42F09B863E38EBCE9142CB5694EBE0427593FD982B0AD88EAF1550226BB916A2FB45EEC71043h9J8M" TargetMode="External"/><Relationship Id="rId43" Type="http://schemas.openxmlformats.org/officeDocument/2006/relationships/hyperlink" Target="consultantplus://offline/ref=ABD2421060151B53693D81FA49AE1693195DCC394B5D4AD3297F44D56566c0M"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7612-A4EE-438E-BDAA-E76996BA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9798</Words>
  <Characters>55852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6</cp:revision>
  <cp:lastPrinted>2018-01-25T04:51:00Z</cp:lastPrinted>
  <dcterms:created xsi:type="dcterms:W3CDTF">2019-10-18T06:30:00Z</dcterms:created>
  <dcterms:modified xsi:type="dcterms:W3CDTF">2019-10-21T04:30:00Z</dcterms:modified>
</cp:coreProperties>
</file>