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94B20" w:rsidRDefault="00394B2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394B20" w:rsidRPr="00D32757" w:rsidRDefault="00394B20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F49D1" w:rsidRDefault="009C1910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1D6F8C">
        <w:rPr>
          <w:rFonts w:ascii="Times New Roman" w:eastAsia="Times New Roman" w:hAnsi="Times New Roman"/>
          <w:b/>
          <w:color w:val="1E7307"/>
          <w:lang w:bidi="en-US"/>
        </w:rPr>
        <w:t>Пятница</w:t>
      </w:r>
      <w:r w:rsidR="00233223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1D6F8C">
        <w:rPr>
          <w:rFonts w:ascii="Times New Roman" w:eastAsia="Times New Roman" w:hAnsi="Times New Roman"/>
          <w:b/>
          <w:color w:val="1E7307"/>
          <w:lang w:bidi="en-US"/>
        </w:rPr>
        <w:t>23</w:t>
      </w:r>
      <w:r w:rsidR="00866DD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05651">
        <w:rPr>
          <w:rFonts w:ascii="Times New Roman" w:eastAsia="Times New Roman" w:hAnsi="Times New Roman"/>
          <w:b/>
          <w:color w:val="1E7307"/>
          <w:lang w:bidi="en-US"/>
        </w:rPr>
        <w:t>Августа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7479DC">
        <w:rPr>
          <w:rFonts w:ascii="Times New Roman" w:eastAsia="Times New Roman" w:hAnsi="Times New Roman"/>
          <w:b/>
          <w:color w:val="1E7307"/>
          <w:lang w:bidi="en-US"/>
        </w:rPr>
        <w:t>2</w:t>
      </w:r>
      <w:r>
        <w:rPr>
          <w:rFonts w:ascii="Times New Roman" w:eastAsia="Times New Roman" w:hAnsi="Times New Roman"/>
          <w:b/>
          <w:color w:val="1E7307"/>
          <w:lang w:bidi="en-US"/>
        </w:rPr>
        <w:t>2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13</w:t>
      </w:r>
      <w:r>
        <w:rPr>
          <w:rFonts w:ascii="Times New Roman" w:eastAsia="Times New Roman" w:hAnsi="Times New Roman"/>
          <w:b/>
          <w:color w:val="1E7307"/>
          <w:lang w:bidi="en-US"/>
        </w:rPr>
        <w:t>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</w:p>
    <w:p w:rsidR="002F49D1" w:rsidRDefault="002F49D1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2F49D1" w:rsidRDefault="002F49D1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9C1910" w:rsidRPr="009C1910" w:rsidRDefault="00CD0CA3" w:rsidP="009C1910">
      <w:pPr>
        <w:spacing w:after="0" w:line="240" w:lineRule="auto"/>
        <w:rPr>
          <w:rFonts w:ascii="Times New Roman" w:hAnsi="Times New Roman"/>
          <w:b/>
          <w:i/>
          <w:color w:val="003366"/>
          <w:sz w:val="18"/>
          <w:szCs w:val="18"/>
        </w:rPr>
      </w:pP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3"/>
        <w:gridCol w:w="8052"/>
      </w:tblGrid>
      <w:tr w:rsidR="009C1910" w:rsidRPr="001A35BF" w:rsidTr="009C1910">
        <w:trPr>
          <w:trHeight w:val="1382"/>
        </w:trPr>
        <w:tc>
          <w:tcPr>
            <w:tcW w:w="1343" w:type="dxa"/>
            <w:tcBorders>
              <w:bottom w:val="single" w:sz="1" w:space="0" w:color="000000"/>
            </w:tcBorders>
            <w:shd w:val="clear" w:color="auto" w:fill="auto"/>
          </w:tcPr>
          <w:p w:rsidR="009C1910" w:rsidRPr="009C1910" w:rsidRDefault="009C1910" w:rsidP="00040A76">
            <w:pPr>
              <w:pStyle w:val="a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1910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bottom w:val="single" w:sz="1" w:space="0" w:color="000000"/>
            </w:tcBorders>
            <w:shd w:val="clear" w:color="auto" w:fill="auto"/>
          </w:tcPr>
          <w:p w:rsidR="009C1910" w:rsidRPr="009C1910" w:rsidRDefault="009C1910" w:rsidP="00040A76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9C191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9C1910" w:rsidRPr="009C1910" w:rsidRDefault="009C1910" w:rsidP="00040A76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9C1910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9C1910" w:rsidRPr="009C1910" w:rsidRDefault="009C1910" w:rsidP="00040A76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9C1910" w:rsidRPr="009C1910" w:rsidRDefault="009C1910" w:rsidP="00040A76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9C1910" w:rsidRPr="009C1910" w:rsidRDefault="009C1910" w:rsidP="00040A76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10" w:history="1">
              <w:r w:rsidRPr="009C1910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twitter: @pr_fkp, </w:t>
            </w:r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9C19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: vk.com/fkp_samara, www.kadastr.ru</w:t>
            </w:r>
          </w:p>
        </w:tc>
      </w:tr>
    </w:tbl>
    <w:p w:rsidR="009C1910" w:rsidRPr="009C1910" w:rsidRDefault="009C1910" w:rsidP="009C1910">
      <w:pPr>
        <w:rPr>
          <w:rFonts w:ascii="Times New Roman" w:hAnsi="Times New Roman"/>
          <w:sz w:val="18"/>
          <w:szCs w:val="18"/>
          <w:lang w:val="en-US"/>
        </w:rPr>
      </w:pPr>
    </w:p>
    <w:p w:rsidR="009C1910" w:rsidRPr="009C1910" w:rsidRDefault="009C1910" w:rsidP="009C1910">
      <w:pPr>
        <w:spacing w:line="360" w:lineRule="auto"/>
        <w:jc w:val="center"/>
        <w:rPr>
          <w:rFonts w:ascii="Times New Roman" w:hAnsi="Times New Roman"/>
          <w:b/>
          <w:color w:val="003366"/>
          <w:sz w:val="18"/>
          <w:szCs w:val="18"/>
          <w:lang w:val="en-US"/>
        </w:rPr>
      </w:pPr>
    </w:p>
    <w:p w:rsidR="009C1910" w:rsidRPr="009C1910" w:rsidRDefault="009C1910" w:rsidP="009C1910">
      <w:pPr>
        <w:spacing w:line="360" w:lineRule="auto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9C1910">
        <w:rPr>
          <w:rFonts w:ascii="Times New Roman" w:hAnsi="Times New Roman"/>
          <w:b/>
          <w:color w:val="003366"/>
          <w:sz w:val="18"/>
          <w:szCs w:val="18"/>
        </w:rPr>
        <w:t>Жители самарского региона могут запретить проведение сделок со своей недвижимостью без их личного участия</w:t>
      </w:r>
    </w:p>
    <w:p w:rsidR="009C1910" w:rsidRPr="009C1910" w:rsidRDefault="009C1910" w:rsidP="009C191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9C1910" w:rsidRPr="009C1910" w:rsidRDefault="009C1910" w:rsidP="009C191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C1910">
        <w:rPr>
          <w:rFonts w:ascii="Times New Roman" w:hAnsi="Times New Roman"/>
          <w:sz w:val="18"/>
          <w:szCs w:val="18"/>
        </w:rPr>
        <w:tab/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>Кадастровая палата по Самарской области</w:t>
      </w:r>
      <w:r w:rsidRPr="009C1910">
        <w:rPr>
          <w:rFonts w:ascii="Times New Roman" w:hAnsi="Times New Roman"/>
          <w:sz w:val="18"/>
          <w:szCs w:val="18"/>
        </w:rPr>
        <w:t xml:space="preserve"> напоминает, что любой собственник недвижимого имущества может запретить распоряжаться ею без своего личного участия. Для этого достаточно подать заявление, в котором владелец недвижимости укажет, что государственная регистрация перехода, ограничения (обременения), прекращения права на принадлежащие ему объекты невозможна без его участия. Соответствующая запись будет внесена в Федеральную информационную систему </w:t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>Единого государственного реестра недвижимости</w:t>
      </w:r>
      <w:r w:rsidRPr="009C1910">
        <w:rPr>
          <w:rFonts w:ascii="Times New Roman" w:hAnsi="Times New Roman"/>
          <w:sz w:val="18"/>
          <w:szCs w:val="18"/>
        </w:rPr>
        <w:t xml:space="preserve">, оператором которой является </w:t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>Федеральная кадастровая палата.</w:t>
      </w:r>
      <w:r w:rsidRPr="009C1910">
        <w:rPr>
          <w:rFonts w:ascii="Times New Roman" w:hAnsi="Times New Roman"/>
          <w:sz w:val="18"/>
          <w:szCs w:val="18"/>
        </w:rPr>
        <w:t xml:space="preserve"> Действовать данное ограничение будет до тех пор, пока собственник не отменит его, собственноручно написав новое заявление. Таким образом, гражданин будет уверен, что с его имуществом не будут совершаться никакие операции без его личного участия. </w:t>
      </w:r>
    </w:p>
    <w:p w:rsidR="009C1910" w:rsidRPr="009C1910" w:rsidRDefault="009C1910" w:rsidP="009C1910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C1910">
        <w:rPr>
          <w:rFonts w:ascii="Times New Roman" w:hAnsi="Times New Roman"/>
          <w:sz w:val="18"/>
          <w:szCs w:val="18"/>
        </w:rPr>
        <w:tab/>
        <w:t xml:space="preserve">Заявление-запрет можно подать через "Личный кабинет" на портале Росреестра (для этого потребуется электронная подпись) или в офисе любого многофункционального центра. Ещё один оперативный вариант внесения ограничительной записи в Единый государственный реестр недвижимости – подать соответствующее заявление в рамках выездного приёма </w:t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 xml:space="preserve">Кадастровой палаты по Самарской области. </w:t>
      </w:r>
      <w:r w:rsidRPr="009C1910">
        <w:rPr>
          <w:rFonts w:ascii="Times New Roman" w:hAnsi="Times New Roman"/>
          <w:sz w:val="18"/>
          <w:szCs w:val="18"/>
        </w:rPr>
        <w:t xml:space="preserve">Данные полномочия распространяются на территорию Самары и Тольятти. Специалисты </w:t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>Кадастровой палаты</w:t>
      </w:r>
      <w:r w:rsidRPr="009C1910">
        <w:rPr>
          <w:rFonts w:ascii="Times New Roman" w:hAnsi="Times New Roman"/>
          <w:sz w:val="18"/>
          <w:szCs w:val="18"/>
        </w:rPr>
        <w:t xml:space="preserve"> выезжают на дом или в офис к заявителю для приёма заявления. Дополнительную информацию можно получить по телефону </w:t>
      </w:r>
      <w:r w:rsidRPr="009C1910">
        <w:rPr>
          <w:rFonts w:ascii="Times New Roman" w:hAnsi="Times New Roman"/>
          <w:b/>
          <w:color w:val="003366"/>
          <w:sz w:val="18"/>
          <w:szCs w:val="18"/>
        </w:rPr>
        <w:t>8(846) 200-50-28</w:t>
      </w:r>
    </w:p>
    <w:p w:rsidR="009C1910" w:rsidRPr="009C1910" w:rsidRDefault="009C1910" w:rsidP="009C1910">
      <w:pPr>
        <w:spacing w:line="36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1F6C00" w:rsidRPr="002F49D1" w:rsidRDefault="001F6C00" w:rsidP="009C1910">
      <w:pPr>
        <w:spacing w:after="0" w:line="240" w:lineRule="auto"/>
        <w:rPr>
          <w:rFonts w:ascii="Times New Roman" w:hAnsi="Times New Roman"/>
          <w:b/>
          <w:i/>
          <w:color w:val="003366"/>
          <w:sz w:val="18"/>
          <w:szCs w:val="18"/>
        </w:rPr>
      </w:pPr>
    </w:p>
    <w:p w:rsidR="001D552B" w:rsidRDefault="00CD0CA3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9C1910">
        <w:rPr>
          <w:rFonts w:ascii="Times New Roman" w:eastAsia="Times New Roman" w:hAnsi="Times New Roman"/>
          <w:b/>
          <w:noProof/>
          <w:color w:val="1E7307"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3" descr="C:\Users\USER\Desktop\ГАЗЕТА\2019 год\для газет информация\№22(135)\запрет сделок без личного уча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\2019 год\для газет информация\№22(135)\запрет сделок без личного участ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40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05E4E">
        <w:rPr>
          <w:rFonts w:ascii="Times New Roman" w:hAnsi="Times New Roman"/>
          <w:b/>
          <w:sz w:val="24"/>
          <w:szCs w:val="24"/>
        </w:rPr>
        <w:t xml:space="preserve">ПРОКУРАТУРА ВОЛЖСКОГО РАЙОНА </w:t>
      </w: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05E4E">
        <w:rPr>
          <w:rFonts w:ascii="Times New Roman" w:hAnsi="Times New Roman"/>
          <w:b/>
          <w:sz w:val="24"/>
          <w:szCs w:val="24"/>
        </w:rPr>
        <w:t>ИНФОРМИРУЕТ</w:t>
      </w: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D05E4E">
        <w:rPr>
          <w:rFonts w:ascii="Times New Roman" w:hAnsi="Times New Roman"/>
          <w:b/>
          <w:sz w:val="24"/>
          <w:szCs w:val="24"/>
          <w:u w:val="single"/>
        </w:rPr>
        <w:t>28.08.2019 года с 10.00 до 12.00</w:t>
      </w:r>
    </w:p>
    <w:p w:rsidR="00DE5440" w:rsidRPr="00D05E4E" w:rsidRDefault="00DE5440" w:rsidP="00D05E4E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D05E4E">
        <w:rPr>
          <w:rFonts w:ascii="Times New Roman" w:hAnsi="Times New Roman"/>
          <w:sz w:val="24"/>
          <w:szCs w:val="24"/>
        </w:rPr>
        <w:t>в помещении прокуратуры Волжского района Самарской области будет проведён приём граждан работниками прокуратуры Самарской области.</w:t>
      </w:r>
    </w:p>
    <w:p w:rsidR="00D05E4E" w:rsidRDefault="00D05E4E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05E4E" w:rsidRPr="00D05E4E" w:rsidRDefault="00D05E4E" w:rsidP="00D05E4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59130" cy="79756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4E" w:rsidRPr="00D05E4E" w:rsidRDefault="00D05E4E" w:rsidP="00D05E4E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bCs w:val="0"/>
          <w:caps/>
          <w:sz w:val="18"/>
          <w:szCs w:val="18"/>
        </w:rPr>
      </w:pPr>
      <w:r w:rsidRPr="00D05E4E">
        <w:rPr>
          <w:rFonts w:ascii="Times New Roman" w:hAnsi="Times New Roman" w:cs="Times New Roman"/>
          <w:caps/>
          <w:sz w:val="18"/>
          <w:szCs w:val="18"/>
        </w:rPr>
        <w:t>ГЛАВА ГОРОДСКОГО ПОСЕЛЕНИЯ ПЕТРА ДУБРАВА муниципального района Волжский</w:t>
      </w:r>
    </w:p>
    <w:p w:rsidR="00D05E4E" w:rsidRPr="00D05E4E" w:rsidRDefault="00D05E4E" w:rsidP="00D05E4E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bCs w:val="0"/>
          <w:caps/>
          <w:sz w:val="18"/>
          <w:szCs w:val="18"/>
        </w:rPr>
      </w:pPr>
      <w:r w:rsidRPr="00D05E4E">
        <w:rPr>
          <w:rFonts w:ascii="Times New Roman" w:hAnsi="Times New Roman" w:cs="Times New Roman"/>
          <w:caps/>
          <w:sz w:val="18"/>
          <w:szCs w:val="18"/>
        </w:rPr>
        <w:t>самарской области</w:t>
      </w:r>
    </w:p>
    <w:p w:rsidR="00D05E4E" w:rsidRPr="00D05E4E" w:rsidRDefault="00D05E4E" w:rsidP="00D05E4E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E4E" w:rsidRDefault="00D05E4E" w:rsidP="00D05E4E">
      <w:pPr>
        <w:pStyle w:val="Textbody"/>
        <w:spacing w:after="0"/>
        <w:jc w:val="center"/>
        <w:rPr>
          <w:rFonts w:cs="Times New Roman"/>
          <w:sz w:val="18"/>
          <w:szCs w:val="18"/>
        </w:rPr>
      </w:pPr>
      <w:r w:rsidRPr="00D05E4E">
        <w:rPr>
          <w:rFonts w:cs="Times New Roman"/>
          <w:sz w:val="18"/>
          <w:szCs w:val="18"/>
        </w:rPr>
        <w:t>ПОСТАНОВЛЕНИЕ</w:t>
      </w:r>
    </w:p>
    <w:p w:rsidR="00D05E4E" w:rsidRPr="00D05E4E" w:rsidRDefault="00D05E4E" w:rsidP="00D05E4E">
      <w:pPr>
        <w:pStyle w:val="Textbody"/>
        <w:spacing w:after="0"/>
        <w:jc w:val="center"/>
        <w:rPr>
          <w:rFonts w:cs="Times New Roman"/>
          <w:sz w:val="18"/>
          <w:szCs w:val="18"/>
        </w:rPr>
      </w:pPr>
    </w:p>
    <w:p w:rsidR="00D05E4E" w:rsidRDefault="00D05E4E" w:rsidP="00D05E4E">
      <w:pPr>
        <w:pStyle w:val="Textbody"/>
        <w:spacing w:after="0"/>
        <w:jc w:val="center"/>
        <w:rPr>
          <w:rFonts w:cs="Times New Roman"/>
          <w:sz w:val="18"/>
          <w:szCs w:val="18"/>
        </w:rPr>
      </w:pPr>
      <w:r w:rsidRPr="00D05E4E">
        <w:rPr>
          <w:rFonts w:cs="Times New Roman"/>
          <w:sz w:val="18"/>
          <w:szCs w:val="18"/>
        </w:rPr>
        <w:t>от 21 августа 2019 № 259</w:t>
      </w:r>
    </w:p>
    <w:p w:rsidR="00D05E4E" w:rsidRPr="00D05E4E" w:rsidRDefault="00D05E4E" w:rsidP="00D05E4E">
      <w:pPr>
        <w:pStyle w:val="Textbody"/>
        <w:spacing w:after="0"/>
        <w:jc w:val="center"/>
        <w:rPr>
          <w:rFonts w:cs="Times New Roman"/>
          <w:sz w:val="18"/>
          <w:szCs w:val="18"/>
        </w:rPr>
      </w:pPr>
    </w:p>
    <w:p w:rsidR="00D05E4E" w:rsidRPr="00D05E4E" w:rsidRDefault="00D05E4E" w:rsidP="00D05E4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D05E4E">
        <w:rPr>
          <w:rFonts w:eastAsia="Times New Roman" w:cs="Times New Roman"/>
          <w:b/>
          <w:bCs/>
          <w:sz w:val="18"/>
          <w:szCs w:val="18"/>
          <w:lang w:val="ru-RU"/>
        </w:rPr>
        <w:t>Об утверждении</w:t>
      </w:r>
      <w:bookmarkStart w:id="1" w:name="_Hlk12529547"/>
      <w:r w:rsidRPr="00D05E4E">
        <w:rPr>
          <w:rFonts w:eastAsia="Times New Roman" w:cs="Times New Roman"/>
          <w:b/>
          <w:bCs/>
          <w:sz w:val="18"/>
          <w:szCs w:val="18"/>
          <w:lang w:val="ru-RU"/>
        </w:rPr>
        <w:t xml:space="preserve"> формы соглашения о выполнении работ по благоустройству прилегающей территории городского поселения Петра Дубрава муниципального района Волжский Самарской области</w:t>
      </w:r>
      <w:bookmarkEnd w:id="1"/>
      <w:r w:rsidRPr="00D05E4E">
        <w:rPr>
          <w:rFonts w:eastAsia="Times New Roman" w:cs="Times New Roman"/>
          <w:b/>
          <w:bCs/>
          <w:sz w:val="18"/>
          <w:szCs w:val="18"/>
          <w:lang w:val="ru-RU"/>
        </w:rPr>
        <w:t>»</w:t>
      </w:r>
    </w:p>
    <w:p w:rsidR="00D05E4E" w:rsidRPr="00D05E4E" w:rsidRDefault="00D05E4E" w:rsidP="00D05E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05E4E" w:rsidRPr="00D05E4E" w:rsidRDefault="00D05E4E" w:rsidP="00D05E4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eastAsia="Times New Roman" w:hAnsi="Times New Roman" w:cs="Times New Roman"/>
          <w:sz w:val="18"/>
          <w:szCs w:val="1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Законом Самарской области « О порядке определения границ прилегающих территорий для целей благоустройства в Самарской области» от 13.06.2018г № 48-ГД, Правилами благоустройства городского поселения Петра Дубрава муниципального района Волжский Самарской области,  Уставом городского поселения Петра Дубрава</w:t>
      </w:r>
    </w:p>
    <w:p w:rsidR="00D05E4E" w:rsidRPr="00D05E4E" w:rsidRDefault="00D05E4E" w:rsidP="00D05E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E4E">
        <w:rPr>
          <w:rFonts w:ascii="Times New Roman" w:eastAsia="Times New Roman" w:hAnsi="Times New Roman" w:cs="Times New Roman"/>
          <w:sz w:val="18"/>
          <w:szCs w:val="18"/>
        </w:rPr>
        <w:t>ПОСТАНОВЛЯЮ:</w:t>
      </w:r>
    </w:p>
    <w:p w:rsidR="00D05E4E" w:rsidRPr="00D05E4E" w:rsidRDefault="00D05E4E" w:rsidP="00D05E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5E4E">
        <w:rPr>
          <w:rFonts w:ascii="Times New Roman" w:eastAsia="Times New Roman" w:hAnsi="Times New Roman" w:cs="Times New Roman"/>
          <w:sz w:val="18"/>
          <w:szCs w:val="18"/>
        </w:rPr>
        <w:t>1.Утвердить форму соглашения о выполнении работ по благоустройству прилегающей территории городского поселения Петра Дубрава муниципального района Волжский Самарской области согласно Приложению №1</w:t>
      </w:r>
    </w:p>
    <w:p w:rsidR="00D05E4E" w:rsidRPr="00D05E4E" w:rsidRDefault="00D05E4E" w:rsidP="00D05E4E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hAnsi="Times New Roman" w:cs="Times New Roman"/>
          <w:sz w:val="18"/>
          <w:szCs w:val="18"/>
        </w:rPr>
        <w:t>2.Опубликовать настоящее Постановление в  печатном средстве информации городского поселения Петра Дубрава  « Голос Дубравы» и на официальном сайте Администрации городского поселения Петра Дубрава в сети «Интернет».</w:t>
      </w:r>
    </w:p>
    <w:p w:rsidR="00D05E4E" w:rsidRPr="00D05E4E" w:rsidRDefault="00D05E4E" w:rsidP="00D05E4E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возложить надиректора БУ «Петра Дубравское» Бибаева В.Ф.</w:t>
      </w:r>
    </w:p>
    <w:p w:rsidR="00D05E4E" w:rsidRPr="00D05E4E" w:rsidRDefault="00D05E4E" w:rsidP="00D05E4E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05E4E" w:rsidRPr="00D05E4E" w:rsidRDefault="00D05E4E" w:rsidP="00D05E4E">
      <w:pPr>
        <w:pStyle w:val="ad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05E4E" w:rsidRPr="00D05E4E" w:rsidRDefault="00D05E4E" w:rsidP="00D05E4E">
      <w:pPr>
        <w:pStyle w:val="ad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05E4E" w:rsidRPr="00D05E4E" w:rsidRDefault="00D05E4E" w:rsidP="00D05E4E">
      <w:pPr>
        <w:pStyle w:val="ad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hAnsi="Times New Roman" w:cs="Times New Roman"/>
          <w:sz w:val="18"/>
          <w:szCs w:val="18"/>
        </w:rPr>
        <w:t xml:space="preserve"> Глава                                                          </w:t>
      </w:r>
    </w:p>
    <w:p w:rsidR="00D05E4E" w:rsidRPr="00D05E4E" w:rsidRDefault="00D05E4E" w:rsidP="00D05E4E">
      <w:pPr>
        <w:pStyle w:val="ad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05E4E">
        <w:rPr>
          <w:rFonts w:ascii="Times New Roman" w:hAnsi="Times New Roman" w:cs="Times New Roman"/>
          <w:sz w:val="18"/>
          <w:szCs w:val="18"/>
        </w:rPr>
        <w:t xml:space="preserve">городского поселения Петра Дубрава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D05E4E">
        <w:rPr>
          <w:rFonts w:ascii="Times New Roman" w:hAnsi="Times New Roman" w:cs="Times New Roman"/>
          <w:sz w:val="18"/>
          <w:szCs w:val="18"/>
        </w:rPr>
        <w:t>В.А. Крашенинников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18"/>
          <w:szCs w:val="18"/>
          <w:lang w:eastAsia="ru-RU"/>
        </w:rPr>
      </w:pPr>
    </w:p>
    <w:p w:rsidR="00D05E4E" w:rsidRPr="00D05E4E" w:rsidRDefault="00D05E4E" w:rsidP="00D05E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18"/>
          <w:szCs w:val="18"/>
          <w:lang w:eastAsia="ru-RU"/>
        </w:rPr>
      </w:pP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Приложение 1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к Постановлению администрации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 xml:space="preserve">от  г. N 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 xml:space="preserve"> ФОРМА СОГЛАШЕНИЯ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О ВЫПОЛНЕНИИ РАБОТ ПО БЛАГОУСТРОЙСТВУ ПРИЛЕГАЮЩЕЙ ТЕРРИТОРИИ ГОРОДСКОГО ПОСЕЛЕНИЯ ПЕТРА ДУБРАВА МУНИЦИПАЛЬНОГО РАЙОНА ВОЛЖСКИЙ САМАРСКОЙ ОБЛАСТИ</w:t>
      </w: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п.г.тПетра Дубрава                                 "__" __________ 20__ г.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Администрация городского поселения Петра Дубрава муниципального района Волжский Самарской области, именуемая в дальнейшем "Администрация", в лице Главы Администрации______________________________действующего на основании Устава с одной стороны и _____________ в лице _____________________, действующей(его) на основании ___________________, именуемое(ый) в дальнейшем "Благоустроитель", с другой стороны, вместе именуемые "Стороны", руководствуясь Правилами благоустройства городского поселения Петра Дубрава муниципального района Волжский Самарской области, заключили настоящее соглашение о нижеследующем: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1. Предмет соглашения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    1.1.   Предметом   соглашения   является   сотрудничество   Сторон   по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благоустройству территории, прилегающей к _________________________________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(далее - Объект), расположенному по адресу: _______________________________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________________________________________________________________________.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1.2. Настоящее соглашение заключается на добровольной и безвозмездной основе.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lastRenderedPageBreak/>
        <w:t>2. Права и обязанности Сторон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 Благоустроитель обязан: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2.1.1. 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и, в том числе: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2.1.1.1. в холодный период (с 1 ноября по 31 марта):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уборку территории от мусора;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сгребание и подметание снега;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обработку противогололедными материалами покрытий дорог, тротуаров;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вывоз собранного мусора, смета, листвы, веток (при необходимости);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 - прочие работы: _____________________________________________________;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                        (вывоз снега и льда (снежно-ледяных образований),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                                         иные виды работ)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2.1.1.2. в теплый период (с 1 апреля по 31 октября):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уборку территории от мусора, листвы;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покос травы (при высоте более 15 см);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вывоз собранного мусора, смета, листвы, скошенной травы, веток в течение суток;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сгребание и подметание снега (при необходимости);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- прочие работы: _____________________________________________.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2.1.3. Обеспечить беспрепятственный доступ Администрации для осуществления контроля за соблюдением Благоустроителем условий настоящего соглашения, Правил благоустройства.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2.1.4. Устранить допущенные при выполнении работ по благоустройству прилегающей к Объекту территории нарушения, выявленные Администрацией.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Администрацию.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2.2. Благоустроитель вправе получать от Администрации информационно-консультационную поддержку в вопросах благоустройства.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2.3. Администрация обязана: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2.3.1. Осуществлять контроль за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2.3.2. Оказывать информационно-консультационную поддержку в вопросах благоустройства.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2.4. Администрация 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3. Срок действия соглашения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3.1. Настоящее соглашение заключено на срок с "__" __________ 20__ г. по "__" __________ 20__ г. и вступает в силу с даты его подписания.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3.2. Соглашение может быть расторгнуто досрочно по соглашению Сторон в письменной форме.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lastRenderedPageBreak/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4. Ответственность Сторон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5. Заключительные положения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5.1. Настоящее соглашение заключено в двух экземплярах, имеющих равную юридическую силу, один экземпляр –у Администрации, один экземпляр - уБлагоустроителю.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6. Прочие условия</w:t>
      </w:r>
    </w:p>
    <w:p w:rsidR="00D05E4E" w:rsidRPr="00D05E4E" w:rsidRDefault="00D05E4E" w:rsidP="00D05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6.1. К настоящему соглашению прилагается схема, являющаяся его неотъемлемой частью.</w:t>
      </w:r>
    </w:p>
    <w:p w:rsidR="00D05E4E" w:rsidRPr="00D05E4E" w:rsidRDefault="00D05E4E" w:rsidP="00D05E4E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7. Адреса и банковские реквизиты Сторон</w:t>
      </w: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  <w:t>"Администрация"                  </w:t>
      </w:r>
      <w:r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                         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 "Благоустроитель"</w:t>
      </w: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____________________________                   </w:t>
      </w:r>
      <w:r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____________________________</w:t>
      </w: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____________________________                  </w:t>
      </w:r>
      <w:r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 ____________________________</w:t>
      </w:r>
    </w:p>
    <w:p w:rsidR="00D05E4E" w:rsidRPr="00D05E4E" w:rsidRDefault="00D05E4E" w:rsidP="00D05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____________________________                  </w:t>
      </w:r>
      <w:r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 xml:space="preserve">                                                       </w:t>
      </w: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t> ____________________________</w:t>
      </w:r>
    </w:p>
    <w:p w:rsidR="00D05E4E" w:rsidRPr="00F66FA8" w:rsidRDefault="00D05E4E" w:rsidP="001A35BF">
      <w:pPr>
        <w:shd w:val="clear" w:color="auto" w:fill="FFFFFF"/>
        <w:spacing w:after="0" w:line="240" w:lineRule="auto"/>
        <w:textAlignment w:val="baseline"/>
        <w:rPr>
          <w:color w:val="000000" w:themeColor="text1"/>
        </w:rPr>
      </w:pPr>
      <w:r w:rsidRPr="00D05E4E">
        <w:rPr>
          <w:rFonts w:ascii="Times New Roman" w:eastAsia="Times New Roman" w:hAnsi="Times New Roman"/>
          <w:color w:val="000000" w:themeColor="text1"/>
          <w:spacing w:val="2"/>
          <w:sz w:val="18"/>
          <w:szCs w:val="18"/>
          <w:lang w:eastAsia="ru-RU"/>
        </w:rPr>
        <w:br/>
      </w:r>
    </w:p>
    <w:p w:rsidR="00D05E4E" w:rsidRDefault="00D05E4E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A35BF" w:rsidRPr="001A35BF" w:rsidRDefault="001A35BF" w:rsidP="001A35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444444"/>
          <w:kern w:val="36"/>
          <w:sz w:val="36"/>
          <w:szCs w:val="36"/>
        </w:rPr>
      </w:pPr>
      <w:r w:rsidRPr="001A35BF">
        <w:rPr>
          <w:rFonts w:ascii="Times New Roman" w:eastAsia="Times New Roman" w:hAnsi="Times New Roman"/>
          <w:b/>
          <w:color w:val="444444"/>
          <w:kern w:val="36"/>
          <w:sz w:val="36"/>
          <w:szCs w:val="36"/>
        </w:rPr>
        <w:t>Качество и безопасность детских товаров</w:t>
      </w:r>
    </w:p>
    <w:p w:rsidR="001A35BF" w:rsidRP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В преддверии нового учебного года Управление Роспотребнадзора по Самарской области совместно с ФБУЗ «Центр гигиены и эпидемиологии в Самарской области» с 19.08.2019 по 02.09.2019 проводит тематическое консультирование граждан по вопросам качества и безопасности детских товаров и школьных принадлежностей по телефонам «горячих» линий:</w:t>
      </w:r>
    </w:p>
    <w:p w:rsidR="001A35BF" w:rsidRP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Специалисты Управления Роспотребнадзора по Самарской области:</w:t>
      </w:r>
    </w:p>
    <w:p w:rsidR="001A35BF" w:rsidRPr="001A35BF" w:rsidRDefault="001A35BF" w:rsidP="001A35B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8 (846) 266 98 49 — отдел надзора по гигиене детей и подростков (г.Самара);</w:t>
      </w:r>
    </w:p>
    <w:p w:rsidR="001A35BF" w:rsidRP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Специалисты консультационных центров ФБУЗ «Центр гигиены и эпидемиологии в Самарской области»:</w:t>
      </w:r>
    </w:p>
    <w:p w:rsidR="001A35BF" w:rsidRPr="001A35BF" w:rsidRDefault="001A35BF" w:rsidP="001A35B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8 (846) 373 49 22 — ФБУЗ «Центр гигиены и эпидемиологии в Самарской области»;</w:t>
      </w:r>
    </w:p>
    <w:p w:rsidR="001A35BF" w:rsidRPr="001A35BF" w:rsidRDefault="001A35BF" w:rsidP="001A35B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8 (846) 337 73 93 — отдел гигиены и эпидемиологии в г.Самара;</w:t>
      </w:r>
    </w:p>
    <w:p w:rsidR="001A35BF" w:rsidRPr="001A35BF" w:rsidRDefault="001A35BF" w:rsidP="001A35BF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/>
          <w:i/>
          <w:iCs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i/>
          <w:iCs/>
          <w:color w:val="444444"/>
          <w:sz w:val="18"/>
          <w:szCs w:val="18"/>
        </w:rPr>
        <w:t>Режим работы «горячих» линий: с 09.00 до 13.00 час. и с 14.00 до 18.00 ежедневно с 19.08.2019 по 02.09.2019 за исключением выходных дней.</w:t>
      </w:r>
    </w:p>
    <w:p w:rsidR="001A35BF" w:rsidRP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t>Также вопросы можно задать по телефону единого консультационного центра Роспотребнадзора 8 800 555 49 43 (звонок бесплатный с номера телефона, зарегистрированного в Российской Федерации).</w:t>
      </w:r>
    </w:p>
    <w:p w:rsid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 w:rsidRPr="001A35BF">
        <w:rPr>
          <w:rFonts w:ascii="Times New Roman" w:eastAsia="Times New Roman" w:hAnsi="Times New Roman"/>
          <w:color w:val="444444"/>
          <w:sz w:val="18"/>
          <w:szCs w:val="18"/>
        </w:rPr>
        <w:lastRenderedPageBreak/>
        <w:t>По телефонам «горячей» линии граждане могут получить консультацию специалиста по вопросам гигиенических требований к школьной форме, обуви, портфелям, ранцам, школьно-письменным принадлежностям, санитарно — эпидемиологическим требованиям к общеобразовательным учреждениям, а также получить гигиенические советы по организации режима дня, питания, рабочего места школьника.</w:t>
      </w:r>
    </w:p>
    <w:p w:rsidR="001A35BF" w:rsidRPr="001A35BF" w:rsidRDefault="001A35BF" w:rsidP="001A35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18"/>
          <w:szCs w:val="18"/>
        </w:rPr>
      </w:pPr>
      <w:r>
        <w:rPr>
          <w:rFonts w:ascii="Times New Roman" w:eastAsia="Times New Roman" w:hAnsi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181600" cy="3236120"/>
            <wp:effectExtent l="19050" t="0" r="0" b="0"/>
            <wp:docPr id="5" name="Рисунок 1" descr="C:\Users\USER\Desktop\ГАЗЕТА\2019 год\для газет информация\№22(135)\Качество и безопасность детских товаров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22(135)\Качество и безопасность детских товаров\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7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BF" w:rsidRDefault="001A35BF" w:rsidP="001A35BF">
      <w:pPr>
        <w:shd w:val="clear" w:color="auto" w:fill="FFFFFF"/>
        <w:spacing w:after="100" w:line="240" w:lineRule="auto"/>
        <w:textAlignment w:val="baseline"/>
        <w:rPr>
          <w:rFonts w:ascii="Times New Roman" w:hAnsi="Times New Roman"/>
          <w:sz w:val="32"/>
          <w:szCs w:val="32"/>
        </w:rPr>
      </w:pPr>
      <w:r w:rsidRPr="001A35BF">
        <w:rPr>
          <w:rFonts w:ascii="Times New Roman" w:eastAsia="Times New Roman" w:hAnsi="Times New Roman"/>
          <w:i/>
          <w:iCs/>
          <w:color w:val="444444"/>
          <w:sz w:val="32"/>
          <w:szCs w:val="32"/>
        </w:rPr>
        <w:t>Сайт Управления Роспотребнадзора Самарской области — </w:t>
      </w:r>
      <w:hyperlink r:id="rId14" w:history="1">
        <w:r w:rsidRPr="001A35BF">
          <w:rPr>
            <w:rFonts w:ascii="Times New Roman" w:eastAsia="Times New Roman" w:hAnsi="Times New Roman"/>
            <w:i/>
            <w:iCs/>
            <w:color w:val="00BCD5"/>
            <w:sz w:val="32"/>
            <w:szCs w:val="32"/>
          </w:rPr>
          <w:t>http://63.rospotrebnadzor.ru/</w:t>
        </w:r>
      </w:hyperlink>
    </w:p>
    <w:p w:rsidR="001A35BF" w:rsidRDefault="001A35BF" w:rsidP="001A35BF">
      <w:pPr>
        <w:shd w:val="clear" w:color="auto" w:fill="FFFFFF"/>
        <w:spacing w:after="100" w:line="240" w:lineRule="auto"/>
        <w:textAlignment w:val="baseline"/>
        <w:rPr>
          <w:rFonts w:ascii="Times New Roman" w:hAnsi="Times New Roman"/>
          <w:sz w:val="32"/>
          <w:szCs w:val="32"/>
        </w:rPr>
      </w:pPr>
    </w:p>
    <w:p w:rsidR="001A35BF" w:rsidRDefault="001A35BF" w:rsidP="001A35BF">
      <w:pPr>
        <w:shd w:val="clear" w:color="auto" w:fill="FFFFFF"/>
        <w:spacing w:after="100" w:line="240" w:lineRule="auto"/>
        <w:textAlignment w:val="baseline"/>
        <w:rPr>
          <w:rFonts w:ascii="Times New Roman" w:hAnsi="Times New Roman"/>
          <w:sz w:val="32"/>
          <w:szCs w:val="32"/>
        </w:rPr>
      </w:pPr>
    </w:p>
    <w:p w:rsidR="001A35BF" w:rsidRPr="001A35BF" w:rsidRDefault="001A35BF" w:rsidP="001A35BF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/>
          <w:i/>
          <w:iCs/>
          <w:color w:val="444444"/>
          <w:sz w:val="32"/>
          <w:szCs w:val="32"/>
        </w:rPr>
      </w:pPr>
    </w:p>
    <w:p w:rsidR="001A35BF" w:rsidRDefault="001A35BF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A35BF" w:rsidRPr="006E156A" w:rsidRDefault="001A35BF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1A35BF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Тореева О.В.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F7" w:rsidRDefault="003377F7" w:rsidP="00063BDE">
      <w:pPr>
        <w:spacing w:after="0" w:line="240" w:lineRule="auto"/>
      </w:pPr>
      <w:r>
        <w:separator/>
      </w:r>
    </w:p>
  </w:endnote>
  <w:endnote w:type="continuationSeparator" w:id="1">
    <w:p w:rsidR="003377F7" w:rsidRDefault="003377F7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F7" w:rsidRDefault="003377F7" w:rsidP="00063BDE">
      <w:pPr>
        <w:spacing w:after="0" w:line="240" w:lineRule="auto"/>
      </w:pPr>
      <w:r>
        <w:separator/>
      </w:r>
    </w:p>
  </w:footnote>
  <w:footnote w:type="continuationSeparator" w:id="1">
    <w:p w:rsidR="003377F7" w:rsidRDefault="003377F7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D5" w:rsidRPr="00E64D57" w:rsidRDefault="00C17E52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BF22D5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1A35BF">
      <w:rPr>
        <w:rFonts w:ascii="Times New Roman" w:hAnsi="Times New Roman"/>
        <w:b/>
        <w:noProof/>
        <w:color w:val="003300"/>
        <w:sz w:val="16"/>
        <w:szCs w:val="16"/>
      </w:rPr>
      <w:t>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BF22D5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BF22D5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74F63"/>
    <w:multiLevelType w:val="hybridMultilevel"/>
    <w:tmpl w:val="428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9F4"/>
    <w:multiLevelType w:val="multilevel"/>
    <w:tmpl w:val="7B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164F86"/>
    <w:multiLevelType w:val="multilevel"/>
    <w:tmpl w:val="084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8F4886"/>
    <w:multiLevelType w:val="hybridMultilevel"/>
    <w:tmpl w:val="C4C08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21AA7"/>
    <w:multiLevelType w:val="hybridMultilevel"/>
    <w:tmpl w:val="6B9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10061"/>
    <w:multiLevelType w:val="hybridMultilevel"/>
    <w:tmpl w:val="84B2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2"/>
  </w:num>
  <w:num w:numId="8">
    <w:abstractNumId w:val="10"/>
  </w:num>
  <w:num w:numId="9">
    <w:abstractNumId w:val="28"/>
  </w:num>
  <w:num w:numId="10">
    <w:abstractNumId w:val="17"/>
  </w:num>
  <w:num w:numId="11">
    <w:abstractNumId w:val="23"/>
  </w:num>
  <w:num w:numId="12">
    <w:abstractNumId w:val="19"/>
  </w:num>
  <w:num w:numId="13">
    <w:abstractNumId w:val="15"/>
  </w:num>
  <w:num w:numId="14">
    <w:abstractNumId w:val="9"/>
  </w:num>
  <w:num w:numId="15">
    <w:abstractNumId w:val="33"/>
  </w:num>
  <w:num w:numId="16">
    <w:abstractNumId w:val="27"/>
  </w:num>
  <w:num w:numId="17">
    <w:abstractNumId w:val="21"/>
  </w:num>
  <w:num w:numId="18">
    <w:abstractNumId w:val="3"/>
  </w:num>
  <w:num w:numId="19">
    <w:abstractNumId w:val="14"/>
  </w:num>
  <w:num w:numId="20">
    <w:abstractNumId w:val="20"/>
  </w:num>
  <w:num w:numId="21">
    <w:abstractNumId w:val="12"/>
  </w:num>
  <w:num w:numId="22">
    <w:abstractNumId w:val="18"/>
  </w:num>
  <w:num w:numId="23">
    <w:abstractNumId w:val="8"/>
  </w:num>
  <w:num w:numId="24">
    <w:abstractNumId w:val="16"/>
  </w:num>
  <w:num w:numId="25">
    <w:abstractNumId w:val="4"/>
  </w:num>
  <w:num w:numId="26">
    <w:abstractNumId w:val="35"/>
  </w:num>
  <w:num w:numId="27">
    <w:abstractNumId w:val="24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29"/>
  </w:num>
  <w:num w:numId="33">
    <w:abstractNumId w:val="7"/>
  </w:num>
  <w:num w:numId="34">
    <w:abstractNumId w:val="34"/>
  </w:num>
  <w:num w:numId="35">
    <w:abstractNumId w:val="25"/>
  </w:num>
  <w:num w:numId="36">
    <w:abstractNumId w:val="13"/>
  </w:num>
  <w:num w:numId="3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27A87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0D44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9CB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40E0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8A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095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5440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5B6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777E3"/>
    <w:rsid w:val="001809F5"/>
    <w:rsid w:val="00181B47"/>
    <w:rsid w:val="00182054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1F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35BF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6F8C"/>
    <w:rsid w:val="001D7F14"/>
    <w:rsid w:val="001E0BBD"/>
    <w:rsid w:val="001E0FA1"/>
    <w:rsid w:val="001E125B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1F6C00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583B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17FA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6B9C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49D1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45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377F7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471C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6C75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2AEE"/>
    <w:rsid w:val="0039315B"/>
    <w:rsid w:val="0039326A"/>
    <w:rsid w:val="0039388D"/>
    <w:rsid w:val="0039468E"/>
    <w:rsid w:val="00394B20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781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1D09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47BA5"/>
    <w:rsid w:val="004508A6"/>
    <w:rsid w:val="00450B53"/>
    <w:rsid w:val="00450C4B"/>
    <w:rsid w:val="0045271E"/>
    <w:rsid w:val="0045277C"/>
    <w:rsid w:val="00453A71"/>
    <w:rsid w:val="00454344"/>
    <w:rsid w:val="004544B8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4007"/>
    <w:rsid w:val="004C6371"/>
    <w:rsid w:val="004C68F0"/>
    <w:rsid w:val="004C6ABB"/>
    <w:rsid w:val="004C6FCE"/>
    <w:rsid w:val="004C7CAF"/>
    <w:rsid w:val="004D2B87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5651"/>
    <w:rsid w:val="005078D1"/>
    <w:rsid w:val="005079E1"/>
    <w:rsid w:val="005105DB"/>
    <w:rsid w:val="00511090"/>
    <w:rsid w:val="00511F6A"/>
    <w:rsid w:val="005126F0"/>
    <w:rsid w:val="00512FEF"/>
    <w:rsid w:val="00513319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25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1CAE"/>
    <w:rsid w:val="00563ADD"/>
    <w:rsid w:val="00564AEB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2336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0ECA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2CEA"/>
    <w:rsid w:val="0066436E"/>
    <w:rsid w:val="00664EE9"/>
    <w:rsid w:val="00665124"/>
    <w:rsid w:val="00665C2E"/>
    <w:rsid w:val="00666847"/>
    <w:rsid w:val="00666BDA"/>
    <w:rsid w:val="00670B1F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1D0"/>
    <w:rsid w:val="006A630C"/>
    <w:rsid w:val="006A66DF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910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2DAF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59"/>
    <w:rsid w:val="007448F8"/>
    <w:rsid w:val="00744FD4"/>
    <w:rsid w:val="007474AC"/>
    <w:rsid w:val="00747666"/>
    <w:rsid w:val="007479DC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4CA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E9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6D17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3AA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0705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808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001A"/>
    <w:rsid w:val="00842227"/>
    <w:rsid w:val="0084385F"/>
    <w:rsid w:val="00844527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1990"/>
    <w:rsid w:val="008B28EC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4F23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0614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5D52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910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4C95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0EA8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01F1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0E55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56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324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017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2D5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52"/>
    <w:rsid w:val="00C17E70"/>
    <w:rsid w:val="00C17F1C"/>
    <w:rsid w:val="00C20569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3E8C"/>
    <w:rsid w:val="00C346BE"/>
    <w:rsid w:val="00C35029"/>
    <w:rsid w:val="00C350F2"/>
    <w:rsid w:val="00C35139"/>
    <w:rsid w:val="00C35245"/>
    <w:rsid w:val="00C35499"/>
    <w:rsid w:val="00C357B1"/>
    <w:rsid w:val="00C357EB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05E4E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D5A"/>
    <w:rsid w:val="00D74F1D"/>
    <w:rsid w:val="00D763F8"/>
    <w:rsid w:val="00D7661E"/>
    <w:rsid w:val="00D83C50"/>
    <w:rsid w:val="00D83D53"/>
    <w:rsid w:val="00D83FB0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5C5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0FF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40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29D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296B"/>
    <w:rsid w:val="00E53339"/>
    <w:rsid w:val="00E5367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0608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B7BA1"/>
    <w:rsid w:val="00EC0652"/>
    <w:rsid w:val="00EC0C0E"/>
    <w:rsid w:val="00EC0DE3"/>
    <w:rsid w:val="00EC1F3D"/>
    <w:rsid w:val="00EC1FC4"/>
    <w:rsid w:val="00EC242A"/>
    <w:rsid w:val="00EC334D"/>
    <w:rsid w:val="00EC3886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16E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05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uiPriority w:val="99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2">
    <w:name w:val="Без интервала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3">
    <w:name w:val="Стиль1"/>
    <w:basedOn w:val="1"/>
    <w:autoRedefine/>
    <w:uiPriority w:val="99"/>
    <w:rsid w:val="00424DD0"/>
    <w:p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7">
    <w:name w:val="Без интервала3"/>
    <w:rsid w:val="00B66017"/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D05E4E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2">
    <w:name w:val="c12"/>
    <w:basedOn w:val="Standard"/>
    <w:rsid w:val="00D05E4E"/>
    <w:pPr>
      <w:widowControl w:val="0"/>
      <w:spacing w:after="0" w:line="240" w:lineRule="atLeast"/>
      <w:jc w:val="center"/>
      <w:textAlignment w:val="auto"/>
    </w:pPr>
    <w:rPr>
      <w:rFonts w:ascii="Times New Roman" w:eastAsia="Andale Sans UI" w:hAnsi="Times New Roman" w:cs="Tahoma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_fk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63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78E-3EA8-4425-957A-4F9DD7C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111</cp:revision>
  <cp:lastPrinted>2018-01-25T04:51:00Z</cp:lastPrinted>
  <dcterms:created xsi:type="dcterms:W3CDTF">2019-03-12T12:16:00Z</dcterms:created>
  <dcterms:modified xsi:type="dcterms:W3CDTF">2019-08-26T06:11:00Z</dcterms:modified>
</cp:coreProperties>
</file>