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DB6BDA" w:rsidRPr="00D32757" w:rsidRDefault="004E0C3D" w:rsidP="00F2774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области</w:t>
      </w:r>
    </w:p>
    <w:p w:rsidR="00904645" w:rsidRPr="00D32757" w:rsidRDefault="00904645" w:rsidP="0075350C">
      <w:pPr>
        <w:spacing w:after="0" w:line="240" w:lineRule="auto"/>
        <w:jc w:val="center"/>
        <w:rPr>
          <w:rFonts w:ascii="Times New Roman" w:eastAsia="Times New Roman" w:hAnsi="Times New Roman"/>
          <w:b/>
          <w:color w:val="1E7307"/>
          <w:spacing w:val="10"/>
          <w:lang w:bidi="en-US"/>
        </w:rPr>
      </w:pPr>
    </w:p>
    <w:p w:rsidR="00440517" w:rsidRDefault="00890858" w:rsidP="006E156A">
      <w:pPr>
        <w:spacing w:after="0" w:line="240" w:lineRule="auto"/>
        <w:rPr>
          <w:rFonts w:ascii="Times New Roman" w:eastAsia="Times New Roman" w:hAnsi="Times New Roman"/>
          <w:b/>
          <w:color w:val="1E7307"/>
          <w:lang w:bidi="en-US"/>
        </w:rPr>
      </w:pPr>
      <w:r>
        <w:rPr>
          <w:rFonts w:ascii="Times New Roman" w:eastAsia="Times New Roman" w:hAnsi="Times New Roman"/>
          <w:b/>
          <w:color w:val="1E7307"/>
          <w:lang w:bidi="en-US"/>
        </w:rPr>
        <w:t xml:space="preserve">  </w:t>
      </w:r>
      <w:r w:rsidR="0034301C">
        <w:rPr>
          <w:rFonts w:ascii="Times New Roman" w:eastAsia="Times New Roman" w:hAnsi="Times New Roman"/>
          <w:b/>
          <w:color w:val="1E7307"/>
          <w:lang w:bidi="en-US"/>
        </w:rPr>
        <w:t>Среда</w:t>
      </w:r>
      <w:r>
        <w:rPr>
          <w:rFonts w:ascii="Times New Roman" w:eastAsia="Times New Roman" w:hAnsi="Times New Roman"/>
          <w:b/>
          <w:color w:val="1E7307"/>
          <w:lang w:bidi="en-US"/>
        </w:rPr>
        <w:t xml:space="preserve"> </w:t>
      </w:r>
      <w:r w:rsidR="008D1D19">
        <w:rPr>
          <w:rFonts w:ascii="Times New Roman" w:eastAsia="Times New Roman" w:hAnsi="Times New Roman"/>
          <w:b/>
          <w:color w:val="1E7307"/>
          <w:lang w:bidi="en-US"/>
        </w:rPr>
        <w:t xml:space="preserve"> </w:t>
      </w:r>
      <w:r w:rsidR="007B18D7">
        <w:rPr>
          <w:rFonts w:ascii="Times New Roman" w:eastAsia="Times New Roman" w:hAnsi="Times New Roman"/>
          <w:b/>
          <w:color w:val="1E7307"/>
          <w:lang w:bidi="en-US"/>
        </w:rPr>
        <w:t>2</w:t>
      </w:r>
      <w:r w:rsidR="0034301C">
        <w:rPr>
          <w:rFonts w:ascii="Times New Roman" w:eastAsia="Times New Roman" w:hAnsi="Times New Roman"/>
          <w:b/>
          <w:color w:val="1E7307"/>
          <w:lang w:bidi="en-US"/>
        </w:rPr>
        <w:t>2</w:t>
      </w:r>
      <w:r w:rsidR="004526CB">
        <w:rPr>
          <w:rFonts w:ascii="Times New Roman" w:eastAsia="Times New Roman" w:hAnsi="Times New Roman"/>
          <w:b/>
          <w:color w:val="1E7307"/>
          <w:lang w:bidi="en-US"/>
        </w:rPr>
        <w:t xml:space="preserve"> мая</w:t>
      </w:r>
      <w:r w:rsidR="00627924">
        <w:rPr>
          <w:rFonts w:ascii="Times New Roman" w:eastAsia="Times New Roman" w:hAnsi="Times New Roman"/>
          <w:b/>
          <w:color w:val="1E7307"/>
          <w:lang w:bidi="en-US"/>
        </w:rPr>
        <w:t xml:space="preserve">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0D006D" w:rsidRPr="00D32757">
        <w:rPr>
          <w:rFonts w:ascii="Times New Roman" w:eastAsia="Times New Roman" w:hAnsi="Times New Roman"/>
          <w:b/>
          <w:color w:val="1E7307"/>
          <w:lang w:bidi="en-US"/>
        </w:rPr>
        <w:t xml:space="preserve">       </w:t>
      </w:r>
      <w:r w:rsidR="00B51C9D">
        <w:rPr>
          <w:rFonts w:ascii="Times New Roman" w:eastAsia="Times New Roman" w:hAnsi="Times New Roman"/>
          <w:b/>
          <w:color w:val="1E7307"/>
          <w:lang w:bidi="en-US"/>
        </w:rPr>
        <w:t xml:space="preserve">         </w:t>
      </w:r>
      <w:r w:rsidR="00961BDE">
        <w:rPr>
          <w:rFonts w:ascii="Times New Roman" w:eastAsia="Times New Roman" w:hAnsi="Times New Roman"/>
          <w:b/>
          <w:color w:val="1E7307"/>
          <w:lang w:bidi="en-US"/>
        </w:rPr>
        <w:t xml:space="preserve">     </w:t>
      </w:r>
      <w:r w:rsidR="0034301C">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384762">
        <w:rPr>
          <w:rFonts w:ascii="Times New Roman" w:eastAsia="Times New Roman" w:hAnsi="Times New Roman"/>
          <w:b/>
          <w:color w:val="1E7307"/>
          <w:lang w:bidi="en-US"/>
        </w:rPr>
        <w:t xml:space="preserve"> </w:t>
      </w:r>
      <w:r w:rsidR="00053CFC">
        <w:rPr>
          <w:rFonts w:ascii="Times New Roman" w:eastAsia="Times New Roman" w:hAnsi="Times New Roman"/>
          <w:b/>
          <w:color w:val="1E7307"/>
          <w:lang w:bidi="en-US"/>
        </w:rPr>
        <w:t>1</w:t>
      </w:r>
      <w:r w:rsidR="007B18D7">
        <w:rPr>
          <w:rFonts w:ascii="Times New Roman" w:eastAsia="Times New Roman" w:hAnsi="Times New Roman"/>
          <w:b/>
          <w:color w:val="1E7307"/>
          <w:lang w:bidi="en-US"/>
        </w:rPr>
        <w:t>4</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8D1D19">
        <w:rPr>
          <w:rFonts w:ascii="Times New Roman" w:eastAsia="Times New Roman" w:hAnsi="Times New Roman"/>
          <w:b/>
          <w:color w:val="1E7307"/>
          <w:lang w:bidi="en-US"/>
        </w:rPr>
        <w:t>12</w:t>
      </w:r>
      <w:r w:rsidR="007B18D7">
        <w:rPr>
          <w:rFonts w:ascii="Times New Roman" w:eastAsia="Times New Roman" w:hAnsi="Times New Roman"/>
          <w:b/>
          <w:color w:val="1E7307"/>
          <w:lang w:bidi="en-US"/>
        </w:rPr>
        <w:t>7</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p>
    <w:p w:rsidR="00384762" w:rsidRDefault="00384762" w:rsidP="00384762">
      <w:pPr>
        <w:spacing w:after="0" w:line="240" w:lineRule="auto"/>
        <w:jc w:val="center"/>
        <w:rPr>
          <w:rFonts w:ascii="Times New Roman" w:eastAsia="Times New Roman" w:hAnsi="Times New Roman"/>
          <w:b/>
          <w:color w:val="1E7307"/>
          <w:lang w:bidi="en-US"/>
        </w:rPr>
      </w:pPr>
    </w:p>
    <w:p w:rsidR="00BC246F" w:rsidRDefault="00BC246F" w:rsidP="00384762">
      <w:pPr>
        <w:spacing w:after="0" w:line="240" w:lineRule="auto"/>
        <w:jc w:val="center"/>
        <w:rPr>
          <w:rFonts w:ascii="Times New Roman" w:eastAsia="Times New Roman" w:hAnsi="Times New Roman"/>
          <w:b/>
          <w:color w:val="1E7307"/>
          <w:lang w:bidi="en-US"/>
        </w:rPr>
      </w:pPr>
    </w:p>
    <w:p w:rsidR="00851B35" w:rsidRDefault="00851B35" w:rsidP="00384762">
      <w:pPr>
        <w:spacing w:after="0" w:line="240" w:lineRule="auto"/>
        <w:jc w:val="center"/>
        <w:rPr>
          <w:rFonts w:ascii="Times New Roman" w:eastAsia="Times New Roman" w:hAnsi="Times New Roman"/>
          <w:b/>
          <w:color w:val="1E7307"/>
          <w:lang w:bidi="en-US"/>
        </w:rPr>
      </w:pPr>
    </w:p>
    <w:p w:rsidR="007B18D7" w:rsidRDefault="007B18D7" w:rsidP="00384762">
      <w:pPr>
        <w:spacing w:after="0" w:line="240" w:lineRule="auto"/>
        <w:jc w:val="center"/>
        <w:rPr>
          <w:rFonts w:ascii="Times New Roman" w:eastAsia="Times New Roman" w:hAnsi="Times New Roman"/>
          <w:b/>
          <w:lang w:bidi="en-US"/>
        </w:rPr>
      </w:pPr>
      <w:r w:rsidRPr="007B18D7">
        <w:rPr>
          <w:rFonts w:ascii="Times New Roman" w:eastAsia="Times New Roman" w:hAnsi="Times New Roman"/>
          <w:b/>
          <w:lang w:bidi="en-US"/>
        </w:rPr>
        <w:t>ИНФОРМАЦИЯ</w:t>
      </w:r>
    </w:p>
    <w:p w:rsidR="007B18D7" w:rsidRDefault="007B18D7" w:rsidP="00384762">
      <w:pPr>
        <w:spacing w:after="0" w:line="240" w:lineRule="auto"/>
        <w:jc w:val="center"/>
        <w:rPr>
          <w:rFonts w:ascii="Times New Roman" w:eastAsia="Times New Roman" w:hAnsi="Times New Roman"/>
          <w:b/>
          <w:lang w:bidi="en-US"/>
        </w:rPr>
      </w:pPr>
    </w:p>
    <w:p w:rsidR="007B18D7" w:rsidRPr="007B18D7" w:rsidRDefault="007B18D7" w:rsidP="00384762">
      <w:pPr>
        <w:spacing w:after="0" w:line="240" w:lineRule="auto"/>
        <w:jc w:val="center"/>
        <w:rPr>
          <w:rFonts w:ascii="Times New Roman" w:eastAsia="Times New Roman" w:hAnsi="Times New Roman"/>
          <w:b/>
          <w:lang w:bidi="en-US"/>
        </w:rPr>
      </w:pPr>
    </w:p>
    <w:p w:rsidR="007B18D7" w:rsidRPr="00040FD7" w:rsidRDefault="007B18D7" w:rsidP="007B18D7">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040FD7">
        <w:rPr>
          <w:rFonts w:ascii="Times New Roman" w:eastAsia="Times New Roman" w:hAnsi="Times New Roman"/>
          <w:sz w:val="18"/>
          <w:szCs w:val="18"/>
          <w:lang w:eastAsia="ru-RU"/>
        </w:rPr>
        <w:t>«О принятых мерах по результатам проверки исполнения законодательства о здравоохранении»</w:t>
      </w:r>
    </w:p>
    <w:p w:rsidR="007B18D7" w:rsidRPr="00040FD7" w:rsidRDefault="007B18D7" w:rsidP="007B18D7">
      <w:pPr>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7B18D7" w:rsidRPr="00040FD7" w:rsidRDefault="007B18D7" w:rsidP="007B18D7">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040FD7">
        <w:rPr>
          <w:rFonts w:ascii="Times New Roman" w:eastAsia="Times New Roman" w:hAnsi="Times New Roman"/>
          <w:sz w:val="18"/>
          <w:szCs w:val="18"/>
          <w:lang w:eastAsia="ru-RU"/>
        </w:rPr>
        <w:t>Прокуратурой Волжского района Самарской области при проведении проверки  деятельности ГБУЗ СО «Волжская ЦРБ» Рождественское отделение  выявлены нарушения требований законодательства о здравоохранении в части хранения лекарственных средств и медицинских изделий.</w:t>
      </w:r>
    </w:p>
    <w:p w:rsidR="007B18D7" w:rsidRPr="00040FD7" w:rsidRDefault="007B18D7" w:rsidP="007B18D7">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040FD7">
        <w:rPr>
          <w:rFonts w:ascii="Times New Roman" w:eastAsia="Times New Roman" w:hAnsi="Times New Roman"/>
          <w:sz w:val="18"/>
          <w:szCs w:val="18"/>
          <w:lang w:eastAsia="ru-RU"/>
        </w:rPr>
        <w:t>По результатам  проверки 15 мая 2019 года  главному врачу ГБУЗ СО «Волжская ЦРБ» внесено представление, в отношении должностных лиц ГБУЗ СО «Волжская ЦРБ» Рождественское отделение  возбуждено дело об административном правонарушении по ч.1 ст. 14.43 КоАП РФ (нарушение  требований  технических регламентов при хранении продукции).</w:t>
      </w:r>
    </w:p>
    <w:p w:rsidR="007B18D7" w:rsidRPr="00040FD7" w:rsidRDefault="007B18D7" w:rsidP="007B18D7">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040FD7">
        <w:rPr>
          <w:rFonts w:ascii="Times New Roman" w:eastAsia="Times New Roman" w:hAnsi="Times New Roman"/>
          <w:sz w:val="18"/>
          <w:szCs w:val="18"/>
          <w:lang w:eastAsia="ru-RU"/>
        </w:rPr>
        <w:t>Все акты прокурорского реагирования и устранение выявленных нарушений находятся в стадии рассмотрения и контроле.</w:t>
      </w:r>
    </w:p>
    <w:p w:rsidR="007B18D7" w:rsidRPr="00040FD7" w:rsidRDefault="007B18D7" w:rsidP="007B18D7">
      <w:pPr>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7B18D7" w:rsidRPr="00040FD7" w:rsidRDefault="007B18D7" w:rsidP="007B18D7">
      <w:pPr>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7B18D7" w:rsidRPr="00040FD7" w:rsidRDefault="007B18D7" w:rsidP="007B18D7">
      <w:pPr>
        <w:spacing w:before="100" w:beforeAutospacing="1" w:after="100" w:afterAutospacing="1" w:line="240" w:lineRule="auto"/>
        <w:jc w:val="both"/>
        <w:rPr>
          <w:rFonts w:ascii="Times New Roman" w:eastAsia="Times New Roman" w:hAnsi="Times New Roman"/>
          <w:sz w:val="18"/>
          <w:szCs w:val="18"/>
          <w:lang w:eastAsia="ru-RU"/>
        </w:rPr>
      </w:pPr>
      <w:r w:rsidRPr="00040FD7">
        <w:rPr>
          <w:rFonts w:ascii="Times New Roman" w:hAnsi="Times New Roman"/>
          <w:sz w:val="18"/>
          <w:szCs w:val="18"/>
        </w:rPr>
        <w:t>Старший помощник прокурора района                                                                                          Л.А.Софронова</w:t>
      </w:r>
    </w:p>
    <w:p w:rsidR="00851B35" w:rsidRDefault="00851B35" w:rsidP="007B18D7">
      <w:pPr>
        <w:spacing w:after="0" w:line="240" w:lineRule="auto"/>
        <w:rPr>
          <w:sz w:val="18"/>
          <w:szCs w:val="18"/>
        </w:rPr>
      </w:pPr>
    </w:p>
    <w:p w:rsidR="00040FD7" w:rsidRPr="00040FD7" w:rsidRDefault="00040FD7" w:rsidP="007B18D7">
      <w:pPr>
        <w:spacing w:after="0" w:line="240" w:lineRule="auto"/>
        <w:rPr>
          <w:sz w:val="18"/>
          <w:szCs w:val="18"/>
        </w:rPr>
      </w:pPr>
    </w:p>
    <w:p w:rsidR="007B18D7" w:rsidRPr="00040FD7" w:rsidRDefault="007B18D7" w:rsidP="007B18D7">
      <w:pPr>
        <w:spacing w:after="0" w:line="240" w:lineRule="auto"/>
        <w:ind w:firstLine="709"/>
        <w:jc w:val="both"/>
        <w:rPr>
          <w:rFonts w:ascii="Times New Roman" w:hAnsi="Times New Roman"/>
          <w:sz w:val="18"/>
          <w:szCs w:val="18"/>
        </w:rPr>
      </w:pPr>
      <w:r w:rsidRPr="00040FD7">
        <w:rPr>
          <w:rFonts w:ascii="Times New Roman" w:hAnsi="Times New Roman"/>
          <w:sz w:val="18"/>
          <w:szCs w:val="18"/>
        </w:rPr>
        <w:t>Прокуратурой района 13.05.2019 утверждено обвинительное заключение в отношении гр-ки С., обвиняемой в покушениях на сбыт наркотических средств в крупном размере, сбытах наркотических средств в крупном размере, и легализации денежных средств, полученных преступным путем.</w:t>
      </w:r>
    </w:p>
    <w:p w:rsidR="007B18D7" w:rsidRPr="00040FD7" w:rsidRDefault="007B18D7" w:rsidP="007B18D7">
      <w:pPr>
        <w:spacing w:after="0" w:line="240" w:lineRule="auto"/>
        <w:ind w:firstLine="709"/>
        <w:jc w:val="both"/>
        <w:rPr>
          <w:rFonts w:ascii="Times New Roman" w:hAnsi="Times New Roman"/>
          <w:sz w:val="18"/>
          <w:szCs w:val="18"/>
        </w:rPr>
      </w:pPr>
      <w:r w:rsidRPr="00040FD7">
        <w:rPr>
          <w:rFonts w:ascii="Times New Roman" w:hAnsi="Times New Roman"/>
          <w:sz w:val="18"/>
          <w:szCs w:val="18"/>
        </w:rPr>
        <w:t xml:space="preserve">Впервые в поле зрения правоохранительных органов  гр. Спопала 16.05.2018, когда находясь в автомашине «Лада Приора», намеревалась сбыть наркотического средство героин общей массой  50 гр. </w:t>
      </w:r>
    </w:p>
    <w:p w:rsidR="007B18D7" w:rsidRPr="00040FD7" w:rsidRDefault="007B18D7" w:rsidP="007B18D7">
      <w:pPr>
        <w:spacing w:after="0" w:line="240" w:lineRule="auto"/>
        <w:ind w:firstLine="709"/>
        <w:jc w:val="both"/>
        <w:rPr>
          <w:rFonts w:ascii="Times New Roman" w:hAnsi="Times New Roman"/>
          <w:sz w:val="18"/>
          <w:szCs w:val="18"/>
        </w:rPr>
      </w:pPr>
      <w:r w:rsidRPr="00040FD7">
        <w:rPr>
          <w:rFonts w:ascii="Times New Roman" w:hAnsi="Times New Roman"/>
          <w:sz w:val="18"/>
          <w:szCs w:val="18"/>
        </w:rPr>
        <w:t>В ходе расследования уголовного дела следствием добыты доказательства о причастности гр–ки С. и к другим преступлениям, связанным с незаконным оборотом наркотических средств и психотропных веществ.</w:t>
      </w:r>
    </w:p>
    <w:p w:rsidR="007B18D7" w:rsidRPr="00040FD7" w:rsidRDefault="007B18D7" w:rsidP="007B18D7">
      <w:pPr>
        <w:spacing w:after="0" w:line="240" w:lineRule="auto"/>
        <w:ind w:firstLine="709"/>
        <w:jc w:val="both"/>
        <w:rPr>
          <w:rFonts w:ascii="Times New Roman" w:hAnsi="Times New Roman"/>
          <w:sz w:val="18"/>
          <w:szCs w:val="18"/>
        </w:rPr>
      </w:pPr>
      <w:r w:rsidRPr="00040FD7">
        <w:rPr>
          <w:rFonts w:ascii="Times New Roman" w:hAnsi="Times New Roman"/>
          <w:sz w:val="18"/>
          <w:szCs w:val="18"/>
        </w:rPr>
        <w:t>Кроме того, подсудимой инкриминировано, что в период времени с 01.01.2015 по 16.05.2018 осуществляя незаконные сбыты наркотических средств в крупных размерах различным лицам, гр-ка С. получила денежные средства в сумме не менее 3 359 464, 13 рублей, которые  легализовала, используя расчетные счета ПАО «Сбербанк».</w:t>
      </w:r>
    </w:p>
    <w:p w:rsidR="007B18D7" w:rsidRPr="00040FD7" w:rsidRDefault="007B18D7" w:rsidP="007B18D7">
      <w:pPr>
        <w:spacing w:after="0" w:line="240" w:lineRule="auto"/>
        <w:ind w:firstLine="709"/>
        <w:jc w:val="both"/>
        <w:rPr>
          <w:rFonts w:ascii="Times New Roman" w:hAnsi="Times New Roman"/>
          <w:sz w:val="18"/>
          <w:szCs w:val="18"/>
        </w:rPr>
      </w:pPr>
      <w:r w:rsidRPr="00040FD7">
        <w:rPr>
          <w:rFonts w:ascii="Times New Roman" w:hAnsi="Times New Roman"/>
          <w:sz w:val="18"/>
          <w:szCs w:val="18"/>
        </w:rPr>
        <w:t>Уголовное дело направлено в суд Волжского района для рассмотрения по существу.</w:t>
      </w:r>
    </w:p>
    <w:p w:rsidR="007B18D7" w:rsidRPr="00040FD7" w:rsidRDefault="007B18D7" w:rsidP="007B18D7">
      <w:pPr>
        <w:spacing w:after="0" w:line="240" w:lineRule="auto"/>
        <w:ind w:firstLine="709"/>
        <w:jc w:val="both"/>
        <w:rPr>
          <w:rFonts w:ascii="Times New Roman" w:hAnsi="Times New Roman"/>
          <w:sz w:val="18"/>
          <w:szCs w:val="18"/>
        </w:rPr>
      </w:pPr>
    </w:p>
    <w:p w:rsidR="007B18D7" w:rsidRPr="00040FD7" w:rsidRDefault="007B18D7" w:rsidP="007B18D7">
      <w:pPr>
        <w:spacing w:before="100" w:beforeAutospacing="1" w:after="100" w:afterAutospacing="1" w:line="240" w:lineRule="auto"/>
        <w:jc w:val="both"/>
        <w:rPr>
          <w:rFonts w:ascii="Times New Roman" w:eastAsia="Times New Roman" w:hAnsi="Times New Roman"/>
          <w:sz w:val="18"/>
          <w:szCs w:val="18"/>
          <w:lang w:eastAsia="ru-RU"/>
        </w:rPr>
      </w:pPr>
      <w:r w:rsidRPr="00040FD7">
        <w:rPr>
          <w:rFonts w:ascii="Times New Roman" w:hAnsi="Times New Roman"/>
          <w:sz w:val="18"/>
          <w:szCs w:val="18"/>
        </w:rPr>
        <w:t>Старший помощник прокурора района                                                                                        Л.А.Софронова</w:t>
      </w:r>
    </w:p>
    <w:p w:rsidR="007B18D7" w:rsidRPr="00040FD7" w:rsidRDefault="007B18D7" w:rsidP="00851B35">
      <w:pPr>
        <w:spacing w:after="0"/>
        <w:rPr>
          <w:sz w:val="18"/>
          <w:szCs w:val="18"/>
        </w:rPr>
      </w:pPr>
    </w:p>
    <w:p w:rsidR="007B18D7" w:rsidRPr="00040FD7" w:rsidRDefault="007B18D7" w:rsidP="007B18D7">
      <w:pPr>
        <w:spacing w:after="0" w:line="240" w:lineRule="auto"/>
        <w:ind w:firstLine="709"/>
        <w:jc w:val="both"/>
        <w:rPr>
          <w:rFonts w:ascii="Times New Roman" w:eastAsia="Times New Roman" w:hAnsi="Times New Roman"/>
          <w:sz w:val="18"/>
          <w:szCs w:val="18"/>
          <w:lang w:eastAsia="ru-RU"/>
        </w:rPr>
      </w:pPr>
      <w:r w:rsidRPr="00040FD7">
        <w:rPr>
          <w:rFonts w:ascii="Times New Roman" w:eastAsia="Times New Roman" w:hAnsi="Times New Roman"/>
          <w:sz w:val="18"/>
          <w:szCs w:val="18"/>
          <w:lang w:eastAsia="ru-RU"/>
        </w:rPr>
        <w:lastRenderedPageBreak/>
        <w:t>Прокуратурой Волжского района Самарской области по поручению прокуратуры области проведена проверка  соблюдения требований законодательства о защите прав инвалидов, в том числе престарелых граждан в части доступности социальной инфраструктуры ГБУ СО «Чапаевский пансионат для ветеранов труда» (дом - интернат для престарелых и инвалидов), расположенного по адресу: Самарская область, Волжский район, с. Дубовый Умет, ул. Советская, д.88А.</w:t>
      </w:r>
    </w:p>
    <w:p w:rsidR="007B18D7" w:rsidRPr="00040FD7" w:rsidRDefault="007B18D7" w:rsidP="007B18D7">
      <w:pPr>
        <w:spacing w:after="0" w:line="240" w:lineRule="auto"/>
        <w:ind w:firstLine="709"/>
        <w:jc w:val="both"/>
        <w:rPr>
          <w:rFonts w:ascii="Times New Roman" w:eastAsia="Times New Roman" w:hAnsi="Times New Roman"/>
          <w:sz w:val="18"/>
          <w:szCs w:val="18"/>
          <w:lang w:eastAsia="ru-RU"/>
        </w:rPr>
      </w:pPr>
      <w:r w:rsidRPr="00040FD7">
        <w:rPr>
          <w:rFonts w:ascii="Times New Roman" w:eastAsia="Times New Roman" w:hAnsi="Times New Roman"/>
          <w:sz w:val="18"/>
          <w:szCs w:val="18"/>
          <w:lang w:eastAsia="ru-RU"/>
        </w:rPr>
        <w:t>Установлено, что в нарушение требований законодательства о социальной защите инвалидов в доме – интернате для престарелых и инвалидов не созданы специальные условия по приспособлению жилого помещения и общего имущества с учетом потребностей престарелых и инвалидов с ограниченными возможностями здоровья, а именно отсутствуют тактильные предупреждающие указатели и (или) контрастно-окрашенная поверхность участков пола по пути движения на расстоянии 0,6 метра перед дверными проемами и входами, на путях движения отсутствуют световые маячки. Зоны возможной опасности с учетом проекции движения двери  не обозначены краской для разметки, цвет которой должен контрастировать с окружающим пространством устройства порогов.</w:t>
      </w:r>
    </w:p>
    <w:p w:rsidR="007B18D7" w:rsidRPr="00040FD7" w:rsidRDefault="007B18D7" w:rsidP="007B18D7">
      <w:pPr>
        <w:spacing w:after="0" w:line="240" w:lineRule="auto"/>
        <w:ind w:firstLine="709"/>
        <w:jc w:val="both"/>
        <w:rPr>
          <w:rFonts w:ascii="Times New Roman" w:eastAsia="Times New Roman" w:hAnsi="Times New Roman"/>
          <w:sz w:val="18"/>
          <w:szCs w:val="18"/>
          <w:lang w:eastAsia="ru-RU"/>
        </w:rPr>
      </w:pPr>
      <w:r w:rsidRPr="00040FD7">
        <w:rPr>
          <w:rFonts w:ascii="Times New Roman" w:eastAsia="Times New Roman" w:hAnsi="Times New Roman"/>
          <w:sz w:val="18"/>
          <w:szCs w:val="18"/>
          <w:lang w:eastAsia="ru-RU"/>
        </w:rPr>
        <w:t>Кроме того, пандус, имеющий боковой поручень, ведущий в столовую, не имеет закругленного окончания, а поверхность пандуса имеет скользящую поверхность.</w:t>
      </w:r>
    </w:p>
    <w:p w:rsidR="007B18D7" w:rsidRPr="00040FD7" w:rsidRDefault="007B18D7" w:rsidP="007B18D7">
      <w:pPr>
        <w:spacing w:after="0" w:line="240" w:lineRule="auto"/>
        <w:ind w:firstLine="709"/>
        <w:jc w:val="both"/>
        <w:rPr>
          <w:rFonts w:ascii="Times New Roman" w:eastAsia="Times New Roman" w:hAnsi="Times New Roman"/>
          <w:sz w:val="18"/>
          <w:szCs w:val="18"/>
          <w:lang w:eastAsia="ru-RU"/>
        </w:rPr>
      </w:pPr>
      <w:r w:rsidRPr="00040FD7">
        <w:rPr>
          <w:rFonts w:ascii="Times New Roman" w:eastAsia="Times New Roman" w:hAnsi="Times New Roman"/>
          <w:sz w:val="18"/>
          <w:szCs w:val="18"/>
          <w:lang w:eastAsia="ru-RU"/>
        </w:rPr>
        <w:t>С учетом выявленных нарушений прокуратурой района 20 сентября 2018 года директору ГБУ СО «Чапаевский пансионат для ветеранов труда» внесено представление об устранении нарушений требований законодательства о защите прав и инвалидов, которое не было удовлетворено.</w:t>
      </w:r>
    </w:p>
    <w:p w:rsidR="007B18D7" w:rsidRPr="00040FD7" w:rsidRDefault="007B18D7" w:rsidP="007B18D7">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040FD7">
        <w:rPr>
          <w:rFonts w:ascii="Times New Roman" w:eastAsia="Times New Roman" w:hAnsi="Times New Roman"/>
          <w:sz w:val="18"/>
          <w:szCs w:val="18"/>
          <w:lang w:eastAsia="ru-RU"/>
        </w:rPr>
        <w:t xml:space="preserve">В связи с чем прокурор Волжского района Самарской области обратился в суд в интересах инвалидов, находящихся в доме – интернате для престарелых и инвалидов, расположенного в с. Дубовый Умет Волжского района к ГБУ СО «Чапаевский пансионат для ветеранов труда», поскольку ранее, выявленные в ходе  проверки нарушения  в части  создания специальных условий для инвалидов  и престарелых, проживающих в доме – интернате, не были устранены. </w:t>
      </w:r>
    </w:p>
    <w:p w:rsidR="007B18D7" w:rsidRPr="00040FD7" w:rsidRDefault="007B18D7" w:rsidP="007B18D7">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040FD7">
        <w:rPr>
          <w:rFonts w:ascii="Times New Roman" w:eastAsia="Times New Roman" w:hAnsi="Times New Roman"/>
          <w:sz w:val="18"/>
          <w:szCs w:val="18"/>
          <w:lang w:eastAsia="ru-RU"/>
        </w:rPr>
        <w:t>Решением Октябрьского районного суда г. Самары от 18 января 2019 года исковые требования прокурора района удовлетворены в полном объеме.</w:t>
      </w:r>
    </w:p>
    <w:p w:rsidR="007B18D7" w:rsidRPr="00040FD7" w:rsidRDefault="007B18D7" w:rsidP="007B18D7">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040FD7">
        <w:rPr>
          <w:rFonts w:ascii="Times New Roman" w:eastAsia="Times New Roman" w:hAnsi="Times New Roman"/>
          <w:sz w:val="18"/>
          <w:szCs w:val="18"/>
          <w:lang w:eastAsia="ru-RU"/>
        </w:rPr>
        <w:t>В результате принятия комплексных мер прокурорского реагирования в настоящее время требования прокуратуры исполнены ответчиком в полном объеме, нарушения законодательства о защите прав инвалидов устранены.</w:t>
      </w:r>
    </w:p>
    <w:p w:rsidR="007B18D7" w:rsidRPr="00040FD7" w:rsidRDefault="007B18D7" w:rsidP="007B18D7">
      <w:pPr>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7B18D7" w:rsidRPr="00040FD7" w:rsidRDefault="007B18D7" w:rsidP="007B18D7">
      <w:pPr>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7B18D7" w:rsidRPr="00040FD7" w:rsidRDefault="007B18D7" w:rsidP="007B18D7">
      <w:pPr>
        <w:spacing w:before="100" w:beforeAutospacing="1" w:after="100" w:afterAutospacing="1" w:line="240" w:lineRule="auto"/>
        <w:jc w:val="both"/>
        <w:rPr>
          <w:rFonts w:ascii="Times New Roman" w:eastAsia="Times New Roman" w:hAnsi="Times New Roman"/>
          <w:sz w:val="18"/>
          <w:szCs w:val="18"/>
          <w:lang w:eastAsia="ru-RU"/>
        </w:rPr>
      </w:pPr>
      <w:r w:rsidRPr="00040FD7">
        <w:rPr>
          <w:rFonts w:ascii="Times New Roman" w:hAnsi="Times New Roman"/>
          <w:sz w:val="18"/>
          <w:szCs w:val="18"/>
        </w:rPr>
        <w:t>Старший помощник прокурора района                                                                                         Л.А.Софронова</w:t>
      </w:r>
    </w:p>
    <w:p w:rsidR="00772989" w:rsidRPr="00040FD7" w:rsidRDefault="00772989" w:rsidP="00772989">
      <w:pPr>
        <w:pStyle w:val="a5"/>
        <w:tabs>
          <w:tab w:val="left" w:pos="6750"/>
        </w:tabs>
        <w:jc w:val="both"/>
        <w:rPr>
          <w:rFonts w:ascii="Times New Roman" w:hAnsi="Times New Roman"/>
          <w:sz w:val="18"/>
          <w:szCs w:val="18"/>
        </w:rPr>
      </w:pPr>
    </w:p>
    <w:p w:rsidR="00772989" w:rsidRPr="00040FD7" w:rsidRDefault="00772989" w:rsidP="00772989">
      <w:pPr>
        <w:pStyle w:val="a5"/>
        <w:tabs>
          <w:tab w:val="left" w:pos="6750"/>
        </w:tabs>
        <w:jc w:val="both"/>
        <w:rPr>
          <w:rFonts w:ascii="Times New Roman" w:hAnsi="Times New Roman"/>
          <w:sz w:val="18"/>
          <w:szCs w:val="18"/>
        </w:rPr>
      </w:pPr>
    </w:p>
    <w:tbl>
      <w:tblPr>
        <w:tblW w:w="0" w:type="auto"/>
        <w:tblInd w:w="55" w:type="dxa"/>
        <w:tblLayout w:type="fixed"/>
        <w:tblCellMar>
          <w:top w:w="55" w:type="dxa"/>
          <w:left w:w="55" w:type="dxa"/>
          <w:bottom w:w="55" w:type="dxa"/>
          <w:right w:w="55" w:type="dxa"/>
        </w:tblCellMar>
        <w:tblLook w:val="0000"/>
      </w:tblPr>
      <w:tblGrid>
        <w:gridCol w:w="1285"/>
        <w:gridCol w:w="7705"/>
      </w:tblGrid>
      <w:tr w:rsidR="00772989" w:rsidRPr="00040FD7" w:rsidTr="00772989">
        <w:trPr>
          <w:trHeight w:val="1245"/>
        </w:trPr>
        <w:tc>
          <w:tcPr>
            <w:tcW w:w="1285" w:type="dxa"/>
            <w:tcBorders>
              <w:bottom w:val="single" w:sz="1" w:space="0" w:color="000000"/>
            </w:tcBorders>
            <w:shd w:val="clear" w:color="auto" w:fill="auto"/>
          </w:tcPr>
          <w:p w:rsidR="00772989" w:rsidRPr="00040FD7" w:rsidRDefault="00772989" w:rsidP="00772989">
            <w:pPr>
              <w:pStyle w:val="afff"/>
              <w:snapToGrid w:val="0"/>
              <w:rPr>
                <w:rFonts w:ascii="Times New Roman" w:hAnsi="Times New Roman" w:cs="Times New Roman"/>
                <w:sz w:val="18"/>
                <w:szCs w:val="18"/>
              </w:rPr>
            </w:pPr>
            <w:r w:rsidRPr="00040FD7">
              <w:rPr>
                <w:rFonts w:ascii="Times New Roman" w:hAnsi="Times New Roman" w:cs="Times New Roman"/>
                <w:noProof/>
                <w:sz w:val="18"/>
                <w:szCs w:val="18"/>
                <w:lang w:eastAsia="ru-RU" w:bidi="ar-SA"/>
              </w:rPr>
              <w:drawing>
                <wp:inline distT="0" distB="0" distL="0" distR="0">
                  <wp:extent cx="895350" cy="895350"/>
                  <wp:effectExtent l="19050" t="0" r="0" b="0"/>
                  <wp:docPr id="2"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9"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7705" w:type="dxa"/>
            <w:tcBorders>
              <w:bottom w:val="single" w:sz="1" w:space="0" w:color="000000"/>
            </w:tcBorders>
            <w:shd w:val="clear" w:color="auto" w:fill="auto"/>
          </w:tcPr>
          <w:p w:rsidR="00772989" w:rsidRPr="00040FD7" w:rsidRDefault="00772989" w:rsidP="00772989">
            <w:pPr>
              <w:pStyle w:val="afff"/>
              <w:jc w:val="right"/>
              <w:rPr>
                <w:rFonts w:ascii="Times New Roman" w:hAnsi="Times New Roman" w:cs="Times New Roman"/>
                <w:b/>
                <w:bCs/>
                <w:color w:val="000080"/>
                <w:sz w:val="18"/>
                <w:szCs w:val="18"/>
              </w:rPr>
            </w:pPr>
            <w:r w:rsidRPr="00040FD7">
              <w:rPr>
                <w:rFonts w:ascii="Times New Roman" w:hAnsi="Times New Roman" w:cs="Times New Roman"/>
                <w:b/>
                <w:bCs/>
                <w:color w:val="000080"/>
                <w:sz w:val="18"/>
                <w:szCs w:val="18"/>
              </w:rPr>
              <w:t xml:space="preserve">Филиал федерального государственного бюджетного учреждения </w:t>
            </w:r>
          </w:p>
          <w:p w:rsidR="00772989" w:rsidRPr="00040FD7" w:rsidRDefault="00772989" w:rsidP="00772989">
            <w:pPr>
              <w:pStyle w:val="afff"/>
              <w:jc w:val="right"/>
              <w:rPr>
                <w:rFonts w:ascii="Times New Roman" w:hAnsi="Times New Roman" w:cs="Times New Roman"/>
                <w:b/>
                <w:bCs/>
                <w:color w:val="000080"/>
                <w:sz w:val="18"/>
                <w:szCs w:val="18"/>
              </w:rPr>
            </w:pPr>
            <w:r w:rsidRPr="00040FD7">
              <w:rPr>
                <w:rFonts w:ascii="Times New Roman" w:hAnsi="Times New Roman" w:cs="Times New Roman"/>
                <w:b/>
                <w:bCs/>
                <w:color w:val="00008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772989" w:rsidRPr="00040FD7" w:rsidRDefault="00772989" w:rsidP="00772989">
            <w:pPr>
              <w:pStyle w:val="afff"/>
              <w:jc w:val="right"/>
              <w:rPr>
                <w:rFonts w:ascii="Times New Roman" w:hAnsi="Times New Roman" w:cs="Times New Roman"/>
                <w:b/>
                <w:bCs/>
                <w:color w:val="0066FF"/>
                <w:sz w:val="18"/>
                <w:szCs w:val="18"/>
              </w:rPr>
            </w:pPr>
          </w:p>
          <w:p w:rsidR="00772989" w:rsidRPr="00040FD7" w:rsidRDefault="00772989" w:rsidP="00772989">
            <w:pPr>
              <w:pStyle w:val="a5"/>
              <w:jc w:val="right"/>
              <w:rPr>
                <w:rFonts w:ascii="Times New Roman" w:hAnsi="Times New Roman"/>
                <w:b/>
                <w:bCs/>
                <w:color w:val="000000"/>
                <w:sz w:val="18"/>
                <w:szCs w:val="18"/>
                <w:lang w:val="en-US"/>
              </w:rPr>
            </w:pPr>
            <w:r w:rsidRPr="00040FD7">
              <w:rPr>
                <w:rFonts w:ascii="Times New Roman" w:hAnsi="Times New Roman"/>
                <w:b/>
                <w:bCs/>
                <w:color w:val="000000"/>
                <w:sz w:val="18"/>
                <w:szCs w:val="18"/>
              </w:rPr>
              <w:t xml:space="preserve">г. Самара, ул. Ленинская, 25а, корп.  </w:t>
            </w:r>
            <w:r w:rsidRPr="00040FD7">
              <w:rPr>
                <w:rFonts w:ascii="Times New Roman" w:hAnsi="Times New Roman"/>
                <w:b/>
                <w:bCs/>
                <w:color w:val="000000"/>
                <w:sz w:val="18"/>
                <w:szCs w:val="18"/>
                <w:lang w:val="en-US"/>
              </w:rPr>
              <w:t>№ 1</w:t>
            </w:r>
          </w:p>
          <w:p w:rsidR="00772989" w:rsidRPr="00040FD7" w:rsidRDefault="00772989" w:rsidP="00772989">
            <w:pPr>
              <w:pStyle w:val="a5"/>
              <w:jc w:val="right"/>
              <w:rPr>
                <w:rFonts w:ascii="Times New Roman" w:hAnsi="Times New Roman"/>
                <w:b/>
                <w:bCs/>
                <w:color w:val="000000"/>
                <w:sz w:val="18"/>
                <w:szCs w:val="18"/>
                <w:lang w:val="en-US"/>
              </w:rPr>
            </w:pPr>
            <w:r w:rsidRPr="00040FD7">
              <w:rPr>
                <w:rFonts w:ascii="Times New Roman" w:hAnsi="Times New Roman"/>
                <w:b/>
                <w:bCs/>
                <w:color w:val="000000"/>
                <w:sz w:val="18"/>
                <w:szCs w:val="18"/>
                <w:lang w:val="en-US"/>
              </w:rPr>
              <w:t xml:space="preserve">               e-mail: </w:t>
            </w:r>
            <w:hyperlink r:id="rId10" w:history="1">
              <w:r w:rsidRPr="00040FD7">
                <w:rPr>
                  <w:rStyle w:val="af"/>
                  <w:rFonts w:ascii="Times New Roman" w:hAnsi="Times New Roman"/>
                  <w:b/>
                  <w:bCs/>
                  <w:color w:val="000000"/>
                  <w:sz w:val="18"/>
                  <w:szCs w:val="18"/>
                  <w:lang w:val="en-US"/>
                </w:rPr>
                <w:t>pr_fkp@mail.ru</w:t>
              </w:r>
            </w:hyperlink>
            <w:r w:rsidRPr="00040FD7">
              <w:rPr>
                <w:rFonts w:ascii="Times New Roman" w:hAnsi="Times New Roman"/>
                <w:b/>
                <w:bCs/>
                <w:color w:val="000000"/>
                <w:sz w:val="18"/>
                <w:szCs w:val="18"/>
                <w:lang w:val="en-US"/>
              </w:rPr>
              <w:t xml:space="preserve">, twitter: @pr_fkp, </w:t>
            </w:r>
            <w:r w:rsidRPr="00040FD7">
              <w:rPr>
                <w:rFonts w:ascii="Times New Roman" w:hAnsi="Times New Roman"/>
                <w:b/>
                <w:bCs/>
                <w:color w:val="000000"/>
                <w:sz w:val="18"/>
                <w:szCs w:val="18"/>
              </w:rPr>
              <w:t>ВК</w:t>
            </w:r>
            <w:r w:rsidRPr="00040FD7">
              <w:rPr>
                <w:rFonts w:ascii="Times New Roman" w:hAnsi="Times New Roman"/>
                <w:b/>
                <w:bCs/>
                <w:color w:val="000000"/>
                <w:sz w:val="18"/>
                <w:szCs w:val="18"/>
                <w:lang w:val="en-US"/>
              </w:rPr>
              <w:t>: vk.com/fkp_samara, www.kadastr.ru</w:t>
            </w:r>
          </w:p>
        </w:tc>
      </w:tr>
    </w:tbl>
    <w:p w:rsidR="00772989" w:rsidRPr="00040FD7" w:rsidRDefault="00772989" w:rsidP="00772989">
      <w:pPr>
        <w:spacing w:line="240" w:lineRule="auto"/>
        <w:rPr>
          <w:rFonts w:ascii="Times New Roman" w:hAnsi="Times New Roman"/>
          <w:sz w:val="18"/>
          <w:szCs w:val="18"/>
          <w:lang w:val="en-US"/>
        </w:rPr>
      </w:pPr>
    </w:p>
    <w:p w:rsidR="00772989" w:rsidRPr="00040FD7" w:rsidRDefault="00772989" w:rsidP="00772989">
      <w:pPr>
        <w:spacing w:line="240" w:lineRule="auto"/>
        <w:ind w:left="357"/>
        <w:rPr>
          <w:rFonts w:ascii="Times New Roman" w:hAnsi="Times New Roman"/>
          <w:sz w:val="18"/>
          <w:szCs w:val="18"/>
          <w:lang w:val="en-US"/>
        </w:rPr>
      </w:pPr>
    </w:p>
    <w:p w:rsidR="00772989" w:rsidRPr="00040FD7" w:rsidRDefault="00772989" w:rsidP="00772989">
      <w:pPr>
        <w:spacing w:after="0" w:line="240" w:lineRule="auto"/>
        <w:jc w:val="center"/>
        <w:rPr>
          <w:rFonts w:ascii="Times New Roman" w:hAnsi="Times New Roman"/>
          <w:b/>
          <w:color w:val="000080"/>
          <w:sz w:val="18"/>
          <w:szCs w:val="18"/>
        </w:rPr>
      </w:pPr>
      <w:r w:rsidRPr="00040FD7">
        <w:rPr>
          <w:rFonts w:ascii="Times New Roman" w:hAnsi="Times New Roman"/>
          <w:b/>
          <w:color w:val="000080"/>
          <w:sz w:val="18"/>
          <w:szCs w:val="18"/>
          <w:lang w:val="en-US"/>
        </w:rPr>
        <w:t xml:space="preserve">      </w:t>
      </w:r>
      <w:r w:rsidRPr="00040FD7">
        <w:rPr>
          <w:rFonts w:ascii="Times New Roman" w:hAnsi="Times New Roman"/>
          <w:b/>
          <w:color w:val="000080"/>
          <w:sz w:val="18"/>
          <w:szCs w:val="18"/>
        </w:rPr>
        <w:t xml:space="preserve">Консультации в режиме «нон-стоп»: </w:t>
      </w:r>
    </w:p>
    <w:p w:rsidR="00772989" w:rsidRPr="00040FD7" w:rsidRDefault="00772989" w:rsidP="00772989">
      <w:pPr>
        <w:spacing w:after="0" w:line="240" w:lineRule="auto"/>
        <w:jc w:val="center"/>
        <w:rPr>
          <w:rFonts w:ascii="Times New Roman" w:hAnsi="Times New Roman"/>
          <w:color w:val="000080"/>
          <w:sz w:val="18"/>
          <w:szCs w:val="18"/>
        </w:rPr>
      </w:pPr>
      <w:r w:rsidRPr="00040FD7">
        <w:rPr>
          <w:rFonts w:ascii="Times New Roman" w:hAnsi="Times New Roman"/>
          <w:b/>
          <w:color w:val="000080"/>
          <w:sz w:val="18"/>
          <w:szCs w:val="18"/>
        </w:rPr>
        <w:t xml:space="preserve">                </w:t>
      </w:r>
      <w:r w:rsidRPr="00040FD7">
        <w:rPr>
          <w:rFonts w:ascii="Times New Roman" w:hAnsi="Times New Roman"/>
          <w:color w:val="000080"/>
          <w:sz w:val="18"/>
          <w:szCs w:val="18"/>
        </w:rPr>
        <w:t>в Кадастровой палате по Самарской области ответят на вопросы владельцев загородной недвижимости</w:t>
      </w:r>
    </w:p>
    <w:p w:rsidR="00772989" w:rsidRPr="00040FD7" w:rsidRDefault="00772989" w:rsidP="00772989">
      <w:pPr>
        <w:spacing w:after="0" w:line="240" w:lineRule="auto"/>
        <w:ind w:firstLine="708"/>
        <w:jc w:val="both"/>
        <w:rPr>
          <w:rFonts w:ascii="Times New Roman" w:hAnsi="Times New Roman"/>
          <w:color w:val="333333"/>
          <w:sz w:val="18"/>
          <w:szCs w:val="18"/>
        </w:rPr>
      </w:pPr>
    </w:p>
    <w:p w:rsidR="00772989" w:rsidRPr="00040FD7" w:rsidRDefault="00772989" w:rsidP="00772989">
      <w:pPr>
        <w:spacing w:after="0" w:line="240" w:lineRule="auto"/>
        <w:ind w:firstLine="708"/>
        <w:jc w:val="both"/>
        <w:rPr>
          <w:rFonts w:ascii="Times New Roman" w:hAnsi="Times New Roman"/>
          <w:color w:val="333333"/>
          <w:sz w:val="18"/>
          <w:szCs w:val="18"/>
        </w:rPr>
      </w:pPr>
      <w:r w:rsidRPr="00040FD7">
        <w:rPr>
          <w:rFonts w:ascii="Times New Roman" w:hAnsi="Times New Roman"/>
          <w:b/>
          <w:color w:val="000080"/>
          <w:sz w:val="18"/>
          <w:szCs w:val="18"/>
        </w:rPr>
        <w:t>22 мая 2019 года</w:t>
      </w:r>
      <w:r w:rsidRPr="00040FD7">
        <w:rPr>
          <w:rFonts w:ascii="Times New Roman" w:hAnsi="Times New Roman"/>
          <w:color w:val="333333"/>
          <w:sz w:val="18"/>
          <w:szCs w:val="18"/>
        </w:rPr>
        <w:t xml:space="preserve"> в рамках </w:t>
      </w:r>
      <w:r w:rsidRPr="00040FD7">
        <w:rPr>
          <w:rFonts w:ascii="Times New Roman" w:hAnsi="Times New Roman"/>
          <w:b/>
          <w:color w:val="000080"/>
          <w:sz w:val="18"/>
          <w:szCs w:val="18"/>
        </w:rPr>
        <w:t>Всероссийской недели правовой помощи</w:t>
      </w:r>
      <w:r w:rsidRPr="00040FD7">
        <w:rPr>
          <w:rFonts w:ascii="Times New Roman" w:hAnsi="Times New Roman"/>
          <w:color w:val="333333"/>
          <w:sz w:val="18"/>
          <w:szCs w:val="18"/>
        </w:rPr>
        <w:t xml:space="preserve"> владельцам загородной недвижимости </w:t>
      </w:r>
      <w:r w:rsidRPr="00040FD7">
        <w:rPr>
          <w:rFonts w:ascii="Times New Roman" w:hAnsi="Times New Roman"/>
          <w:b/>
          <w:color w:val="000080"/>
          <w:sz w:val="18"/>
          <w:szCs w:val="18"/>
        </w:rPr>
        <w:t>Кадастровая палата по Самарской области</w:t>
      </w:r>
      <w:r w:rsidRPr="00040FD7">
        <w:rPr>
          <w:rFonts w:ascii="Times New Roman" w:hAnsi="Times New Roman"/>
          <w:color w:val="333333"/>
          <w:sz w:val="18"/>
          <w:szCs w:val="18"/>
        </w:rPr>
        <w:t xml:space="preserve"> проведёт «День консультаций» для садоводов и огородников.</w:t>
      </w:r>
    </w:p>
    <w:p w:rsidR="00772989" w:rsidRPr="00040FD7" w:rsidRDefault="00772989" w:rsidP="00772989">
      <w:pPr>
        <w:spacing w:after="0" w:line="240" w:lineRule="auto"/>
        <w:jc w:val="both"/>
        <w:rPr>
          <w:rFonts w:ascii="Times New Roman" w:hAnsi="Times New Roman"/>
          <w:color w:val="333333"/>
          <w:sz w:val="18"/>
          <w:szCs w:val="18"/>
        </w:rPr>
      </w:pPr>
      <w:r w:rsidRPr="00040FD7">
        <w:rPr>
          <w:rFonts w:ascii="Times New Roman" w:hAnsi="Times New Roman"/>
          <w:color w:val="333333"/>
          <w:sz w:val="18"/>
          <w:szCs w:val="18"/>
        </w:rPr>
        <w:tab/>
        <w:t xml:space="preserve">Что можно строить на садовых участках? Как прописаться на даче? Нужно ли платить налог за теплицы? Как избежать излишнего налогового бремени и не попасть под штрафные санкции? Что признается самостроем? Как перевести садовый дом в жилой и наоборот? На эти и другие вопросы дачников ответят специалисты Федеральной кадастровой палаты Росреестра.  </w:t>
      </w:r>
    </w:p>
    <w:p w:rsidR="00772989" w:rsidRPr="00040FD7" w:rsidRDefault="00772989" w:rsidP="00772989">
      <w:pPr>
        <w:spacing w:after="0" w:line="240" w:lineRule="auto"/>
        <w:jc w:val="both"/>
        <w:rPr>
          <w:rFonts w:ascii="Times New Roman" w:hAnsi="Times New Roman"/>
          <w:color w:val="333333"/>
          <w:sz w:val="18"/>
          <w:szCs w:val="18"/>
        </w:rPr>
      </w:pPr>
      <w:r w:rsidRPr="00040FD7">
        <w:rPr>
          <w:rFonts w:ascii="Times New Roman" w:hAnsi="Times New Roman"/>
          <w:color w:val="333333"/>
          <w:sz w:val="18"/>
          <w:szCs w:val="18"/>
        </w:rPr>
        <w:tab/>
        <w:t xml:space="preserve">Как отметил </w:t>
      </w:r>
      <w:r w:rsidRPr="00040FD7">
        <w:rPr>
          <w:rFonts w:ascii="Times New Roman" w:hAnsi="Times New Roman"/>
          <w:b/>
          <w:bCs/>
          <w:color w:val="000080"/>
          <w:sz w:val="18"/>
          <w:szCs w:val="18"/>
        </w:rPr>
        <w:t>глава Федеральной кадастровой палаты Парвиз Тухтасунов</w:t>
      </w:r>
      <w:r w:rsidRPr="00040FD7">
        <w:rPr>
          <w:rFonts w:ascii="Times New Roman" w:hAnsi="Times New Roman"/>
          <w:color w:val="333333"/>
          <w:sz w:val="18"/>
          <w:szCs w:val="18"/>
        </w:rPr>
        <w:t xml:space="preserve">, значительные изменения в жизнь дачников внес федеральный закон о ведении гражданами садоводства и огородничества, вступивший в силу с 1 января 2019 года и ликвидировавший понятие «дачных» земель.  Кроме того, до конца февраля 2019 года для жилых строений, домов на садоводческих и дачных участках действовал переходный период (так называемая «дачная амнистия»), в течение которого разрешалось поставить объект на кадастровый учёт и зарегистрировать право собственности в упрощенном порядке. </w:t>
      </w:r>
    </w:p>
    <w:p w:rsidR="00772989" w:rsidRPr="00040FD7" w:rsidRDefault="00772989" w:rsidP="00772989">
      <w:pPr>
        <w:spacing w:after="0" w:line="240" w:lineRule="auto"/>
        <w:jc w:val="both"/>
        <w:rPr>
          <w:rFonts w:ascii="Times New Roman" w:hAnsi="Times New Roman"/>
          <w:color w:val="333333"/>
          <w:sz w:val="18"/>
          <w:szCs w:val="18"/>
        </w:rPr>
      </w:pPr>
      <w:r w:rsidRPr="00040FD7">
        <w:rPr>
          <w:rFonts w:ascii="Times New Roman" w:hAnsi="Times New Roman"/>
          <w:color w:val="333333"/>
          <w:sz w:val="18"/>
          <w:szCs w:val="18"/>
        </w:rPr>
        <w:t>«</w:t>
      </w:r>
      <w:r w:rsidRPr="00040FD7">
        <w:rPr>
          <w:rFonts w:ascii="Times New Roman" w:hAnsi="Times New Roman"/>
          <w:i/>
          <w:iCs/>
          <w:color w:val="333333"/>
          <w:sz w:val="18"/>
          <w:szCs w:val="18"/>
        </w:rPr>
        <w:t>Все эти изменения вызывают многочисленные вопросы со стороны владельцев приусадебных хозяйств. Федеральное законодательство не всегда легко считывается гражданами, поэтому необходимо уделить внимание вопросам просвещения населения, особенно это актуально в дачный сезон</w:t>
      </w:r>
      <w:r w:rsidRPr="00040FD7">
        <w:rPr>
          <w:rFonts w:ascii="Times New Roman" w:hAnsi="Times New Roman"/>
          <w:color w:val="333333"/>
          <w:sz w:val="18"/>
          <w:szCs w:val="18"/>
        </w:rPr>
        <w:t xml:space="preserve">», - сказал </w:t>
      </w:r>
      <w:r w:rsidRPr="00040FD7">
        <w:rPr>
          <w:rFonts w:ascii="Times New Roman" w:hAnsi="Times New Roman"/>
          <w:bCs/>
          <w:color w:val="333333"/>
          <w:sz w:val="18"/>
          <w:szCs w:val="18"/>
        </w:rPr>
        <w:t xml:space="preserve">Парвиз Тухтасунов. </w:t>
      </w:r>
    </w:p>
    <w:p w:rsidR="00772989" w:rsidRPr="00040FD7" w:rsidRDefault="00772989" w:rsidP="00772989">
      <w:pPr>
        <w:spacing w:after="0" w:line="240" w:lineRule="auto"/>
        <w:jc w:val="both"/>
        <w:rPr>
          <w:rFonts w:ascii="Times New Roman" w:hAnsi="Times New Roman"/>
          <w:color w:val="333333"/>
          <w:sz w:val="18"/>
          <w:szCs w:val="18"/>
        </w:rPr>
      </w:pPr>
    </w:p>
    <w:p w:rsidR="00772989" w:rsidRPr="00040FD7" w:rsidRDefault="00772989" w:rsidP="00772989">
      <w:pPr>
        <w:spacing w:after="0" w:line="240" w:lineRule="auto"/>
        <w:jc w:val="both"/>
        <w:rPr>
          <w:rFonts w:ascii="Times New Roman" w:hAnsi="Times New Roman"/>
          <w:color w:val="333333"/>
          <w:sz w:val="18"/>
          <w:szCs w:val="18"/>
        </w:rPr>
      </w:pPr>
      <w:r w:rsidRPr="00040FD7">
        <w:rPr>
          <w:rFonts w:ascii="Times New Roman" w:hAnsi="Times New Roman"/>
          <w:color w:val="333333"/>
          <w:sz w:val="18"/>
          <w:szCs w:val="18"/>
        </w:rPr>
        <w:tab/>
        <w:t xml:space="preserve">По словам </w:t>
      </w:r>
      <w:r w:rsidRPr="00040FD7">
        <w:rPr>
          <w:rFonts w:ascii="Times New Roman" w:hAnsi="Times New Roman"/>
          <w:bCs/>
          <w:color w:val="333333"/>
          <w:sz w:val="18"/>
          <w:szCs w:val="18"/>
        </w:rPr>
        <w:t>главы Кадастровой палаты</w:t>
      </w:r>
      <w:r w:rsidRPr="00040FD7">
        <w:rPr>
          <w:rFonts w:ascii="Times New Roman" w:hAnsi="Times New Roman"/>
          <w:color w:val="333333"/>
          <w:sz w:val="18"/>
          <w:szCs w:val="18"/>
        </w:rPr>
        <w:t xml:space="preserve">, проведение </w:t>
      </w:r>
      <w:r w:rsidRPr="00040FD7">
        <w:rPr>
          <w:rFonts w:ascii="Times New Roman" w:hAnsi="Times New Roman"/>
          <w:b/>
          <w:color w:val="000080"/>
          <w:sz w:val="18"/>
          <w:szCs w:val="18"/>
        </w:rPr>
        <w:t>Всероссийской Недели правовой помощи</w:t>
      </w:r>
      <w:r w:rsidRPr="00040FD7">
        <w:rPr>
          <w:rFonts w:ascii="Times New Roman" w:hAnsi="Times New Roman"/>
          <w:color w:val="333333"/>
          <w:sz w:val="18"/>
          <w:szCs w:val="18"/>
        </w:rPr>
        <w:t xml:space="preserve"> позволит гражданам разобраться в нововведениях, касающихся загородной недвижимости, ликвидировать риски неправильной трактовки законодательства и возможных последствий. «</w:t>
      </w:r>
      <w:r w:rsidRPr="00040FD7">
        <w:rPr>
          <w:rFonts w:ascii="Times New Roman" w:hAnsi="Times New Roman"/>
          <w:i/>
          <w:iCs/>
          <w:color w:val="333333"/>
          <w:sz w:val="18"/>
          <w:szCs w:val="18"/>
        </w:rPr>
        <w:t>В 2019 году проведение тематических «горячих линий» станет регулярным, чтобы граждане со всей страны могли получить разъяснения специалистов по наиболее актуальным вопросам</w:t>
      </w:r>
      <w:r w:rsidRPr="00040FD7">
        <w:rPr>
          <w:rFonts w:ascii="Times New Roman" w:hAnsi="Times New Roman"/>
          <w:color w:val="333333"/>
          <w:sz w:val="18"/>
          <w:szCs w:val="18"/>
        </w:rPr>
        <w:t xml:space="preserve">», - отметил </w:t>
      </w:r>
      <w:r w:rsidRPr="00040FD7">
        <w:rPr>
          <w:rFonts w:ascii="Times New Roman" w:hAnsi="Times New Roman"/>
          <w:bCs/>
          <w:color w:val="333333"/>
          <w:sz w:val="18"/>
          <w:szCs w:val="18"/>
        </w:rPr>
        <w:t>Тухтасунов.</w:t>
      </w:r>
      <w:r w:rsidRPr="00040FD7">
        <w:rPr>
          <w:rFonts w:ascii="Times New Roman" w:hAnsi="Times New Roman"/>
          <w:color w:val="333333"/>
          <w:sz w:val="18"/>
          <w:szCs w:val="18"/>
        </w:rPr>
        <w:t xml:space="preserve"> </w:t>
      </w:r>
    </w:p>
    <w:p w:rsidR="00772989" w:rsidRPr="00040FD7" w:rsidRDefault="00772989" w:rsidP="00772989">
      <w:pPr>
        <w:spacing w:after="0" w:line="240" w:lineRule="auto"/>
        <w:jc w:val="both"/>
        <w:rPr>
          <w:rFonts w:ascii="Times New Roman" w:hAnsi="Times New Roman"/>
          <w:color w:val="333333"/>
          <w:sz w:val="18"/>
          <w:szCs w:val="18"/>
        </w:rPr>
      </w:pPr>
    </w:p>
    <w:p w:rsidR="00772989" w:rsidRPr="00040FD7" w:rsidRDefault="00772989" w:rsidP="00772989">
      <w:pPr>
        <w:spacing w:after="0" w:line="240" w:lineRule="auto"/>
        <w:jc w:val="both"/>
        <w:rPr>
          <w:rFonts w:ascii="Times New Roman" w:hAnsi="Times New Roman"/>
          <w:color w:val="333333"/>
          <w:sz w:val="18"/>
          <w:szCs w:val="18"/>
        </w:rPr>
      </w:pPr>
      <w:r w:rsidRPr="00040FD7">
        <w:rPr>
          <w:rFonts w:ascii="Times New Roman" w:hAnsi="Times New Roman"/>
          <w:color w:val="333333"/>
          <w:sz w:val="18"/>
          <w:szCs w:val="18"/>
        </w:rPr>
        <w:tab/>
        <w:t xml:space="preserve">Ранее в нижнюю палату парламента был внесен законопроект о продлении «дачной амнистии». В случае принятия законопроекта упрощенный порядок строительства и регистрации прав в отношении жилых домов, жилых строений, садовых домов, построенных на дачных и садовых земельных участках, предоставленных до 4 августа 2018 года, будет действовать до 1 марта 2022 года. Также документом предполагается предусмотреть бессрочную возможность использования упрощенного уведомительного порядка в отношении жилых, садовых домов, строительство которых начато до 4 августа прошлого года. При этом предлагается обязать органы местного самоуправления информировать граждан о новых правилах строительства домов на дачных и садовых участках, на землях ИЖС и о процедуре оформления прав на них. </w:t>
      </w:r>
    </w:p>
    <w:p w:rsidR="00772989" w:rsidRPr="00040FD7" w:rsidRDefault="00772989" w:rsidP="00772989">
      <w:pPr>
        <w:spacing w:after="0" w:line="240" w:lineRule="auto"/>
        <w:jc w:val="both"/>
        <w:rPr>
          <w:rFonts w:ascii="Times New Roman" w:hAnsi="Times New Roman"/>
          <w:color w:val="333333"/>
          <w:sz w:val="18"/>
          <w:szCs w:val="18"/>
        </w:rPr>
      </w:pPr>
    </w:p>
    <w:p w:rsidR="00772989" w:rsidRPr="00040FD7" w:rsidRDefault="00772989" w:rsidP="00772989">
      <w:pPr>
        <w:spacing w:after="0" w:line="240" w:lineRule="auto"/>
        <w:jc w:val="both"/>
        <w:rPr>
          <w:rFonts w:ascii="Times New Roman" w:hAnsi="Times New Roman"/>
          <w:color w:val="333333"/>
          <w:sz w:val="18"/>
          <w:szCs w:val="18"/>
        </w:rPr>
      </w:pPr>
      <w:r w:rsidRPr="00040FD7">
        <w:rPr>
          <w:rFonts w:ascii="Times New Roman" w:hAnsi="Times New Roman"/>
          <w:color w:val="333333"/>
          <w:sz w:val="18"/>
          <w:szCs w:val="18"/>
        </w:rPr>
        <w:t>«</w:t>
      </w:r>
      <w:r w:rsidRPr="00040FD7">
        <w:rPr>
          <w:rFonts w:ascii="Times New Roman" w:hAnsi="Times New Roman"/>
          <w:i/>
          <w:iCs/>
          <w:color w:val="333333"/>
          <w:sz w:val="18"/>
          <w:szCs w:val="18"/>
        </w:rPr>
        <w:t>Не все владельцы недвижимости успели воспользоваться упрощенным порядком оформления прав. С начала августа прошлого года по 1 марта 2019 – фактически по конец действия амнистии, этой возможностью воспользовались более 170 тысяч граждан</w:t>
      </w:r>
      <w:r w:rsidRPr="00040FD7">
        <w:rPr>
          <w:rFonts w:ascii="Times New Roman" w:hAnsi="Times New Roman"/>
          <w:color w:val="333333"/>
          <w:sz w:val="18"/>
          <w:szCs w:val="18"/>
        </w:rPr>
        <w:t xml:space="preserve">», - сказал </w:t>
      </w:r>
      <w:r w:rsidRPr="00040FD7">
        <w:rPr>
          <w:rFonts w:ascii="Times New Roman" w:hAnsi="Times New Roman"/>
          <w:b/>
          <w:bCs/>
          <w:color w:val="000080"/>
          <w:sz w:val="18"/>
          <w:szCs w:val="18"/>
        </w:rPr>
        <w:t>руководитель Федеральной кадастровой палаты Росреестра</w:t>
      </w:r>
      <w:r w:rsidRPr="00040FD7">
        <w:rPr>
          <w:rFonts w:ascii="Times New Roman" w:hAnsi="Times New Roman"/>
          <w:b/>
          <w:color w:val="000080"/>
          <w:sz w:val="18"/>
          <w:szCs w:val="18"/>
        </w:rPr>
        <w:t xml:space="preserve"> </w:t>
      </w:r>
      <w:r w:rsidRPr="00040FD7">
        <w:rPr>
          <w:rFonts w:ascii="Times New Roman" w:hAnsi="Times New Roman"/>
          <w:b/>
          <w:bCs/>
          <w:color w:val="000080"/>
          <w:sz w:val="18"/>
          <w:szCs w:val="18"/>
        </w:rPr>
        <w:t>Парвиз Тухтасунов</w:t>
      </w:r>
      <w:r w:rsidRPr="00040FD7">
        <w:rPr>
          <w:rFonts w:ascii="Times New Roman" w:hAnsi="Times New Roman"/>
          <w:bCs/>
          <w:color w:val="333333"/>
          <w:sz w:val="18"/>
          <w:szCs w:val="18"/>
        </w:rPr>
        <w:t xml:space="preserve">. </w:t>
      </w:r>
      <w:r w:rsidRPr="00040FD7">
        <w:rPr>
          <w:rFonts w:ascii="Times New Roman" w:hAnsi="Times New Roman"/>
          <w:i/>
          <w:iCs/>
          <w:color w:val="333333"/>
          <w:sz w:val="18"/>
          <w:szCs w:val="18"/>
        </w:rPr>
        <w:t>Продление «дачной амнистии» позволит гражданам в облегченной форме зарегистрировать права на объекты собственности</w:t>
      </w:r>
      <w:r w:rsidRPr="00040FD7">
        <w:rPr>
          <w:rFonts w:ascii="Times New Roman" w:hAnsi="Times New Roman"/>
          <w:color w:val="333333"/>
          <w:sz w:val="18"/>
          <w:szCs w:val="18"/>
        </w:rPr>
        <w:t xml:space="preserve">, отметил он.  </w:t>
      </w:r>
    </w:p>
    <w:p w:rsidR="00772989" w:rsidRPr="00040FD7" w:rsidRDefault="00772989" w:rsidP="00772989">
      <w:pPr>
        <w:spacing w:after="0" w:line="240" w:lineRule="auto"/>
        <w:jc w:val="both"/>
        <w:rPr>
          <w:rFonts w:ascii="Times New Roman" w:hAnsi="Times New Roman"/>
          <w:color w:val="333333"/>
          <w:sz w:val="18"/>
          <w:szCs w:val="18"/>
        </w:rPr>
      </w:pPr>
    </w:p>
    <w:p w:rsidR="00772989" w:rsidRPr="00040FD7" w:rsidRDefault="00772989" w:rsidP="00772989">
      <w:pPr>
        <w:spacing w:after="0" w:line="240" w:lineRule="auto"/>
        <w:jc w:val="both"/>
        <w:rPr>
          <w:rFonts w:ascii="Times New Roman" w:hAnsi="Times New Roman"/>
          <w:color w:val="333333"/>
          <w:sz w:val="18"/>
          <w:szCs w:val="18"/>
        </w:rPr>
      </w:pPr>
    </w:p>
    <w:p w:rsidR="00772989" w:rsidRPr="00040FD7" w:rsidRDefault="00772989" w:rsidP="00772989">
      <w:pPr>
        <w:spacing w:after="0" w:line="240" w:lineRule="auto"/>
        <w:jc w:val="both"/>
        <w:rPr>
          <w:rFonts w:ascii="Times New Roman" w:hAnsi="Times New Roman"/>
          <w:color w:val="333333"/>
          <w:sz w:val="18"/>
          <w:szCs w:val="18"/>
        </w:rPr>
      </w:pPr>
      <w:r w:rsidRPr="00040FD7">
        <w:rPr>
          <w:rFonts w:ascii="Times New Roman" w:hAnsi="Times New Roman"/>
          <w:color w:val="333333"/>
          <w:sz w:val="18"/>
          <w:szCs w:val="18"/>
        </w:rPr>
        <w:tab/>
      </w:r>
      <w:r w:rsidRPr="00040FD7">
        <w:rPr>
          <w:rFonts w:ascii="Times New Roman" w:hAnsi="Times New Roman"/>
          <w:noProof/>
          <w:color w:val="333333"/>
          <w:sz w:val="18"/>
          <w:szCs w:val="18"/>
          <w:lang w:eastAsia="ru-RU"/>
        </w:rPr>
        <w:drawing>
          <wp:inline distT="0" distB="0" distL="0" distR="0">
            <wp:extent cx="5083175" cy="3179614"/>
            <wp:effectExtent l="19050" t="0" r="3175" b="0"/>
            <wp:docPr id="4" name="Рисунок 3" descr="C:\Users\USER\Desktop\ГАЗЕТА\2019 год\для газет информация\№14(127)\Тухтасунов П.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АЗЕТА\2019 год\для газет информация\№14(127)\Тухтасунов П.К.jpg"/>
                    <pic:cNvPicPr>
                      <a:picLocks noChangeAspect="1" noChangeArrowheads="1"/>
                    </pic:cNvPicPr>
                  </pic:nvPicPr>
                  <pic:blipFill>
                    <a:blip r:embed="rId11" cstate="print"/>
                    <a:srcRect/>
                    <a:stretch>
                      <a:fillRect/>
                    </a:stretch>
                  </pic:blipFill>
                  <pic:spPr bwMode="auto">
                    <a:xfrm>
                      <a:off x="0" y="0"/>
                      <a:ext cx="5083175" cy="3179614"/>
                    </a:xfrm>
                    <a:prstGeom prst="rect">
                      <a:avLst/>
                    </a:prstGeom>
                    <a:noFill/>
                    <a:ln w="9525">
                      <a:noFill/>
                      <a:miter lim="800000"/>
                      <a:headEnd/>
                      <a:tailEnd/>
                    </a:ln>
                  </pic:spPr>
                </pic:pic>
              </a:graphicData>
            </a:graphic>
          </wp:inline>
        </w:drawing>
      </w:r>
    </w:p>
    <w:p w:rsidR="00772989" w:rsidRPr="00040FD7" w:rsidRDefault="00772989" w:rsidP="00772989">
      <w:pPr>
        <w:spacing w:after="0" w:line="240" w:lineRule="auto"/>
        <w:jc w:val="both"/>
        <w:rPr>
          <w:rFonts w:ascii="Times New Roman" w:hAnsi="Times New Roman"/>
          <w:color w:val="333333"/>
          <w:sz w:val="18"/>
          <w:szCs w:val="18"/>
        </w:rPr>
      </w:pPr>
    </w:p>
    <w:p w:rsidR="00772989" w:rsidRPr="00040FD7" w:rsidRDefault="00772989" w:rsidP="00772989">
      <w:pPr>
        <w:spacing w:after="0" w:line="240" w:lineRule="auto"/>
        <w:jc w:val="both"/>
        <w:rPr>
          <w:rFonts w:ascii="Times New Roman" w:hAnsi="Times New Roman"/>
          <w:color w:val="333333"/>
          <w:sz w:val="18"/>
          <w:szCs w:val="18"/>
        </w:rPr>
      </w:pPr>
    </w:p>
    <w:p w:rsidR="00772989" w:rsidRPr="00040FD7" w:rsidRDefault="00772989" w:rsidP="00772989">
      <w:pPr>
        <w:spacing w:after="0" w:line="240" w:lineRule="auto"/>
        <w:jc w:val="both"/>
        <w:rPr>
          <w:rFonts w:ascii="Times New Roman" w:hAnsi="Times New Roman"/>
          <w:color w:val="333333"/>
          <w:sz w:val="18"/>
          <w:szCs w:val="18"/>
        </w:rPr>
      </w:pPr>
    </w:p>
    <w:p w:rsidR="00772989" w:rsidRPr="00040FD7" w:rsidRDefault="00772989" w:rsidP="00772989">
      <w:pPr>
        <w:spacing w:after="0" w:line="240" w:lineRule="auto"/>
        <w:jc w:val="both"/>
        <w:rPr>
          <w:rFonts w:ascii="Times New Roman" w:hAnsi="Times New Roman"/>
          <w:sz w:val="18"/>
          <w:szCs w:val="18"/>
        </w:rPr>
      </w:pPr>
      <w:r w:rsidRPr="00040FD7">
        <w:rPr>
          <w:rFonts w:ascii="Times New Roman" w:hAnsi="Times New Roman"/>
          <w:color w:val="333333"/>
          <w:sz w:val="18"/>
          <w:szCs w:val="18"/>
        </w:rPr>
        <w:t xml:space="preserve">В Самарской области День открытых консультаций состоится </w:t>
      </w:r>
      <w:r w:rsidRPr="00040FD7">
        <w:rPr>
          <w:rFonts w:ascii="Times New Roman" w:hAnsi="Times New Roman"/>
          <w:b/>
          <w:bCs/>
          <w:color w:val="000080"/>
          <w:sz w:val="18"/>
          <w:szCs w:val="18"/>
        </w:rPr>
        <w:t xml:space="preserve">22 мая 2019 г. </w:t>
      </w:r>
      <w:r w:rsidRPr="00040FD7">
        <w:rPr>
          <w:rFonts w:ascii="Times New Roman" w:hAnsi="Times New Roman"/>
          <w:b/>
          <w:color w:val="000080"/>
          <w:sz w:val="18"/>
          <w:szCs w:val="18"/>
        </w:rPr>
        <w:t xml:space="preserve">по адресу: </w:t>
      </w:r>
      <w:r w:rsidRPr="00040FD7">
        <w:rPr>
          <w:rFonts w:ascii="Times New Roman" w:hAnsi="Times New Roman"/>
          <w:b/>
          <w:bCs/>
          <w:color w:val="000080"/>
          <w:sz w:val="18"/>
          <w:szCs w:val="18"/>
        </w:rPr>
        <w:t>г. Самара,</w:t>
      </w:r>
      <w:r w:rsidRPr="00040FD7">
        <w:rPr>
          <w:rFonts w:ascii="Times New Roman" w:hAnsi="Times New Roman"/>
          <w:b/>
          <w:color w:val="000080"/>
          <w:sz w:val="18"/>
          <w:szCs w:val="18"/>
        </w:rPr>
        <w:t xml:space="preserve"> </w:t>
      </w:r>
      <w:r w:rsidRPr="00040FD7">
        <w:rPr>
          <w:rFonts w:ascii="Times New Roman" w:hAnsi="Times New Roman"/>
          <w:b/>
          <w:bCs/>
          <w:color w:val="000080"/>
          <w:sz w:val="18"/>
          <w:szCs w:val="18"/>
        </w:rPr>
        <w:t xml:space="preserve">ул. Ленинская, д. 25 а.  (с 10:00 до 17:00), </w:t>
      </w:r>
      <w:r w:rsidRPr="00040FD7">
        <w:rPr>
          <w:rFonts w:ascii="Times New Roman" w:hAnsi="Times New Roman"/>
          <w:bCs/>
          <w:sz w:val="18"/>
          <w:szCs w:val="18"/>
        </w:rPr>
        <w:t xml:space="preserve">по данному адресу можно обратиться по широкому спектру вопросов. Кроме того, в этот же день можно получить личные бесплатные консультации во всех территориальных отделах Кадастровой палаты Самарской области по вопросам подачи документов на государственную регистрацию и кадастровый учёт, в том числе в электронном виде. Также специалисты Кадастровой палаты разъяснят гражданам, как воспользоваться электронными сервисами и услугами Росреестра, подскажут возможности применения Личного кабинета.   </w:t>
      </w:r>
    </w:p>
    <w:p w:rsidR="00382F8E" w:rsidRPr="00040FD7" w:rsidRDefault="00382F8E" w:rsidP="00382F8E">
      <w:pPr>
        <w:pStyle w:val="a5"/>
        <w:tabs>
          <w:tab w:val="left" w:pos="6750"/>
        </w:tabs>
        <w:jc w:val="both"/>
        <w:rPr>
          <w:sz w:val="18"/>
          <w:szCs w:val="18"/>
        </w:rPr>
      </w:pPr>
      <w:r w:rsidRPr="00040FD7">
        <w:rPr>
          <w:sz w:val="18"/>
          <w:szCs w:val="18"/>
        </w:rPr>
        <w:tab/>
      </w:r>
      <w:r w:rsidRPr="00040FD7">
        <w:rPr>
          <w:sz w:val="18"/>
          <w:szCs w:val="18"/>
        </w:rPr>
        <w:tab/>
      </w:r>
      <w:r w:rsidRPr="00040FD7">
        <w:rPr>
          <w:sz w:val="18"/>
          <w:szCs w:val="18"/>
        </w:rPr>
        <w:tab/>
      </w:r>
    </w:p>
    <w:p w:rsidR="00AC2AB9" w:rsidRPr="00040FD7" w:rsidRDefault="00772989" w:rsidP="00C80B60">
      <w:pPr>
        <w:widowControl w:val="0"/>
        <w:autoSpaceDE w:val="0"/>
        <w:autoSpaceDN w:val="0"/>
        <w:adjustRightInd w:val="0"/>
        <w:spacing w:after="0" w:line="240" w:lineRule="auto"/>
        <w:jc w:val="center"/>
        <w:rPr>
          <w:rFonts w:ascii="Times New Roman" w:hAnsi="Times New Roman"/>
          <w:sz w:val="18"/>
          <w:szCs w:val="18"/>
        </w:rPr>
      </w:pPr>
      <w:r w:rsidRPr="00040FD7">
        <w:rPr>
          <w:rFonts w:ascii="Times New Roman" w:hAnsi="Times New Roman"/>
          <w:noProof/>
          <w:sz w:val="18"/>
          <w:szCs w:val="18"/>
          <w:lang w:eastAsia="ru-RU"/>
        </w:rPr>
        <w:drawing>
          <wp:inline distT="0" distB="0" distL="0" distR="0">
            <wp:extent cx="4057650" cy="2381250"/>
            <wp:effectExtent l="19050" t="0" r="0" b="0"/>
            <wp:docPr id="5" name="Рисунок 4" descr="C:\Users\USER\Desktop\ГАЗЕТА\2019 год\для газет информация\№14(127)\окна консультац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ГАЗЕТА\2019 год\для газет информация\№14(127)\окна консультаций.JPG"/>
                    <pic:cNvPicPr>
                      <a:picLocks noChangeAspect="1" noChangeArrowheads="1"/>
                    </pic:cNvPicPr>
                  </pic:nvPicPr>
                  <pic:blipFill>
                    <a:blip r:embed="rId12" cstate="print"/>
                    <a:srcRect/>
                    <a:stretch>
                      <a:fillRect/>
                    </a:stretch>
                  </pic:blipFill>
                  <pic:spPr bwMode="auto">
                    <a:xfrm>
                      <a:off x="0" y="0"/>
                      <a:ext cx="4063590" cy="2384736"/>
                    </a:xfrm>
                    <a:prstGeom prst="rect">
                      <a:avLst/>
                    </a:prstGeom>
                    <a:noFill/>
                    <a:ln w="9525">
                      <a:noFill/>
                      <a:miter lim="800000"/>
                      <a:headEnd/>
                      <a:tailEnd/>
                    </a:ln>
                  </pic:spPr>
                </pic:pic>
              </a:graphicData>
            </a:graphic>
          </wp:inline>
        </w:drawing>
      </w:r>
    </w:p>
    <w:p w:rsidR="009F3B03" w:rsidRPr="00040FD7" w:rsidRDefault="009F3B03" w:rsidP="00C80B60">
      <w:pPr>
        <w:widowControl w:val="0"/>
        <w:autoSpaceDE w:val="0"/>
        <w:autoSpaceDN w:val="0"/>
        <w:adjustRightInd w:val="0"/>
        <w:spacing w:after="0" w:line="240" w:lineRule="auto"/>
        <w:jc w:val="center"/>
        <w:rPr>
          <w:rFonts w:ascii="Times New Roman" w:hAnsi="Times New Roman"/>
          <w:sz w:val="18"/>
          <w:szCs w:val="18"/>
        </w:rPr>
      </w:pPr>
    </w:p>
    <w:p w:rsidR="009F3B03" w:rsidRPr="00040FD7" w:rsidRDefault="009F3B03" w:rsidP="00C80B60">
      <w:pPr>
        <w:widowControl w:val="0"/>
        <w:autoSpaceDE w:val="0"/>
        <w:autoSpaceDN w:val="0"/>
        <w:adjustRightInd w:val="0"/>
        <w:spacing w:after="0" w:line="240" w:lineRule="auto"/>
        <w:jc w:val="center"/>
        <w:rPr>
          <w:rFonts w:ascii="Times New Roman" w:hAnsi="Times New Roman"/>
          <w:sz w:val="18"/>
          <w:szCs w:val="18"/>
        </w:rPr>
      </w:pPr>
    </w:p>
    <w:p w:rsidR="009F3B03" w:rsidRPr="00040FD7" w:rsidRDefault="009F3B03" w:rsidP="009F3B03">
      <w:pPr>
        <w:spacing w:after="0" w:line="240" w:lineRule="auto"/>
        <w:rPr>
          <w:rFonts w:ascii="Times New Roman" w:hAnsi="Times New Roman"/>
          <w:sz w:val="18"/>
          <w:szCs w:val="18"/>
        </w:rPr>
      </w:pPr>
    </w:p>
    <w:tbl>
      <w:tblPr>
        <w:tblW w:w="0" w:type="auto"/>
        <w:tblInd w:w="55" w:type="dxa"/>
        <w:tblLayout w:type="fixed"/>
        <w:tblCellMar>
          <w:top w:w="55" w:type="dxa"/>
          <w:left w:w="55" w:type="dxa"/>
          <w:bottom w:w="55" w:type="dxa"/>
          <w:right w:w="55" w:type="dxa"/>
        </w:tblCellMar>
        <w:tblLook w:val="0000"/>
      </w:tblPr>
      <w:tblGrid>
        <w:gridCol w:w="1311"/>
        <w:gridCol w:w="7860"/>
      </w:tblGrid>
      <w:tr w:rsidR="009F3B03" w:rsidRPr="00040FD7" w:rsidTr="009F3B03">
        <w:trPr>
          <w:trHeight w:val="1284"/>
        </w:trPr>
        <w:tc>
          <w:tcPr>
            <w:tcW w:w="1311" w:type="dxa"/>
            <w:tcBorders>
              <w:bottom w:val="single" w:sz="1" w:space="0" w:color="000000"/>
            </w:tcBorders>
            <w:shd w:val="clear" w:color="auto" w:fill="auto"/>
          </w:tcPr>
          <w:p w:rsidR="009F3B03" w:rsidRPr="00040FD7" w:rsidRDefault="009F3B03" w:rsidP="009F3B03">
            <w:pPr>
              <w:pStyle w:val="afff"/>
              <w:snapToGrid w:val="0"/>
              <w:rPr>
                <w:rFonts w:ascii="Times New Roman" w:hAnsi="Times New Roman" w:cs="Times New Roman"/>
                <w:sz w:val="18"/>
                <w:szCs w:val="18"/>
              </w:rPr>
            </w:pPr>
            <w:r w:rsidRPr="00040FD7">
              <w:rPr>
                <w:rFonts w:ascii="Times New Roman" w:hAnsi="Times New Roman" w:cs="Times New Roman"/>
                <w:noProof/>
                <w:sz w:val="18"/>
                <w:szCs w:val="18"/>
                <w:lang w:eastAsia="ru-RU" w:bidi="ar-SA"/>
              </w:rPr>
              <w:drawing>
                <wp:inline distT="0" distB="0" distL="0" distR="0">
                  <wp:extent cx="895350" cy="895350"/>
                  <wp:effectExtent l="19050" t="0" r="0" b="0"/>
                  <wp:docPr id="3"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9"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7860" w:type="dxa"/>
            <w:tcBorders>
              <w:bottom w:val="single" w:sz="1" w:space="0" w:color="000000"/>
            </w:tcBorders>
            <w:shd w:val="clear" w:color="auto" w:fill="auto"/>
          </w:tcPr>
          <w:p w:rsidR="009F3B03" w:rsidRPr="00040FD7" w:rsidRDefault="009F3B03" w:rsidP="009F3B03">
            <w:pPr>
              <w:pStyle w:val="afff"/>
              <w:jc w:val="right"/>
              <w:rPr>
                <w:rFonts w:ascii="Times New Roman" w:hAnsi="Times New Roman" w:cs="Times New Roman"/>
                <w:b/>
                <w:bCs/>
                <w:color w:val="0070C0"/>
                <w:sz w:val="18"/>
                <w:szCs w:val="18"/>
              </w:rPr>
            </w:pPr>
            <w:r w:rsidRPr="00040FD7">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9F3B03" w:rsidRPr="00040FD7" w:rsidRDefault="009F3B03" w:rsidP="009F3B03">
            <w:pPr>
              <w:pStyle w:val="afff"/>
              <w:jc w:val="right"/>
              <w:rPr>
                <w:rFonts w:ascii="Times New Roman" w:hAnsi="Times New Roman" w:cs="Times New Roman"/>
                <w:b/>
                <w:bCs/>
                <w:color w:val="0070C0"/>
                <w:sz w:val="18"/>
                <w:szCs w:val="18"/>
              </w:rPr>
            </w:pPr>
            <w:r w:rsidRPr="00040FD7">
              <w:rPr>
                <w:rFonts w:ascii="Times New Roman" w:hAnsi="Times New Roman" w:cs="Times New Roman"/>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9F3B03" w:rsidRPr="00040FD7" w:rsidRDefault="009F3B03" w:rsidP="009F3B03">
            <w:pPr>
              <w:pStyle w:val="afff"/>
              <w:jc w:val="right"/>
              <w:rPr>
                <w:rFonts w:ascii="Times New Roman" w:hAnsi="Times New Roman" w:cs="Times New Roman"/>
                <w:b/>
                <w:bCs/>
                <w:color w:val="0066FF"/>
                <w:sz w:val="18"/>
                <w:szCs w:val="18"/>
              </w:rPr>
            </w:pPr>
          </w:p>
          <w:p w:rsidR="009F3B03" w:rsidRPr="00040FD7" w:rsidRDefault="009F3B03" w:rsidP="009F3B03">
            <w:pPr>
              <w:pStyle w:val="a5"/>
              <w:jc w:val="right"/>
              <w:rPr>
                <w:rFonts w:ascii="Times New Roman" w:hAnsi="Times New Roman"/>
                <w:b/>
                <w:bCs/>
                <w:color w:val="000000"/>
                <w:sz w:val="18"/>
                <w:szCs w:val="18"/>
              </w:rPr>
            </w:pPr>
            <w:r w:rsidRPr="00040FD7">
              <w:rPr>
                <w:rFonts w:ascii="Times New Roman" w:hAnsi="Times New Roman"/>
                <w:b/>
                <w:bCs/>
                <w:color w:val="000000"/>
                <w:sz w:val="18"/>
                <w:szCs w:val="18"/>
              </w:rPr>
              <w:t>г. Самара, ул. Ленинская, 25а, корп.  № 1</w:t>
            </w:r>
          </w:p>
          <w:p w:rsidR="009F3B03" w:rsidRPr="00040FD7" w:rsidRDefault="009F3B03" w:rsidP="009F3B03">
            <w:pPr>
              <w:pStyle w:val="a5"/>
              <w:jc w:val="right"/>
              <w:rPr>
                <w:rFonts w:ascii="Times New Roman" w:hAnsi="Times New Roman"/>
                <w:b/>
                <w:bCs/>
                <w:color w:val="000000"/>
                <w:sz w:val="18"/>
                <w:szCs w:val="18"/>
                <w:lang w:val="en-US"/>
              </w:rPr>
            </w:pPr>
            <w:r w:rsidRPr="00040FD7">
              <w:rPr>
                <w:rFonts w:ascii="Times New Roman" w:hAnsi="Times New Roman"/>
                <w:b/>
                <w:bCs/>
                <w:color w:val="000000"/>
                <w:sz w:val="18"/>
                <w:szCs w:val="18"/>
                <w:lang w:val="en-US"/>
              </w:rPr>
              <w:t xml:space="preserve">               e-mail: </w:t>
            </w:r>
            <w:hyperlink r:id="rId13" w:history="1">
              <w:r w:rsidRPr="00040FD7">
                <w:rPr>
                  <w:rStyle w:val="af"/>
                  <w:rFonts w:ascii="Times New Roman" w:hAnsi="Times New Roman"/>
                  <w:b/>
                  <w:bCs/>
                  <w:color w:val="000000"/>
                  <w:sz w:val="18"/>
                  <w:szCs w:val="18"/>
                  <w:lang w:val="en-US"/>
                </w:rPr>
                <w:t>pr_fkp@mail.ru</w:t>
              </w:r>
            </w:hyperlink>
            <w:r w:rsidRPr="00040FD7">
              <w:rPr>
                <w:rFonts w:ascii="Times New Roman" w:hAnsi="Times New Roman"/>
                <w:b/>
                <w:bCs/>
                <w:color w:val="000000"/>
                <w:sz w:val="18"/>
                <w:szCs w:val="18"/>
                <w:lang w:val="en-US"/>
              </w:rPr>
              <w:t xml:space="preserve">, twitter: @pr_fkp, </w:t>
            </w:r>
            <w:r w:rsidRPr="00040FD7">
              <w:rPr>
                <w:rFonts w:ascii="Times New Roman" w:hAnsi="Times New Roman"/>
                <w:b/>
                <w:bCs/>
                <w:color w:val="000000"/>
                <w:sz w:val="18"/>
                <w:szCs w:val="18"/>
              </w:rPr>
              <w:t>ВК</w:t>
            </w:r>
            <w:r w:rsidRPr="00040FD7">
              <w:rPr>
                <w:rFonts w:ascii="Times New Roman" w:hAnsi="Times New Roman"/>
                <w:b/>
                <w:bCs/>
                <w:color w:val="000000"/>
                <w:sz w:val="18"/>
                <w:szCs w:val="18"/>
                <w:lang w:val="en-US"/>
              </w:rPr>
              <w:t>: vk.com/fkp_samara, www.kadastr.ru</w:t>
            </w:r>
          </w:p>
        </w:tc>
      </w:tr>
    </w:tbl>
    <w:p w:rsidR="009F3B03" w:rsidRPr="00040FD7" w:rsidRDefault="009F3B03" w:rsidP="009F3B03">
      <w:pPr>
        <w:spacing w:after="0" w:line="240" w:lineRule="auto"/>
        <w:rPr>
          <w:rFonts w:ascii="Times New Roman" w:hAnsi="Times New Roman"/>
          <w:sz w:val="18"/>
          <w:szCs w:val="18"/>
          <w:lang w:val="en-US"/>
        </w:rPr>
      </w:pPr>
    </w:p>
    <w:p w:rsidR="009F3B03" w:rsidRPr="00040FD7" w:rsidRDefault="009F3B03" w:rsidP="009F3B03">
      <w:pPr>
        <w:spacing w:after="0" w:line="240" w:lineRule="auto"/>
        <w:ind w:firstLine="708"/>
        <w:jc w:val="center"/>
        <w:rPr>
          <w:rFonts w:ascii="Times New Roman" w:hAnsi="Times New Roman"/>
          <w:b/>
          <w:bCs/>
          <w:color w:val="0070C0"/>
          <w:sz w:val="18"/>
          <w:szCs w:val="18"/>
          <w:lang w:val="en-US"/>
        </w:rPr>
      </w:pPr>
    </w:p>
    <w:p w:rsidR="009F3B03" w:rsidRPr="00040FD7" w:rsidRDefault="009F3B03" w:rsidP="009F3B03">
      <w:pPr>
        <w:pStyle w:val="Default"/>
        <w:jc w:val="center"/>
        <w:rPr>
          <w:rFonts w:ascii="Times New Roman" w:hAnsi="Times New Roman" w:cs="Times New Roman"/>
          <w:b/>
          <w:color w:val="003366"/>
          <w:sz w:val="18"/>
          <w:szCs w:val="18"/>
        </w:rPr>
      </w:pPr>
      <w:r w:rsidRPr="00040FD7">
        <w:rPr>
          <w:rFonts w:ascii="Times New Roman" w:hAnsi="Times New Roman" w:cs="Times New Roman"/>
          <w:b/>
          <w:color w:val="003366"/>
          <w:sz w:val="18"/>
          <w:szCs w:val="18"/>
        </w:rPr>
        <w:t xml:space="preserve">Подать документы в ВУЗ  самарским выпускникам поможет </w:t>
      </w:r>
    </w:p>
    <w:p w:rsidR="009F3B03" w:rsidRPr="00040FD7" w:rsidRDefault="009F3B03" w:rsidP="009F3B03">
      <w:pPr>
        <w:pStyle w:val="Default"/>
        <w:jc w:val="center"/>
        <w:rPr>
          <w:rFonts w:ascii="Times New Roman" w:hAnsi="Times New Roman" w:cs="Times New Roman"/>
          <w:b/>
          <w:color w:val="003366"/>
          <w:sz w:val="18"/>
          <w:szCs w:val="18"/>
        </w:rPr>
      </w:pPr>
      <w:r w:rsidRPr="00040FD7">
        <w:rPr>
          <w:rFonts w:ascii="Times New Roman" w:hAnsi="Times New Roman" w:cs="Times New Roman"/>
          <w:b/>
          <w:color w:val="003366"/>
          <w:sz w:val="18"/>
          <w:szCs w:val="18"/>
        </w:rPr>
        <w:t>Кадастровая палата</w:t>
      </w:r>
    </w:p>
    <w:p w:rsidR="009F3B03" w:rsidRPr="00040FD7" w:rsidRDefault="009F3B03" w:rsidP="009F3B03">
      <w:pPr>
        <w:pStyle w:val="Default"/>
        <w:jc w:val="center"/>
        <w:rPr>
          <w:rFonts w:ascii="Times New Roman" w:hAnsi="Times New Roman" w:cs="Times New Roman"/>
          <w:b/>
          <w:color w:val="003366"/>
          <w:sz w:val="18"/>
          <w:szCs w:val="18"/>
        </w:rPr>
      </w:pPr>
    </w:p>
    <w:p w:rsidR="009F3B03" w:rsidRPr="00040FD7" w:rsidRDefault="009F3B03" w:rsidP="009F3B03">
      <w:pPr>
        <w:pStyle w:val="Default"/>
        <w:jc w:val="both"/>
        <w:rPr>
          <w:rFonts w:ascii="Times New Roman" w:hAnsi="Times New Roman" w:cs="Times New Roman"/>
          <w:sz w:val="18"/>
          <w:szCs w:val="18"/>
        </w:rPr>
      </w:pPr>
      <w:r w:rsidRPr="00040FD7">
        <w:rPr>
          <w:rFonts w:ascii="Times New Roman" w:hAnsi="Times New Roman" w:cs="Times New Roman"/>
          <w:sz w:val="18"/>
          <w:szCs w:val="18"/>
        </w:rPr>
        <w:tab/>
        <w:t>У самарских выпускников ещё есть время, чтобы подготовиться к онлайн-подаче документов в высшие учебные заведения. Традиционная приёмная кампания стартует в конце июня, выпускники смогут подать документы на поступление в 5 вузов на 3 направления подготовки/специальности в каждом. </w:t>
      </w:r>
    </w:p>
    <w:p w:rsidR="009F3B03" w:rsidRPr="00040FD7" w:rsidRDefault="009F3B03" w:rsidP="009F3B03">
      <w:pPr>
        <w:pStyle w:val="Default"/>
        <w:jc w:val="both"/>
        <w:rPr>
          <w:rFonts w:ascii="Times New Roman" w:hAnsi="Times New Roman" w:cs="Times New Roman"/>
          <w:sz w:val="18"/>
          <w:szCs w:val="18"/>
        </w:rPr>
      </w:pPr>
      <w:r w:rsidRPr="00040FD7">
        <w:rPr>
          <w:rFonts w:ascii="Times New Roman" w:hAnsi="Times New Roman" w:cs="Times New Roman"/>
          <w:sz w:val="18"/>
          <w:szCs w:val="18"/>
        </w:rPr>
        <w:tab/>
        <w:t xml:space="preserve">Подать документы в приёмную комиссию можно дистанционно в режиме онлайн, если это предусмотрено правилами того учебного заведения, куда планирует поступить молодой человек. Адрес и контакты приемной комиссии можно найти на официальных сайтах ВУЗов. Получить электронную подпись, необходимую для заверения пакета документов – любой совершеннолетний гражданин может в </w:t>
      </w:r>
      <w:r w:rsidRPr="00040FD7">
        <w:rPr>
          <w:rFonts w:ascii="Times New Roman" w:hAnsi="Times New Roman" w:cs="Times New Roman"/>
          <w:b/>
          <w:color w:val="003366"/>
          <w:sz w:val="18"/>
          <w:szCs w:val="18"/>
        </w:rPr>
        <w:t>Кадастровой палате по Самарской области.</w:t>
      </w:r>
      <w:r w:rsidRPr="00040FD7">
        <w:rPr>
          <w:rFonts w:ascii="Times New Roman" w:hAnsi="Times New Roman" w:cs="Times New Roman"/>
          <w:sz w:val="18"/>
          <w:szCs w:val="18"/>
        </w:rPr>
        <w:t xml:space="preserve"> Для этого необходимо выполнить несколько простых действий:</w:t>
      </w:r>
    </w:p>
    <w:p w:rsidR="009F3B03" w:rsidRPr="00040FD7" w:rsidRDefault="009F3B03" w:rsidP="009F3B03">
      <w:pPr>
        <w:pStyle w:val="Default"/>
        <w:numPr>
          <w:ilvl w:val="0"/>
          <w:numId w:val="47"/>
        </w:numPr>
        <w:jc w:val="both"/>
        <w:rPr>
          <w:rFonts w:ascii="Times New Roman" w:hAnsi="Times New Roman" w:cs="Times New Roman"/>
          <w:color w:val="003366"/>
          <w:sz w:val="18"/>
          <w:szCs w:val="18"/>
        </w:rPr>
      </w:pPr>
      <w:r w:rsidRPr="00040FD7">
        <w:rPr>
          <w:rFonts w:ascii="Times New Roman" w:hAnsi="Times New Roman" w:cs="Times New Roman"/>
          <w:sz w:val="18"/>
          <w:szCs w:val="18"/>
        </w:rPr>
        <w:t xml:space="preserve">Зарегистрироваться на сайте </w:t>
      </w:r>
      <w:r w:rsidRPr="00040FD7">
        <w:rPr>
          <w:rFonts w:ascii="Times New Roman" w:hAnsi="Times New Roman" w:cs="Times New Roman"/>
          <w:b/>
          <w:color w:val="003366"/>
          <w:sz w:val="18"/>
          <w:szCs w:val="18"/>
          <w:u w:val="single"/>
        </w:rPr>
        <w:t>uc.kadastr.ru</w:t>
      </w:r>
    </w:p>
    <w:p w:rsidR="009F3B03" w:rsidRPr="00040FD7" w:rsidRDefault="009F3B03" w:rsidP="009F3B03">
      <w:pPr>
        <w:pStyle w:val="Default"/>
        <w:numPr>
          <w:ilvl w:val="0"/>
          <w:numId w:val="47"/>
        </w:numPr>
        <w:jc w:val="both"/>
        <w:rPr>
          <w:rFonts w:ascii="Times New Roman" w:hAnsi="Times New Roman" w:cs="Times New Roman"/>
          <w:sz w:val="18"/>
          <w:szCs w:val="18"/>
        </w:rPr>
      </w:pPr>
      <w:r w:rsidRPr="00040FD7">
        <w:rPr>
          <w:rFonts w:ascii="Times New Roman" w:hAnsi="Times New Roman" w:cs="Times New Roman"/>
          <w:sz w:val="18"/>
          <w:szCs w:val="18"/>
        </w:rPr>
        <w:t xml:space="preserve"> загрузить скан-копии документов (паспорт, СНИЛС, ИНН)</w:t>
      </w:r>
    </w:p>
    <w:p w:rsidR="009F3B03" w:rsidRPr="00040FD7" w:rsidRDefault="009F3B03" w:rsidP="009F3B03">
      <w:pPr>
        <w:pStyle w:val="Default"/>
        <w:numPr>
          <w:ilvl w:val="0"/>
          <w:numId w:val="47"/>
        </w:numPr>
        <w:jc w:val="both"/>
        <w:rPr>
          <w:rFonts w:ascii="Times New Roman" w:hAnsi="Times New Roman" w:cs="Times New Roman"/>
          <w:sz w:val="18"/>
          <w:szCs w:val="18"/>
        </w:rPr>
      </w:pPr>
      <w:r w:rsidRPr="00040FD7">
        <w:rPr>
          <w:rFonts w:ascii="Times New Roman" w:hAnsi="Times New Roman" w:cs="Times New Roman"/>
          <w:sz w:val="18"/>
          <w:szCs w:val="18"/>
        </w:rPr>
        <w:t>создать запрос на сертификат</w:t>
      </w:r>
    </w:p>
    <w:p w:rsidR="009F3B03" w:rsidRPr="00040FD7" w:rsidRDefault="009F3B03" w:rsidP="009F3B03">
      <w:pPr>
        <w:pStyle w:val="Default"/>
        <w:numPr>
          <w:ilvl w:val="0"/>
          <w:numId w:val="47"/>
        </w:numPr>
        <w:jc w:val="both"/>
        <w:rPr>
          <w:rFonts w:ascii="Times New Roman" w:hAnsi="Times New Roman" w:cs="Times New Roman"/>
          <w:sz w:val="18"/>
          <w:szCs w:val="18"/>
        </w:rPr>
      </w:pPr>
      <w:r w:rsidRPr="00040FD7">
        <w:rPr>
          <w:rFonts w:ascii="Times New Roman" w:hAnsi="Times New Roman" w:cs="Times New Roman"/>
          <w:sz w:val="18"/>
          <w:szCs w:val="18"/>
        </w:rPr>
        <w:t>оплатить любым удобным способом</w:t>
      </w:r>
    </w:p>
    <w:p w:rsidR="009F3B03" w:rsidRPr="00040FD7" w:rsidRDefault="009F3B03" w:rsidP="009F3B03">
      <w:pPr>
        <w:pStyle w:val="Default"/>
        <w:numPr>
          <w:ilvl w:val="0"/>
          <w:numId w:val="47"/>
        </w:numPr>
        <w:jc w:val="both"/>
        <w:rPr>
          <w:rFonts w:ascii="Times New Roman" w:hAnsi="Times New Roman" w:cs="Times New Roman"/>
          <w:sz w:val="18"/>
          <w:szCs w:val="18"/>
        </w:rPr>
      </w:pPr>
      <w:r w:rsidRPr="00040FD7">
        <w:rPr>
          <w:rFonts w:ascii="Times New Roman" w:hAnsi="Times New Roman" w:cs="Times New Roman"/>
          <w:sz w:val="18"/>
          <w:szCs w:val="18"/>
        </w:rPr>
        <w:t>посетить любой офис Кадастровой палаты на территории Самарской области для удостоверения личности</w:t>
      </w:r>
    </w:p>
    <w:p w:rsidR="009F3B03" w:rsidRPr="00040FD7" w:rsidRDefault="009F3B03" w:rsidP="009F3B03">
      <w:pPr>
        <w:pStyle w:val="Default"/>
        <w:numPr>
          <w:ilvl w:val="0"/>
          <w:numId w:val="47"/>
        </w:numPr>
        <w:jc w:val="both"/>
        <w:rPr>
          <w:rFonts w:ascii="Times New Roman" w:hAnsi="Times New Roman" w:cs="Times New Roman"/>
          <w:color w:val="003366"/>
          <w:sz w:val="18"/>
          <w:szCs w:val="18"/>
        </w:rPr>
      </w:pPr>
      <w:r w:rsidRPr="00040FD7">
        <w:rPr>
          <w:rFonts w:ascii="Times New Roman" w:hAnsi="Times New Roman" w:cs="Times New Roman"/>
          <w:sz w:val="18"/>
          <w:szCs w:val="18"/>
        </w:rPr>
        <w:t xml:space="preserve">скачать сертификат в личном кабинете на сайте </w:t>
      </w:r>
      <w:r w:rsidRPr="00040FD7">
        <w:rPr>
          <w:rFonts w:ascii="Times New Roman" w:hAnsi="Times New Roman" w:cs="Times New Roman"/>
          <w:b/>
          <w:color w:val="003366"/>
          <w:sz w:val="18"/>
          <w:szCs w:val="18"/>
        </w:rPr>
        <w:t>uc.kadastr.ru</w:t>
      </w:r>
    </w:p>
    <w:p w:rsidR="009F3B03" w:rsidRPr="00040FD7" w:rsidRDefault="009F3B03" w:rsidP="009F3B03">
      <w:pPr>
        <w:pStyle w:val="Default"/>
        <w:jc w:val="both"/>
        <w:rPr>
          <w:rFonts w:ascii="Times New Roman" w:hAnsi="Times New Roman" w:cs="Times New Roman"/>
          <w:sz w:val="18"/>
          <w:szCs w:val="18"/>
        </w:rPr>
      </w:pPr>
    </w:p>
    <w:p w:rsidR="009F3B03" w:rsidRDefault="009F3B03" w:rsidP="009F3B03">
      <w:pPr>
        <w:pStyle w:val="Default"/>
        <w:jc w:val="both"/>
        <w:rPr>
          <w:rFonts w:ascii="Times New Roman" w:hAnsi="Times New Roman" w:cs="Times New Roman"/>
          <w:b/>
          <w:color w:val="003366"/>
          <w:sz w:val="18"/>
          <w:szCs w:val="18"/>
        </w:rPr>
      </w:pPr>
      <w:r w:rsidRPr="00040FD7">
        <w:rPr>
          <w:rFonts w:ascii="Times New Roman" w:hAnsi="Times New Roman" w:cs="Times New Roman"/>
          <w:sz w:val="18"/>
          <w:szCs w:val="18"/>
        </w:rPr>
        <w:tab/>
        <w:t xml:space="preserve">Срок действия сертификата электронной подписи составляет 15 календарных месяцев. Подробности по телефону </w:t>
      </w:r>
      <w:r w:rsidRPr="00040FD7">
        <w:rPr>
          <w:rFonts w:ascii="Times New Roman" w:hAnsi="Times New Roman" w:cs="Times New Roman"/>
          <w:b/>
          <w:color w:val="003366"/>
          <w:sz w:val="18"/>
          <w:szCs w:val="18"/>
        </w:rPr>
        <w:t>(846) 200-50-28 (доб.4)</w:t>
      </w:r>
    </w:p>
    <w:p w:rsidR="00040FD7" w:rsidRDefault="00040FD7" w:rsidP="009F3B03">
      <w:pPr>
        <w:pStyle w:val="Default"/>
        <w:jc w:val="both"/>
        <w:rPr>
          <w:rFonts w:ascii="Times New Roman" w:hAnsi="Times New Roman" w:cs="Times New Roman"/>
          <w:b/>
          <w:color w:val="003366"/>
          <w:sz w:val="18"/>
          <w:szCs w:val="18"/>
        </w:rPr>
      </w:pPr>
    </w:p>
    <w:p w:rsidR="00040FD7" w:rsidRDefault="00040FD7" w:rsidP="009F3B03">
      <w:pPr>
        <w:pStyle w:val="Default"/>
        <w:jc w:val="both"/>
        <w:rPr>
          <w:rFonts w:ascii="Times New Roman" w:hAnsi="Times New Roman" w:cs="Times New Roman"/>
          <w:b/>
          <w:color w:val="003366"/>
          <w:sz w:val="18"/>
          <w:szCs w:val="18"/>
        </w:rPr>
      </w:pPr>
    </w:p>
    <w:p w:rsidR="00040FD7" w:rsidRPr="00040FD7" w:rsidRDefault="00040FD7" w:rsidP="009F3B03">
      <w:pPr>
        <w:pStyle w:val="Default"/>
        <w:jc w:val="both"/>
        <w:rPr>
          <w:rFonts w:ascii="Times New Roman" w:hAnsi="Times New Roman" w:cs="Times New Roman"/>
          <w:color w:val="003366"/>
          <w:sz w:val="18"/>
          <w:szCs w:val="18"/>
        </w:rPr>
      </w:pPr>
    </w:p>
    <w:p w:rsidR="009F3B03" w:rsidRPr="00040FD7" w:rsidRDefault="009F3B03" w:rsidP="009F3B03">
      <w:pPr>
        <w:widowControl w:val="0"/>
        <w:autoSpaceDE w:val="0"/>
        <w:autoSpaceDN w:val="0"/>
        <w:adjustRightInd w:val="0"/>
        <w:spacing w:after="0" w:line="240" w:lineRule="auto"/>
        <w:jc w:val="center"/>
        <w:rPr>
          <w:rFonts w:ascii="Times New Roman" w:hAnsi="Times New Roman"/>
          <w:sz w:val="18"/>
          <w:szCs w:val="18"/>
        </w:rPr>
      </w:pPr>
      <w:r w:rsidRPr="00040FD7">
        <w:rPr>
          <w:rFonts w:ascii="Times New Roman" w:hAnsi="Times New Roman"/>
          <w:noProof/>
          <w:sz w:val="18"/>
          <w:szCs w:val="18"/>
          <w:lang w:eastAsia="ru-RU"/>
        </w:rPr>
        <w:drawing>
          <wp:inline distT="0" distB="0" distL="0" distR="0">
            <wp:extent cx="4864100" cy="3453511"/>
            <wp:effectExtent l="19050" t="0" r="0" b="0"/>
            <wp:docPr id="6" name="Рисунок 3" descr="C:\Users\USER\Desktop\ГАЗЕТА\2019 год\для газет информация\№14(127)\ЭП для вуз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АЗЕТА\2019 год\для газет информация\№14(127)\ЭП для вузов.png"/>
                    <pic:cNvPicPr>
                      <a:picLocks noChangeAspect="1" noChangeArrowheads="1"/>
                    </pic:cNvPicPr>
                  </pic:nvPicPr>
                  <pic:blipFill>
                    <a:blip r:embed="rId14" cstate="print"/>
                    <a:srcRect/>
                    <a:stretch>
                      <a:fillRect/>
                    </a:stretch>
                  </pic:blipFill>
                  <pic:spPr bwMode="auto">
                    <a:xfrm>
                      <a:off x="0" y="0"/>
                      <a:ext cx="4864100" cy="3453511"/>
                    </a:xfrm>
                    <a:prstGeom prst="rect">
                      <a:avLst/>
                    </a:prstGeom>
                    <a:noFill/>
                    <a:ln w="9525">
                      <a:noFill/>
                      <a:miter lim="800000"/>
                      <a:headEnd/>
                      <a:tailEnd/>
                    </a:ln>
                  </pic:spPr>
                </pic:pic>
              </a:graphicData>
            </a:graphic>
          </wp:inline>
        </w:drawing>
      </w:r>
    </w:p>
    <w:p w:rsidR="00D52D5D" w:rsidRPr="00040FD7" w:rsidRDefault="00D52D5D" w:rsidP="009F3B03">
      <w:pPr>
        <w:widowControl w:val="0"/>
        <w:autoSpaceDE w:val="0"/>
        <w:autoSpaceDN w:val="0"/>
        <w:adjustRightInd w:val="0"/>
        <w:spacing w:after="0" w:line="240" w:lineRule="auto"/>
        <w:jc w:val="center"/>
        <w:rPr>
          <w:rFonts w:ascii="Times New Roman" w:hAnsi="Times New Roman"/>
          <w:sz w:val="18"/>
          <w:szCs w:val="18"/>
        </w:rPr>
      </w:pPr>
    </w:p>
    <w:p w:rsidR="00D52D5D" w:rsidRDefault="00D52D5D" w:rsidP="009F3B03">
      <w:pPr>
        <w:widowControl w:val="0"/>
        <w:autoSpaceDE w:val="0"/>
        <w:autoSpaceDN w:val="0"/>
        <w:adjustRightInd w:val="0"/>
        <w:spacing w:after="0" w:line="240" w:lineRule="auto"/>
        <w:jc w:val="center"/>
        <w:rPr>
          <w:rFonts w:ascii="Times New Roman" w:hAnsi="Times New Roman"/>
          <w:sz w:val="18"/>
          <w:szCs w:val="18"/>
        </w:rPr>
      </w:pPr>
    </w:p>
    <w:p w:rsidR="00040FD7" w:rsidRDefault="00040FD7" w:rsidP="009F3B03">
      <w:pPr>
        <w:widowControl w:val="0"/>
        <w:autoSpaceDE w:val="0"/>
        <w:autoSpaceDN w:val="0"/>
        <w:adjustRightInd w:val="0"/>
        <w:spacing w:after="0" w:line="240" w:lineRule="auto"/>
        <w:jc w:val="center"/>
        <w:rPr>
          <w:rFonts w:ascii="Times New Roman" w:hAnsi="Times New Roman"/>
          <w:sz w:val="18"/>
          <w:szCs w:val="18"/>
        </w:rPr>
      </w:pPr>
    </w:p>
    <w:p w:rsidR="00040FD7" w:rsidRDefault="00040FD7" w:rsidP="009F3B03">
      <w:pPr>
        <w:widowControl w:val="0"/>
        <w:autoSpaceDE w:val="0"/>
        <w:autoSpaceDN w:val="0"/>
        <w:adjustRightInd w:val="0"/>
        <w:spacing w:after="0" w:line="240" w:lineRule="auto"/>
        <w:jc w:val="center"/>
        <w:rPr>
          <w:rFonts w:ascii="Times New Roman" w:hAnsi="Times New Roman"/>
          <w:sz w:val="18"/>
          <w:szCs w:val="18"/>
        </w:rPr>
      </w:pPr>
    </w:p>
    <w:p w:rsidR="00040FD7" w:rsidRDefault="00040FD7" w:rsidP="009F3B03">
      <w:pPr>
        <w:widowControl w:val="0"/>
        <w:autoSpaceDE w:val="0"/>
        <w:autoSpaceDN w:val="0"/>
        <w:adjustRightInd w:val="0"/>
        <w:spacing w:after="0" w:line="240" w:lineRule="auto"/>
        <w:jc w:val="center"/>
        <w:rPr>
          <w:rFonts w:ascii="Times New Roman" w:hAnsi="Times New Roman"/>
          <w:sz w:val="18"/>
          <w:szCs w:val="18"/>
        </w:rPr>
      </w:pPr>
    </w:p>
    <w:p w:rsidR="00040FD7" w:rsidRPr="00040FD7" w:rsidRDefault="00040FD7" w:rsidP="009F3B03">
      <w:pPr>
        <w:widowControl w:val="0"/>
        <w:autoSpaceDE w:val="0"/>
        <w:autoSpaceDN w:val="0"/>
        <w:adjustRightInd w:val="0"/>
        <w:spacing w:after="0" w:line="240" w:lineRule="auto"/>
        <w:jc w:val="center"/>
        <w:rPr>
          <w:rFonts w:ascii="Times New Roman" w:hAnsi="Times New Roman"/>
          <w:sz w:val="18"/>
          <w:szCs w:val="18"/>
        </w:rPr>
      </w:pPr>
    </w:p>
    <w:p w:rsidR="00D52D5D" w:rsidRPr="00040FD7" w:rsidRDefault="00D52D5D" w:rsidP="009F3B03">
      <w:pPr>
        <w:widowControl w:val="0"/>
        <w:autoSpaceDE w:val="0"/>
        <w:autoSpaceDN w:val="0"/>
        <w:adjustRightInd w:val="0"/>
        <w:spacing w:after="0" w:line="240" w:lineRule="auto"/>
        <w:jc w:val="center"/>
        <w:rPr>
          <w:rFonts w:ascii="Times New Roman" w:hAnsi="Times New Roman"/>
          <w:sz w:val="18"/>
          <w:szCs w:val="18"/>
        </w:rPr>
      </w:pPr>
    </w:p>
    <w:p w:rsidR="00D52D5D" w:rsidRPr="00040FD7" w:rsidRDefault="00D52D5D" w:rsidP="009F3B03">
      <w:pPr>
        <w:widowControl w:val="0"/>
        <w:autoSpaceDE w:val="0"/>
        <w:autoSpaceDN w:val="0"/>
        <w:adjustRightInd w:val="0"/>
        <w:spacing w:after="0" w:line="240" w:lineRule="auto"/>
        <w:jc w:val="center"/>
        <w:rPr>
          <w:rFonts w:ascii="Times New Roman" w:hAnsi="Times New Roman"/>
          <w:sz w:val="18"/>
          <w:szCs w:val="18"/>
        </w:rPr>
      </w:pPr>
    </w:p>
    <w:p w:rsidR="00D52D5D" w:rsidRPr="00040FD7" w:rsidRDefault="00D52D5D" w:rsidP="00D52D5D">
      <w:pPr>
        <w:spacing w:after="0"/>
        <w:ind w:left="2127" w:firstLine="709"/>
        <w:rPr>
          <w:rFonts w:ascii="Times New Roman" w:hAnsi="Times New Roman"/>
          <w:noProof/>
          <w:sz w:val="18"/>
          <w:szCs w:val="18"/>
        </w:rPr>
      </w:pPr>
      <w:r w:rsidRPr="00040FD7">
        <w:rPr>
          <w:rFonts w:ascii="Times New Roman" w:hAnsi="Times New Roman"/>
          <w:noProof/>
          <w:sz w:val="18"/>
          <w:szCs w:val="18"/>
        </w:rPr>
        <w:lastRenderedPageBreak/>
        <w:t xml:space="preserve">               </w:t>
      </w:r>
      <w:r w:rsidRPr="00040FD7">
        <w:rPr>
          <w:rFonts w:ascii="Times New Roman" w:hAnsi="Times New Roman"/>
          <w:noProof/>
          <w:sz w:val="18"/>
          <w:szCs w:val="18"/>
          <w:lang w:eastAsia="ru-RU"/>
        </w:rPr>
        <w:drawing>
          <wp:inline distT="0" distB="0" distL="0" distR="0">
            <wp:extent cx="574829" cy="704850"/>
            <wp:effectExtent l="19050" t="0" r="0" b="0"/>
            <wp:docPr id="7"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5" cstate="print"/>
                    <a:srcRect/>
                    <a:stretch>
                      <a:fillRect/>
                    </a:stretch>
                  </pic:blipFill>
                  <pic:spPr bwMode="auto">
                    <a:xfrm>
                      <a:off x="0" y="0"/>
                      <a:ext cx="574829" cy="704850"/>
                    </a:xfrm>
                    <a:prstGeom prst="rect">
                      <a:avLst/>
                    </a:prstGeom>
                    <a:noFill/>
                    <a:ln w="9525">
                      <a:noFill/>
                      <a:miter lim="800000"/>
                      <a:headEnd/>
                      <a:tailEnd/>
                    </a:ln>
                  </pic:spPr>
                </pic:pic>
              </a:graphicData>
            </a:graphic>
          </wp:inline>
        </w:drawing>
      </w:r>
      <w:r w:rsidRPr="00040FD7">
        <w:rPr>
          <w:rFonts w:ascii="Times New Roman" w:hAnsi="Times New Roman"/>
          <w:noProof/>
          <w:sz w:val="18"/>
          <w:szCs w:val="18"/>
        </w:rPr>
        <w:t xml:space="preserve">     </w:t>
      </w:r>
    </w:p>
    <w:p w:rsidR="00D52D5D" w:rsidRPr="00040FD7" w:rsidRDefault="00D52D5D" w:rsidP="00D52D5D">
      <w:pPr>
        <w:spacing w:after="0"/>
        <w:ind w:left="2127" w:firstLine="709"/>
        <w:rPr>
          <w:rFonts w:ascii="Times New Roman" w:hAnsi="Times New Roman"/>
          <w:sz w:val="18"/>
          <w:szCs w:val="18"/>
        </w:rPr>
      </w:pPr>
      <w:r w:rsidRPr="00040FD7">
        <w:rPr>
          <w:rFonts w:ascii="Times New Roman" w:hAnsi="Times New Roman"/>
          <w:noProof/>
          <w:sz w:val="18"/>
          <w:szCs w:val="18"/>
        </w:rPr>
        <w:t xml:space="preserve">                                       </w:t>
      </w:r>
    </w:p>
    <w:p w:rsidR="00D52D5D" w:rsidRPr="00040FD7" w:rsidRDefault="00D52D5D" w:rsidP="00D52D5D">
      <w:pPr>
        <w:spacing w:after="0" w:line="240" w:lineRule="auto"/>
        <w:jc w:val="center"/>
        <w:rPr>
          <w:rFonts w:ascii="Times New Roman" w:hAnsi="Times New Roman"/>
          <w:b/>
          <w:sz w:val="18"/>
          <w:szCs w:val="18"/>
        </w:rPr>
      </w:pPr>
      <w:r w:rsidRPr="00040FD7">
        <w:rPr>
          <w:rFonts w:ascii="Times New Roman" w:hAnsi="Times New Roman"/>
          <w:b/>
          <w:sz w:val="18"/>
          <w:szCs w:val="18"/>
        </w:rPr>
        <w:t>СОБРАНИЕ ПРЕДСТАВИТЕЛЕЙ ГОРОДСКОГО ПОСЕЛЕНИЯ ПЕТРА ДУБРАВА МУНИЦИПАЛЬНОГО  РАЙОНА ВОЛЖСКИЙ САМАРСКОЙ ОБЛАСТИ</w:t>
      </w:r>
    </w:p>
    <w:p w:rsidR="00D52D5D" w:rsidRPr="00040FD7" w:rsidRDefault="00D52D5D" w:rsidP="00D52D5D">
      <w:pPr>
        <w:spacing w:after="0" w:line="240" w:lineRule="auto"/>
        <w:jc w:val="center"/>
        <w:rPr>
          <w:rFonts w:ascii="Times New Roman" w:hAnsi="Times New Roman"/>
          <w:b/>
          <w:sz w:val="18"/>
          <w:szCs w:val="18"/>
        </w:rPr>
      </w:pPr>
      <w:r w:rsidRPr="00040FD7">
        <w:rPr>
          <w:rFonts w:ascii="Times New Roman" w:hAnsi="Times New Roman"/>
          <w:b/>
          <w:sz w:val="18"/>
          <w:szCs w:val="18"/>
        </w:rPr>
        <w:t xml:space="preserve"> третьего созыва</w:t>
      </w:r>
    </w:p>
    <w:p w:rsidR="00D52D5D" w:rsidRPr="00040FD7" w:rsidRDefault="00D52D5D" w:rsidP="00D52D5D">
      <w:pPr>
        <w:spacing w:after="0" w:line="240" w:lineRule="auto"/>
        <w:jc w:val="center"/>
        <w:rPr>
          <w:rFonts w:ascii="Times New Roman" w:hAnsi="Times New Roman"/>
          <w:sz w:val="18"/>
          <w:szCs w:val="18"/>
        </w:rPr>
      </w:pPr>
    </w:p>
    <w:p w:rsidR="00D52D5D" w:rsidRPr="00040FD7" w:rsidRDefault="00D52D5D" w:rsidP="00D52D5D">
      <w:pPr>
        <w:spacing w:after="0" w:line="240" w:lineRule="auto"/>
        <w:jc w:val="center"/>
        <w:rPr>
          <w:rFonts w:ascii="Times New Roman" w:hAnsi="Times New Roman"/>
          <w:b/>
          <w:sz w:val="18"/>
          <w:szCs w:val="18"/>
        </w:rPr>
      </w:pPr>
      <w:r w:rsidRPr="00040FD7">
        <w:rPr>
          <w:rFonts w:ascii="Times New Roman" w:hAnsi="Times New Roman"/>
          <w:b/>
          <w:sz w:val="18"/>
          <w:szCs w:val="18"/>
        </w:rPr>
        <w:t>РЕШЕНИЕ</w:t>
      </w:r>
    </w:p>
    <w:p w:rsidR="00D52D5D" w:rsidRPr="00040FD7" w:rsidRDefault="00D52D5D" w:rsidP="00D52D5D">
      <w:pPr>
        <w:spacing w:after="0" w:line="240" w:lineRule="auto"/>
        <w:rPr>
          <w:rFonts w:ascii="Times New Roman" w:eastAsia="Times New Roman" w:hAnsi="Times New Roman"/>
          <w:sz w:val="18"/>
          <w:szCs w:val="18"/>
        </w:rPr>
      </w:pPr>
    </w:p>
    <w:p w:rsidR="00D52D5D" w:rsidRPr="00040FD7" w:rsidRDefault="00D52D5D" w:rsidP="00D52D5D">
      <w:pPr>
        <w:spacing w:after="0" w:line="240" w:lineRule="auto"/>
        <w:rPr>
          <w:rFonts w:ascii="Times New Roman" w:eastAsia="Times New Roman" w:hAnsi="Times New Roman"/>
          <w:b/>
          <w:sz w:val="18"/>
          <w:szCs w:val="18"/>
        </w:rPr>
      </w:pPr>
      <w:r w:rsidRPr="00040FD7">
        <w:rPr>
          <w:rFonts w:ascii="Times New Roman" w:eastAsia="Times New Roman" w:hAnsi="Times New Roman"/>
          <w:b/>
          <w:sz w:val="18"/>
          <w:szCs w:val="18"/>
        </w:rPr>
        <w:t xml:space="preserve">17.05.2019г.                                                                                                                                                  </w:t>
      </w:r>
      <w:r w:rsidR="00040FD7">
        <w:rPr>
          <w:rFonts w:ascii="Times New Roman" w:eastAsia="Times New Roman" w:hAnsi="Times New Roman"/>
          <w:b/>
          <w:sz w:val="18"/>
          <w:szCs w:val="18"/>
        </w:rPr>
        <w:t xml:space="preserve">                 </w:t>
      </w:r>
      <w:r w:rsidRPr="00040FD7">
        <w:rPr>
          <w:rFonts w:ascii="Times New Roman" w:eastAsia="Times New Roman" w:hAnsi="Times New Roman"/>
          <w:b/>
          <w:sz w:val="18"/>
          <w:szCs w:val="18"/>
        </w:rPr>
        <w:t>№ 140</w:t>
      </w:r>
    </w:p>
    <w:p w:rsidR="00D52D5D" w:rsidRPr="00040FD7" w:rsidRDefault="00D52D5D" w:rsidP="00D52D5D">
      <w:pPr>
        <w:spacing w:after="0" w:line="240" w:lineRule="auto"/>
        <w:rPr>
          <w:rFonts w:ascii="Times New Roman" w:eastAsia="Times New Roman" w:hAnsi="Times New Roman"/>
          <w:sz w:val="18"/>
          <w:szCs w:val="18"/>
        </w:rPr>
      </w:pPr>
    </w:p>
    <w:p w:rsidR="00D52D5D" w:rsidRPr="00040FD7" w:rsidRDefault="00D52D5D" w:rsidP="00D52D5D">
      <w:pPr>
        <w:spacing w:after="0" w:line="240" w:lineRule="auto"/>
        <w:jc w:val="center"/>
        <w:rPr>
          <w:rFonts w:ascii="Times New Roman" w:hAnsi="Times New Roman"/>
          <w:sz w:val="18"/>
          <w:szCs w:val="18"/>
        </w:rPr>
      </w:pPr>
      <w:r w:rsidRPr="00040FD7">
        <w:rPr>
          <w:rFonts w:ascii="Times New Roman" w:hAnsi="Times New Roman"/>
          <w:sz w:val="18"/>
          <w:szCs w:val="18"/>
        </w:rPr>
        <w:t>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предоставлении имущества городского поселения Петра Дубрава муниципального района Волжский Самарской области</w:t>
      </w:r>
    </w:p>
    <w:p w:rsidR="00D52D5D" w:rsidRPr="00040FD7" w:rsidRDefault="00D52D5D" w:rsidP="00D52D5D">
      <w:pPr>
        <w:spacing w:after="0" w:line="240" w:lineRule="auto"/>
        <w:jc w:val="center"/>
        <w:rPr>
          <w:rFonts w:ascii="Times New Roman" w:hAnsi="Times New Roman"/>
          <w:sz w:val="18"/>
          <w:szCs w:val="18"/>
        </w:rPr>
      </w:pPr>
    </w:p>
    <w:p w:rsidR="00D52D5D" w:rsidRPr="00040FD7" w:rsidRDefault="00D52D5D" w:rsidP="00D52D5D">
      <w:pPr>
        <w:autoSpaceDE w:val="0"/>
        <w:autoSpaceDN w:val="0"/>
        <w:adjustRightInd w:val="0"/>
        <w:spacing w:after="0" w:line="240" w:lineRule="auto"/>
        <w:ind w:firstLine="540"/>
        <w:jc w:val="both"/>
        <w:outlineLvl w:val="0"/>
        <w:rPr>
          <w:rFonts w:ascii="Times New Roman" w:hAnsi="Times New Roman"/>
          <w:sz w:val="18"/>
          <w:szCs w:val="18"/>
        </w:rPr>
      </w:pPr>
      <w:r w:rsidRPr="00040FD7">
        <w:rPr>
          <w:rFonts w:ascii="Times New Roman" w:hAnsi="Times New Roman"/>
          <w:sz w:val="18"/>
          <w:szCs w:val="18"/>
        </w:rPr>
        <w:t xml:space="preserve">В целях реализации мер имущественной поддержки субъектов малого и среднего предпринимательства на территории городского поселения Петра Дубрава муниципального района Волжский Самарской области, в соответствии с Федеральным </w:t>
      </w:r>
      <w:hyperlink r:id="rId16" w:history="1">
        <w:r w:rsidRPr="00040FD7">
          <w:rPr>
            <w:rFonts w:ascii="Times New Roman" w:hAnsi="Times New Roman"/>
            <w:sz w:val="18"/>
            <w:szCs w:val="18"/>
          </w:rPr>
          <w:t>законом</w:t>
        </w:r>
      </w:hyperlink>
      <w:r w:rsidRPr="00040FD7">
        <w:rPr>
          <w:rFonts w:ascii="Times New Roman" w:hAnsi="Times New Roman"/>
          <w:sz w:val="18"/>
          <w:szCs w:val="18"/>
        </w:rPr>
        <w:t xml:space="preserve"> от 24.07.2007 № 209-ФЗ «О развитии малого и среднего предпринимательства в Российской Федерации», руководствуясь Уставом городского поселения Петра Дубрава муниципального района Волжский Самарской области,</w:t>
      </w:r>
      <w:r w:rsidRPr="00040FD7">
        <w:rPr>
          <w:rFonts w:ascii="Times New Roman" w:eastAsia="Arial" w:hAnsi="Times New Roman"/>
          <w:sz w:val="18"/>
          <w:szCs w:val="18"/>
        </w:rPr>
        <w:t xml:space="preserve"> </w:t>
      </w:r>
      <w:r w:rsidRPr="00040FD7">
        <w:rPr>
          <w:rFonts w:ascii="Times New Roman" w:hAnsi="Times New Roman"/>
          <w:sz w:val="18"/>
          <w:szCs w:val="18"/>
        </w:rPr>
        <w:t>Собрание Представителей муниципального района Волжский Самарской области РЕШИЛО:</w:t>
      </w:r>
    </w:p>
    <w:p w:rsidR="00D52D5D" w:rsidRPr="00040FD7" w:rsidRDefault="00D52D5D" w:rsidP="00D52D5D">
      <w:pPr>
        <w:pStyle w:val="ad"/>
        <w:numPr>
          <w:ilvl w:val="0"/>
          <w:numId w:val="48"/>
        </w:numPr>
        <w:spacing w:after="0" w:line="240" w:lineRule="auto"/>
        <w:ind w:left="0" w:firstLine="539"/>
        <w:jc w:val="both"/>
        <w:outlineLvl w:val="0"/>
        <w:rPr>
          <w:rFonts w:ascii="Times New Roman" w:hAnsi="Times New Roman" w:cs="Times New Roman"/>
          <w:sz w:val="18"/>
          <w:szCs w:val="18"/>
        </w:rPr>
      </w:pPr>
      <w:r w:rsidRPr="00040FD7">
        <w:rPr>
          <w:rFonts w:ascii="Times New Roman" w:hAnsi="Times New Roman" w:cs="Times New Roman"/>
          <w:sz w:val="18"/>
          <w:szCs w:val="18"/>
        </w:rPr>
        <w:t>Установить, что Администрация городского поселения Петра Дубрава муниципального района Волжский Самарской области является органом уполномоченным осуществлять:</w:t>
      </w:r>
    </w:p>
    <w:p w:rsidR="00D52D5D" w:rsidRPr="00040FD7" w:rsidRDefault="00D52D5D" w:rsidP="00D52D5D">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 формирование, утверждение, ведение (в том числе ежегодное дополнение) и обязательное опубликование перечня имущества городского поселения Петра Дубрава 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7" w:history="1">
        <w:r w:rsidRPr="00040FD7">
          <w:rPr>
            <w:rFonts w:ascii="Times New Roman" w:hAnsi="Times New Roman"/>
            <w:sz w:val="18"/>
            <w:szCs w:val="18"/>
          </w:rPr>
          <w:t>частью 4 статьи 18</w:t>
        </w:r>
      </w:hyperlink>
      <w:r w:rsidRPr="00040FD7">
        <w:rPr>
          <w:rFonts w:ascii="Times New Roman" w:hAnsi="Times New Roman"/>
          <w:sz w:val="18"/>
          <w:szCs w:val="18"/>
        </w:rPr>
        <w:t xml:space="preserve"> Федерального закона от 24.07.2007 № 209-ФЗ «О развитии малого и среднего предпринимательства в Российской Федерации» (далее - Перечень), в целях предоставления имущества городского поселения Петра Дубрава муниципального района Волжский Самарской области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2D5D" w:rsidRPr="00040FD7" w:rsidRDefault="00D52D5D" w:rsidP="00D52D5D">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предоставление в установленном порядке имущества городского поселения Петра Дубрава муниципального района Волжский Самарской области,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52D5D" w:rsidRPr="00040FD7" w:rsidRDefault="00D52D5D" w:rsidP="00D52D5D">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2. Утвердить прилагаемые:</w:t>
      </w:r>
    </w:p>
    <w:p w:rsidR="00D52D5D" w:rsidRPr="00040FD7" w:rsidRDefault="00867837" w:rsidP="00D52D5D">
      <w:pPr>
        <w:spacing w:after="0" w:line="240" w:lineRule="auto"/>
        <w:ind w:firstLine="539"/>
        <w:jc w:val="both"/>
        <w:outlineLvl w:val="0"/>
        <w:rPr>
          <w:rFonts w:ascii="Times New Roman" w:hAnsi="Times New Roman"/>
          <w:sz w:val="18"/>
          <w:szCs w:val="18"/>
        </w:rPr>
      </w:pPr>
      <w:hyperlink w:anchor="P47" w:history="1">
        <w:r w:rsidR="00D52D5D" w:rsidRPr="00040FD7">
          <w:rPr>
            <w:rFonts w:ascii="Times New Roman" w:hAnsi="Times New Roman"/>
            <w:sz w:val="18"/>
            <w:szCs w:val="18"/>
          </w:rPr>
          <w:t>порядок</w:t>
        </w:r>
      </w:hyperlink>
      <w:r w:rsidR="00D52D5D" w:rsidRPr="00040FD7">
        <w:rPr>
          <w:rFonts w:ascii="Times New Roman" w:hAnsi="Times New Roman"/>
          <w:sz w:val="18"/>
          <w:szCs w:val="18"/>
        </w:rPr>
        <w:t xml:space="preserve"> формирования, ведения и обязательного опубликования перечня имущества городского поселения Петра Дубрава 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8" w:history="1">
        <w:r w:rsidR="00D52D5D" w:rsidRPr="00040FD7">
          <w:rPr>
            <w:rFonts w:ascii="Times New Roman" w:hAnsi="Times New Roman"/>
            <w:sz w:val="18"/>
            <w:szCs w:val="18"/>
          </w:rPr>
          <w:t>частью 4 статьи 18</w:t>
        </w:r>
      </w:hyperlink>
      <w:r w:rsidR="00D52D5D" w:rsidRPr="00040FD7">
        <w:rPr>
          <w:rFonts w:ascii="Times New Roman" w:hAnsi="Times New Roman"/>
          <w:sz w:val="18"/>
          <w:szCs w:val="18"/>
        </w:rPr>
        <w:t xml:space="preserve"> Федерального закона от 24.07.2007 №209-ФЗ «О развитии малого и среднего предпринимательства в Российской Федерации» (Приложение 1);</w:t>
      </w:r>
    </w:p>
    <w:p w:rsidR="00D52D5D" w:rsidRPr="00040FD7" w:rsidRDefault="00867837" w:rsidP="00D52D5D">
      <w:pPr>
        <w:spacing w:after="0" w:line="240" w:lineRule="auto"/>
        <w:ind w:firstLine="539"/>
        <w:jc w:val="both"/>
        <w:outlineLvl w:val="0"/>
        <w:rPr>
          <w:rFonts w:ascii="Times New Roman" w:hAnsi="Times New Roman"/>
          <w:sz w:val="18"/>
          <w:szCs w:val="18"/>
        </w:rPr>
      </w:pPr>
      <w:hyperlink w:anchor="P93" w:history="1">
        <w:r w:rsidR="00D52D5D" w:rsidRPr="00040FD7">
          <w:rPr>
            <w:rFonts w:ascii="Times New Roman" w:hAnsi="Times New Roman"/>
            <w:sz w:val="18"/>
            <w:szCs w:val="18"/>
          </w:rPr>
          <w:t>порядок</w:t>
        </w:r>
      </w:hyperlink>
      <w:r w:rsidR="00D52D5D" w:rsidRPr="00040FD7">
        <w:rPr>
          <w:rFonts w:ascii="Times New Roman" w:hAnsi="Times New Roman"/>
          <w:sz w:val="18"/>
          <w:szCs w:val="18"/>
        </w:rPr>
        <w:t xml:space="preserve"> и условия предоставления в аренду имущества, находящегося в собственности городского поселения Петра Дубрава муниципального района Волжский Самарской области (за исключением земельных участков), включенного в перечень имущества городского поселения Петра Дубрава 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 городского поселения Петра Дубрава муниципального района Волжский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2);</w:t>
      </w:r>
    </w:p>
    <w:p w:rsidR="00D52D5D" w:rsidRPr="00040FD7" w:rsidRDefault="00D52D5D" w:rsidP="00D52D5D">
      <w:pPr>
        <w:spacing w:after="0" w:line="240" w:lineRule="auto"/>
        <w:ind w:firstLine="539"/>
        <w:jc w:val="both"/>
        <w:outlineLvl w:val="0"/>
        <w:rPr>
          <w:rFonts w:ascii="Times New Roman" w:hAnsi="Times New Roman"/>
          <w:color w:val="000000"/>
          <w:sz w:val="18"/>
          <w:szCs w:val="18"/>
        </w:rPr>
      </w:pPr>
      <w:r w:rsidRPr="00040FD7">
        <w:rPr>
          <w:rFonts w:ascii="Times New Roman" w:hAnsi="Times New Roman"/>
          <w:sz w:val="18"/>
          <w:szCs w:val="18"/>
        </w:rPr>
        <w:t xml:space="preserve">2.1. Порядок и условия предоставления в аренду земельных участков, включенных в </w:t>
      </w:r>
      <w:r w:rsidRPr="00040FD7">
        <w:rPr>
          <w:rFonts w:ascii="Times New Roman" w:hAnsi="Times New Roman"/>
          <w:color w:val="000000"/>
          <w:sz w:val="18"/>
          <w:szCs w:val="18"/>
        </w:rPr>
        <w:t xml:space="preserve">перечень имущества городского поселения Петра Дубрава 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в пользование на долгосрочной основе (в том числе по льготным ставкам арендной платы) субъектам </w:t>
      </w:r>
      <w:r w:rsidRPr="00040FD7">
        <w:rPr>
          <w:rFonts w:ascii="Times New Roman" w:hAnsi="Times New Roman"/>
          <w:sz w:val="18"/>
          <w:szCs w:val="18"/>
        </w:rPr>
        <w:t>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040FD7">
        <w:rPr>
          <w:rFonts w:ascii="Times New Roman" w:hAnsi="Times New Roman"/>
          <w:color w:val="000000"/>
          <w:sz w:val="18"/>
          <w:szCs w:val="18"/>
        </w:rPr>
        <w:t xml:space="preserve">, устанавливается Земельным кодексом Российской Федерации, а также с учетом условий указанных в Приложении к настоящему решению </w:t>
      </w:r>
      <w:r w:rsidRPr="00040FD7">
        <w:rPr>
          <w:rFonts w:ascii="Times New Roman" w:hAnsi="Times New Roman"/>
          <w:sz w:val="18"/>
          <w:szCs w:val="18"/>
        </w:rPr>
        <w:t>(Приложение 3)</w:t>
      </w:r>
      <w:r w:rsidRPr="00040FD7">
        <w:rPr>
          <w:rFonts w:ascii="Times New Roman" w:hAnsi="Times New Roman"/>
          <w:color w:val="000000"/>
          <w:sz w:val="18"/>
          <w:szCs w:val="18"/>
        </w:rPr>
        <w:t>.</w:t>
      </w:r>
    </w:p>
    <w:p w:rsidR="00D52D5D" w:rsidRPr="00040FD7" w:rsidRDefault="00D52D5D" w:rsidP="00D52D5D">
      <w:pPr>
        <w:pStyle w:val="3"/>
        <w:spacing w:after="0"/>
        <w:ind w:firstLine="539"/>
        <w:contextualSpacing/>
        <w:jc w:val="both"/>
        <w:rPr>
          <w:rFonts w:ascii="Times New Roman" w:hAnsi="Times New Roman" w:cs="Times New Roman"/>
          <w:b w:val="0"/>
          <w:bCs w:val="0"/>
          <w:sz w:val="18"/>
          <w:szCs w:val="18"/>
        </w:rPr>
      </w:pPr>
      <w:r w:rsidRPr="00040FD7">
        <w:rPr>
          <w:rFonts w:ascii="Times New Roman" w:hAnsi="Times New Roman" w:cs="Times New Roman"/>
          <w:b w:val="0"/>
          <w:bCs w:val="0"/>
          <w:sz w:val="18"/>
          <w:szCs w:val="18"/>
        </w:rPr>
        <w:t>3. Настоящее решение вступает в силу со дня официального опубликования.</w:t>
      </w:r>
    </w:p>
    <w:p w:rsidR="00D52D5D" w:rsidRPr="00040FD7" w:rsidRDefault="00D52D5D" w:rsidP="00D52D5D">
      <w:pPr>
        <w:spacing w:after="0" w:line="240" w:lineRule="auto"/>
        <w:ind w:firstLine="539"/>
        <w:contextualSpacing/>
        <w:jc w:val="both"/>
        <w:rPr>
          <w:rFonts w:ascii="Times New Roman" w:hAnsi="Times New Roman"/>
          <w:sz w:val="18"/>
          <w:szCs w:val="18"/>
        </w:rPr>
      </w:pPr>
      <w:r w:rsidRPr="00040FD7">
        <w:rPr>
          <w:rFonts w:ascii="Times New Roman" w:hAnsi="Times New Roman"/>
          <w:sz w:val="18"/>
          <w:szCs w:val="18"/>
        </w:rPr>
        <w:t>4. Официально опубликовать настоящее решение в печатном средстве информации Администрации  г.п. Петра Дубрава «Голос Дубравы».</w:t>
      </w:r>
    </w:p>
    <w:p w:rsidR="00D52D5D" w:rsidRPr="00040FD7" w:rsidRDefault="00D52D5D" w:rsidP="00D52D5D">
      <w:pPr>
        <w:spacing w:after="0" w:line="240" w:lineRule="auto"/>
        <w:ind w:firstLine="539"/>
        <w:contextualSpacing/>
        <w:jc w:val="both"/>
        <w:rPr>
          <w:rFonts w:ascii="Times New Roman" w:hAnsi="Times New Roman"/>
          <w:b/>
          <w:bCs/>
          <w:sz w:val="18"/>
          <w:szCs w:val="18"/>
        </w:rPr>
      </w:pPr>
    </w:p>
    <w:p w:rsidR="00D52D5D" w:rsidRPr="00040FD7" w:rsidRDefault="00D52D5D" w:rsidP="00D52D5D">
      <w:pPr>
        <w:spacing w:after="0" w:line="240" w:lineRule="auto"/>
        <w:rPr>
          <w:rFonts w:ascii="Times New Roman" w:hAnsi="Times New Roman"/>
          <w:sz w:val="18"/>
          <w:szCs w:val="18"/>
        </w:rPr>
      </w:pPr>
    </w:p>
    <w:p w:rsidR="00D52D5D" w:rsidRPr="00040FD7" w:rsidRDefault="00D52D5D" w:rsidP="00D52D5D">
      <w:pPr>
        <w:spacing w:after="0" w:line="240" w:lineRule="auto"/>
        <w:rPr>
          <w:rFonts w:ascii="Times New Roman" w:hAnsi="Times New Roman"/>
          <w:sz w:val="18"/>
          <w:szCs w:val="18"/>
        </w:rPr>
      </w:pPr>
      <w:r w:rsidRPr="00040FD7">
        <w:rPr>
          <w:rFonts w:ascii="Times New Roman" w:hAnsi="Times New Roman"/>
          <w:sz w:val="18"/>
          <w:szCs w:val="18"/>
        </w:rPr>
        <w:t xml:space="preserve">Глава городского поселения                                                                                                       В.А.Крашенинников                 </w:t>
      </w:r>
    </w:p>
    <w:p w:rsidR="00D52D5D" w:rsidRPr="00040FD7" w:rsidRDefault="00D52D5D" w:rsidP="00D52D5D">
      <w:pPr>
        <w:spacing w:after="0" w:line="240" w:lineRule="auto"/>
        <w:rPr>
          <w:rFonts w:ascii="Times New Roman" w:hAnsi="Times New Roman"/>
          <w:sz w:val="18"/>
          <w:szCs w:val="18"/>
        </w:rPr>
      </w:pPr>
      <w:r w:rsidRPr="00040FD7">
        <w:rPr>
          <w:rFonts w:ascii="Times New Roman" w:hAnsi="Times New Roman"/>
          <w:sz w:val="18"/>
          <w:szCs w:val="18"/>
        </w:rPr>
        <w:t xml:space="preserve">                                                                  </w:t>
      </w:r>
    </w:p>
    <w:p w:rsidR="00D52D5D" w:rsidRPr="00040FD7" w:rsidRDefault="00D52D5D" w:rsidP="00D52D5D">
      <w:pPr>
        <w:spacing w:after="0" w:line="240" w:lineRule="auto"/>
        <w:rPr>
          <w:rFonts w:ascii="Times New Roman" w:eastAsia="Times New Roman" w:hAnsi="Times New Roman"/>
          <w:sz w:val="18"/>
          <w:szCs w:val="18"/>
        </w:rPr>
      </w:pPr>
      <w:r w:rsidRPr="00040FD7">
        <w:rPr>
          <w:rFonts w:ascii="Times New Roman" w:eastAsia="Times New Roman" w:hAnsi="Times New Roman"/>
          <w:sz w:val="18"/>
          <w:szCs w:val="18"/>
        </w:rPr>
        <w:lastRenderedPageBreak/>
        <w:t>Председатель Собрания Представителей                                                                                          Л.Н.Ларюшина</w:t>
      </w:r>
    </w:p>
    <w:p w:rsidR="00AB42C9" w:rsidRPr="00040FD7" w:rsidRDefault="00AB42C9" w:rsidP="00D52D5D">
      <w:pPr>
        <w:spacing w:after="0" w:line="240" w:lineRule="auto"/>
        <w:rPr>
          <w:rFonts w:ascii="Times New Roman" w:eastAsia="Times New Roman" w:hAnsi="Times New Roman"/>
          <w:sz w:val="18"/>
          <w:szCs w:val="18"/>
        </w:rPr>
      </w:pPr>
    </w:p>
    <w:p w:rsidR="00D52D5D" w:rsidRPr="00040FD7" w:rsidRDefault="00D52D5D" w:rsidP="00D52D5D">
      <w:pPr>
        <w:spacing w:after="0"/>
        <w:jc w:val="both"/>
        <w:rPr>
          <w:rFonts w:ascii="Times New Roman" w:hAnsi="Times New Roman"/>
          <w:sz w:val="18"/>
          <w:szCs w:val="18"/>
        </w:rPr>
      </w:pPr>
    </w:p>
    <w:p w:rsidR="00AB42C9" w:rsidRPr="00040FD7" w:rsidRDefault="00AB42C9" w:rsidP="00AB42C9">
      <w:pPr>
        <w:spacing w:after="0" w:line="240" w:lineRule="auto"/>
        <w:jc w:val="right"/>
        <w:outlineLvl w:val="0"/>
        <w:rPr>
          <w:rFonts w:ascii="Times New Roman" w:hAnsi="Times New Roman"/>
          <w:sz w:val="18"/>
          <w:szCs w:val="18"/>
        </w:rPr>
      </w:pPr>
      <w:r w:rsidRPr="00040FD7">
        <w:rPr>
          <w:rFonts w:ascii="Times New Roman" w:hAnsi="Times New Roman"/>
          <w:sz w:val="18"/>
          <w:szCs w:val="18"/>
        </w:rPr>
        <w:t>ПРИЛОЖЕНИЕ 1</w:t>
      </w:r>
    </w:p>
    <w:p w:rsidR="00AB42C9" w:rsidRPr="00040FD7" w:rsidRDefault="00AB42C9" w:rsidP="00AB42C9">
      <w:pPr>
        <w:spacing w:after="0" w:line="240" w:lineRule="auto"/>
        <w:jc w:val="right"/>
        <w:outlineLvl w:val="0"/>
        <w:rPr>
          <w:rFonts w:ascii="Times New Roman" w:hAnsi="Times New Roman"/>
          <w:sz w:val="18"/>
          <w:szCs w:val="18"/>
        </w:rPr>
      </w:pPr>
      <w:r w:rsidRPr="00040FD7">
        <w:rPr>
          <w:rFonts w:ascii="Times New Roman" w:hAnsi="Times New Roman"/>
          <w:sz w:val="18"/>
          <w:szCs w:val="18"/>
        </w:rPr>
        <w:t>к решению Собрания Представителей</w:t>
      </w:r>
    </w:p>
    <w:p w:rsidR="00AB42C9" w:rsidRPr="00040FD7" w:rsidRDefault="00AB42C9" w:rsidP="00AB42C9">
      <w:pPr>
        <w:spacing w:after="0" w:line="240" w:lineRule="auto"/>
        <w:jc w:val="right"/>
        <w:rPr>
          <w:rFonts w:ascii="Times New Roman" w:hAnsi="Times New Roman"/>
          <w:sz w:val="18"/>
          <w:szCs w:val="18"/>
        </w:rPr>
      </w:pPr>
      <w:r w:rsidRPr="00040FD7">
        <w:rPr>
          <w:rFonts w:ascii="Times New Roman" w:hAnsi="Times New Roman"/>
          <w:sz w:val="18"/>
          <w:szCs w:val="18"/>
        </w:rPr>
        <w:t xml:space="preserve">городского поселения Петра Дубрава </w:t>
      </w:r>
    </w:p>
    <w:p w:rsidR="00AB42C9" w:rsidRPr="00040FD7" w:rsidRDefault="00AB42C9" w:rsidP="00AB42C9">
      <w:pPr>
        <w:spacing w:after="0" w:line="240" w:lineRule="auto"/>
        <w:jc w:val="right"/>
        <w:rPr>
          <w:rFonts w:ascii="Times New Roman" w:hAnsi="Times New Roman"/>
          <w:sz w:val="18"/>
          <w:szCs w:val="18"/>
        </w:rPr>
      </w:pPr>
      <w:r w:rsidRPr="00040FD7">
        <w:rPr>
          <w:rFonts w:ascii="Times New Roman" w:hAnsi="Times New Roman"/>
          <w:sz w:val="18"/>
          <w:szCs w:val="18"/>
        </w:rPr>
        <w:t xml:space="preserve">муниципального района Волжский </w:t>
      </w:r>
    </w:p>
    <w:p w:rsidR="00AB42C9" w:rsidRPr="00040FD7" w:rsidRDefault="00AB42C9" w:rsidP="00AB42C9">
      <w:pPr>
        <w:spacing w:after="0" w:line="240" w:lineRule="auto"/>
        <w:jc w:val="right"/>
        <w:rPr>
          <w:rFonts w:ascii="Times New Roman" w:hAnsi="Times New Roman"/>
          <w:sz w:val="18"/>
          <w:szCs w:val="18"/>
        </w:rPr>
      </w:pPr>
      <w:r w:rsidRPr="00040FD7">
        <w:rPr>
          <w:rFonts w:ascii="Times New Roman" w:hAnsi="Times New Roman"/>
          <w:sz w:val="18"/>
          <w:szCs w:val="18"/>
        </w:rPr>
        <w:t>Самарской области</w:t>
      </w:r>
    </w:p>
    <w:p w:rsidR="00AB42C9" w:rsidRPr="00040FD7" w:rsidRDefault="00AB42C9" w:rsidP="00AB42C9">
      <w:pPr>
        <w:spacing w:after="0" w:line="240" w:lineRule="auto"/>
        <w:jc w:val="right"/>
        <w:rPr>
          <w:rFonts w:ascii="Times New Roman" w:hAnsi="Times New Roman"/>
          <w:sz w:val="18"/>
          <w:szCs w:val="18"/>
        </w:rPr>
      </w:pPr>
      <w:r w:rsidRPr="00040FD7">
        <w:rPr>
          <w:rFonts w:ascii="Times New Roman" w:hAnsi="Times New Roman"/>
          <w:sz w:val="18"/>
          <w:szCs w:val="18"/>
        </w:rPr>
        <w:t xml:space="preserve">                                                                                      от 17.05.2019г.  № 140</w:t>
      </w:r>
    </w:p>
    <w:p w:rsidR="00AB42C9" w:rsidRPr="00040FD7" w:rsidRDefault="00AB42C9" w:rsidP="00AB42C9">
      <w:pPr>
        <w:spacing w:after="0" w:line="240" w:lineRule="auto"/>
        <w:jc w:val="center"/>
        <w:rPr>
          <w:rFonts w:ascii="Times New Roman" w:hAnsi="Times New Roman"/>
          <w:sz w:val="18"/>
          <w:szCs w:val="18"/>
        </w:rPr>
      </w:pPr>
    </w:p>
    <w:p w:rsidR="00AB42C9" w:rsidRPr="00040FD7" w:rsidRDefault="00AB42C9" w:rsidP="00AB42C9">
      <w:pPr>
        <w:spacing w:after="0" w:line="240" w:lineRule="auto"/>
        <w:jc w:val="center"/>
        <w:rPr>
          <w:rFonts w:ascii="Times New Roman" w:hAnsi="Times New Roman"/>
          <w:sz w:val="18"/>
          <w:szCs w:val="18"/>
        </w:rPr>
      </w:pPr>
    </w:p>
    <w:p w:rsidR="00AB42C9" w:rsidRPr="00040FD7" w:rsidRDefault="00AB42C9" w:rsidP="00AB42C9">
      <w:pPr>
        <w:spacing w:after="0" w:line="240" w:lineRule="auto"/>
        <w:jc w:val="center"/>
        <w:rPr>
          <w:rFonts w:ascii="Times New Roman" w:hAnsi="Times New Roman"/>
          <w:sz w:val="18"/>
          <w:szCs w:val="18"/>
        </w:rPr>
      </w:pPr>
      <w:r w:rsidRPr="00040FD7">
        <w:rPr>
          <w:rFonts w:ascii="Times New Roman" w:hAnsi="Times New Roman"/>
          <w:sz w:val="18"/>
          <w:szCs w:val="18"/>
        </w:rPr>
        <w:t>ПОРЯДОК</w:t>
      </w:r>
    </w:p>
    <w:p w:rsidR="00AB42C9" w:rsidRPr="00040FD7" w:rsidRDefault="00AB42C9" w:rsidP="00AB42C9">
      <w:pPr>
        <w:spacing w:after="0" w:line="240" w:lineRule="auto"/>
        <w:jc w:val="center"/>
        <w:rPr>
          <w:rFonts w:ascii="Times New Roman" w:hAnsi="Times New Roman"/>
          <w:sz w:val="18"/>
          <w:szCs w:val="18"/>
        </w:rPr>
      </w:pPr>
      <w:r w:rsidRPr="00040FD7">
        <w:rPr>
          <w:rFonts w:ascii="Times New Roman" w:hAnsi="Times New Roman"/>
          <w:sz w:val="18"/>
          <w:szCs w:val="18"/>
        </w:rPr>
        <w:t>формирования, ведения и обязательного опубликования перечня имущества городского поселения Петра Дубрава 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№209-ФЗ «О развитии малого и среднего предпринимательства в Российской Федерации»</w:t>
      </w:r>
    </w:p>
    <w:p w:rsidR="00AB42C9" w:rsidRPr="00040FD7" w:rsidRDefault="00AB42C9" w:rsidP="00AB42C9">
      <w:pPr>
        <w:spacing w:after="0" w:line="240" w:lineRule="auto"/>
        <w:jc w:val="center"/>
        <w:rPr>
          <w:rFonts w:ascii="Times New Roman" w:hAnsi="Times New Roman"/>
          <w:sz w:val="18"/>
          <w:szCs w:val="18"/>
        </w:rPr>
      </w:pPr>
    </w:p>
    <w:p w:rsidR="00AB42C9" w:rsidRPr="00040FD7" w:rsidRDefault="00AB42C9" w:rsidP="00AB42C9">
      <w:pPr>
        <w:spacing w:after="0" w:line="240" w:lineRule="auto"/>
        <w:ind w:firstLine="539"/>
        <w:jc w:val="both"/>
        <w:outlineLvl w:val="0"/>
        <w:rPr>
          <w:rFonts w:ascii="Times New Roman" w:hAnsi="Times New Roman"/>
          <w:sz w:val="18"/>
          <w:szCs w:val="18"/>
        </w:rPr>
      </w:pPr>
      <w:bookmarkStart w:id="1" w:name="P47"/>
      <w:bookmarkEnd w:id="1"/>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1. Настоящий Порядок устанавливает правила формирования, ведения (в том числе ежегодного дополнения) и обязательного опубликования перечня имущества городского поселения Петра Дубрава 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9" w:history="1">
        <w:r w:rsidRPr="00040FD7">
          <w:rPr>
            <w:rFonts w:ascii="Times New Roman" w:hAnsi="Times New Roman"/>
            <w:sz w:val="18"/>
            <w:szCs w:val="18"/>
          </w:rPr>
          <w:t>частью 4 статьи 18</w:t>
        </w:r>
      </w:hyperlink>
      <w:r w:rsidRPr="00040FD7">
        <w:rPr>
          <w:rFonts w:ascii="Times New Roman" w:hAnsi="Times New Roman"/>
          <w:sz w:val="18"/>
          <w:szCs w:val="18"/>
        </w:rPr>
        <w:t xml:space="preserve"> Федерального закона от 24.07.2007 № 209-ФЗ «О развитии малого и среднего предпринимательства в Российской Федерации» (далее соответственно - Федеральный закон № 209-ФЗ, Перечень), в целях предоставления имущества городского поселения Петра Дубрава муниципального района Волжский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p>
    <w:p w:rsidR="00AB42C9" w:rsidRPr="00040FD7" w:rsidRDefault="00AB42C9" w:rsidP="00AB42C9">
      <w:pPr>
        <w:spacing w:after="0" w:line="240" w:lineRule="auto"/>
        <w:ind w:firstLine="539"/>
        <w:jc w:val="both"/>
        <w:outlineLvl w:val="0"/>
        <w:rPr>
          <w:rFonts w:ascii="Times New Roman" w:hAnsi="Times New Roman"/>
          <w:sz w:val="18"/>
          <w:szCs w:val="18"/>
        </w:rPr>
      </w:pPr>
      <w:bookmarkStart w:id="2" w:name="P57"/>
      <w:bookmarkEnd w:id="2"/>
      <w:r w:rsidRPr="00040FD7">
        <w:rPr>
          <w:rFonts w:ascii="Times New Roman" w:hAnsi="Times New Roman"/>
          <w:sz w:val="18"/>
          <w:szCs w:val="18"/>
        </w:rPr>
        <w:t>2. В Перечень вносятся сведения об имуществе городского поселения Петра Дубрава муниципального района Волжский Самарской области, соответствующем следующим критериям:</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а) имущество городского поселения Петра Дубрава муниципального района Волжский Самарской области свободно от прав третьих лиц (за исключением имущественных прав субъектов МСП);</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б) имущество городского поселения Петра Дубрава муниципального района Волжский Самарской области не ограничено в обороте;</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в) имущество городского поселения Петра Дубрава муниципального района Волжский Самарской области не является объектом религиозного назначения;</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г) имущество городского поселения Петра Дубрава муниципального района Волжский Самарской области не является объектом незавершенного строительства;</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д) в отношении имущества городского поселения Петра Дубрава муниципального района Волжский Самарской области не принято решение о предоставлении его иным лицам;</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е) имущество городского поселения Петра Дубрава муниципального района Волжский Самарской области не включено в прогнозный план (программу) приватизации имущества, находящегося в собственности городского поселения Петра Дубрава муниципального района Волжский Самарской области;</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ж) имущество городского поселения Петра Дубрава муниципального района Волжский Самарской области не признано аварийным и подлежащим сносу или реконструкции;</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з) в отношении земельного участка, относящегося к имуществу городского поселения Петра Дубрава муниципального района Волжский Самарской области, отсутствуют основания для отказа в проведении аукциона на право заключения договора аренды такого земельного участка;</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и) земельный участок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к) земельные участки, предусмотренные пунктами 1-10, 13-15,18 и 19 пункта 8 статьи 39.11 Земельного кодекса Российской Федерации, могут быть включены в Перечень при условии существующих обременений имущественными правами субъектов МСП.</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3. Внесение сведений об имуществе городского поселения Петра Дубрава муниципального района Волжский Самарской области в Перечень (в том числе ежегодное дополнение), а также исключение сведений об имуществе городского поселения Петра Дубрава муниципального района Волжский Самарской области из Перечня осуществляются на основании Постановления Администрации городского поселения Петра Дубрава муниципального района Волжский Самарской области, об утверждении Перечня или о внесении в него изменений на основе предложений общероссийских некоммерческих организаций, выражающих интересы субъектов МСП, учреждений и предприятий городского поселения Петра Дубрава муниципального района Волжский Самарской области в отношении имущества, закрепленного за ними на праве хозяйственного ведения или оперативного управления. Администрация городского поселения Петра Дубрава муниципального района Волжский Самарской области вправе по собственной инициативе принять решение об утверждении Перечня или о внесении в него изменений.</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Перечень ежегодно дополняется до 1 ноября текущего года, за исключением случая, если в собственности городского поселения Петра Дубрава муниципального района Волжский Самарской области отсутствует имущество, соответствующее требованиям Федерального </w:t>
      </w:r>
      <w:hyperlink r:id="rId20" w:history="1">
        <w:r w:rsidRPr="00040FD7">
          <w:rPr>
            <w:rFonts w:ascii="Times New Roman" w:hAnsi="Times New Roman"/>
            <w:sz w:val="18"/>
            <w:szCs w:val="18"/>
          </w:rPr>
          <w:t>закона</w:t>
        </w:r>
      </w:hyperlink>
      <w:r w:rsidRPr="00040FD7">
        <w:rPr>
          <w:rFonts w:ascii="Times New Roman" w:hAnsi="Times New Roman"/>
          <w:sz w:val="18"/>
          <w:szCs w:val="18"/>
        </w:rPr>
        <w:t xml:space="preserve"> № 209-ФЗ, а также требованиям </w:t>
      </w:r>
      <w:hyperlink w:anchor="P57" w:history="1">
        <w:r w:rsidRPr="00040FD7">
          <w:rPr>
            <w:rFonts w:ascii="Times New Roman" w:hAnsi="Times New Roman"/>
            <w:sz w:val="18"/>
            <w:szCs w:val="18"/>
          </w:rPr>
          <w:t>пункта 2</w:t>
        </w:r>
      </w:hyperlink>
      <w:r w:rsidRPr="00040FD7">
        <w:rPr>
          <w:rFonts w:ascii="Times New Roman" w:hAnsi="Times New Roman"/>
          <w:sz w:val="18"/>
          <w:szCs w:val="18"/>
        </w:rPr>
        <w:t xml:space="preserve"> настоящего Порядка.</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Внесение сведений в Перечень об имуществе городского поселения Петра Дубрава муниципального района Волжский Самарской области, закрепленном на праве хозяйственного ведения или оперативного управления за предприятиями и учреждениями городского поселения Петра Дубрава муниципального района Волжский Самарской </w:t>
      </w:r>
      <w:r w:rsidRPr="00040FD7">
        <w:rPr>
          <w:rFonts w:ascii="Times New Roman" w:hAnsi="Times New Roman"/>
          <w:sz w:val="18"/>
          <w:szCs w:val="18"/>
        </w:rPr>
        <w:lastRenderedPageBreak/>
        <w:t>области, осуществляется по предложению указанных предприятий и учреждений с согласия Администрации городского поселения Петра Дубрава муниципального района Волжский Самарской области.</w:t>
      </w:r>
    </w:p>
    <w:p w:rsidR="00AB42C9" w:rsidRPr="00040FD7" w:rsidRDefault="00AB42C9" w:rsidP="00AB42C9">
      <w:pPr>
        <w:spacing w:after="0" w:line="240" w:lineRule="auto"/>
        <w:ind w:firstLine="539"/>
        <w:jc w:val="both"/>
        <w:outlineLvl w:val="0"/>
        <w:rPr>
          <w:rFonts w:ascii="Times New Roman" w:hAnsi="Times New Roman"/>
          <w:sz w:val="18"/>
          <w:szCs w:val="18"/>
        </w:rPr>
      </w:pPr>
      <w:bookmarkStart w:id="3" w:name="P75"/>
      <w:bookmarkEnd w:id="3"/>
      <w:r w:rsidRPr="00040FD7">
        <w:rPr>
          <w:rFonts w:ascii="Times New Roman" w:hAnsi="Times New Roman"/>
          <w:sz w:val="18"/>
          <w:szCs w:val="18"/>
        </w:rPr>
        <w:t>4. Администрация городского поселения Петра Дубрава муниципального района Волжский Самарской области вправе принять решение о внесении изменений в Перечень в части исключения сведений об имуществе муниципального района Волжский Самарской области из Перечня при условии не востребованности данного имущества со стороны субъектов МСП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 отсутствия заявок на участие в торгах от субъектов МСП.</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Администрация городского поселения Петра Дубрава  муниципального района Волжский Самарской области вправе принять решение о внесении изменений в Перечень, в части исключения имущества городского поселения Петра Дубрава муниципального района Волжский Самарской области из Перечня в случае возникновения необходимости использования данного имущества для муниципальных нужд.</w:t>
      </w:r>
    </w:p>
    <w:p w:rsidR="00AB42C9" w:rsidRPr="00040FD7" w:rsidRDefault="00AB42C9" w:rsidP="00AB42C9">
      <w:pPr>
        <w:spacing w:after="0" w:line="240" w:lineRule="auto"/>
        <w:ind w:firstLine="539"/>
        <w:jc w:val="both"/>
        <w:outlineLvl w:val="0"/>
        <w:rPr>
          <w:rFonts w:ascii="Times New Roman" w:hAnsi="Times New Roman"/>
          <w:sz w:val="18"/>
          <w:szCs w:val="18"/>
        </w:rPr>
      </w:pPr>
      <w:bookmarkStart w:id="4" w:name="P76"/>
      <w:bookmarkEnd w:id="4"/>
      <w:r w:rsidRPr="00040FD7">
        <w:rPr>
          <w:rFonts w:ascii="Times New Roman" w:hAnsi="Times New Roman"/>
          <w:sz w:val="18"/>
          <w:szCs w:val="18"/>
        </w:rPr>
        <w:t>5. Администрация городского поселения Петра Дубрава муниципального района Волжский Самарской области обязана принять решение о внесении изменений в Перечень в части исключения сведений об имуществе городского поселения Петра Дубрава муниципального района Волжский Самарской области из Перечня в одном из следующих случаев:</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а) прекращение права собственности городского поселения Петра Дубрава муниципального района Волжский Самарской области на имущество;</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б) несоответствие имущества городского поселения Петра Дубрава муниципального района Волжский Самарской области требованиям Федерального </w:t>
      </w:r>
      <w:hyperlink r:id="rId21" w:history="1">
        <w:r w:rsidRPr="00040FD7">
          <w:rPr>
            <w:rFonts w:ascii="Times New Roman" w:hAnsi="Times New Roman"/>
            <w:sz w:val="18"/>
            <w:szCs w:val="18"/>
          </w:rPr>
          <w:t>закона</w:t>
        </w:r>
      </w:hyperlink>
      <w:r w:rsidRPr="00040FD7">
        <w:rPr>
          <w:rFonts w:ascii="Times New Roman" w:hAnsi="Times New Roman"/>
          <w:sz w:val="18"/>
          <w:szCs w:val="18"/>
        </w:rPr>
        <w:t xml:space="preserve"> № 209-ФЗ, а также требованиям </w:t>
      </w:r>
      <w:hyperlink w:anchor="P57" w:history="1">
        <w:r w:rsidRPr="00040FD7">
          <w:rPr>
            <w:rFonts w:ascii="Times New Roman" w:hAnsi="Times New Roman"/>
            <w:sz w:val="18"/>
            <w:szCs w:val="18"/>
          </w:rPr>
          <w:t>пункта 2</w:t>
        </w:r>
      </w:hyperlink>
      <w:r w:rsidRPr="00040FD7">
        <w:rPr>
          <w:rFonts w:ascii="Times New Roman" w:hAnsi="Times New Roman"/>
          <w:sz w:val="18"/>
          <w:szCs w:val="18"/>
        </w:rPr>
        <w:t xml:space="preserve"> настоящего Порядка.</w:t>
      </w:r>
    </w:p>
    <w:p w:rsidR="00AB42C9" w:rsidRPr="00040FD7" w:rsidRDefault="00AB42C9" w:rsidP="00AB42C9">
      <w:pPr>
        <w:spacing w:after="0" w:line="240" w:lineRule="auto"/>
        <w:ind w:firstLine="539"/>
        <w:jc w:val="both"/>
        <w:outlineLvl w:val="0"/>
        <w:rPr>
          <w:rFonts w:ascii="Times New Roman" w:hAnsi="Times New Roman"/>
          <w:sz w:val="18"/>
          <w:szCs w:val="18"/>
        </w:rPr>
      </w:pPr>
      <w:bookmarkStart w:id="5" w:name="P79"/>
      <w:bookmarkEnd w:id="5"/>
      <w:r w:rsidRPr="00040FD7">
        <w:rPr>
          <w:rFonts w:ascii="Times New Roman" w:hAnsi="Times New Roman"/>
          <w:sz w:val="18"/>
          <w:szCs w:val="18"/>
        </w:rPr>
        <w:t xml:space="preserve">6. В случае принятия Администрацией городского поселения Петра Дубрава муниципального района Волжский Самарской области решения об исключении сведений об имуществе городского поселения петра Дубрава муниципального района Волжский Самарской области из Перечня уполномоченный орган в срок до 1 ноября года, в котором принято решение о его исключении, принимает решение о дополнении Перечня иным имуществом городского поселения Петра Дубрава муниципального района Волжский Самарской области взамен исключаемого, за исключением случая, если в собственности городского поселения Петра Дубрава муниципального района Волжский Самарской области отсутствует имущество, соответствующее требованиям Федерального </w:t>
      </w:r>
      <w:hyperlink r:id="rId22" w:history="1">
        <w:r w:rsidRPr="00040FD7">
          <w:rPr>
            <w:rFonts w:ascii="Times New Roman" w:hAnsi="Times New Roman"/>
            <w:sz w:val="18"/>
            <w:szCs w:val="18"/>
          </w:rPr>
          <w:t>закона</w:t>
        </w:r>
      </w:hyperlink>
      <w:r w:rsidRPr="00040FD7">
        <w:rPr>
          <w:rFonts w:ascii="Times New Roman" w:hAnsi="Times New Roman"/>
          <w:sz w:val="18"/>
          <w:szCs w:val="18"/>
        </w:rPr>
        <w:t xml:space="preserve"> № 209-ФЗ, а также требованиям </w:t>
      </w:r>
      <w:hyperlink w:anchor="P57" w:history="1">
        <w:r w:rsidRPr="00040FD7">
          <w:rPr>
            <w:rFonts w:ascii="Times New Roman" w:hAnsi="Times New Roman"/>
            <w:sz w:val="18"/>
            <w:szCs w:val="18"/>
          </w:rPr>
          <w:t>пункта 2</w:t>
        </w:r>
      </w:hyperlink>
      <w:r w:rsidRPr="00040FD7">
        <w:rPr>
          <w:rFonts w:ascii="Times New Roman" w:hAnsi="Times New Roman"/>
          <w:sz w:val="18"/>
          <w:szCs w:val="18"/>
        </w:rPr>
        <w:t xml:space="preserve"> настоящего Порядка. Если решение об исключении сведений об имуществе городского поселения Петра Дубрава муниципального района Волжский Самарской области из Перечня принято Администрацией городского поселения Петра Дубрава муниципального района Волжский Самарской области после 1 октября текущего года, решение о дополнении Перечня иным имуществом городского поселения Петра Дубрава муниципального района Волжский Самарской области взамен исключаемого принимается Администрацией городского поселения Петра Дубрава муниципального района Волжский Самарской области до 1 ноября года, следующего за годом, в котором принято решение об исключении, за исключением случая, если в собственности городского поселения Петра Дубрава муниципального района Волжский Самарской области отсутствует имущество, соответствующее требованиям Федерального </w:t>
      </w:r>
      <w:hyperlink r:id="rId23" w:history="1">
        <w:r w:rsidRPr="00040FD7">
          <w:rPr>
            <w:rFonts w:ascii="Times New Roman" w:hAnsi="Times New Roman"/>
            <w:sz w:val="18"/>
            <w:szCs w:val="18"/>
          </w:rPr>
          <w:t>закона</w:t>
        </w:r>
      </w:hyperlink>
      <w:r w:rsidRPr="00040FD7">
        <w:rPr>
          <w:rFonts w:ascii="Times New Roman" w:hAnsi="Times New Roman"/>
          <w:sz w:val="18"/>
          <w:szCs w:val="18"/>
        </w:rPr>
        <w:t xml:space="preserve"> № 209-ФЗ, а также требованиям </w:t>
      </w:r>
      <w:hyperlink w:anchor="P57" w:history="1">
        <w:r w:rsidRPr="00040FD7">
          <w:rPr>
            <w:rFonts w:ascii="Times New Roman" w:hAnsi="Times New Roman"/>
            <w:sz w:val="18"/>
            <w:szCs w:val="18"/>
          </w:rPr>
          <w:t>пункта 2</w:t>
        </w:r>
      </w:hyperlink>
      <w:r w:rsidRPr="00040FD7">
        <w:rPr>
          <w:rFonts w:ascii="Times New Roman" w:hAnsi="Times New Roman"/>
          <w:sz w:val="18"/>
          <w:szCs w:val="18"/>
        </w:rPr>
        <w:t xml:space="preserve"> настоящего Порядка.</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7. Сведения об имуществе городского поселения Петра Дубрава муниципального района Волжский Самарской области вносятся в Перечень в составе и по форме, которые установлены в соответствии с </w:t>
      </w:r>
      <w:hyperlink r:id="rId24" w:history="1">
        <w:r w:rsidRPr="00040FD7">
          <w:rPr>
            <w:rFonts w:ascii="Times New Roman" w:hAnsi="Times New Roman"/>
            <w:sz w:val="18"/>
            <w:szCs w:val="18"/>
          </w:rPr>
          <w:t>частью 4.4 статьи 18</w:t>
        </w:r>
      </w:hyperlink>
      <w:r w:rsidRPr="00040FD7">
        <w:rPr>
          <w:rFonts w:ascii="Times New Roman" w:hAnsi="Times New Roman"/>
          <w:sz w:val="18"/>
          <w:szCs w:val="18"/>
        </w:rPr>
        <w:t xml:space="preserve"> Федерального закона № 209-ФЗ.</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8. Ведение Перечня осуществляется Администрацией городского поселения Петра Дубрава муниципального района Волжский Самарской области в электронной форме.</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9. Перечень и внесенные в него изменения подлежат обязательному опубликованию в средствах массовой информации, размещению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 а также представлению в корпорацию развития малого и среднего предпринимательства в целях проведения мониторинга в соответствии с </w:t>
      </w:r>
      <w:hyperlink r:id="rId25" w:history="1">
        <w:r w:rsidRPr="00040FD7">
          <w:rPr>
            <w:rFonts w:ascii="Times New Roman" w:hAnsi="Times New Roman"/>
            <w:sz w:val="18"/>
            <w:szCs w:val="18"/>
          </w:rPr>
          <w:t>частью 5 статьи 16</w:t>
        </w:r>
      </w:hyperlink>
      <w:r w:rsidRPr="00040FD7">
        <w:rPr>
          <w:rFonts w:ascii="Times New Roman" w:hAnsi="Times New Roman"/>
          <w:sz w:val="18"/>
          <w:szCs w:val="18"/>
        </w:rPr>
        <w:t xml:space="preserve"> Федерального закона № 209-ФЗ.</w:t>
      </w:r>
    </w:p>
    <w:p w:rsidR="00AB42C9" w:rsidRPr="00040FD7" w:rsidRDefault="00AB42C9" w:rsidP="00AB42C9">
      <w:pPr>
        <w:spacing w:after="0" w:line="240" w:lineRule="auto"/>
        <w:ind w:firstLine="539"/>
        <w:jc w:val="both"/>
        <w:outlineLvl w:val="0"/>
        <w:rPr>
          <w:rFonts w:ascii="Times New Roman" w:hAnsi="Times New Roman"/>
          <w:sz w:val="18"/>
          <w:szCs w:val="18"/>
        </w:rPr>
      </w:pPr>
    </w:p>
    <w:p w:rsidR="00AB42C9" w:rsidRPr="00040FD7" w:rsidRDefault="00AB42C9" w:rsidP="00AB42C9">
      <w:pPr>
        <w:spacing w:after="0" w:line="240" w:lineRule="auto"/>
        <w:jc w:val="right"/>
        <w:outlineLvl w:val="0"/>
        <w:rPr>
          <w:rFonts w:ascii="Times New Roman" w:hAnsi="Times New Roman"/>
          <w:sz w:val="18"/>
          <w:szCs w:val="18"/>
        </w:rPr>
      </w:pPr>
      <w:r w:rsidRPr="00040FD7">
        <w:rPr>
          <w:rFonts w:ascii="Times New Roman" w:hAnsi="Times New Roman"/>
          <w:sz w:val="18"/>
          <w:szCs w:val="18"/>
        </w:rPr>
        <w:t>ПРИЛОЖЕНИЕ 2</w:t>
      </w:r>
    </w:p>
    <w:p w:rsidR="00AB42C9" w:rsidRPr="00040FD7" w:rsidRDefault="00AB42C9" w:rsidP="00AB42C9">
      <w:pPr>
        <w:spacing w:after="0" w:line="240" w:lineRule="auto"/>
        <w:jc w:val="right"/>
        <w:outlineLvl w:val="0"/>
        <w:rPr>
          <w:rFonts w:ascii="Times New Roman" w:hAnsi="Times New Roman"/>
          <w:sz w:val="18"/>
          <w:szCs w:val="18"/>
        </w:rPr>
      </w:pPr>
      <w:r w:rsidRPr="00040FD7">
        <w:rPr>
          <w:rFonts w:ascii="Times New Roman" w:hAnsi="Times New Roman"/>
          <w:sz w:val="18"/>
          <w:szCs w:val="18"/>
        </w:rPr>
        <w:t xml:space="preserve">к решению Собрания Представителей </w:t>
      </w:r>
    </w:p>
    <w:p w:rsidR="00AB42C9" w:rsidRPr="00040FD7" w:rsidRDefault="00AB42C9" w:rsidP="00AB42C9">
      <w:pPr>
        <w:spacing w:after="0" w:line="240" w:lineRule="auto"/>
        <w:jc w:val="right"/>
        <w:outlineLvl w:val="0"/>
        <w:rPr>
          <w:rFonts w:ascii="Times New Roman" w:hAnsi="Times New Roman"/>
          <w:sz w:val="18"/>
          <w:szCs w:val="18"/>
        </w:rPr>
      </w:pPr>
      <w:r w:rsidRPr="00040FD7">
        <w:rPr>
          <w:rFonts w:ascii="Times New Roman" w:hAnsi="Times New Roman"/>
          <w:sz w:val="18"/>
          <w:szCs w:val="18"/>
        </w:rPr>
        <w:t>городского поселения Петра Дубрава</w:t>
      </w:r>
    </w:p>
    <w:p w:rsidR="00AB42C9" w:rsidRPr="00040FD7" w:rsidRDefault="00AB42C9" w:rsidP="00AB42C9">
      <w:pPr>
        <w:spacing w:after="0" w:line="240" w:lineRule="auto"/>
        <w:jc w:val="right"/>
        <w:outlineLvl w:val="0"/>
        <w:rPr>
          <w:rFonts w:ascii="Times New Roman" w:hAnsi="Times New Roman"/>
          <w:sz w:val="18"/>
          <w:szCs w:val="18"/>
        </w:rPr>
      </w:pPr>
      <w:r w:rsidRPr="00040FD7">
        <w:rPr>
          <w:rFonts w:ascii="Times New Roman" w:hAnsi="Times New Roman"/>
          <w:sz w:val="18"/>
          <w:szCs w:val="18"/>
        </w:rPr>
        <w:t>муниципального  района Волжский</w:t>
      </w:r>
    </w:p>
    <w:p w:rsidR="00AB42C9" w:rsidRPr="00040FD7" w:rsidRDefault="00AB42C9" w:rsidP="00AB42C9">
      <w:pPr>
        <w:spacing w:after="0" w:line="240" w:lineRule="auto"/>
        <w:jc w:val="right"/>
        <w:outlineLvl w:val="0"/>
        <w:rPr>
          <w:rFonts w:ascii="Times New Roman" w:hAnsi="Times New Roman"/>
          <w:sz w:val="18"/>
          <w:szCs w:val="18"/>
        </w:rPr>
      </w:pPr>
      <w:r w:rsidRPr="00040FD7">
        <w:rPr>
          <w:rFonts w:ascii="Times New Roman" w:hAnsi="Times New Roman"/>
          <w:sz w:val="18"/>
          <w:szCs w:val="18"/>
        </w:rPr>
        <w:t>Самарской области</w:t>
      </w:r>
    </w:p>
    <w:p w:rsidR="00AB42C9" w:rsidRPr="00040FD7" w:rsidRDefault="00AB42C9" w:rsidP="00AB42C9">
      <w:pPr>
        <w:spacing w:after="0" w:line="240" w:lineRule="auto"/>
        <w:jc w:val="right"/>
        <w:rPr>
          <w:rFonts w:ascii="Times New Roman" w:hAnsi="Times New Roman"/>
          <w:sz w:val="18"/>
          <w:szCs w:val="18"/>
        </w:rPr>
      </w:pPr>
      <w:r w:rsidRPr="00040FD7">
        <w:rPr>
          <w:rFonts w:ascii="Times New Roman" w:hAnsi="Times New Roman"/>
          <w:sz w:val="18"/>
          <w:szCs w:val="18"/>
        </w:rPr>
        <w:t xml:space="preserve">                                                                                       от 17.05.2019г. № 140 </w:t>
      </w:r>
    </w:p>
    <w:p w:rsidR="00AB42C9" w:rsidRPr="00040FD7" w:rsidRDefault="00AB42C9" w:rsidP="00AB42C9">
      <w:pPr>
        <w:spacing w:after="0" w:line="240" w:lineRule="auto"/>
        <w:jc w:val="center"/>
        <w:rPr>
          <w:rFonts w:ascii="Times New Roman" w:hAnsi="Times New Roman"/>
          <w:sz w:val="18"/>
          <w:szCs w:val="18"/>
        </w:rPr>
      </w:pPr>
    </w:p>
    <w:p w:rsidR="00AB42C9" w:rsidRPr="00040FD7" w:rsidRDefault="00AB42C9" w:rsidP="00AB42C9">
      <w:pPr>
        <w:spacing w:after="0" w:line="240" w:lineRule="auto"/>
        <w:jc w:val="center"/>
        <w:rPr>
          <w:rFonts w:ascii="Times New Roman" w:hAnsi="Times New Roman"/>
          <w:sz w:val="18"/>
          <w:szCs w:val="18"/>
        </w:rPr>
      </w:pPr>
    </w:p>
    <w:p w:rsidR="00AB42C9" w:rsidRPr="00040FD7" w:rsidRDefault="00AB42C9" w:rsidP="00AB42C9">
      <w:pPr>
        <w:spacing w:after="0" w:line="240" w:lineRule="auto"/>
        <w:jc w:val="center"/>
        <w:rPr>
          <w:rFonts w:ascii="Times New Roman" w:hAnsi="Times New Roman"/>
          <w:sz w:val="18"/>
          <w:szCs w:val="18"/>
        </w:rPr>
      </w:pPr>
      <w:r w:rsidRPr="00040FD7">
        <w:rPr>
          <w:rFonts w:ascii="Times New Roman" w:hAnsi="Times New Roman"/>
          <w:sz w:val="18"/>
          <w:szCs w:val="18"/>
        </w:rPr>
        <w:t>ПОРЯДОК</w:t>
      </w:r>
    </w:p>
    <w:p w:rsidR="00AB42C9" w:rsidRPr="00040FD7" w:rsidRDefault="00AB42C9" w:rsidP="00AB42C9">
      <w:pPr>
        <w:spacing w:after="0" w:line="240" w:lineRule="auto"/>
        <w:jc w:val="center"/>
        <w:rPr>
          <w:rFonts w:ascii="Times New Roman" w:hAnsi="Times New Roman"/>
          <w:sz w:val="18"/>
          <w:szCs w:val="18"/>
        </w:rPr>
      </w:pPr>
      <w:r w:rsidRPr="00040FD7">
        <w:rPr>
          <w:rFonts w:ascii="Times New Roman" w:hAnsi="Times New Roman"/>
          <w:sz w:val="18"/>
          <w:szCs w:val="18"/>
        </w:rPr>
        <w:t>и условия предоставления в аренду имущества, находящегося в собственности городского поселения Петра Дубрава муниципального района Волжский Самарской области (за исключением земельных участков), включенного в перечень имущества городского поселения Петра Дубрава муниципального района Волжский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 городского поселения Петра Дубрава муниципального района Волжский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42C9" w:rsidRPr="00040FD7" w:rsidRDefault="00AB42C9" w:rsidP="00AB42C9">
      <w:pPr>
        <w:spacing w:after="0" w:line="240" w:lineRule="auto"/>
        <w:jc w:val="center"/>
        <w:rPr>
          <w:rFonts w:ascii="Times New Roman" w:hAnsi="Times New Roman"/>
          <w:sz w:val="18"/>
          <w:szCs w:val="18"/>
        </w:rPr>
      </w:pPr>
    </w:p>
    <w:p w:rsidR="00AB42C9" w:rsidRPr="00040FD7" w:rsidRDefault="00AB42C9" w:rsidP="00AB42C9">
      <w:pPr>
        <w:spacing w:after="0" w:line="240" w:lineRule="auto"/>
        <w:ind w:firstLine="540"/>
        <w:jc w:val="both"/>
        <w:rPr>
          <w:rFonts w:ascii="Times New Roman" w:hAnsi="Times New Roman"/>
          <w:sz w:val="18"/>
          <w:szCs w:val="18"/>
        </w:rPr>
      </w:pPr>
      <w:bookmarkStart w:id="6" w:name="P93"/>
      <w:bookmarkEnd w:id="6"/>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1. Настоящие порядок и условия предоставления в аренду имущества, находящегося в собственности городского поселения Петра Дубрава муниципального района Волжский Самарской области (за исключением земельных участков), включенного в перечень имущества городского поселения Петра Дубрава муниципального района Волжский Самарской </w:t>
      </w:r>
      <w:r w:rsidRPr="00040FD7">
        <w:rPr>
          <w:rFonts w:ascii="Times New Roman" w:hAnsi="Times New Roman"/>
          <w:sz w:val="18"/>
          <w:szCs w:val="18"/>
        </w:rPr>
        <w:lastRenderedPageBreak/>
        <w:t xml:space="preserve">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субъекты МСП, Перечень), разработаны в соответствии с Гражданским </w:t>
      </w:r>
      <w:hyperlink r:id="rId26" w:history="1">
        <w:r w:rsidRPr="00040FD7">
          <w:rPr>
            <w:rFonts w:ascii="Times New Roman" w:hAnsi="Times New Roman"/>
            <w:sz w:val="18"/>
            <w:szCs w:val="18"/>
          </w:rPr>
          <w:t>кодексом</w:t>
        </w:r>
      </w:hyperlink>
      <w:r w:rsidRPr="00040FD7">
        <w:rPr>
          <w:rFonts w:ascii="Times New Roman" w:hAnsi="Times New Roman"/>
          <w:sz w:val="18"/>
          <w:szCs w:val="18"/>
        </w:rPr>
        <w:t xml:space="preserve"> Российской Федерации, Федеральным </w:t>
      </w:r>
      <w:hyperlink r:id="rId27" w:history="1">
        <w:r w:rsidRPr="00040FD7">
          <w:rPr>
            <w:rFonts w:ascii="Times New Roman" w:hAnsi="Times New Roman"/>
            <w:sz w:val="18"/>
            <w:szCs w:val="18"/>
          </w:rPr>
          <w:t>законом</w:t>
        </w:r>
      </w:hyperlink>
      <w:r w:rsidRPr="00040FD7">
        <w:rPr>
          <w:rFonts w:ascii="Times New Roman" w:hAnsi="Times New Roman"/>
          <w:sz w:val="18"/>
          <w:szCs w:val="18"/>
        </w:rPr>
        <w:t xml:space="preserve"> от 24.07.2007 № 209-ФЗ «О развитии малого и среднего предпринимательства в Российской Федерации» (далее - Федеральный закон № 209-ФЗ), Федеральным </w:t>
      </w:r>
      <w:hyperlink r:id="rId28" w:history="1">
        <w:r w:rsidRPr="00040FD7">
          <w:rPr>
            <w:rFonts w:ascii="Times New Roman" w:hAnsi="Times New Roman"/>
            <w:sz w:val="18"/>
            <w:szCs w:val="18"/>
          </w:rPr>
          <w:t>законом</w:t>
        </w:r>
      </w:hyperlink>
      <w:r w:rsidRPr="00040FD7">
        <w:rPr>
          <w:rFonts w:ascii="Times New Roman" w:hAnsi="Times New Roman"/>
          <w:sz w:val="18"/>
          <w:szCs w:val="18"/>
        </w:rPr>
        <w:t xml:space="preserve"> от 26.07.2006 № 135-ФЗ «О защите конкуренции» (далее - Федеральный закон № 135-ФЗ), </w:t>
      </w:r>
      <w:hyperlink r:id="rId29" w:history="1">
        <w:r w:rsidRPr="00040FD7">
          <w:rPr>
            <w:rFonts w:ascii="Times New Roman" w:hAnsi="Times New Roman"/>
            <w:sz w:val="18"/>
            <w:szCs w:val="18"/>
          </w:rPr>
          <w:t>приказом</w:t>
        </w:r>
      </w:hyperlink>
      <w:r w:rsidRPr="00040FD7">
        <w:rPr>
          <w:rFonts w:ascii="Times New Roman" w:hAnsi="Times New Roman"/>
          <w:sz w:val="18"/>
          <w:szCs w:val="18"/>
        </w:rPr>
        <w:t xml:space="preserve">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 67).</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2. 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 собственности городского поселения Петра Дубрава муниципального района Волжский Самарской области, включенного в Перечень (далее - имущество городского поселения Петра Дубрава муниципального района Волжский Самарской области, включенное в Перечень), за исключением земельных участков.</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3. Претендентами на приобретение права аренды имущества городского поселения Петра Дубрава муниципального района Волжский Самарской области,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 соответственно.</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4. Имущество городского поселения Петра Дубрава муниципального района Волжский Самарской области, включенное в Перечень, не может быть предоставлено в аренду субъектам МСП, перечисленным в </w:t>
      </w:r>
      <w:hyperlink r:id="rId30" w:history="1">
        <w:r w:rsidRPr="00040FD7">
          <w:rPr>
            <w:rFonts w:ascii="Times New Roman" w:hAnsi="Times New Roman"/>
            <w:sz w:val="18"/>
            <w:szCs w:val="18"/>
          </w:rPr>
          <w:t>части 3 статьи 14</w:t>
        </w:r>
      </w:hyperlink>
      <w:r w:rsidRPr="00040FD7">
        <w:rPr>
          <w:rFonts w:ascii="Times New Roman" w:hAnsi="Times New Roman"/>
          <w:sz w:val="18"/>
          <w:szCs w:val="18"/>
        </w:rPr>
        <w:t xml:space="preserve"> Федерального закона № 209-ФЗ, в случаях, установленных </w:t>
      </w:r>
      <w:hyperlink r:id="rId31" w:history="1">
        <w:r w:rsidRPr="00040FD7">
          <w:rPr>
            <w:rFonts w:ascii="Times New Roman" w:hAnsi="Times New Roman"/>
            <w:sz w:val="18"/>
            <w:szCs w:val="18"/>
          </w:rPr>
          <w:t>частями 3</w:t>
        </w:r>
      </w:hyperlink>
      <w:r w:rsidRPr="00040FD7">
        <w:rPr>
          <w:rFonts w:ascii="Times New Roman" w:hAnsi="Times New Roman"/>
          <w:sz w:val="18"/>
          <w:szCs w:val="18"/>
        </w:rPr>
        <w:t xml:space="preserve"> и </w:t>
      </w:r>
      <w:hyperlink r:id="rId32" w:history="1">
        <w:r w:rsidRPr="00040FD7">
          <w:rPr>
            <w:rFonts w:ascii="Times New Roman" w:hAnsi="Times New Roman"/>
            <w:sz w:val="18"/>
            <w:szCs w:val="18"/>
          </w:rPr>
          <w:t>5 статьи 14</w:t>
        </w:r>
      </w:hyperlink>
      <w:r w:rsidRPr="00040FD7">
        <w:rPr>
          <w:rFonts w:ascii="Times New Roman" w:hAnsi="Times New Roman"/>
          <w:sz w:val="18"/>
          <w:szCs w:val="18"/>
        </w:rPr>
        <w:t xml:space="preserve"> Федерального закона № 209-ФЗ.</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5. Имущество городского поселения Петра Дубрава муниципального района Волжский Самарской области, включенное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бизнес-инкубаторами имущества городского поселения Петра Дубрава муниципального района Волжский Самарской области, включенного в Перечень, в аренду (субаренду) субъектам МСП не должен превышать три года.</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6. Имущество городского поселения Петра Дубрава муниципального района Волжский Самарской области, включенное в Перечень, предоставляется в аренду по результатам конкурса или аукциона на право заключения договора аренды, за исключением случаев, установленных Федеральным </w:t>
      </w:r>
      <w:hyperlink r:id="rId33" w:history="1">
        <w:r w:rsidRPr="00040FD7">
          <w:rPr>
            <w:rFonts w:ascii="Times New Roman" w:hAnsi="Times New Roman"/>
            <w:sz w:val="18"/>
            <w:szCs w:val="18"/>
          </w:rPr>
          <w:t>законом</w:t>
        </w:r>
      </w:hyperlink>
      <w:r w:rsidRPr="00040FD7">
        <w:rPr>
          <w:rFonts w:ascii="Times New Roman" w:hAnsi="Times New Roman"/>
          <w:sz w:val="18"/>
          <w:szCs w:val="18"/>
        </w:rPr>
        <w:t xml:space="preserve"> № 135-ФЗ.</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7. Решение о проведении конкурса или аукциона на право заключения договора аренды имущества городского поселения Петра Дубрава муниципального района Волжский Самарской области, включенного в Перечень, на условиях, установленных настоящим Порядком, в отношении имущества, входящего в состав имущества казны городского поселения Петра Дубрава муниципального района Волжский Самарской области, в отношении имущества, закрепленного на праве оперативного управления за муниципальными учреждениями городского поселения Петра Дубрава муниципального района Волжский Самарской области или на праве хозяйственного ведения за муниципальными унитарными предприятиями городского поселения Петра Дубрава муниципального района Волжский Самарской области, принимает Администрация городского поселения Петра Дубрава муниципального района Волжский Самарской области;</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8. В течение года с даты включения имущества городского поселения петра Дубрава муниципального района Волжский Самарской области в Перечень либо с даты прекращения имущественных прав субъектов МСП на имущество городского поселения Петра Дубрава муниципального района Волжский Самарской области, включенное в Перечень, Администрация городского поселения Петра Дубрава муниципального района Волжский Самарской области принимает решение о проведении конкурса или аукциона на право заключения договоров аренды имущества городского поселения Петра Дубрава муниципального района Волжский Самарской области, включенного в Перечень, на основании заявлений субъектов МСП, в случае отсутствия заявлений – по собственной инициативе или предоставляют данное имущество без проведения торгов в соответствии с </w:t>
      </w:r>
      <w:hyperlink r:id="rId34" w:history="1">
        <w:r w:rsidRPr="00040FD7">
          <w:rPr>
            <w:rFonts w:ascii="Times New Roman" w:hAnsi="Times New Roman"/>
            <w:sz w:val="18"/>
            <w:szCs w:val="18"/>
          </w:rPr>
          <w:t>Федеральным законом</w:t>
        </w:r>
      </w:hyperlink>
      <w:r w:rsidRPr="00040FD7">
        <w:rPr>
          <w:rFonts w:ascii="Times New Roman" w:hAnsi="Times New Roman"/>
          <w:sz w:val="18"/>
          <w:szCs w:val="18"/>
        </w:rPr>
        <w:t xml:space="preserve"> № 135-ФЗ. </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9. Начальный (минимальный) размер арендной платы за пользование имуществом городского поселения Петра Дубрава муниципального района Волжский Самарской области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10. Проведение конкурсов или аукционов на право заключения договоров аренды имущества городского поселения Петра Дубрава муниципального района Волжский Самарской области, включенного в Перечень, осуществляется в соответствии с </w:t>
      </w:r>
      <w:hyperlink r:id="rId35" w:history="1">
        <w:r w:rsidRPr="00040FD7">
          <w:rPr>
            <w:rFonts w:ascii="Times New Roman" w:hAnsi="Times New Roman"/>
            <w:sz w:val="18"/>
            <w:szCs w:val="18"/>
          </w:rPr>
          <w:t>приказом</w:t>
        </w:r>
      </w:hyperlink>
      <w:r w:rsidRPr="00040FD7">
        <w:rPr>
          <w:rFonts w:ascii="Times New Roman" w:hAnsi="Times New Roman"/>
          <w:sz w:val="18"/>
          <w:szCs w:val="18"/>
        </w:rPr>
        <w:t xml:space="preserve"> ФАС № 67.</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11. В случаях, когда проведение конкурса или аукциона на право заключения договора аренды имущества городского поселения Петра Дубрава муниципального района Волжский Самарской области, включенного в Перечень, не требуется, субъект МСП представляет в уполномоченный орган следующие документы:</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обращение о предоставлении имущества городского поселения петра Дубрава муниципального района Волжский Самарской области, включенного в Перечень, в аренду, содержащее информацию, предусмотренную </w:t>
      </w:r>
      <w:hyperlink w:anchor="P123" w:history="1">
        <w:r w:rsidRPr="00040FD7">
          <w:rPr>
            <w:rFonts w:ascii="Times New Roman" w:hAnsi="Times New Roman"/>
            <w:sz w:val="18"/>
            <w:szCs w:val="18"/>
          </w:rPr>
          <w:t>пунктом 12</w:t>
        </w:r>
      </w:hyperlink>
      <w:r w:rsidRPr="00040FD7">
        <w:rPr>
          <w:rFonts w:ascii="Times New Roman" w:hAnsi="Times New Roman"/>
          <w:sz w:val="18"/>
          <w:szCs w:val="18"/>
        </w:rPr>
        <w:t xml:space="preserve"> настоящего порядка;</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нотариально заверенные (либо заверенные налоговой инспекцией) копии учредительных документов (для юридических лиц);</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w:t>
      </w:r>
      <w:r w:rsidRPr="00040FD7">
        <w:rPr>
          <w:rFonts w:ascii="Times New Roman" w:hAnsi="Times New Roman"/>
          <w:sz w:val="18"/>
          <w:szCs w:val="18"/>
        </w:rPr>
        <w:lastRenderedPageBreak/>
        <w:t>руководитель юридического лица обладает правом действовать от имени юридического лица без доверенности (для юридических лиц);</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копию документа, удостоверяющего личность (для индивидуальных предпринимателей).</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В случае если от имени заявителя действует его представитель по доверенности, должны быть приложены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AB42C9" w:rsidRPr="00040FD7" w:rsidRDefault="00AB42C9" w:rsidP="00AB42C9">
      <w:pPr>
        <w:spacing w:after="0" w:line="240" w:lineRule="auto"/>
        <w:ind w:firstLine="539"/>
        <w:jc w:val="both"/>
        <w:outlineLvl w:val="0"/>
        <w:rPr>
          <w:rFonts w:ascii="Times New Roman" w:hAnsi="Times New Roman"/>
          <w:sz w:val="18"/>
          <w:szCs w:val="18"/>
        </w:rPr>
      </w:pPr>
      <w:bookmarkStart w:id="7" w:name="P123"/>
      <w:bookmarkEnd w:id="7"/>
      <w:r w:rsidRPr="00040FD7">
        <w:rPr>
          <w:rFonts w:ascii="Times New Roman" w:hAnsi="Times New Roman"/>
          <w:sz w:val="18"/>
          <w:szCs w:val="18"/>
        </w:rPr>
        <w:t>12. Обращение о предоставлении имущества городского поселения петра Дубрава муниципального района Волжский Самарской области, включенного в Перечень, в аренду должно содержать следующую информацию:</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доверенности - реквизиты доверенности.</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Текст обращения должен быть читаемым, не должен иметь подчистки либо приписки, зачеркнутые слова и иные не оговоренные в нем исправления.</w:t>
      </w:r>
    </w:p>
    <w:p w:rsidR="00AB42C9" w:rsidRPr="00040FD7" w:rsidRDefault="00AB42C9" w:rsidP="00AB42C9">
      <w:pPr>
        <w:spacing w:after="0" w:line="240" w:lineRule="auto"/>
        <w:ind w:firstLine="539"/>
        <w:jc w:val="both"/>
        <w:outlineLvl w:val="0"/>
        <w:rPr>
          <w:rFonts w:ascii="Times New Roman" w:hAnsi="Times New Roman"/>
          <w:sz w:val="18"/>
          <w:szCs w:val="18"/>
        </w:rPr>
      </w:pPr>
      <w:bookmarkStart w:id="8" w:name="P128"/>
      <w:bookmarkEnd w:id="8"/>
      <w:r w:rsidRPr="00040FD7">
        <w:rPr>
          <w:rFonts w:ascii="Times New Roman" w:hAnsi="Times New Roman"/>
          <w:sz w:val="18"/>
          <w:szCs w:val="18"/>
        </w:rPr>
        <w:t>13. При заключении с субъектами МСП договоров аренды имущества городского поселения Петра Дубрава муниципального района Волжский Самарской области, включенного в Перечень, арендная плата вносится в следующем порядке:</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в первый год аренды - 40 процентов размера арендной платы;</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во второй год аренды - 60 процентов размера арендной платы;</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в третий год аренды - 80 процентов размера арендной платы;</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в четвертый год аренды и далее - 100 процентов размера арендной платы.</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14. По истечении срока договора аренды имущества городского поселения Петра Дубрава муниципального района Волжский Самарской области,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w:t>
      </w:r>
      <w:hyperlink r:id="rId36" w:history="1">
        <w:r w:rsidRPr="00040FD7">
          <w:rPr>
            <w:rFonts w:ascii="Times New Roman" w:hAnsi="Times New Roman"/>
            <w:sz w:val="18"/>
            <w:szCs w:val="18"/>
          </w:rPr>
          <w:t>частью 9 статьи 17.1</w:t>
        </w:r>
      </w:hyperlink>
      <w:r w:rsidRPr="00040FD7">
        <w:rPr>
          <w:rFonts w:ascii="Times New Roman" w:hAnsi="Times New Roman"/>
          <w:sz w:val="18"/>
          <w:szCs w:val="18"/>
        </w:rPr>
        <w:t xml:space="preserve"> Федерального закона № 135-ФЗ.</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15. При заключении договора аренды имущества городского поселения Петра Дубрава муниципального района Волжский Самарской области,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16. Размер арендной платы по договорам аренды имущества городского поселения Петра Дубрава муниципального района Волжский Самарской области,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17. При досрочном расторжении договора аренды имущества городского поселения Петра Дубрава муниципального района Волжский Самарской области,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37" w:history="1">
        <w:r w:rsidRPr="00040FD7">
          <w:rPr>
            <w:rFonts w:ascii="Times New Roman" w:hAnsi="Times New Roman"/>
            <w:sz w:val="18"/>
            <w:szCs w:val="18"/>
          </w:rPr>
          <w:t>статьями 4</w:t>
        </w:r>
      </w:hyperlink>
      <w:r w:rsidRPr="00040FD7">
        <w:rPr>
          <w:rFonts w:ascii="Times New Roman" w:hAnsi="Times New Roman"/>
          <w:sz w:val="18"/>
          <w:szCs w:val="18"/>
        </w:rPr>
        <w:t xml:space="preserve">, </w:t>
      </w:r>
      <w:hyperlink r:id="rId38" w:history="1">
        <w:r w:rsidRPr="00040FD7">
          <w:rPr>
            <w:rFonts w:ascii="Times New Roman" w:hAnsi="Times New Roman"/>
            <w:sz w:val="18"/>
            <w:szCs w:val="18"/>
          </w:rPr>
          <w:t>15</w:t>
        </w:r>
      </w:hyperlink>
      <w:r w:rsidRPr="00040FD7">
        <w:rPr>
          <w:rFonts w:ascii="Times New Roman" w:hAnsi="Times New Roman"/>
          <w:sz w:val="18"/>
          <w:szCs w:val="18"/>
        </w:rPr>
        <w:t xml:space="preserve"> Федерального закона № 209-ФЗ, арендатор обязан оплатить арендную плату за весь срок пользования имуществом городского поселения Петра Дубрава муниципального района Волжский Самарской области, до момента расторжения договора исходя из размера арендной платы, установленного без учета льгот, предусмотренных </w:t>
      </w:r>
      <w:hyperlink w:anchor="P128" w:history="1">
        <w:r w:rsidRPr="00040FD7">
          <w:rPr>
            <w:rFonts w:ascii="Times New Roman" w:hAnsi="Times New Roman"/>
            <w:sz w:val="18"/>
            <w:szCs w:val="18"/>
          </w:rPr>
          <w:t>пунктом 13</w:t>
        </w:r>
      </w:hyperlink>
      <w:r w:rsidRPr="00040FD7">
        <w:rPr>
          <w:rFonts w:ascii="Times New Roman" w:hAnsi="Times New Roman"/>
          <w:sz w:val="18"/>
          <w:szCs w:val="18"/>
        </w:rPr>
        <w:t xml:space="preserve"> настоящего Порядка.</w:t>
      </w:r>
    </w:p>
    <w:p w:rsidR="00AB42C9" w:rsidRPr="00040FD7" w:rsidRDefault="00AB42C9" w:rsidP="00AB42C9">
      <w:pPr>
        <w:spacing w:after="0" w:line="240" w:lineRule="auto"/>
        <w:ind w:firstLine="539"/>
        <w:jc w:val="both"/>
        <w:outlineLvl w:val="0"/>
        <w:rPr>
          <w:rFonts w:ascii="Times New Roman" w:hAnsi="Times New Roman"/>
          <w:sz w:val="18"/>
          <w:szCs w:val="18"/>
        </w:rPr>
      </w:pPr>
    </w:p>
    <w:p w:rsidR="00AB42C9" w:rsidRPr="00040FD7" w:rsidRDefault="00AB42C9" w:rsidP="00AB42C9">
      <w:pPr>
        <w:spacing w:after="0" w:line="240" w:lineRule="auto"/>
        <w:ind w:firstLine="539"/>
        <w:jc w:val="both"/>
        <w:outlineLvl w:val="0"/>
        <w:rPr>
          <w:rFonts w:ascii="Times New Roman" w:hAnsi="Times New Roman"/>
          <w:sz w:val="18"/>
          <w:szCs w:val="18"/>
        </w:rPr>
      </w:pPr>
    </w:p>
    <w:p w:rsidR="00AB42C9" w:rsidRPr="00040FD7" w:rsidRDefault="00AB42C9" w:rsidP="00AB42C9">
      <w:pPr>
        <w:spacing w:after="0" w:line="240" w:lineRule="auto"/>
        <w:jc w:val="right"/>
        <w:outlineLvl w:val="0"/>
        <w:rPr>
          <w:rFonts w:ascii="Times New Roman" w:hAnsi="Times New Roman"/>
          <w:sz w:val="18"/>
          <w:szCs w:val="18"/>
        </w:rPr>
      </w:pPr>
      <w:r w:rsidRPr="00040FD7">
        <w:rPr>
          <w:rFonts w:ascii="Times New Roman" w:hAnsi="Times New Roman"/>
          <w:sz w:val="18"/>
          <w:szCs w:val="18"/>
        </w:rPr>
        <w:t xml:space="preserve">                                                                  ПРИЛОЖЕНИЕ 3</w:t>
      </w:r>
    </w:p>
    <w:p w:rsidR="00AB42C9" w:rsidRPr="00040FD7" w:rsidRDefault="00AB42C9" w:rsidP="00AB42C9">
      <w:pPr>
        <w:spacing w:after="0" w:line="240" w:lineRule="auto"/>
        <w:jc w:val="right"/>
        <w:rPr>
          <w:rFonts w:ascii="Times New Roman" w:hAnsi="Times New Roman"/>
          <w:sz w:val="18"/>
          <w:szCs w:val="18"/>
        </w:rPr>
      </w:pPr>
      <w:r w:rsidRPr="00040FD7">
        <w:rPr>
          <w:rFonts w:ascii="Times New Roman" w:hAnsi="Times New Roman"/>
          <w:sz w:val="18"/>
          <w:szCs w:val="18"/>
        </w:rPr>
        <w:t xml:space="preserve">к решению Собрания Представителей </w:t>
      </w:r>
    </w:p>
    <w:p w:rsidR="00AB42C9" w:rsidRPr="00040FD7" w:rsidRDefault="00AB42C9" w:rsidP="00AB42C9">
      <w:pPr>
        <w:spacing w:after="0" w:line="240" w:lineRule="auto"/>
        <w:jc w:val="right"/>
        <w:rPr>
          <w:rFonts w:ascii="Times New Roman" w:hAnsi="Times New Roman"/>
          <w:sz w:val="18"/>
          <w:szCs w:val="18"/>
        </w:rPr>
      </w:pPr>
      <w:r w:rsidRPr="00040FD7">
        <w:rPr>
          <w:rFonts w:ascii="Times New Roman" w:hAnsi="Times New Roman"/>
          <w:sz w:val="18"/>
          <w:szCs w:val="18"/>
        </w:rPr>
        <w:t>городского поселения Петра Дубрава</w:t>
      </w:r>
    </w:p>
    <w:p w:rsidR="00AB42C9" w:rsidRPr="00040FD7" w:rsidRDefault="00AB42C9" w:rsidP="00AB42C9">
      <w:pPr>
        <w:spacing w:after="0" w:line="240" w:lineRule="auto"/>
        <w:jc w:val="right"/>
        <w:rPr>
          <w:rFonts w:ascii="Times New Roman" w:hAnsi="Times New Roman"/>
          <w:sz w:val="18"/>
          <w:szCs w:val="18"/>
        </w:rPr>
      </w:pPr>
      <w:r w:rsidRPr="00040FD7">
        <w:rPr>
          <w:rFonts w:ascii="Times New Roman" w:hAnsi="Times New Roman"/>
          <w:sz w:val="18"/>
          <w:szCs w:val="18"/>
        </w:rPr>
        <w:t>муниципального района Волжский</w:t>
      </w:r>
    </w:p>
    <w:p w:rsidR="00AB42C9" w:rsidRPr="00040FD7" w:rsidRDefault="00AB42C9" w:rsidP="00AB42C9">
      <w:pPr>
        <w:spacing w:after="0" w:line="240" w:lineRule="auto"/>
        <w:jc w:val="right"/>
        <w:rPr>
          <w:rFonts w:ascii="Times New Roman" w:hAnsi="Times New Roman"/>
          <w:sz w:val="18"/>
          <w:szCs w:val="18"/>
        </w:rPr>
      </w:pPr>
      <w:r w:rsidRPr="00040FD7">
        <w:rPr>
          <w:rFonts w:ascii="Times New Roman" w:hAnsi="Times New Roman"/>
          <w:sz w:val="18"/>
          <w:szCs w:val="18"/>
        </w:rPr>
        <w:t>Самарской области</w:t>
      </w:r>
    </w:p>
    <w:p w:rsidR="00AB42C9" w:rsidRPr="00040FD7" w:rsidRDefault="00AB42C9" w:rsidP="00AB42C9">
      <w:pPr>
        <w:spacing w:after="0" w:line="240" w:lineRule="auto"/>
        <w:jc w:val="right"/>
        <w:rPr>
          <w:rFonts w:ascii="Times New Roman" w:hAnsi="Times New Roman"/>
          <w:sz w:val="18"/>
          <w:szCs w:val="18"/>
        </w:rPr>
      </w:pPr>
      <w:r w:rsidRPr="00040FD7">
        <w:rPr>
          <w:rFonts w:ascii="Times New Roman" w:hAnsi="Times New Roman"/>
          <w:sz w:val="18"/>
          <w:szCs w:val="18"/>
        </w:rPr>
        <w:t xml:space="preserve">                                                                                         от 17.05.2019г. № 140 </w:t>
      </w:r>
    </w:p>
    <w:p w:rsidR="00AB42C9" w:rsidRPr="00040FD7" w:rsidRDefault="00AB42C9" w:rsidP="00AB42C9">
      <w:pPr>
        <w:spacing w:after="0" w:line="240" w:lineRule="auto"/>
        <w:jc w:val="center"/>
        <w:rPr>
          <w:rFonts w:ascii="Times New Roman" w:hAnsi="Times New Roman"/>
          <w:sz w:val="18"/>
          <w:szCs w:val="18"/>
        </w:rPr>
      </w:pPr>
    </w:p>
    <w:p w:rsidR="00AB42C9" w:rsidRPr="00040FD7" w:rsidRDefault="00AB42C9" w:rsidP="00AB42C9">
      <w:pPr>
        <w:spacing w:after="0" w:line="240" w:lineRule="auto"/>
        <w:jc w:val="center"/>
        <w:outlineLvl w:val="0"/>
        <w:rPr>
          <w:rFonts w:ascii="Times New Roman" w:hAnsi="Times New Roman"/>
          <w:sz w:val="18"/>
          <w:szCs w:val="18"/>
        </w:rPr>
      </w:pPr>
      <w:r w:rsidRPr="00040FD7">
        <w:rPr>
          <w:rFonts w:ascii="Times New Roman" w:hAnsi="Times New Roman"/>
          <w:sz w:val="18"/>
          <w:szCs w:val="18"/>
        </w:rPr>
        <w:t>ПРИЛОЖЕНИЕ</w:t>
      </w:r>
    </w:p>
    <w:p w:rsidR="00AB42C9" w:rsidRPr="00040FD7" w:rsidRDefault="00AB42C9" w:rsidP="00AB42C9">
      <w:pPr>
        <w:autoSpaceDE w:val="0"/>
        <w:autoSpaceDN w:val="0"/>
        <w:adjustRightInd w:val="0"/>
        <w:spacing w:after="0" w:line="240" w:lineRule="auto"/>
        <w:jc w:val="center"/>
        <w:outlineLvl w:val="0"/>
        <w:rPr>
          <w:rFonts w:ascii="Times New Roman" w:hAnsi="Times New Roman"/>
          <w:sz w:val="18"/>
          <w:szCs w:val="18"/>
        </w:rPr>
      </w:pPr>
      <w:r w:rsidRPr="00040FD7">
        <w:rPr>
          <w:rFonts w:ascii="Times New Roman" w:eastAsia="SimSun" w:hAnsi="Times New Roman"/>
          <w:sz w:val="18"/>
          <w:szCs w:val="18"/>
        </w:rPr>
        <w:t xml:space="preserve">«Условия заключения договоров аренды </w:t>
      </w:r>
      <w:r w:rsidRPr="00040FD7">
        <w:rPr>
          <w:rFonts w:ascii="Times New Roman" w:hAnsi="Times New Roman"/>
          <w:sz w:val="18"/>
          <w:szCs w:val="18"/>
        </w:rPr>
        <w:t>земельных участков,</w:t>
      </w:r>
    </w:p>
    <w:p w:rsidR="00AB42C9" w:rsidRPr="00040FD7" w:rsidRDefault="00AB42C9" w:rsidP="00AB42C9">
      <w:pPr>
        <w:autoSpaceDE w:val="0"/>
        <w:autoSpaceDN w:val="0"/>
        <w:adjustRightInd w:val="0"/>
        <w:spacing w:after="0" w:line="240" w:lineRule="auto"/>
        <w:jc w:val="center"/>
        <w:outlineLvl w:val="0"/>
        <w:rPr>
          <w:rFonts w:ascii="Times New Roman" w:hAnsi="Times New Roman"/>
          <w:sz w:val="18"/>
          <w:szCs w:val="18"/>
        </w:rPr>
      </w:pPr>
      <w:r w:rsidRPr="00040FD7">
        <w:rPr>
          <w:rFonts w:ascii="Times New Roman" w:hAnsi="Times New Roman"/>
          <w:sz w:val="18"/>
          <w:szCs w:val="18"/>
        </w:rPr>
        <w:t xml:space="preserve">находящихся в собственности городского поселения Петра Дубрава муниципального района Волжский Самарской области, включенных в перечень имущества городского поселения Петра Дубрава муниципального района Волжский Самарской области, свободного от прав третьих лиц </w:t>
      </w:r>
      <w:r w:rsidRPr="00040FD7">
        <w:rPr>
          <w:rFonts w:ascii="Times New Roman" w:hAnsi="Times New Roman"/>
          <w:color w:val="000000"/>
          <w:sz w:val="18"/>
          <w:szCs w:val="1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w:t>
      </w:r>
      <w:r w:rsidRPr="00040FD7">
        <w:rPr>
          <w:rFonts w:ascii="Times New Roman" w:hAnsi="Times New Roman"/>
          <w:sz w:val="18"/>
          <w:szCs w:val="18"/>
        </w:rPr>
        <w:t>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w:t>
      </w:r>
    </w:p>
    <w:p w:rsidR="00AB42C9" w:rsidRPr="00040FD7" w:rsidRDefault="00AB42C9" w:rsidP="00AB42C9">
      <w:pPr>
        <w:spacing w:after="0" w:line="240" w:lineRule="auto"/>
        <w:jc w:val="center"/>
        <w:rPr>
          <w:rFonts w:ascii="Times New Roman" w:hAnsi="Times New Roman"/>
          <w:sz w:val="18"/>
          <w:szCs w:val="18"/>
        </w:rPr>
      </w:pPr>
    </w:p>
    <w:p w:rsidR="00AB42C9" w:rsidRPr="00040FD7" w:rsidRDefault="00AB42C9" w:rsidP="00AB42C9">
      <w:pPr>
        <w:autoSpaceDE w:val="0"/>
        <w:autoSpaceDN w:val="0"/>
        <w:adjustRightInd w:val="0"/>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 xml:space="preserve">1. Земельные участки, находящиеся в собственности городского поселения Петра Дубрава муниципального района Волжский Самарской области, включенные в перечень имущества городского поселения Петра Дубрава муниципального района Волжский Самарской области, свободного от прав третьих лиц </w:t>
      </w:r>
      <w:r w:rsidRPr="00040FD7">
        <w:rPr>
          <w:rFonts w:ascii="Times New Roman" w:hAnsi="Times New Roman"/>
          <w:color w:val="000000"/>
          <w:sz w:val="18"/>
          <w:szCs w:val="1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пользование на долгосрочной основе (в том числе по льготным ставкам арендной платы) субъектам </w:t>
      </w:r>
      <w:r w:rsidRPr="00040FD7">
        <w:rPr>
          <w:rFonts w:ascii="Times New Roman" w:hAnsi="Times New Roman"/>
          <w:sz w:val="18"/>
          <w:szCs w:val="18"/>
        </w:rPr>
        <w:t xml:space="preserve">малого и среднего предпринимательства и организациям, образующим </w:t>
      </w:r>
      <w:r w:rsidRPr="00040FD7">
        <w:rPr>
          <w:rFonts w:ascii="Times New Roman" w:hAnsi="Times New Roman"/>
          <w:sz w:val="18"/>
          <w:szCs w:val="18"/>
        </w:rPr>
        <w:lastRenderedPageBreak/>
        <w:t xml:space="preserve">инфраструктуру поддержки субъектов малого и среднего предпринимательства (далее – Перечень),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w:t>
      </w:r>
    </w:p>
    <w:p w:rsidR="00AB42C9" w:rsidRPr="00040FD7" w:rsidRDefault="00AB42C9" w:rsidP="00AB42C9">
      <w:pPr>
        <w:autoSpaceDE w:val="0"/>
        <w:autoSpaceDN w:val="0"/>
        <w:adjustRightInd w:val="0"/>
        <w:spacing w:after="0" w:line="240" w:lineRule="auto"/>
        <w:ind w:firstLine="539"/>
        <w:jc w:val="both"/>
        <w:outlineLvl w:val="0"/>
        <w:rPr>
          <w:rFonts w:ascii="Times New Roman" w:eastAsia="SimSun" w:hAnsi="Times New Roman"/>
          <w:sz w:val="18"/>
          <w:szCs w:val="18"/>
        </w:rPr>
      </w:pPr>
      <w:r w:rsidRPr="00040FD7">
        <w:rPr>
          <w:rFonts w:ascii="Times New Roman" w:eastAsia="SimSun" w:hAnsi="Times New Roman"/>
          <w:sz w:val="18"/>
          <w:szCs w:val="18"/>
        </w:rPr>
        <w:t>2. Арендная плата за земельные участки, включенные в Перечень, предоставленные в аренду без торгов, определяется в соответствии</w:t>
      </w:r>
      <w:r w:rsidRPr="00040FD7">
        <w:rPr>
          <w:rFonts w:ascii="Times New Roman" w:eastAsia="SimSun" w:hAnsi="Times New Roman"/>
          <w:sz w:val="18"/>
          <w:szCs w:val="18"/>
        </w:rPr>
        <w:br/>
        <w:t xml:space="preserve">с порядком определения размера арендной платы за земельные участки, находящиеся в собственности городского поселения Петра Дубрава </w:t>
      </w:r>
      <w:r w:rsidRPr="00040FD7">
        <w:rPr>
          <w:rFonts w:ascii="Times New Roman" w:hAnsi="Times New Roman"/>
          <w:sz w:val="18"/>
          <w:szCs w:val="18"/>
        </w:rPr>
        <w:t xml:space="preserve">муниципального района Волжский </w:t>
      </w:r>
      <w:r w:rsidRPr="00040FD7">
        <w:rPr>
          <w:rFonts w:ascii="Times New Roman" w:eastAsia="SimSun" w:hAnsi="Times New Roman"/>
          <w:sz w:val="18"/>
          <w:szCs w:val="18"/>
        </w:rPr>
        <w:t xml:space="preserve">Самарской области и предоставленные в аренду без торгов, установленном городским поселением Петра Дубрава </w:t>
      </w:r>
      <w:r w:rsidRPr="00040FD7">
        <w:rPr>
          <w:rFonts w:ascii="Times New Roman" w:hAnsi="Times New Roman"/>
          <w:sz w:val="18"/>
          <w:szCs w:val="18"/>
        </w:rPr>
        <w:t>муниципальным районом Волжский</w:t>
      </w:r>
      <w:r w:rsidRPr="00040FD7">
        <w:rPr>
          <w:rFonts w:ascii="Times New Roman" w:eastAsia="SimSun" w:hAnsi="Times New Roman"/>
          <w:sz w:val="18"/>
          <w:szCs w:val="18"/>
        </w:rPr>
        <w:t xml:space="preserve"> Самарской области.</w:t>
      </w:r>
    </w:p>
    <w:p w:rsidR="00AB42C9" w:rsidRPr="00040FD7" w:rsidRDefault="00AB42C9" w:rsidP="00AB42C9">
      <w:pPr>
        <w:autoSpaceDE w:val="0"/>
        <w:autoSpaceDN w:val="0"/>
        <w:adjustRightInd w:val="0"/>
        <w:spacing w:after="0" w:line="240" w:lineRule="auto"/>
        <w:ind w:firstLine="539"/>
        <w:jc w:val="both"/>
        <w:outlineLvl w:val="0"/>
        <w:rPr>
          <w:rFonts w:ascii="Times New Roman" w:eastAsia="SimSun" w:hAnsi="Times New Roman"/>
          <w:sz w:val="18"/>
          <w:szCs w:val="18"/>
        </w:rPr>
      </w:pPr>
      <w:r w:rsidRPr="00040FD7">
        <w:rPr>
          <w:rFonts w:ascii="Times New Roman" w:eastAsia="SimSun" w:hAnsi="Times New Roman"/>
          <w:sz w:val="18"/>
          <w:szCs w:val="18"/>
        </w:rPr>
        <w:t>3. Арендная плата по договорам аренды земельных участков, включенных в Перечень, заключенным по результатам торгов определяется по результатам торгов.</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4. При заключении с субъектами МСП договоров аренды земельных участков городского поселения Петра Дубрава муниципального района Волжский Самарской области, включенных в Перечень, по результатам торгов арендная плата вносится в следующем порядке:</w:t>
      </w:r>
    </w:p>
    <w:p w:rsidR="00AB42C9" w:rsidRPr="00040FD7" w:rsidRDefault="00AB42C9" w:rsidP="00AB42C9">
      <w:pPr>
        <w:spacing w:after="0" w:line="240" w:lineRule="auto"/>
        <w:ind w:firstLine="539"/>
        <w:jc w:val="both"/>
        <w:outlineLvl w:val="0"/>
        <w:rPr>
          <w:rFonts w:ascii="Times New Roman" w:hAnsi="Times New Roman"/>
          <w:sz w:val="18"/>
          <w:szCs w:val="18"/>
        </w:rPr>
      </w:pP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в первый год аренды – 40 процентов размера арендной платы;</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во второй год аренды – 60 процентов размера арендной платы;</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в третий год аренды – 80 процентов размера арендной платы;</w:t>
      </w:r>
    </w:p>
    <w:p w:rsidR="00AB42C9" w:rsidRPr="00040FD7" w:rsidRDefault="00AB42C9" w:rsidP="00AB42C9">
      <w:pPr>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в четвертый год аренды и далее – 100 процентов размера арендной платы.</w:t>
      </w:r>
    </w:p>
    <w:p w:rsidR="00AB42C9" w:rsidRPr="00040FD7" w:rsidRDefault="00AB42C9" w:rsidP="00AB42C9">
      <w:pPr>
        <w:autoSpaceDE w:val="0"/>
        <w:autoSpaceDN w:val="0"/>
        <w:adjustRightInd w:val="0"/>
        <w:spacing w:after="0" w:line="240" w:lineRule="auto"/>
        <w:ind w:firstLine="539"/>
        <w:jc w:val="both"/>
        <w:outlineLvl w:val="0"/>
        <w:rPr>
          <w:rFonts w:ascii="Times New Roman" w:eastAsia="SimSun" w:hAnsi="Times New Roman"/>
          <w:sz w:val="18"/>
          <w:szCs w:val="18"/>
        </w:rPr>
      </w:pPr>
      <w:bookmarkStart w:id="9" w:name="sub_234"/>
      <w:r w:rsidRPr="00040FD7">
        <w:rPr>
          <w:rFonts w:ascii="Times New Roman" w:hAnsi="Times New Roman"/>
          <w:sz w:val="18"/>
          <w:szCs w:val="18"/>
        </w:rPr>
        <w:t xml:space="preserve">5. Размер арендной платы по договорам аренды земельных участков городского поселения Петра Дубрава муниципального района Волжский Самарской области, включенных в Перечень, изменяется </w:t>
      </w:r>
      <w:r w:rsidRPr="00040FD7">
        <w:rPr>
          <w:rFonts w:ascii="Times New Roman" w:eastAsia="SimSun" w:hAnsi="Times New Roman"/>
          <w:sz w:val="18"/>
          <w:szCs w:val="18"/>
        </w:rPr>
        <w:t>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 за годом, в котором заключен договор аренды.</w:t>
      </w:r>
    </w:p>
    <w:p w:rsidR="00AB42C9" w:rsidRPr="00040FD7" w:rsidRDefault="00AB42C9" w:rsidP="00AB42C9">
      <w:pPr>
        <w:autoSpaceDE w:val="0"/>
        <w:autoSpaceDN w:val="0"/>
        <w:adjustRightInd w:val="0"/>
        <w:spacing w:after="0" w:line="240" w:lineRule="auto"/>
        <w:ind w:firstLine="539"/>
        <w:jc w:val="both"/>
        <w:outlineLvl w:val="0"/>
        <w:rPr>
          <w:rFonts w:ascii="Times New Roman" w:hAnsi="Times New Roman"/>
          <w:sz w:val="18"/>
          <w:szCs w:val="18"/>
        </w:rPr>
      </w:pPr>
      <w:r w:rsidRPr="00040FD7">
        <w:rPr>
          <w:rFonts w:ascii="Times New Roman" w:hAnsi="Times New Roman"/>
          <w:sz w:val="18"/>
          <w:szCs w:val="18"/>
        </w:rPr>
        <w:t>6.</w:t>
      </w:r>
      <w:bookmarkStart w:id="10" w:name="sub_235"/>
      <w:bookmarkEnd w:id="9"/>
      <w:r w:rsidRPr="00040FD7">
        <w:rPr>
          <w:rFonts w:ascii="Times New Roman" w:hAnsi="Times New Roman"/>
          <w:sz w:val="18"/>
          <w:szCs w:val="18"/>
        </w:rPr>
        <w:t xml:space="preserve"> При досрочном расторжении договора аренды земельного участка городского поселения Петра Дубрава муниципального района Волжский Самарской области, включенного в Перечень,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w:t>
      </w:r>
      <w:r w:rsidRPr="00040FD7">
        <w:rPr>
          <w:rFonts w:ascii="Times New Roman" w:hAnsi="Times New Roman"/>
          <w:color w:val="000000"/>
          <w:sz w:val="18"/>
          <w:szCs w:val="18"/>
        </w:rPr>
        <w:t xml:space="preserve">установленным </w:t>
      </w:r>
      <w:hyperlink r:id="rId39" w:history="1">
        <w:r w:rsidRPr="00040FD7">
          <w:rPr>
            <w:rStyle w:val="afff1"/>
            <w:rFonts w:ascii="Times New Roman" w:hAnsi="Times New Roman"/>
            <w:color w:val="000000"/>
            <w:sz w:val="18"/>
            <w:szCs w:val="18"/>
          </w:rPr>
          <w:t>статьями 4</w:t>
        </w:r>
      </w:hyperlink>
      <w:r w:rsidRPr="00040FD7">
        <w:rPr>
          <w:rFonts w:ascii="Times New Roman" w:hAnsi="Times New Roman"/>
          <w:color w:val="000000"/>
          <w:sz w:val="18"/>
          <w:szCs w:val="18"/>
        </w:rPr>
        <w:t xml:space="preserve">, </w:t>
      </w:r>
      <w:hyperlink r:id="rId40" w:history="1">
        <w:r w:rsidRPr="00040FD7">
          <w:rPr>
            <w:rStyle w:val="afff1"/>
            <w:rFonts w:ascii="Times New Roman" w:hAnsi="Times New Roman"/>
            <w:color w:val="000000"/>
            <w:sz w:val="18"/>
            <w:szCs w:val="18"/>
          </w:rPr>
          <w:t>15</w:t>
        </w:r>
      </w:hyperlink>
      <w:r w:rsidRPr="00040FD7">
        <w:rPr>
          <w:rFonts w:ascii="Times New Roman" w:hAnsi="Times New Roman"/>
          <w:sz w:val="18"/>
          <w:szCs w:val="18"/>
        </w:rPr>
        <w:t xml:space="preserve"> Федерального закона № 209-ФЗ, арендатор обязан оплатить арендную плату за весь срок пользования земельным участком городского поселения Петра Дубрава муниципального района Волжский Самарской области до момента расторжения договора исходя из размера арендной платы, установленного без учета льгот, предусмотренных пунктом 4 настоящих Условий </w:t>
      </w:r>
      <w:r w:rsidRPr="00040FD7">
        <w:rPr>
          <w:rFonts w:ascii="Times New Roman" w:eastAsia="SimSun" w:hAnsi="Times New Roman"/>
          <w:sz w:val="18"/>
          <w:szCs w:val="18"/>
        </w:rPr>
        <w:t xml:space="preserve">договоров аренды </w:t>
      </w:r>
      <w:r w:rsidRPr="00040FD7">
        <w:rPr>
          <w:rFonts w:ascii="Times New Roman" w:hAnsi="Times New Roman"/>
          <w:sz w:val="18"/>
          <w:szCs w:val="18"/>
        </w:rPr>
        <w:t>земельных участков, находящихся в собственности городского поселения Петра Дубрава муниципального района Волжский Самарской области, включенных в Перечень.</w:t>
      </w:r>
      <w:bookmarkEnd w:id="10"/>
    </w:p>
    <w:p w:rsidR="00AB42C9" w:rsidRPr="00040FD7" w:rsidRDefault="00AB42C9" w:rsidP="00AB42C9">
      <w:pPr>
        <w:autoSpaceDE w:val="0"/>
        <w:autoSpaceDN w:val="0"/>
        <w:adjustRightInd w:val="0"/>
        <w:spacing w:after="0" w:line="240" w:lineRule="auto"/>
        <w:ind w:firstLine="539"/>
        <w:jc w:val="both"/>
        <w:outlineLvl w:val="0"/>
        <w:rPr>
          <w:rFonts w:ascii="Times New Roman" w:eastAsia="SimSun" w:hAnsi="Times New Roman"/>
          <w:sz w:val="18"/>
          <w:szCs w:val="18"/>
        </w:rPr>
      </w:pPr>
      <w:r w:rsidRPr="00040FD7">
        <w:rPr>
          <w:rFonts w:ascii="Times New Roman" w:hAnsi="Times New Roman"/>
          <w:sz w:val="18"/>
          <w:szCs w:val="18"/>
        </w:rPr>
        <w:t>7. </w:t>
      </w:r>
      <w:r w:rsidRPr="00040FD7">
        <w:rPr>
          <w:rFonts w:ascii="Times New Roman" w:eastAsia="SimSun" w:hAnsi="Times New Roman"/>
          <w:sz w:val="18"/>
          <w:szCs w:val="18"/>
        </w:rPr>
        <w:t>Арендатор земельного участка, включенного в Перечень, 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w:t>
      </w:r>
    </w:p>
    <w:p w:rsidR="00AB42C9" w:rsidRPr="00040FD7" w:rsidRDefault="00AB42C9" w:rsidP="00AB42C9">
      <w:pPr>
        <w:autoSpaceDE w:val="0"/>
        <w:autoSpaceDN w:val="0"/>
        <w:adjustRightInd w:val="0"/>
        <w:spacing w:after="0" w:line="240" w:lineRule="auto"/>
        <w:ind w:firstLine="539"/>
        <w:jc w:val="both"/>
        <w:outlineLvl w:val="0"/>
        <w:rPr>
          <w:rFonts w:ascii="Times New Roman" w:eastAsia="SimSun" w:hAnsi="Times New Roman"/>
          <w:sz w:val="18"/>
          <w:szCs w:val="18"/>
        </w:rPr>
      </w:pPr>
      <w:r w:rsidRPr="00040FD7">
        <w:rPr>
          <w:rFonts w:ascii="Times New Roman" w:hAnsi="Times New Roman"/>
          <w:sz w:val="18"/>
          <w:szCs w:val="18"/>
        </w:rPr>
        <w:t>8. </w:t>
      </w:r>
      <w:r w:rsidRPr="00040FD7">
        <w:rPr>
          <w:rFonts w:ascii="Times New Roman" w:eastAsia="SimSun" w:hAnsi="Times New Roman"/>
          <w:sz w:val="18"/>
          <w:szCs w:val="18"/>
        </w:rPr>
        <w:t>Арендатор земельного участка, включенного в Перечень, не вправе передавать арендованный земельный участок в субаренду.</w:t>
      </w:r>
    </w:p>
    <w:p w:rsidR="00AB42C9" w:rsidRPr="00040FD7" w:rsidRDefault="00AB42C9" w:rsidP="00AB42C9">
      <w:pPr>
        <w:autoSpaceDE w:val="0"/>
        <w:autoSpaceDN w:val="0"/>
        <w:adjustRightInd w:val="0"/>
        <w:spacing w:after="0" w:line="240" w:lineRule="auto"/>
        <w:ind w:firstLine="539"/>
        <w:jc w:val="both"/>
        <w:outlineLvl w:val="0"/>
        <w:rPr>
          <w:rFonts w:ascii="Times New Roman" w:eastAsia="SimSun" w:hAnsi="Times New Roman"/>
          <w:sz w:val="18"/>
          <w:szCs w:val="18"/>
        </w:rPr>
      </w:pPr>
      <w:r w:rsidRPr="00040FD7">
        <w:rPr>
          <w:rFonts w:ascii="Times New Roman" w:hAnsi="Times New Roman"/>
          <w:sz w:val="18"/>
          <w:szCs w:val="18"/>
        </w:rPr>
        <w:t>9. </w:t>
      </w:r>
      <w:r w:rsidRPr="00040FD7">
        <w:rPr>
          <w:rFonts w:ascii="Times New Roman" w:eastAsia="SimSun" w:hAnsi="Times New Roman"/>
          <w:sz w:val="18"/>
          <w:szCs w:val="18"/>
        </w:rPr>
        <w:t>Арендодатель земельного участка, включенного в Перечень, вправе обратиться в суд с требованием о прекращении договора аренды земельного участка, заключенного с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в случае использования земельного участка не по целевому назначению и (или) с нарушением запретов, установленных пунктами 7, 8 настоящих Условий.</w:t>
      </w:r>
    </w:p>
    <w:p w:rsidR="00AB42C9" w:rsidRPr="00040FD7" w:rsidRDefault="00AB42C9" w:rsidP="00AB42C9">
      <w:pPr>
        <w:spacing w:after="0"/>
        <w:rPr>
          <w:rFonts w:ascii="Times New Roman" w:eastAsia="Times New Roman" w:hAnsi="Times New Roman"/>
          <w:sz w:val="18"/>
          <w:szCs w:val="18"/>
        </w:rPr>
      </w:pPr>
    </w:p>
    <w:p w:rsidR="00AB42C9" w:rsidRPr="00040FD7" w:rsidRDefault="00AB42C9" w:rsidP="00AB42C9">
      <w:pPr>
        <w:spacing w:after="0"/>
        <w:ind w:left="360"/>
        <w:rPr>
          <w:rFonts w:ascii="Times New Roman" w:eastAsia="Times New Roman" w:hAnsi="Times New Roman"/>
          <w:sz w:val="18"/>
          <w:szCs w:val="18"/>
        </w:rPr>
      </w:pPr>
    </w:p>
    <w:p w:rsidR="001C450D" w:rsidRPr="00040FD7" w:rsidRDefault="001C450D" w:rsidP="001C450D">
      <w:pPr>
        <w:jc w:val="center"/>
        <w:rPr>
          <w:rFonts w:ascii="Times New Roman" w:hAnsi="Times New Roman"/>
          <w:shadow/>
          <w:sz w:val="18"/>
          <w:szCs w:val="18"/>
        </w:rPr>
      </w:pPr>
      <w:r w:rsidRPr="00040FD7">
        <w:rPr>
          <w:noProof/>
          <w:sz w:val="18"/>
          <w:szCs w:val="18"/>
          <w:lang w:eastAsia="ru-RU"/>
        </w:rPr>
        <w:drawing>
          <wp:inline distT="0" distB="0" distL="0" distR="0">
            <wp:extent cx="545987" cy="676275"/>
            <wp:effectExtent l="19050" t="0" r="6463" b="0"/>
            <wp:docPr id="8"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41" cstate="print"/>
                    <a:srcRect/>
                    <a:stretch>
                      <a:fillRect/>
                    </a:stretch>
                  </pic:blipFill>
                  <pic:spPr bwMode="auto">
                    <a:xfrm>
                      <a:off x="0" y="0"/>
                      <a:ext cx="548461" cy="679339"/>
                    </a:xfrm>
                    <a:prstGeom prst="rect">
                      <a:avLst/>
                    </a:prstGeom>
                    <a:noFill/>
                    <a:ln w="9525">
                      <a:noFill/>
                      <a:miter lim="800000"/>
                      <a:headEnd/>
                      <a:tailEnd/>
                    </a:ln>
                  </pic:spPr>
                </pic:pic>
              </a:graphicData>
            </a:graphic>
          </wp:inline>
        </w:drawing>
      </w:r>
      <w:r w:rsidRPr="00040FD7">
        <w:rPr>
          <w:rFonts w:ascii="Times New Roman" w:hAnsi="Times New Roman"/>
          <w:shadow/>
          <w:sz w:val="18"/>
          <w:szCs w:val="18"/>
        </w:rPr>
        <w:t xml:space="preserve">                </w:t>
      </w:r>
    </w:p>
    <w:p w:rsidR="001C450D" w:rsidRDefault="001C450D" w:rsidP="00FC1208">
      <w:pPr>
        <w:spacing w:after="0" w:line="240" w:lineRule="auto"/>
        <w:jc w:val="center"/>
        <w:rPr>
          <w:rFonts w:ascii="Times New Roman" w:hAnsi="Times New Roman"/>
          <w:b/>
          <w:shadow/>
          <w:sz w:val="18"/>
          <w:szCs w:val="18"/>
        </w:rPr>
      </w:pPr>
      <w:r w:rsidRPr="00040FD7">
        <w:rPr>
          <w:rFonts w:ascii="Times New Roman" w:hAnsi="Times New Roman"/>
          <w:b/>
          <w:shadow/>
          <w:sz w:val="18"/>
          <w:szCs w:val="18"/>
        </w:rPr>
        <w:t>СОБРАНИЕ ПРЕДСТАВИТЕЛЕЙ ГОРОДСКОГО ПОСЕЛЕНИЯ ПЕТРА ДУБРАВА ВОЛЖСКОГО РАЙОНА САМАРСКОЙ ОБЛАСТИ</w:t>
      </w:r>
    </w:p>
    <w:p w:rsidR="00FC1208" w:rsidRPr="00040FD7" w:rsidRDefault="00FC1208" w:rsidP="00FC1208">
      <w:pPr>
        <w:spacing w:after="0" w:line="240" w:lineRule="auto"/>
        <w:jc w:val="center"/>
        <w:rPr>
          <w:rFonts w:ascii="Times New Roman" w:hAnsi="Times New Roman"/>
          <w:b/>
          <w:shadow/>
          <w:sz w:val="18"/>
          <w:szCs w:val="18"/>
        </w:rPr>
      </w:pPr>
    </w:p>
    <w:p w:rsidR="001C450D" w:rsidRPr="00040FD7" w:rsidRDefault="001C450D" w:rsidP="001C450D">
      <w:pPr>
        <w:spacing w:after="0" w:line="240" w:lineRule="auto"/>
        <w:jc w:val="center"/>
        <w:rPr>
          <w:rFonts w:ascii="Times New Roman" w:hAnsi="Times New Roman"/>
          <w:sz w:val="18"/>
          <w:szCs w:val="18"/>
        </w:rPr>
      </w:pPr>
      <w:r w:rsidRPr="00040FD7">
        <w:rPr>
          <w:rFonts w:ascii="Times New Roman" w:hAnsi="Times New Roman"/>
          <w:sz w:val="18"/>
          <w:szCs w:val="18"/>
        </w:rPr>
        <w:t>ТРЕТЬЕГО СОЗЫВА</w:t>
      </w:r>
    </w:p>
    <w:p w:rsidR="001C450D" w:rsidRPr="00040FD7" w:rsidRDefault="001C450D" w:rsidP="001C450D">
      <w:pPr>
        <w:spacing w:after="0" w:line="240" w:lineRule="auto"/>
        <w:jc w:val="center"/>
        <w:rPr>
          <w:rFonts w:ascii="Times New Roman" w:hAnsi="Times New Roman"/>
          <w:b/>
          <w:sz w:val="18"/>
          <w:szCs w:val="18"/>
        </w:rPr>
      </w:pPr>
    </w:p>
    <w:p w:rsidR="001C450D" w:rsidRPr="00040FD7" w:rsidRDefault="001C450D" w:rsidP="001C450D">
      <w:pPr>
        <w:spacing w:after="0" w:line="240" w:lineRule="auto"/>
        <w:jc w:val="center"/>
        <w:rPr>
          <w:rFonts w:ascii="Times New Roman" w:hAnsi="Times New Roman"/>
          <w:b/>
          <w:sz w:val="18"/>
          <w:szCs w:val="18"/>
        </w:rPr>
      </w:pPr>
      <w:r w:rsidRPr="00040FD7">
        <w:rPr>
          <w:rFonts w:ascii="Times New Roman" w:hAnsi="Times New Roman"/>
          <w:b/>
          <w:sz w:val="18"/>
          <w:szCs w:val="18"/>
        </w:rPr>
        <w:t>РЕШЕНИЕ</w:t>
      </w:r>
    </w:p>
    <w:p w:rsidR="001C450D" w:rsidRPr="00040FD7" w:rsidRDefault="001C450D" w:rsidP="001C450D">
      <w:pPr>
        <w:spacing w:after="0" w:line="240" w:lineRule="auto"/>
        <w:jc w:val="center"/>
        <w:rPr>
          <w:rFonts w:ascii="Times New Roman" w:hAnsi="Times New Roman"/>
          <w:b/>
          <w:sz w:val="18"/>
          <w:szCs w:val="18"/>
        </w:rPr>
      </w:pPr>
    </w:p>
    <w:p w:rsidR="001C450D" w:rsidRPr="00040FD7" w:rsidRDefault="001C450D" w:rsidP="001C450D">
      <w:pPr>
        <w:spacing w:after="0" w:line="240" w:lineRule="auto"/>
        <w:rPr>
          <w:rFonts w:ascii="Times New Roman" w:hAnsi="Times New Roman"/>
          <w:b/>
          <w:sz w:val="18"/>
          <w:szCs w:val="18"/>
        </w:rPr>
      </w:pPr>
    </w:p>
    <w:p w:rsidR="001C450D" w:rsidRPr="00040FD7" w:rsidRDefault="001C450D" w:rsidP="001C450D">
      <w:pPr>
        <w:spacing w:after="0" w:line="240" w:lineRule="auto"/>
        <w:rPr>
          <w:rFonts w:ascii="Times New Roman" w:hAnsi="Times New Roman"/>
          <w:b/>
          <w:sz w:val="18"/>
          <w:szCs w:val="18"/>
        </w:rPr>
      </w:pPr>
      <w:r w:rsidRPr="00040FD7">
        <w:rPr>
          <w:rFonts w:ascii="Times New Roman" w:hAnsi="Times New Roman"/>
          <w:b/>
          <w:sz w:val="18"/>
          <w:szCs w:val="18"/>
        </w:rPr>
        <w:t xml:space="preserve">  17.05.2019г.                                                                                                  </w:t>
      </w:r>
      <w:r w:rsidR="00FC1208">
        <w:rPr>
          <w:rFonts w:ascii="Times New Roman" w:hAnsi="Times New Roman"/>
          <w:b/>
          <w:sz w:val="18"/>
          <w:szCs w:val="18"/>
        </w:rPr>
        <w:t xml:space="preserve">                                                                       </w:t>
      </w:r>
      <w:r w:rsidRPr="00040FD7">
        <w:rPr>
          <w:rFonts w:ascii="Times New Roman" w:hAnsi="Times New Roman"/>
          <w:b/>
          <w:sz w:val="18"/>
          <w:szCs w:val="18"/>
        </w:rPr>
        <w:t>№ 141</w:t>
      </w:r>
    </w:p>
    <w:p w:rsidR="001C450D" w:rsidRPr="00040FD7" w:rsidRDefault="001C450D" w:rsidP="001C450D">
      <w:pPr>
        <w:spacing w:after="0" w:line="240" w:lineRule="auto"/>
        <w:rPr>
          <w:rFonts w:ascii="Times New Roman" w:hAnsi="Times New Roman"/>
          <w:b/>
          <w:sz w:val="18"/>
          <w:szCs w:val="18"/>
        </w:rPr>
      </w:pPr>
    </w:p>
    <w:p w:rsidR="001C450D" w:rsidRPr="00040FD7" w:rsidRDefault="001C450D" w:rsidP="001C450D">
      <w:pPr>
        <w:spacing w:after="0" w:line="240" w:lineRule="auto"/>
        <w:jc w:val="center"/>
        <w:rPr>
          <w:rFonts w:ascii="Times New Roman" w:hAnsi="Times New Roman"/>
          <w:b/>
          <w:sz w:val="18"/>
          <w:szCs w:val="18"/>
        </w:rPr>
      </w:pPr>
      <w:r w:rsidRPr="00040FD7">
        <w:rPr>
          <w:rFonts w:ascii="Times New Roman" w:hAnsi="Times New Roman"/>
          <w:b/>
          <w:sz w:val="18"/>
          <w:szCs w:val="18"/>
        </w:rPr>
        <w:t xml:space="preserve">«Об утверждении отчета об исполнении бюджета   городского поселения Петра Дубрава муниципального района Волжский Самарской области </w:t>
      </w:r>
    </w:p>
    <w:p w:rsidR="001C450D" w:rsidRPr="00040FD7" w:rsidRDefault="001C450D" w:rsidP="001C450D">
      <w:pPr>
        <w:spacing w:after="0" w:line="240" w:lineRule="auto"/>
        <w:jc w:val="center"/>
        <w:rPr>
          <w:rFonts w:ascii="Times New Roman" w:hAnsi="Times New Roman"/>
          <w:b/>
          <w:sz w:val="18"/>
          <w:szCs w:val="18"/>
        </w:rPr>
      </w:pPr>
      <w:r w:rsidRPr="00040FD7">
        <w:rPr>
          <w:rFonts w:ascii="Times New Roman" w:hAnsi="Times New Roman"/>
          <w:b/>
          <w:sz w:val="18"/>
          <w:szCs w:val="18"/>
        </w:rPr>
        <w:t>за  первый квартал 2019года».</w:t>
      </w:r>
    </w:p>
    <w:p w:rsidR="001C450D" w:rsidRPr="00040FD7" w:rsidRDefault="001C450D" w:rsidP="001C450D">
      <w:pPr>
        <w:spacing w:after="0" w:line="240" w:lineRule="auto"/>
        <w:rPr>
          <w:rFonts w:ascii="Times New Roman" w:hAnsi="Times New Roman"/>
          <w:b/>
          <w:sz w:val="18"/>
          <w:szCs w:val="18"/>
        </w:rPr>
      </w:pPr>
    </w:p>
    <w:p w:rsidR="001C450D" w:rsidRPr="00040FD7" w:rsidRDefault="001C450D" w:rsidP="001C450D">
      <w:pPr>
        <w:spacing w:after="0" w:line="240" w:lineRule="auto"/>
        <w:ind w:firstLine="708"/>
        <w:jc w:val="both"/>
        <w:rPr>
          <w:rFonts w:ascii="Times New Roman" w:hAnsi="Times New Roman"/>
          <w:sz w:val="18"/>
          <w:szCs w:val="18"/>
        </w:rPr>
      </w:pPr>
      <w:r w:rsidRPr="00040FD7">
        <w:rPr>
          <w:rFonts w:ascii="Times New Roman" w:hAnsi="Times New Roman"/>
          <w:sz w:val="18"/>
          <w:szCs w:val="18"/>
        </w:rPr>
        <w:lastRenderedPageBreak/>
        <w:t xml:space="preserve">В соответствии с Федеральным Законом «Об общих принципах организации местного самоуправления в Российской Федерации» № 131 от 06.10.2003 г., Бюджетным Кодексом Российской Федерации,  Уставом городского поселения Петра Дубрава муниципального района Волжский Самарской области Собрание Представителей </w:t>
      </w:r>
    </w:p>
    <w:p w:rsidR="001C450D" w:rsidRPr="00040FD7" w:rsidRDefault="001C450D" w:rsidP="001C450D">
      <w:pPr>
        <w:spacing w:after="0" w:line="240" w:lineRule="auto"/>
        <w:jc w:val="both"/>
        <w:rPr>
          <w:rFonts w:ascii="Times New Roman" w:hAnsi="Times New Roman"/>
          <w:sz w:val="18"/>
          <w:szCs w:val="18"/>
        </w:rPr>
      </w:pPr>
    </w:p>
    <w:p w:rsidR="001C450D" w:rsidRPr="00040FD7" w:rsidRDefault="001C450D" w:rsidP="001C450D">
      <w:pPr>
        <w:spacing w:after="0" w:line="240" w:lineRule="auto"/>
        <w:jc w:val="both"/>
        <w:rPr>
          <w:rFonts w:ascii="Times New Roman" w:hAnsi="Times New Roman"/>
          <w:sz w:val="18"/>
          <w:szCs w:val="18"/>
        </w:rPr>
      </w:pPr>
      <w:r w:rsidRPr="00040FD7">
        <w:rPr>
          <w:rFonts w:ascii="Times New Roman" w:hAnsi="Times New Roman"/>
          <w:sz w:val="18"/>
          <w:szCs w:val="18"/>
        </w:rPr>
        <w:t>РЕШИЛО:</w:t>
      </w:r>
    </w:p>
    <w:p w:rsidR="001C450D" w:rsidRPr="00040FD7" w:rsidRDefault="001C450D" w:rsidP="001C450D">
      <w:pPr>
        <w:spacing w:after="0" w:line="240" w:lineRule="auto"/>
        <w:jc w:val="both"/>
        <w:rPr>
          <w:rFonts w:ascii="Times New Roman" w:hAnsi="Times New Roman"/>
          <w:sz w:val="18"/>
          <w:szCs w:val="18"/>
        </w:rPr>
      </w:pPr>
    </w:p>
    <w:p w:rsidR="001C450D" w:rsidRPr="00040FD7" w:rsidRDefault="001C450D" w:rsidP="001C450D">
      <w:pPr>
        <w:spacing w:after="0" w:line="240" w:lineRule="auto"/>
        <w:jc w:val="both"/>
        <w:rPr>
          <w:rFonts w:ascii="Times New Roman" w:hAnsi="Times New Roman"/>
          <w:sz w:val="18"/>
          <w:szCs w:val="18"/>
        </w:rPr>
      </w:pPr>
      <w:r w:rsidRPr="00040FD7">
        <w:rPr>
          <w:rFonts w:ascii="Times New Roman" w:hAnsi="Times New Roman"/>
          <w:sz w:val="18"/>
          <w:szCs w:val="18"/>
        </w:rPr>
        <w:t xml:space="preserve">    1.Отчет об исполнении бюджета городского поселения Петра Дубрава муниципального района Волжский Самарской области за первый квартал 2019года принять к сведению (приложение 1).</w:t>
      </w:r>
    </w:p>
    <w:p w:rsidR="001C450D" w:rsidRPr="00040FD7" w:rsidRDefault="001C450D" w:rsidP="001C450D">
      <w:pPr>
        <w:spacing w:after="0" w:line="240" w:lineRule="auto"/>
        <w:jc w:val="both"/>
        <w:rPr>
          <w:rFonts w:ascii="Times New Roman" w:hAnsi="Times New Roman"/>
          <w:sz w:val="18"/>
          <w:szCs w:val="18"/>
        </w:rPr>
      </w:pPr>
    </w:p>
    <w:p w:rsidR="001C450D" w:rsidRPr="00040FD7" w:rsidRDefault="001C450D" w:rsidP="001C450D">
      <w:pPr>
        <w:spacing w:after="0" w:line="240" w:lineRule="auto"/>
        <w:jc w:val="both"/>
        <w:rPr>
          <w:rFonts w:ascii="Times New Roman" w:hAnsi="Times New Roman"/>
          <w:sz w:val="18"/>
          <w:szCs w:val="18"/>
        </w:rPr>
      </w:pPr>
      <w:r w:rsidRPr="00040FD7">
        <w:rPr>
          <w:rFonts w:ascii="Times New Roman" w:hAnsi="Times New Roman"/>
          <w:sz w:val="18"/>
          <w:szCs w:val="18"/>
        </w:rPr>
        <w:t xml:space="preserve">    2. Опубликовать настоящее Решение в печатном средстве информации «Голос Дубравы».</w:t>
      </w:r>
    </w:p>
    <w:p w:rsidR="001C450D" w:rsidRPr="00040FD7" w:rsidRDefault="001C450D" w:rsidP="001C450D">
      <w:pPr>
        <w:spacing w:after="0" w:line="240" w:lineRule="auto"/>
        <w:jc w:val="both"/>
        <w:rPr>
          <w:rFonts w:ascii="Times New Roman" w:hAnsi="Times New Roman"/>
          <w:sz w:val="18"/>
          <w:szCs w:val="18"/>
        </w:rPr>
      </w:pPr>
    </w:p>
    <w:p w:rsidR="001C450D" w:rsidRPr="00040FD7" w:rsidRDefault="001C450D" w:rsidP="001C450D">
      <w:pPr>
        <w:pStyle w:val="3"/>
        <w:spacing w:after="0"/>
        <w:contextualSpacing/>
        <w:jc w:val="both"/>
        <w:rPr>
          <w:rFonts w:ascii="Times New Roman" w:hAnsi="Times New Roman" w:cs="Times New Roman"/>
          <w:b w:val="0"/>
          <w:bCs w:val="0"/>
          <w:sz w:val="18"/>
          <w:szCs w:val="18"/>
        </w:rPr>
      </w:pPr>
      <w:r w:rsidRPr="00040FD7">
        <w:rPr>
          <w:rFonts w:ascii="Times New Roman" w:hAnsi="Times New Roman" w:cs="Times New Roman"/>
          <w:b w:val="0"/>
          <w:bCs w:val="0"/>
          <w:sz w:val="18"/>
          <w:szCs w:val="18"/>
        </w:rPr>
        <w:t xml:space="preserve">    3. Настоящее решение вступает в силу со дня официального опубликования.</w:t>
      </w:r>
    </w:p>
    <w:p w:rsidR="001C450D" w:rsidRPr="00040FD7" w:rsidRDefault="001C450D" w:rsidP="001C450D">
      <w:pPr>
        <w:spacing w:after="0" w:line="240" w:lineRule="auto"/>
        <w:jc w:val="both"/>
        <w:rPr>
          <w:rFonts w:ascii="Times New Roman" w:hAnsi="Times New Roman"/>
          <w:sz w:val="18"/>
          <w:szCs w:val="18"/>
        </w:rPr>
      </w:pPr>
    </w:p>
    <w:p w:rsidR="001C450D" w:rsidRPr="00040FD7" w:rsidRDefault="001C450D" w:rsidP="001C450D">
      <w:pPr>
        <w:spacing w:after="0" w:line="240" w:lineRule="auto"/>
        <w:rPr>
          <w:rFonts w:ascii="Times New Roman" w:hAnsi="Times New Roman"/>
          <w:sz w:val="18"/>
          <w:szCs w:val="18"/>
        </w:rPr>
      </w:pPr>
    </w:p>
    <w:p w:rsidR="001C450D" w:rsidRPr="00040FD7" w:rsidRDefault="001C450D" w:rsidP="001C450D">
      <w:pPr>
        <w:spacing w:after="0" w:line="240" w:lineRule="auto"/>
        <w:rPr>
          <w:rFonts w:ascii="Times New Roman" w:hAnsi="Times New Roman"/>
          <w:sz w:val="18"/>
          <w:szCs w:val="18"/>
        </w:rPr>
      </w:pPr>
    </w:p>
    <w:p w:rsidR="001C450D" w:rsidRPr="00040FD7" w:rsidRDefault="001C450D" w:rsidP="001C450D">
      <w:pPr>
        <w:spacing w:after="0" w:line="240" w:lineRule="auto"/>
        <w:rPr>
          <w:rFonts w:ascii="Times New Roman" w:hAnsi="Times New Roman"/>
          <w:sz w:val="18"/>
          <w:szCs w:val="18"/>
        </w:rPr>
      </w:pPr>
    </w:p>
    <w:p w:rsidR="001C450D" w:rsidRPr="00040FD7" w:rsidRDefault="001C450D" w:rsidP="001C450D">
      <w:pPr>
        <w:spacing w:after="0" w:line="240" w:lineRule="auto"/>
        <w:rPr>
          <w:rFonts w:ascii="Times New Roman" w:hAnsi="Times New Roman"/>
          <w:b/>
          <w:sz w:val="18"/>
          <w:szCs w:val="18"/>
        </w:rPr>
      </w:pPr>
      <w:r w:rsidRPr="00040FD7">
        <w:rPr>
          <w:rFonts w:ascii="Times New Roman" w:hAnsi="Times New Roman"/>
          <w:b/>
          <w:sz w:val="18"/>
          <w:szCs w:val="18"/>
        </w:rPr>
        <w:t>Глава городского поселения                                                                                              В.А. Крашенинников</w:t>
      </w:r>
    </w:p>
    <w:p w:rsidR="001C450D" w:rsidRPr="00040FD7" w:rsidRDefault="001C450D" w:rsidP="001C450D">
      <w:pPr>
        <w:spacing w:after="0" w:line="240" w:lineRule="auto"/>
        <w:rPr>
          <w:rFonts w:ascii="Times New Roman" w:hAnsi="Times New Roman"/>
          <w:b/>
          <w:sz w:val="18"/>
          <w:szCs w:val="18"/>
        </w:rPr>
      </w:pPr>
      <w:r w:rsidRPr="00040FD7">
        <w:rPr>
          <w:rFonts w:ascii="Times New Roman" w:hAnsi="Times New Roman"/>
          <w:b/>
          <w:sz w:val="18"/>
          <w:szCs w:val="18"/>
        </w:rPr>
        <w:t xml:space="preserve">     </w:t>
      </w:r>
    </w:p>
    <w:p w:rsidR="001C450D" w:rsidRDefault="001C450D" w:rsidP="001C450D">
      <w:pPr>
        <w:spacing w:after="0" w:line="240" w:lineRule="auto"/>
        <w:rPr>
          <w:rFonts w:ascii="Times New Roman" w:hAnsi="Times New Roman"/>
          <w:b/>
          <w:sz w:val="18"/>
          <w:szCs w:val="18"/>
        </w:rPr>
      </w:pPr>
      <w:r w:rsidRPr="00040FD7">
        <w:rPr>
          <w:rFonts w:ascii="Times New Roman" w:hAnsi="Times New Roman"/>
          <w:b/>
          <w:sz w:val="18"/>
          <w:szCs w:val="18"/>
        </w:rPr>
        <w:t xml:space="preserve">Председатель Собрания Представителей                                                                                 Л.Н. Ларюшина    </w:t>
      </w:r>
    </w:p>
    <w:p w:rsidR="00040FD7" w:rsidRDefault="00040FD7" w:rsidP="001C450D">
      <w:pPr>
        <w:spacing w:after="0" w:line="240" w:lineRule="auto"/>
        <w:rPr>
          <w:rFonts w:ascii="Times New Roman" w:hAnsi="Times New Roman"/>
          <w:b/>
          <w:sz w:val="18"/>
          <w:szCs w:val="18"/>
        </w:rPr>
      </w:pPr>
    </w:p>
    <w:p w:rsidR="00040FD7" w:rsidRDefault="00040FD7" w:rsidP="001C450D">
      <w:pPr>
        <w:spacing w:after="0" w:line="240" w:lineRule="auto"/>
        <w:rPr>
          <w:rFonts w:ascii="Times New Roman" w:hAnsi="Times New Roman"/>
          <w:b/>
          <w:sz w:val="18"/>
          <w:szCs w:val="18"/>
        </w:rPr>
      </w:pPr>
    </w:p>
    <w:p w:rsidR="00040FD7" w:rsidRPr="00040FD7" w:rsidRDefault="00040FD7" w:rsidP="001C450D">
      <w:pPr>
        <w:spacing w:after="0" w:line="240" w:lineRule="auto"/>
        <w:rPr>
          <w:rFonts w:ascii="Times New Roman" w:hAnsi="Times New Roman"/>
          <w:sz w:val="18"/>
          <w:szCs w:val="18"/>
        </w:rPr>
      </w:pPr>
    </w:p>
    <w:tbl>
      <w:tblPr>
        <w:tblW w:w="9229" w:type="dxa"/>
        <w:tblInd w:w="93" w:type="dxa"/>
        <w:tblLook w:val="04A0"/>
      </w:tblPr>
      <w:tblGrid>
        <w:gridCol w:w="1779"/>
        <w:gridCol w:w="626"/>
        <w:gridCol w:w="413"/>
        <w:gridCol w:w="710"/>
        <w:gridCol w:w="374"/>
        <w:gridCol w:w="1197"/>
        <w:gridCol w:w="360"/>
        <w:gridCol w:w="609"/>
        <w:gridCol w:w="707"/>
        <w:gridCol w:w="776"/>
        <w:gridCol w:w="298"/>
        <w:gridCol w:w="1380"/>
      </w:tblGrid>
      <w:tr w:rsidR="00C457F1" w:rsidRPr="00040FD7" w:rsidTr="00040FD7">
        <w:trPr>
          <w:gridAfter w:val="2"/>
          <w:wAfter w:w="1621" w:type="dxa"/>
          <w:trHeight w:val="308"/>
        </w:trPr>
        <w:tc>
          <w:tcPr>
            <w:tcW w:w="7608" w:type="dxa"/>
            <w:gridSpan w:val="10"/>
            <w:tcBorders>
              <w:top w:val="nil"/>
              <w:left w:val="nil"/>
              <w:bottom w:val="nil"/>
              <w:right w:val="nil"/>
            </w:tcBorders>
            <w:shd w:val="clear" w:color="auto" w:fill="auto"/>
            <w:vAlign w:val="bottom"/>
            <w:hideMark/>
          </w:tcPr>
          <w:p w:rsidR="00040FD7" w:rsidRDefault="00C457F1" w:rsidP="00040FD7">
            <w:pPr>
              <w:spacing w:after="0" w:line="240" w:lineRule="auto"/>
              <w:jc w:val="center"/>
              <w:rPr>
                <w:rFonts w:ascii="Times New Roman" w:eastAsia="Times New Roman" w:hAnsi="Times New Roman"/>
                <w:b/>
                <w:bCs/>
                <w:color w:val="000000"/>
                <w:sz w:val="16"/>
                <w:szCs w:val="16"/>
                <w:lang w:eastAsia="ru-RU"/>
              </w:rPr>
            </w:pPr>
            <w:bookmarkStart w:id="11" w:name="RANGE!A1:F11"/>
            <w:r w:rsidRPr="00040FD7">
              <w:rPr>
                <w:rFonts w:ascii="Times New Roman" w:eastAsia="Times New Roman" w:hAnsi="Times New Roman"/>
                <w:b/>
                <w:bCs/>
                <w:color w:val="000000"/>
                <w:sz w:val="16"/>
                <w:szCs w:val="16"/>
                <w:lang w:eastAsia="ru-RU"/>
              </w:rPr>
              <w:t xml:space="preserve">ОТЧЕТ ОБ ИСПОЛНЕНИИ БЮДЖЕТА     </w:t>
            </w:r>
          </w:p>
          <w:p w:rsidR="00040FD7" w:rsidRDefault="00C457F1" w:rsidP="00040FD7">
            <w:pPr>
              <w:spacing w:after="0" w:line="240" w:lineRule="auto"/>
              <w:jc w:val="center"/>
              <w:rPr>
                <w:rFonts w:ascii="Times New Roman" w:eastAsia="Times New Roman" w:hAnsi="Times New Roman"/>
                <w:b/>
                <w:bCs/>
                <w:color w:val="000000"/>
                <w:sz w:val="16"/>
                <w:szCs w:val="16"/>
                <w:lang w:eastAsia="ru-RU"/>
              </w:rPr>
            </w:pPr>
            <w:r w:rsidRPr="00040FD7">
              <w:rPr>
                <w:rFonts w:ascii="Times New Roman" w:eastAsia="Times New Roman" w:hAnsi="Times New Roman"/>
                <w:b/>
                <w:bCs/>
                <w:color w:val="000000"/>
                <w:sz w:val="16"/>
                <w:szCs w:val="16"/>
                <w:lang w:eastAsia="ru-RU"/>
              </w:rPr>
              <w:t xml:space="preserve">  </w:t>
            </w:r>
          </w:p>
          <w:p w:rsidR="00040FD7" w:rsidRDefault="00C457F1" w:rsidP="00040FD7">
            <w:pPr>
              <w:spacing w:after="0" w:line="240" w:lineRule="auto"/>
              <w:jc w:val="right"/>
              <w:rPr>
                <w:rFonts w:ascii="Times New Roman" w:eastAsia="Times New Roman" w:hAnsi="Times New Roman"/>
                <w:b/>
                <w:bCs/>
                <w:color w:val="000000"/>
                <w:sz w:val="16"/>
                <w:szCs w:val="16"/>
                <w:lang w:eastAsia="ru-RU"/>
              </w:rPr>
            </w:pPr>
            <w:r w:rsidRPr="00040FD7">
              <w:rPr>
                <w:rFonts w:ascii="Times New Roman" w:eastAsia="Times New Roman" w:hAnsi="Times New Roman"/>
                <w:b/>
                <w:bCs/>
                <w:color w:val="000000"/>
                <w:sz w:val="16"/>
                <w:szCs w:val="16"/>
                <w:lang w:eastAsia="ru-RU"/>
              </w:rPr>
              <w:t xml:space="preserve">Приложение 1 к решению СП г.п. Петра Дубрава  </w:t>
            </w:r>
          </w:p>
          <w:p w:rsidR="00C457F1" w:rsidRPr="00040FD7" w:rsidRDefault="00C457F1" w:rsidP="00040FD7">
            <w:pPr>
              <w:spacing w:after="0" w:line="240" w:lineRule="auto"/>
              <w:jc w:val="right"/>
              <w:rPr>
                <w:rFonts w:ascii="Times New Roman" w:eastAsia="Times New Roman" w:hAnsi="Times New Roman"/>
                <w:b/>
                <w:bCs/>
                <w:color w:val="000000"/>
                <w:sz w:val="16"/>
                <w:szCs w:val="16"/>
                <w:lang w:eastAsia="ru-RU"/>
              </w:rPr>
            </w:pPr>
            <w:r w:rsidRPr="00040FD7">
              <w:rPr>
                <w:rFonts w:ascii="Times New Roman" w:eastAsia="Times New Roman" w:hAnsi="Times New Roman"/>
                <w:b/>
                <w:bCs/>
                <w:color w:val="000000"/>
                <w:sz w:val="16"/>
                <w:szCs w:val="16"/>
                <w:lang w:eastAsia="ru-RU"/>
              </w:rPr>
              <w:t>от 17.05.2019г.   №141</w:t>
            </w:r>
            <w:bookmarkEnd w:id="11"/>
          </w:p>
        </w:tc>
      </w:tr>
      <w:tr w:rsidR="00C457F1" w:rsidRPr="00040FD7" w:rsidTr="00040FD7">
        <w:trPr>
          <w:gridAfter w:val="2"/>
          <w:wAfter w:w="1621" w:type="dxa"/>
          <w:trHeight w:val="255"/>
        </w:trPr>
        <w:tc>
          <w:tcPr>
            <w:tcW w:w="7608" w:type="dxa"/>
            <w:gridSpan w:val="10"/>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r>
      <w:tr w:rsidR="00C457F1" w:rsidRPr="00040FD7" w:rsidTr="00040FD7">
        <w:trPr>
          <w:gridAfter w:val="2"/>
          <w:wAfter w:w="1621" w:type="dxa"/>
          <w:trHeight w:val="255"/>
        </w:trPr>
        <w:tc>
          <w:tcPr>
            <w:tcW w:w="1829" w:type="dxa"/>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3496" w:type="dxa"/>
            <w:gridSpan w:val="5"/>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971" w:type="dxa"/>
            <w:gridSpan w:val="2"/>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1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КОДЫ</w:t>
            </w:r>
          </w:p>
        </w:tc>
      </w:tr>
      <w:tr w:rsidR="00C457F1" w:rsidRPr="00040FD7" w:rsidTr="00040FD7">
        <w:trPr>
          <w:gridAfter w:val="2"/>
          <w:wAfter w:w="1621" w:type="dxa"/>
          <w:trHeight w:val="255"/>
        </w:trPr>
        <w:tc>
          <w:tcPr>
            <w:tcW w:w="1829" w:type="dxa"/>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3496" w:type="dxa"/>
            <w:gridSpan w:val="5"/>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971" w:type="dxa"/>
            <w:gridSpan w:val="2"/>
            <w:tcBorders>
              <w:top w:val="nil"/>
              <w:left w:val="nil"/>
              <w:bottom w:val="nil"/>
              <w:right w:val="nil"/>
            </w:tcBorders>
            <w:shd w:val="clear" w:color="auto" w:fill="auto"/>
            <w:vAlign w:val="bottom"/>
            <w:hideMark/>
          </w:tcPr>
          <w:p w:rsidR="00C457F1" w:rsidRPr="00040FD7" w:rsidRDefault="00C457F1" w:rsidP="00040FD7">
            <w:pPr>
              <w:spacing w:after="0" w:line="240" w:lineRule="auto"/>
              <w:jc w:val="right"/>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Форма по ОКУД</w:t>
            </w:r>
          </w:p>
        </w:tc>
        <w:tc>
          <w:tcPr>
            <w:tcW w:w="1312" w:type="dxa"/>
            <w:gridSpan w:val="2"/>
            <w:tcBorders>
              <w:top w:val="single" w:sz="8" w:space="0" w:color="000000"/>
              <w:left w:val="single" w:sz="8" w:space="0" w:color="000000"/>
              <w:bottom w:val="single" w:sz="4" w:space="0" w:color="000000"/>
              <w:right w:val="single" w:sz="8" w:space="0" w:color="000000"/>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0503117</w:t>
            </w:r>
          </w:p>
        </w:tc>
      </w:tr>
      <w:tr w:rsidR="00C457F1" w:rsidRPr="00040FD7" w:rsidTr="00040FD7">
        <w:trPr>
          <w:gridAfter w:val="2"/>
          <w:wAfter w:w="1621" w:type="dxa"/>
          <w:trHeight w:val="255"/>
        </w:trPr>
        <w:tc>
          <w:tcPr>
            <w:tcW w:w="1829" w:type="dxa"/>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3496" w:type="dxa"/>
            <w:gridSpan w:val="5"/>
            <w:tcBorders>
              <w:top w:val="nil"/>
              <w:left w:val="nil"/>
              <w:bottom w:val="nil"/>
              <w:right w:val="nil"/>
            </w:tcBorders>
            <w:shd w:val="clear" w:color="auto" w:fill="auto"/>
            <w:vAlign w:val="bottom"/>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на 1 апреля 2019 г.</w:t>
            </w:r>
          </w:p>
        </w:tc>
        <w:tc>
          <w:tcPr>
            <w:tcW w:w="971" w:type="dxa"/>
            <w:gridSpan w:val="2"/>
            <w:tcBorders>
              <w:top w:val="nil"/>
              <w:left w:val="nil"/>
              <w:bottom w:val="nil"/>
              <w:right w:val="nil"/>
            </w:tcBorders>
            <w:shd w:val="clear" w:color="auto" w:fill="auto"/>
            <w:vAlign w:val="bottom"/>
            <w:hideMark/>
          </w:tcPr>
          <w:p w:rsidR="00C457F1" w:rsidRPr="00040FD7" w:rsidRDefault="00C457F1" w:rsidP="00040FD7">
            <w:pPr>
              <w:spacing w:after="0" w:line="240" w:lineRule="auto"/>
              <w:jc w:val="right"/>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Дата</w:t>
            </w:r>
          </w:p>
        </w:tc>
        <w:tc>
          <w:tcPr>
            <w:tcW w:w="1312" w:type="dxa"/>
            <w:gridSpan w:val="2"/>
            <w:tcBorders>
              <w:top w:val="nil"/>
              <w:left w:val="single" w:sz="8" w:space="0" w:color="000000"/>
              <w:bottom w:val="single" w:sz="4" w:space="0" w:color="000000"/>
              <w:right w:val="single" w:sz="8" w:space="0" w:color="000000"/>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01.04.2019</w:t>
            </w:r>
          </w:p>
        </w:tc>
      </w:tr>
      <w:tr w:rsidR="00C457F1" w:rsidRPr="00040FD7" w:rsidTr="00040FD7">
        <w:trPr>
          <w:gridAfter w:val="2"/>
          <w:wAfter w:w="1621" w:type="dxa"/>
          <w:trHeight w:val="225"/>
        </w:trPr>
        <w:tc>
          <w:tcPr>
            <w:tcW w:w="1829" w:type="dxa"/>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3496" w:type="dxa"/>
            <w:gridSpan w:val="5"/>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971" w:type="dxa"/>
            <w:gridSpan w:val="2"/>
            <w:tcBorders>
              <w:top w:val="nil"/>
              <w:left w:val="nil"/>
              <w:bottom w:val="nil"/>
              <w:right w:val="nil"/>
            </w:tcBorders>
            <w:shd w:val="clear" w:color="auto" w:fill="auto"/>
            <w:vAlign w:val="bottom"/>
            <w:hideMark/>
          </w:tcPr>
          <w:p w:rsidR="00C457F1" w:rsidRPr="00040FD7" w:rsidRDefault="00C457F1" w:rsidP="00040FD7">
            <w:pPr>
              <w:spacing w:after="0" w:line="240" w:lineRule="auto"/>
              <w:jc w:val="right"/>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по ОКПО</w:t>
            </w:r>
          </w:p>
        </w:tc>
        <w:tc>
          <w:tcPr>
            <w:tcW w:w="1312" w:type="dxa"/>
            <w:gridSpan w:val="2"/>
            <w:tcBorders>
              <w:top w:val="nil"/>
              <w:left w:val="single" w:sz="8" w:space="0" w:color="000000"/>
              <w:bottom w:val="single" w:sz="4" w:space="0" w:color="000000"/>
              <w:right w:val="single" w:sz="8" w:space="0" w:color="000000"/>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79166264</w:t>
            </w:r>
          </w:p>
        </w:tc>
      </w:tr>
      <w:tr w:rsidR="00C457F1" w:rsidRPr="00040FD7" w:rsidTr="00040FD7">
        <w:trPr>
          <w:gridAfter w:val="2"/>
          <w:wAfter w:w="1621" w:type="dxa"/>
          <w:trHeight w:val="672"/>
        </w:trPr>
        <w:tc>
          <w:tcPr>
            <w:tcW w:w="1829" w:type="dxa"/>
            <w:tcBorders>
              <w:top w:val="nil"/>
              <w:left w:val="nil"/>
              <w:bottom w:val="nil"/>
              <w:right w:val="nil"/>
            </w:tcBorders>
            <w:shd w:val="clear" w:color="auto" w:fill="auto"/>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Наименование</w:t>
            </w:r>
            <w:r w:rsidRPr="00040FD7">
              <w:rPr>
                <w:rFonts w:ascii="Times New Roman" w:eastAsia="Times New Roman" w:hAnsi="Times New Roman"/>
                <w:color w:val="000000"/>
                <w:sz w:val="16"/>
                <w:szCs w:val="16"/>
                <w:lang w:eastAsia="ru-RU"/>
              </w:rPr>
              <w:br/>
              <w:t>финансового органа</w:t>
            </w:r>
          </w:p>
        </w:tc>
        <w:tc>
          <w:tcPr>
            <w:tcW w:w="3496" w:type="dxa"/>
            <w:gridSpan w:val="5"/>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u w:val="single"/>
                <w:lang w:eastAsia="ru-RU"/>
              </w:rPr>
            </w:pPr>
            <w:r w:rsidRPr="00040FD7">
              <w:rPr>
                <w:rFonts w:ascii="Times New Roman" w:eastAsia="Times New Roman" w:hAnsi="Times New Roman"/>
                <w:color w:val="000000"/>
                <w:sz w:val="16"/>
                <w:szCs w:val="16"/>
                <w:u w:val="single"/>
                <w:lang w:eastAsia="ru-RU"/>
              </w:rPr>
              <w:t>Администрация городского поселения Петра-Дубрава муниципального района Волжский Самарской области</w:t>
            </w:r>
          </w:p>
        </w:tc>
        <w:tc>
          <w:tcPr>
            <w:tcW w:w="971" w:type="dxa"/>
            <w:gridSpan w:val="2"/>
            <w:tcBorders>
              <w:top w:val="nil"/>
              <w:left w:val="nil"/>
              <w:bottom w:val="nil"/>
              <w:right w:val="nil"/>
            </w:tcBorders>
            <w:shd w:val="clear" w:color="auto" w:fill="auto"/>
            <w:vAlign w:val="bottom"/>
            <w:hideMark/>
          </w:tcPr>
          <w:p w:rsidR="00C457F1" w:rsidRPr="00040FD7" w:rsidRDefault="00C457F1" w:rsidP="00040FD7">
            <w:pPr>
              <w:spacing w:after="0" w:line="240" w:lineRule="auto"/>
              <w:jc w:val="right"/>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Глава по БК</w:t>
            </w:r>
          </w:p>
        </w:tc>
        <w:tc>
          <w:tcPr>
            <w:tcW w:w="1312" w:type="dxa"/>
            <w:gridSpan w:val="2"/>
            <w:tcBorders>
              <w:top w:val="nil"/>
              <w:left w:val="single" w:sz="8" w:space="0" w:color="000000"/>
              <w:bottom w:val="single" w:sz="4" w:space="0" w:color="000000"/>
              <w:right w:val="single" w:sz="8" w:space="0" w:color="000000"/>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256</w:t>
            </w:r>
          </w:p>
        </w:tc>
      </w:tr>
      <w:tr w:rsidR="00C457F1" w:rsidRPr="00040FD7" w:rsidTr="00040FD7">
        <w:trPr>
          <w:gridAfter w:val="2"/>
          <w:wAfter w:w="1621" w:type="dxa"/>
          <w:trHeight w:val="255"/>
        </w:trPr>
        <w:tc>
          <w:tcPr>
            <w:tcW w:w="1829" w:type="dxa"/>
            <w:tcBorders>
              <w:top w:val="nil"/>
              <w:left w:val="nil"/>
              <w:bottom w:val="nil"/>
              <w:right w:val="nil"/>
            </w:tcBorders>
            <w:shd w:val="clear" w:color="auto" w:fill="auto"/>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Наименование публично-правового образования</w:t>
            </w:r>
          </w:p>
        </w:tc>
        <w:tc>
          <w:tcPr>
            <w:tcW w:w="3496" w:type="dxa"/>
            <w:gridSpan w:val="5"/>
            <w:tcBorders>
              <w:top w:val="nil"/>
              <w:left w:val="nil"/>
              <w:bottom w:val="nil"/>
              <w:right w:val="nil"/>
            </w:tcBorders>
            <w:shd w:val="clear" w:color="auto" w:fill="auto"/>
            <w:hideMark/>
          </w:tcPr>
          <w:p w:rsidR="00C457F1" w:rsidRPr="00040FD7" w:rsidRDefault="00C457F1" w:rsidP="00040FD7">
            <w:pPr>
              <w:spacing w:after="0" w:line="240" w:lineRule="auto"/>
              <w:rPr>
                <w:rFonts w:ascii="Times New Roman" w:eastAsia="Times New Roman" w:hAnsi="Times New Roman"/>
                <w:color w:val="000000"/>
                <w:sz w:val="16"/>
                <w:szCs w:val="16"/>
                <w:u w:val="single"/>
                <w:lang w:eastAsia="ru-RU"/>
              </w:rPr>
            </w:pPr>
            <w:r w:rsidRPr="00040FD7">
              <w:rPr>
                <w:rFonts w:ascii="Times New Roman" w:eastAsia="Times New Roman" w:hAnsi="Times New Roman"/>
                <w:color w:val="000000"/>
                <w:sz w:val="16"/>
                <w:szCs w:val="16"/>
                <w:u w:val="single"/>
                <w:lang w:eastAsia="ru-RU"/>
              </w:rPr>
              <w:t>Городское поселение Петра Дубрава</w:t>
            </w:r>
          </w:p>
        </w:tc>
        <w:tc>
          <w:tcPr>
            <w:tcW w:w="971" w:type="dxa"/>
            <w:gridSpan w:val="2"/>
            <w:tcBorders>
              <w:top w:val="nil"/>
              <w:left w:val="nil"/>
              <w:bottom w:val="nil"/>
              <w:right w:val="nil"/>
            </w:tcBorders>
            <w:shd w:val="clear" w:color="auto" w:fill="auto"/>
            <w:vAlign w:val="bottom"/>
            <w:hideMark/>
          </w:tcPr>
          <w:p w:rsidR="00C457F1" w:rsidRPr="00040FD7" w:rsidRDefault="00C457F1" w:rsidP="00040FD7">
            <w:pPr>
              <w:spacing w:after="0" w:line="240" w:lineRule="auto"/>
              <w:jc w:val="right"/>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по ОКТМО</w:t>
            </w:r>
          </w:p>
        </w:tc>
        <w:tc>
          <w:tcPr>
            <w:tcW w:w="1312" w:type="dxa"/>
            <w:gridSpan w:val="2"/>
            <w:tcBorders>
              <w:top w:val="nil"/>
              <w:left w:val="single" w:sz="8" w:space="0" w:color="000000"/>
              <w:bottom w:val="single" w:sz="4" w:space="0" w:color="000000"/>
              <w:right w:val="single" w:sz="8" w:space="0" w:color="000000"/>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36614155</w:t>
            </w:r>
          </w:p>
        </w:tc>
      </w:tr>
      <w:tr w:rsidR="00C457F1" w:rsidRPr="00040FD7" w:rsidTr="00040FD7">
        <w:trPr>
          <w:gridAfter w:val="2"/>
          <w:wAfter w:w="1621" w:type="dxa"/>
          <w:trHeight w:val="255"/>
        </w:trPr>
        <w:tc>
          <w:tcPr>
            <w:tcW w:w="1829" w:type="dxa"/>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Периодичность:</w:t>
            </w:r>
          </w:p>
        </w:tc>
        <w:tc>
          <w:tcPr>
            <w:tcW w:w="3496" w:type="dxa"/>
            <w:gridSpan w:val="5"/>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месячная, квартальная, годовая</w:t>
            </w:r>
          </w:p>
        </w:tc>
        <w:tc>
          <w:tcPr>
            <w:tcW w:w="971" w:type="dxa"/>
            <w:gridSpan w:val="2"/>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1312" w:type="dxa"/>
            <w:gridSpan w:val="2"/>
            <w:tcBorders>
              <w:top w:val="nil"/>
              <w:left w:val="single" w:sz="8" w:space="0" w:color="000000"/>
              <w:bottom w:val="single" w:sz="4" w:space="0" w:color="000000"/>
              <w:right w:val="single" w:sz="8" w:space="0" w:color="000000"/>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 </w:t>
            </w:r>
          </w:p>
        </w:tc>
      </w:tr>
      <w:tr w:rsidR="00C457F1" w:rsidRPr="00040FD7" w:rsidTr="00040FD7">
        <w:trPr>
          <w:gridAfter w:val="2"/>
          <w:wAfter w:w="1621" w:type="dxa"/>
          <w:trHeight w:val="255"/>
        </w:trPr>
        <w:tc>
          <w:tcPr>
            <w:tcW w:w="1829" w:type="dxa"/>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Единица измерения:</w:t>
            </w:r>
          </w:p>
        </w:tc>
        <w:tc>
          <w:tcPr>
            <w:tcW w:w="3496" w:type="dxa"/>
            <w:gridSpan w:val="5"/>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руб.</w:t>
            </w:r>
          </w:p>
        </w:tc>
        <w:tc>
          <w:tcPr>
            <w:tcW w:w="971" w:type="dxa"/>
            <w:gridSpan w:val="2"/>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1312" w:type="dxa"/>
            <w:gridSpan w:val="2"/>
            <w:tcBorders>
              <w:top w:val="nil"/>
              <w:left w:val="single" w:sz="8" w:space="0" w:color="000000"/>
              <w:bottom w:val="single" w:sz="8" w:space="0" w:color="000000"/>
              <w:right w:val="single" w:sz="8" w:space="0" w:color="000000"/>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383</w:t>
            </w:r>
          </w:p>
        </w:tc>
      </w:tr>
      <w:tr w:rsidR="00C457F1" w:rsidRPr="00040FD7" w:rsidTr="00040FD7">
        <w:trPr>
          <w:gridAfter w:val="2"/>
          <w:wAfter w:w="1621" w:type="dxa"/>
          <w:trHeight w:val="255"/>
        </w:trPr>
        <w:tc>
          <w:tcPr>
            <w:tcW w:w="1829" w:type="dxa"/>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681" w:type="dxa"/>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1576" w:type="dxa"/>
            <w:gridSpan w:val="3"/>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1239" w:type="dxa"/>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971" w:type="dxa"/>
            <w:gridSpan w:val="2"/>
            <w:tcBorders>
              <w:top w:val="nil"/>
              <w:left w:val="nil"/>
              <w:bottom w:val="nil"/>
              <w:right w:val="nil"/>
            </w:tcBorders>
            <w:shd w:val="clear" w:color="auto" w:fill="auto"/>
            <w:vAlign w:val="bottom"/>
            <w:hideMark/>
          </w:tcPr>
          <w:p w:rsidR="00C457F1" w:rsidRPr="00040FD7" w:rsidRDefault="00C457F1" w:rsidP="00040FD7">
            <w:pPr>
              <w:spacing w:after="0" w:line="240" w:lineRule="auto"/>
              <w:rPr>
                <w:rFonts w:ascii="Times New Roman" w:eastAsia="Times New Roman" w:hAnsi="Times New Roman"/>
                <w:color w:val="000000"/>
                <w:sz w:val="16"/>
                <w:szCs w:val="16"/>
                <w:lang w:eastAsia="ru-RU"/>
              </w:rPr>
            </w:pPr>
          </w:p>
        </w:tc>
        <w:tc>
          <w:tcPr>
            <w:tcW w:w="1312" w:type="dxa"/>
            <w:gridSpan w:val="2"/>
            <w:tcBorders>
              <w:top w:val="single" w:sz="4" w:space="0" w:color="000000"/>
              <w:left w:val="nil"/>
              <w:bottom w:val="nil"/>
              <w:right w:val="nil"/>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 </w:t>
            </w:r>
          </w:p>
        </w:tc>
      </w:tr>
      <w:tr w:rsidR="00C457F1" w:rsidRPr="00040FD7" w:rsidTr="00040FD7">
        <w:trPr>
          <w:gridAfter w:val="2"/>
          <w:wAfter w:w="1621" w:type="dxa"/>
          <w:trHeight w:val="308"/>
        </w:trPr>
        <w:tc>
          <w:tcPr>
            <w:tcW w:w="7608" w:type="dxa"/>
            <w:gridSpan w:val="10"/>
            <w:tcBorders>
              <w:top w:val="nil"/>
              <w:left w:val="nil"/>
              <w:bottom w:val="nil"/>
              <w:right w:val="nil"/>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b/>
                <w:bCs/>
                <w:color w:val="000000"/>
                <w:sz w:val="16"/>
                <w:szCs w:val="16"/>
                <w:lang w:eastAsia="ru-RU"/>
              </w:rPr>
            </w:pPr>
            <w:r w:rsidRPr="00040FD7">
              <w:rPr>
                <w:rFonts w:ascii="Times New Roman" w:eastAsia="Times New Roman" w:hAnsi="Times New Roman"/>
                <w:b/>
                <w:bCs/>
                <w:color w:val="000000"/>
                <w:sz w:val="16"/>
                <w:szCs w:val="16"/>
                <w:lang w:eastAsia="ru-RU"/>
              </w:rPr>
              <w:t>1. Доходы бюджета</w:t>
            </w:r>
          </w:p>
        </w:tc>
      </w:tr>
      <w:tr w:rsidR="00C457F1" w:rsidRPr="00040FD7" w:rsidTr="00040FD7">
        <w:trPr>
          <w:gridAfter w:val="2"/>
          <w:wAfter w:w="1621" w:type="dxa"/>
          <w:trHeight w:val="395"/>
        </w:trPr>
        <w:tc>
          <w:tcPr>
            <w:tcW w:w="1829" w:type="dxa"/>
            <w:tcBorders>
              <w:top w:val="nil"/>
              <w:left w:val="nil"/>
              <w:bottom w:val="single" w:sz="4" w:space="0" w:color="000000"/>
              <w:right w:val="nil"/>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 </w:t>
            </w:r>
          </w:p>
        </w:tc>
        <w:tc>
          <w:tcPr>
            <w:tcW w:w="681" w:type="dxa"/>
            <w:tcBorders>
              <w:top w:val="nil"/>
              <w:left w:val="nil"/>
              <w:bottom w:val="single" w:sz="4" w:space="0" w:color="000000"/>
              <w:right w:val="nil"/>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 </w:t>
            </w:r>
          </w:p>
        </w:tc>
        <w:tc>
          <w:tcPr>
            <w:tcW w:w="1576" w:type="dxa"/>
            <w:gridSpan w:val="3"/>
            <w:tcBorders>
              <w:top w:val="nil"/>
              <w:left w:val="nil"/>
              <w:bottom w:val="single" w:sz="4" w:space="0" w:color="000000"/>
              <w:right w:val="nil"/>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p>
        </w:tc>
        <w:tc>
          <w:tcPr>
            <w:tcW w:w="1239" w:type="dxa"/>
            <w:tcBorders>
              <w:top w:val="nil"/>
              <w:left w:val="nil"/>
              <w:bottom w:val="single" w:sz="4" w:space="0" w:color="000000"/>
              <w:right w:val="nil"/>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 </w:t>
            </w:r>
          </w:p>
        </w:tc>
        <w:tc>
          <w:tcPr>
            <w:tcW w:w="971" w:type="dxa"/>
            <w:gridSpan w:val="2"/>
            <w:tcBorders>
              <w:top w:val="nil"/>
              <w:left w:val="nil"/>
              <w:bottom w:val="single" w:sz="4" w:space="0" w:color="000000"/>
              <w:right w:val="nil"/>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p>
        </w:tc>
        <w:tc>
          <w:tcPr>
            <w:tcW w:w="1312" w:type="dxa"/>
            <w:gridSpan w:val="2"/>
            <w:tcBorders>
              <w:top w:val="nil"/>
              <w:left w:val="nil"/>
              <w:bottom w:val="single" w:sz="4" w:space="0" w:color="000000"/>
              <w:right w:val="nil"/>
            </w:tcBorders>
            <w:shd w:val="clear" w:color="auto" w:fill="auto"/>
            <w:vAlign w:val="center"/>
            <w:hideMark/>
          </w:tcPr>
          <w:p w:rsidR="00C457F1" w:rsidRPr="00040FD7" w:rsidRDefault="00C457F1" w:rsidP="00040FD7">
            <w:pPr>
              <w:spacing w:after="0" w:line="240" w:lineRule="auto"/>
              <w:jc w:val="center"/>
              <w:rPr>
                <w:rFonts w:ascii="Times New Roman" w:eastAsia="Times New Roman" w:hAnsi="Times New Roman"/>
                <w:color w:val="000000"/>
                <w:sz w:val="16"/>
                <w:szCs w:val="16"/>
                <w:lang w:eastAsia="ru-RU"/>
              </w:rPr>
            </w:pPr>
            <w:r w:rsidRPr="00040FD7">
              <w:rPr>
                <w:rFonts w:ascii="Times New Roman" w:eastAsia="Times New Roman" w:hAnsi="Times New Roman"/>
                <w:color w:val="000000"/>
                <w:sz w:val="16"/>
                <w:szCs w:val="16"/>
                <w:lang w:eastAsia="ru-RU"/>
              </w:rPr>
              <w:t> </w:t>
            </w:r>
          </w:p>
        </w:tc>
      </w:tr>
      <w:tr w:rsidR="00C457F1" w:rsidRPr="00FC1208" w:rsidTr="00040FD7">
        <w:trPr>
          <w:trHeight w:val="792"/>
        </w:trPr>
        <w:tc>
          <w:tcPr>
            <w:tcW w:w="2992" w:type="dxa"/>
            <w:gridSpan w:val="3"/>
            <w:tcBorders>
              <w:top w:val="nil"/>
              <w:left w:val="single" w:sz="4" w:space="0" w:color="000000"/>
              <w:bottom w:val="single" w:sz="4" w:space="0" w:color="000000"/>
              <w:right w:val="single" w:sz="4" w:space="0" w:color="000000"/>
            </w:tcBorders>
            <w:shd w:val="clear" w:color="auto" w:fill="auto"/>
            <w:vAlign w:val="center"/>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Наименование показателя</w:t>
            </w:r>
          </w:p>
        </w:tc>
        <w:tc>
          <w:tcPr>
            <w:tcW w:w="709" w:type="dxa"/>
            <w:tcBorders>
              <w:top w:val="nil"/>
              <w:left w:val="nil"/>
              <w:bottom w:val="single" w:sz="4" w:space="0" w:color="000000"/>
              <w:right w:val="single" w:sz="4" w:space="0" w:color="000000"/>
            </w:tcBorders>
            <w:shd w:val="clear" w:color="auto" w:fill="auto"/>
            <w:vAlign w:val="center"/>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Код строки</w:t>
            </w:r>
          </w:p>
        </w:tc>
        <w:tc>
          <w:tcPr>
            <w:tcW w:w="1984" w:type="dxa"/>
            <w:gridSpan w:val="3"/>
            <w:tcBorders>
              <w:top w:val="nil"/>
              <w:left w:val="nil"/>
              <w:bottom w:val="single" w:sz="4" w:space="0" w:color="000000"/>
              <w:right w:val="single" w:sz="4" w:space="0" w:color="000000"/>
            </w:tcBorders>
            <w:shd w:val="clear" w:color="auto" w:fill="auto"/>
            <w:vAlign w:val="center"/>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Код дохода по бюджетной классификации</w:t>
            </w:r>
          </w:p>
        </w:tc>
        <w:tc>
          <w:tcPr>
            <w:tcW w:w="1261" w:type="dxa"/>
            <w:gridSpan w:val="2"/>
            <w:tcBorders>
              <w:top w:val="nil"/>
              <w:left w:val="nil"/>
              <w:bottom w:val="single" w:sz="4" w:space="0" w:color="000000"/>
              <w:right w:val="single" w:sz="4" w:space="0" w:color="auto"/>
            </w:tcBorders>
            <w:shd w:val="clear" w:color="auto" w:fill="auto"/>
            <w:vAlign w:val="center"/>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Утвержденные бюджетные назначения</w:t>
            </w:r>
          </w:p>
        </w:tc>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Исполнено</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Неисполненные назначения</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vAlign w:val="center"/>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w:t>
            </w:r>
          </w:p>
        </w:tc>
        <w:tc>
          <w:tcPr>
            <w:tcW w:w="709" w:type="dxa"/>
            <w:tcBorders>
              <w:top w:val="nil"/>
              <w:left w:val="nil"/>
              <w:bottom w:val="single" w:sz="8" w:space="0" w:color="000000"/>
              <w:right w:val="single" w:sz="4" w:space="0" w:color="000000"/>
            </w:tcBorders>
            <w:shd w:val="clear" w:color="auto" w:fill="auto"/>
            <w:vAlign w:val="center"/>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w:t>
            </w:r>
          </w:p>
        </w:tc>
        <w:tc>
          <w:tcPr>
            <w:tcW w:w="1984" w:type="dxa"/>
            <w:gridSpan w:val="3"/>
            <w:tcBorders>
              <w:top w:val="nil"/>
              <w:left w:val="nil"/>
              <w:bottom w:val="single" w:sz="8" w:space="0" w:color="000000"/>
              <w:right w:val="single" w:sz="4" w:space="0" w:color="000000"/>
            </w:tcBorders>
            <w:shd w:val="clear" w:color="auto" w:fill="auto"/>
            <w:vAlign w:val="center"/>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w:t>
            </w:r>
          </w:p>
        </w:tc>
        <w:tc>
          <w:tcPr>
            <w:tcW w:w="1261" w:type="dxa"/>
            <w:gridSpan w:val="2"/>
            <w:tcBorders>
              <w:top w:val="nil"/>
              <w:left w:val="nil"/>
              <w:bottom w:val="single" w:sz="8" w:space="0" w:color="000000"/>
              <w:right w:val="single" w:sz="4" w:space="0" w:color="000000"/>
            </w:tcBorders>
            <w:shd w:val="clear" w:color="auto" w:fill="auto"/>
            <w:vAlign w:val="center"/>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w:t>
            </w:r>
          </w:p>
        </w:tc>
        <w:tc>
          <w:tcPr>
            <w:tcW w:w="971" w:type="dxa"/>
            <w:gridSpan w:val="2"/>
            <w:tcBorders>
              <w:top w:val="nil"/>
              <w:left w:val="nil"/>
              <w:bottom w:val="single" w:sz="8" w:space="0" w:color="000000"/>
              <w:right w:val="single" w:sz="4" w:space="0" w:color="000000"/>
            </w:tcBorders>
            <w:shd w:val="clear" w:color="auto" w:fill="auto"/>
            <w:vAlign w:val="center"/>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w:t>
            </w:r>
          </w:p>
        </w:tc>
        <w:tc>
          <w:tcPr>
            <w:tcW w:w="1312" w:type="dxa"/>
            <w:tcBorders>
              <w:top w:val="nil"/>
              <w:left w:val="nil"/>
              <w:bottom w:val="single" w:sz="8" w:space="0" w:color="000000"/>
              <w:right w:val="single" w:sz="4" w:space="0" w:color="000000"/>
            </w:tcBorders>
            <w:shd w:val="clear" w:color="auto" w:fill="auto"/>
            <w:vAlign w:val="center"/>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6</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бюджета - всего</w:t>
            </w:r>
          </w:p>
        </w:tc>
        <w:tc>
          <w:tcPr>
            <w:tcW w:w="709"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single" w:sz="4" w:space="0" w:color="000000"/>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c>
          <w:tcPr>
            <w:tcW w:w="1261" w:type="dxa"/>
            <w:gridSpan w:val="2"/>
            <w:tcBorders>
              <w:top w:val="single" w:sz="4" w:space="0" w:color="000000"/>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29 398 216,00</w:t>
            </w:r>
          </w:p>
        </w:tc>
        <w:tc>
          <w:tcPr>
            <w:tcW w:w="971" w:type="dxa"/>
            <w:gridSpan w:val="2"/>
            <w:tcBorders>
              <w:top w:val="single" w:sz="4" w:space="0" w:color="000000"/>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4 380 216,27</w:t>
            </w:r>
          </w:p>
        </w:tc>
        <w:tc>
          <w:tcPr>
            <w:tcW w:w="1312" w:type="dxa"/>
            <w:tcBorders>
              <w:top w:val="single" w:sz="4" w:space="0" w:color="000000"/>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25 017 999,73</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в том числе:</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НАЛОГОВЫЕ И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000 10000000000000000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15 341 000,00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3 064 004,27</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12 276 995,73</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НАЛОГИ НА ПРИБЫЛЬ,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000 10100000000000000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4 710 000,00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1 036 061,89</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3 673 938,11</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Налог на доходы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000 10102000010000110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4 710 000,00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1 036 061,89</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3 673 938,11</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182 10102010010000110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4 300 000,00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1 029 696,04</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3 270 303,96</w:t>
            </w:r>
          </w:p>
        </w:tc>
      </w:tr>
      <w:tr w:rsidR="00C457F1" w:rsidRPr="00FC1208" w:rsidTr="00040FD7">
        <w:trPr>
          <w:trHeight w:val="40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182 10102020010000110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6 227,20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3 772,80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182 10102030010000110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138,65</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399 861,35</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НАЛОГИ НА ТОВАРЫ (РАБОТЫ, УСЛУГИ), РЕАЛИЗУЕМЫЕ НА ТЕРРИТОРИИ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000 10300000000000000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1 200 000,00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328 576,21</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871 423,79</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Акцизы по подакцизным товарам (продукции), производимым на территории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000 10302000010000110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1 200 000,00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328 576,21</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871 423,79</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000 10302230010000110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440 000,00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144 341,20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295 658,80</w:t>
            </w:r>
          </w:p>
        </w:tc>
      </w:tr>
      <w:tr w:rsidR="00C457F1" w:rsidRPr="00FC1208" w:rsidTr="00040FD7">
        <w:trPr>
          <w:trHeight w:val="40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100 10302231010000110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440 000,00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144 341,20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295 658,80</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000 10302240010000110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1 008,51</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48 991,49</w:t>
            </w:r>
          </w:p>
        </w:tc>
      </w:tr>
      <w:tr w:rsidR="00C457F1" w:rsidRPr="00FC1208" w:rsidTr="00040FD7">
        <w:trPr>
          <w:trHeight w:val="40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100 10302241010000110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1 008,51</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48 991,49</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xml:space="preserve">Доходы от уплаты акцизов на автомобильный бензин, </w:t>
            </w:r>
            <w:r w:rsidRPr="00FC1208">
              <w:rPr>
                <w:rFonts w:ascii="Times New Roman" w:eastAsia="Times New Roman" w:hAnsi="Times New Roman"/>
                <w:color w:val="000000"/>
                <w:sz w:val="17"/>
                <w:szCs w:val="17"/>
                <w:lang w:eastAsia="ru-RU"/>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lastRenderedPageBreak/>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000 10302250010000110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211 633,94</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488 366,06</w:t>
            </w:r>
          </w:p>
        </w:tc>
      </w:tr>
      <w:tr w:rsidR="00C457F1" w:rsidRPr="00FC1208" w:rsidTr="00040FD7">
        <w:trPr>
          <w:trHeight w:val="40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100 10302251010000110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211 633,94</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488 366,06</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000 10302260010000110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-28 407,44</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38 407,44</w:t>
            </w:r>
          </w:p>
        </w:tc>
      </w:tr>
      <w:tr w:rsidR="00C457F1" w:rsidRPr="00FC1208" w:rsidTr="00040FD7">
        <w:trPr>
          <w:trHeight w:val="40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100 10302261010000110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-28 407,44</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38 407,44</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НАЛОГИ НА СОВОКУПНЫЙ ДОХОД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000 10500000000000000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292,20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199 707,80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Единый сельскохозяйственный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000 10503000010000110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292,20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199 707,80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Единый сельскохозяйственный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182 10503010010000110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292,20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199 707,80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НАЛОГИ НА ИМУЩЕСТВО</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000 10600000000000000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6 671 000,00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1 339 854,11</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5 331 145,89</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Налог на имущество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000 10601000000000110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1 400 000,00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225 599,53</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1 174 400,47</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182 10601030130000110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1 400 000,00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225 599,53</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1 174 400,47</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Земельный налог</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000 10606000000000110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5 271 000,00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1 114 254,58</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4 156 745,42</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Земельный налог с организаций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000 10606030000000110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3 771 000,00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961 880,22</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2 809 119,78</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Земельный налог с организаций, обладающих земельным участком, расположенным в границах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182 10606033130000110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3 771 000,00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961 880,22</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2 809 119,78</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Земельный налог с физических лиц</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000 10606040000000110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1 500 000,00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152 374,36</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1 347 625,64</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Земельный налог с физических лиц, обладающих земельным участком, расположенным в границах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182 10606043130000110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1 500 000,00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152 374,36</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1 347 625,64</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ГОСУДАРСТВЕННАЯ ПОШЛИНА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000 10800000000000000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7 475,00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32 525,00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xml:space="preserve">Государственная пошлина за совершение нотариальных </w:t>
            </w:r>
            <w:r w:rsidRPr="00FC1208">
              <w:rPr>
                <w:rFonts w:ascii="Times New Roman" w:eastAsia="Times New Roman" w:hAnsi="Times New Roman"/>
                <w:color w:val="000000"/>
                <w:sz w:val="17"/>
                <w:szCs w:val="17"/>
                <w:lang w:eastAsia="ru-RU"/>
              </w:rPr>
              <w:lastRenderedPageBreak/>
              <w:t>действий (за исключением действий, совершаемых консульскими учреждениями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lastRenderedPageBreak/>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000 10804000010000110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7 475,00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32 525,00</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256 10804020010000110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7 475,00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32 525,00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ОТ ИСПОЛЬЗОВАНИЯ ИМУЩЕСТВА, НАХОДЯЩЕГОСЯ В ГОСУДАРСТВЕННОЙ И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000 11100000000000000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1 200 000,00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242 901,53</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957 098,47</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000 11105000000000120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1 000 000,00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238 760,93</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761 239,07</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000 11105010000000120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1 000 000,00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238 760,93</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761 239,07</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256 11105013130000120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1 000 000,00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238 760,93</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761 239,07</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000 11109000000000120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4 140,60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195 859,40</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000 11109040000000120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4 140,60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195 859,40</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w:t>
            </w:r>
            <w:r w:rsidRPr="00FC1208">
              <w:rPr>
                <w:rFonts w:ascii="Times New Roman" w:eastAsia="Times New Roman" w:hAnsi="Times New Roman"/>
                <w:color w:val="000000"/>
                <w:sz w:val="17"/>
                <w:szCs w:val="17"/>
                <w:lang w:eastAsia="ru-RU"/>
              </w:rPr>
              <w:lastRenderedPageBreak/>
              <w:t>автономных учреждений, а также имущества муниципальных унитарных предприятий, в том числе казенных)</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lastRenderedPageBreak/>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256 11109045130000120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4 140,60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195 859,40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lastRenderedPageBreak/>
              <w:t>ДОХОДЫ ОТ ПРОДАЖИ МАТЕРИАЛЬНЫХ И НЕМАТЕРИАЛЬНЫХ АКТИВОВ</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000 11400000000000000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1 000 000,00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82 406,33</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917 593,67</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от продажи земельных участков, находящихся в государственной и муниципальной собственности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000 11406000000000430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1 000 000,00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82 406,33</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917 593,67</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от продажи земельных участков, государственная собственность на которые не разграничена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000 11406010000000430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900 000,00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82 406,33</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817 593,67</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256 11406013130000430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900 000,00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82 406,33</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817 593,67</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000 11406020000000430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100 000,00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256 11406025130000430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100 000,00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100 000,00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ШТРАФЫ, САНКЦИИ, ВОЗМЕЩЕНИЕ УЩЕРБА</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000 11600000000000000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23 000,00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23 000,00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000 11633000000000140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23 000,00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23 000,00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r>
      <w:tr w:rsidR="00C457F1" w:rsidRPr="00FC1208" w:rsidTr="00040FD7">
        <w:trPr>
          <w:trHeight w:val="270"/>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718 11633050130000140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23 000,00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23 000,00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ПРОЧИЕ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000 11700000000000000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297 000,00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3 437,00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293 563,00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Прочие неналоговые доходы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000 11705000000000180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297 000,00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3 437,00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293 563,00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Прочие неналоговые доходы бюджетов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256 11705050130000180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297 000,00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3 437,00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293 563,00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БЕЗВОЗМЕЗДНЫЕ ПОСТУПЛЕНИЯ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000 20000000000000000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14 057 216,00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1 316 212,00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12 741 004,00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БЕЗВОЗМЕЗДНЫЕ ПОСТУПЛЕНИЯ ОТ ДРУГИХ БЮДЖЕТОВ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000 20200000000000000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9 552 663,00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1 316 212,00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8 236 451,00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Дотации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000 20210000000000150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5 126 563,00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551 587,00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4 574 976,00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Дотации на выравнивание бюджетной обеспеченности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000 20215001000000150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5 126 563,00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551 587,00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4 574 976,00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Дотации бюджетам городских поселений на выравнивание бюджетной обеспеченности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256 20215001130000150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5 126 563,00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551 587,00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4 574 976,00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xml:space="preserve">Субсидии бюджетам бюджетной системы Российской Федерации </w:t>
            </w:r>
            <w:r w:rsidRPr="00FC1208">
              <w:rPr>
                <w:rFonts w:ascii="Times New Roman" w:eastAsia="Times New Roman" w:hAnsi="Times New Roman"/>
                <w:color w:val="000000"/>
                <w:sz w:val="17"/>
                <w:szCs w:val="17"/>
                <w:lang w:eastAsia="ru-RU"/>
              </w:rPr>
              <w:lastRenderedPageBreak/>
              <w:t>(межбюджетные субсидии)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lastRenderedPageBreak/>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000 20220000000000150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4 202 000,00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708 600,00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3 493 400,00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lastRenderedPageBreak/>
              <w:t>Прочие субсидии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000 20229999000000150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4 202 000,00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708 600,00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3 493 400,00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Прочие субсидии бюджетам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256 20229999130000150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4 202 000,00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708 600,00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3 493 400,00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Субвенции бюджетам бюджетной системы Российской Федерации</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000 20230000000000150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224 100,00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56 025,00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168 075,00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000 20235118000000150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224 100,00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56 025,00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168 075,00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256 20235118130000150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224 100,00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56 025,00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168 075,00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ПРОЧИЕ БЕЗВОЗМЕЗДНЫЕ ПОСТУПЛЕНИЯ</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000 20700000000000000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4 504 553,00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4 504 553,00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Прочие безвозмездные поступления в бюджеты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000 20705000130000150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4 504 553,00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4 504 553,00</w:t>
            </w:r>
          </w:p>
        </w:tc>
      </w:tr>
      <w:tr w:rsidR="00C457F1" w:rsidRPr="00FC1208" w:rsidTr="00040FD7">
        <w:trPr>
          <w:trHeight w:val="255"/>
        </w:trPr>
        <w:tc>
          <w:tcPr>
            <w:tcW w:w="2992" w:type="dxa"/>
            <w:gridSpan w:val="3"/>
            <w:tcBorders>
              <w:top w:val="nil"/>
              <w:left w:val="single" w:sz="4" w:space="0" w:color="000000"/>
              <w:bottom w:val="single" w:sz="4" w:space="0" w:color="000000"/>
              <w:right w:val="single" w:sz="4" w:space="0" w:color="000000"/>
            </w:tcBorders>
            <w:shd w:val="clear" w:color="auto" w:fill="auto"/>
            <w:hideMark/>
          </w:tcPr>
          <w:p w:rsidR="00C457F1" w:rsidRPr="00FC1208" w:rsidRDefault="00C457F1" w:rsidP="00040FD7">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Прочие безвозмездные поступления в бюджеты городских поселений</w:t>
            </w:r>
          </w:p>
        </w:tc>
        <w:tc>
          <w:tcPr>
            <w:tcW w:w="709" w:type="dxa"/>
            <w:tcBorders>
              <w:top w:val="nil"/>
              <w:left w:val="single" w:sz="8" w:space="0" w:color="000000"/>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010</w:t>
            </w:r>
          </w:p>
        </w:tc>
        <w:tc>
          <w:tcPr>
            <w:tcW w:w="1984" w:type="dxa"/>
            <w:gridSpan w:val="3"/>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256 20705030130000150</w:t>
            </w:r>
          </w:p>
        </w:tc>
        <w:tc>
          <w:tcPr>
            <w:tcW w:w="126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4 504 553,00</w:t>
            </w:r>
          </w:p>
        </w:tc>
        <w:tc>
          <w:tcPr>
            <w:tcW w:w="971" w:type="dxa"/>
            <w:gridSpan w:val="2"/>
            <w:tcBorders>
              <w:top w:val="nil"/>
              <w:left w:val="nil"/>
              <w:bottom w:val="single" w:sz="4" w:space="0" w:color="000000"/>
              <w:right w:val="single" w:sz="4"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C457F1" w:rsidRPr="00FC1208" w:rsidRDefault="00C457F1" w:rsidP="00040FD7">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4 504 553,00</w:t>
            </w:r>
          </w:p>
        </w:tc>
      </w:tr>
    </w:tbl>
    <w:p w:rsidR="00AB42C9" w:rsidRPr="00FC1208" w:rsidRDefault="00AB42C9" w:rsidP="00040FD7">
      <w:pPr>
        <w:spacing w:after="0" w:line="240" w:lineRule="auto"/>
        <w:ind w:firstLine="539"/>
        <w:jc w:val="both"/>
        <w:outlineLvl w:val="0"/>
        <w:rPr>
          <w:rFonts w:ascii="Times New Roman" w:hAnsi="Times New Roman"/>
          <w:sz w:val="17"/>
          <w:szCs w:val="17"/>
        </w:rPr>
      </w:pPr>
    </w:p>
    <w:tbl>
      <w:tblPr>
        <w:tblW w:w="9229" w:type="dxa"/>
        <w:tblInd w:w="93" w:type="dxa"/>
        <w:tblLayout w:type="fixed"/>
        <w:tblLook w:val="04A0"/>
      </w:tblPr>
      <w:tblGrid>
        <w:gridCol w:w="2709"/>
        <w:gridCol w:w="708"/>
        <w:gridCol w:w="1985"/>
        <w:gridCol w:w="1134"/>
        <w:gridCol w:w="1381"/>
        <w:gridCol w:w="1312"/>
      </w:tblGrid>
      <w:tr w:rsidR="00040FD7" w:rsidRPr="00FC1208" w:rsidTr="00040FD7">
        <w:trPr>
          <w:trHeight w:val="255"/>
        </w:trPr>
        <w:tc>
          <w:tcPr>
            <w:tcW w:w="2709" w:type="dxa"/>
            <w:tcBorders>
              <w:top w:val="nil"/>
              <w:left w:val="nil"/>
              <w:bottom w:val="nil"/>
              <w:right w:val="nil"/>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p>
        </w:tc>
        <w:tc>
          <w:tcPr>
            <w:tcW w:w="708" w:type="dxa"/>
            <w:tcBorders>
              <w:top w:val="nil"/>
              <w:left w:val="nil"/>
              <w:bottom w:val="nil"/>
              <w:right w:val="nil"/>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p>
        </w:tc>
        <w:tc>
          <w:tcPr>
            <w:tcW w:w="1985" w:type="dxa"/>
            <w:tcBorders>
              <w:top w:val="nil"/>
              <w:left w:val="nil"/>
              <w:bottom w:val="nil"/>
              <w:right w:val="nil"/>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p>
        </w:tc>
        <w:tc>
          <w:tcPr>
            <w:tcW w:w="3827" w:type="dxa"/>
            <w:gridSpan w:val="3"/>
            <w:tcBorders>
              <w:top w:val="nil"/>
              <w:left w:val="nil"/>
              <w:bottom w:val="nil"/>
              <w:right w:val="nil"/>
            </w:tcBorders>
            <w:shd w:val="clear" w:color="auto" w:fill="auto"/>
            <w:vAlign w:val="center"/>
            <w:hideMark/>
          </w:tcPr>
          <w:p w:rsidR="00040FD7" w:rsidRPr="00040FD7" w:rsidRDefault="00040FD7" w:rsidP="00FC1208">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Форма 0503117 с. 2</w:t>
            </w:r>
          </w:p>
        </w:tc>
      </w:tr>
      <w:tr w:rsidR="00040FD7" w:rsidRPr="00040FD7" w:rsidTr="00040FD7">
        <w:trPr>
          <w:trHeight w:val="308"/>
        </w:trPr>
        <w:tc>
          <w:tcPr>
            <w:tcW w:w="9229" w:type="dxa"/>
            <w:gridSpan w:val="6"/>
            <w:tcBorders>
              <w:top w:val="nil"/>
              <w:left w:val="nil"/>
              <w:bottom w:val="nil"/>
              <w:right w:val="nil"/>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b/>
                <w:bCs/>
                <w:color w:val="000000"/>
                <w:sz w:val="17"/>
                <w:szCs w:val="17"/>
                <w:lang w:eastAsia="ru-RU"/>
              </w:rPr>
            </w:pPr>
            <w:r w:rsidRPr="00040FD7">
              <w:rPr>
                <w:rFonts w:ascii="Times New Roman" w:eastAsia="Times New Roman" w:hAnsi="Times New Roman"/>
                <w:b/>
                <w:bCs/>
                <w:color w:val="000000"/>
                <w:sz w:val="17"/>
                <w:szCs w:val="17"/>
                <w:lang w:eastAsia="ru-RU"/>
              </w:rPr>
              <w:t>2. Расходы бюджета</w:t>
            </w:r>
          </w:p>
        </w:tc>
      </w:tr>
      <w:tr w:rsidR="00040FD7" w:rsidRPr="00FC1208" w:rsidTr="00040FD7">
        <w:trPr>
          <w:trHeight w:val="255"/>
        </w:trPr>
        <w:tc>
          <w:tcPr>
            <w:tcW w:w="2709" w:type="dxa"/>
            <w:tcBorders>
              <w:top w:val="nil"/>
              <w:left w:val="nil"/>
              <w:bottom w:val="single" w:sz="4" w:space="0" w:color="000000"/>
              <w:right w:val="nil"/>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w:t>
            </w:r>
          </w:p>
        </w:tc>
        <w:tc>
          <w:tcPr>
            <w:tcW w:w="708" w:type="dxa"/>
            <w:tcBorders>
              <w:top w:val="nil"/>
              <w:left w:val="nil"/>
              <w:bottom w:val="nil"/>
              <w:right w:val="nil"/>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p>
        </w:tc>
        <w:tc>
          <w:tcPr>
            <w:tcW w:w="1985" w:type="dxa"/>
            <w:tcBorders>
              <w:top w:val="nil"/>
              <w:left w:val="nil"/>
              <w:bottom w:val="nil"/>
              <w:right w:val="nil"/>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p>
        </w:tc>
        <w:tc>
          <w:tcPr>
            <w:tcW w:w="1134" w:type="dxa"/>
            <w:tcBorders>
              <w:top w:val="nil"/>
              <w:left w:val="nil"/>
              <w:bottom w:val="nil"/>
              <w:right w:val="nil"/>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p>
        </w:tc>
        <w:tc>
          <w:tcPr>
            <w:tcW w:w="1381" w:type="dxa"/>
            <w:tcBorders>
              <w:top w:val="nil"/>
              <w:left w:val="nil"/>
              <w:bottom w:val="nil"/>
              <w:right w:val="nil"/>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p>
        </w:tc>
        <w:tc>
          <w:tcPr>
            <w:tcW w:w="1312" w:type="dxa"/>
            <w:tcBorders>
              <w:top w:val="nil"/>
              <w:left w:val="nil"/>
              <w:bottom w:val="nil"/>
              <w:right w:val="nil"/>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p>
        </w:tc>
      </w:tr>
      <w:tr w:rsidR="00040FD7" w:rsidRPr="00FC1208" w:rsidTr="00040FD7">
        <w:trPr>
          <w:trHeight w:val="792"/>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Наименование показателя</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Код строки</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Код расхода по бюджетной классификации</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Утвержденные бюджетные назначения</w:t>
            </w:r>
          </w:p>
        </w:tc>
        <w:tc>
          <w:tcPr>
            <w:tcW w:w="1381" w:type="dxa"/>
            <w:tcBorders>
              <w:top w:val="single" w:sz="4" w:space="0" w:color="000000"/>
              <w:left w:val="nil"/>
              <w:bottom w:val="single" w:sz="4" w:space="0" w:color="000000"/>
              <w:right w:val="single" w:sz="4" w:space="0" w:color="000000"/>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Исполнено</w:t>
            </w:r>
          </w:p>
        </w:tc>
        <w:tc>
          <w:tcPr>
            <w:tcW w:w="1312" w:type="dxa"/>
            <w:tcBorders>
              <w:top w:val="single" w:sz="4" w:space="0" w:color="000000"/>
              <w:left w:val="nil"/>
              <w:bottom w:val="single" w:sz="4" w:space="0" w:color="000000"/>
              <w:right w:val="single" w:sz="4" w:space="0" w:color="000000"/>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Неисполненные назначения</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w:t>
            </w:r>
          </w:p>
        </w:tc>
        <w:tc>
          <w:tcPr>
            <w:tcW w:w="708" w:type="dxa"/>
            <w:tcBorders>
              <w:top w:val="nil"/>
              <w:left w:val="nil"/>
              <w:bottom w:val="single" w:sz="8" w:space="0" w:color="000000"/>
              <w:right w:val="single" w:sz="4" w:space="0" w:color="000000"/>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w:t>
            </w:r>
          </w:p>
        </w:tc>
        <w:tc>
          <w:tcPr>
            <w:tcW w:w="1985" w:type="dxa"/>
            <w:tcBorders>
              <w:top w:val="nil"/>
              <w:left w:val="nil"/>
              <w:bottom w:val="single" w:sz="8" w:space="0" w:color="000000"/>
              <w:right w:val="single" w:sz="4" w:space="0" w:color="000000"/>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w:t>
            </w:r>
          </w:p>
        </w:tc>
        <w:tc>
          <w:tcPr>
            <w:tcW w:w="1134" w:type="dxa"/>
            <w:tcBorders>
              <w:top w:val="nil"/>
              <w:left w:val="nil"/>
              <w:bottom w:val="single" w:sz="8" w:space="0" w:color="000000"/>
              <w:right w:val="single" w:sz="4" w:space="0" w:color="000000"/>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w:t>
            </w:r>
          </w:p>
        </w:tc>
        <w:tc>
          <w:tcPr>
            <w:tcW w:w="1381" w:type="dxa"/>
            <w:tcBorders>
              <w:top w:val="nil"/>
              <w:left w:val="nil"/>
              <w:bottom w:val="single" w:sz="8" w:space="0" w:color="000000"/>
              <w:right w:val="single" w:sz="4" w:space="0" w:color="000000"/>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w:t>
            </w:r>
          </w:p>
        </w:tc>
        <w:tc>
          <w:tcPr>
            <w:tcW w:w="1312" w:type="dxa"/>
            <w:tcBorders>
              <w:top w:val="nil"/>
              <w:left w:val="nil"/>
              <w:bottom w:val="single" w:sz="8" w:space="0" w:color="000000"/>
              <w:right w:val="single" w:sz="4" w:space="0" w:color="000000"/>
            </w:tcBorders>
            <w:shd w:val="clear" w:color="auto" w:fill="auto"/>
            <w:vAlign w:val="center"/>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Расходы бюджета - всего</w:t>
            </w:r>
          </w:p>
        </w:tc>
        <w:tc>
          <w:tcPr>
            <w:tcW w:w="708"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single" w:sz="4" w:space="0" w:color="000000"/>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X</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29 734 023,05</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4 830 023,88</w:t>
            </w:r>
          </w:p>
        </w:tc>
        <w:tc>
          <w:tcPr>
            <w:tcW w:w="1312" w:type="dxa"/>
            <w:tcBorders>
              <w:top w:val="single" w:sz="4" w:space="0" w:color="000000"/>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24 903 999,17</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в том числе:</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ОБЩЕГОСУДАРСТВЕННЫЕ ВОПРОСЫ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000 0100 0000000000 000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12 431 000,00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2 149 338,41</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10 281 661,59</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000 0102 0000000000 000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1 105 200,00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160 596,89</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944 603,11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000 0102 9000000000 000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1 105 200,00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160 596,89</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944 603,11</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000 0102 9010000000 000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1 105 200,00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160 596,89</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944 603,11</w:t>
            </w:r>
          </w:p>
        </w:tc>
      </w:tr>
      <w:tr w:rsidR="00040FD7" w:rsidRPr="00FC1208" w:rsidTr="00040FD7">
        <w:trPr>
          <w:trHeight w:val="40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xml:space="preserve">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w:t>
            </w:r>
            <w:r w:rsidRPr="00040FD7">
              <w:rPr>
                <w:rFonts w:ascii="Times New Roman" w:eastAsia="Times New Roman" w:hAnsi="Times New Roman"/>
                <w:color w:val="000000"/>
                <w:sz w:val="17"/>
                <w:szCs w:val="17"/>
                <w:lang w:eastAsia="ru-RU"/>
              </w:rPr>
              <w:lastRenderedPageBreak/>
              <w:t>трансфертов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000 0102 9010011000 000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1 105 200,00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160 596,89</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944 603,11</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000 0102 9010011000 100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1 105 200,00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160 596,89</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944 603,11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Расходы на выплаты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000 0102 9010011000 120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1 105 200,00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160 596,89</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944 603,11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Фонд оплаты труда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256 0102 9010011000 121</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848 800,00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142 600,00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706 200,00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256 0102 9010011000 129</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256 400,00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17 996,89</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238 403,11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000 0104 0000000000 000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4 496 000,00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786 741,52</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3 709 258,48</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000 0104 9000000000 000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4 496 000,00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786 741,52</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3 709 258,48</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000 0104 9010000000 000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4 496 000,00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786 741,52</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3 709 258,48</w:t>
            </w:r>
          </w:p>
        </w:tc>
      </w:tr>
      <w:tr w:rsidR="00040FD7" w:rsidRPr="00FC1208" w:rsidTr="00040FD7">
        <w:trPr>
          <w:trHeight w:val="40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000 0104 9010011000 000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4 496 000,00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786 741,52</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3 709 258,48</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000 0104 9010011000 100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4 162 200,00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729 750,59</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3 432 449,41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Расходы на выплаты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000 0104 9010011000 120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4 162 200,00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729 750,59</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3 432 449,41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Фонд оплаты труда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256 0104 9010011000 121</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3 196 800,00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640 382,62</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2 556 417,38</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256 0104 9010011000 129</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965 400,00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89 367,97</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876 032,03</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000 0104 9010011000 200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297 800,00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50 010,97</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247 789,03</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000 0104 9010011000 240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297 800,00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50 010,97</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247 789,03</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256 0104 9010011000 244</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297 800,00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50 010,97</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247 789,03</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бюджетные ассигнования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000 0104 9010011000 800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36 000,00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6 979,96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29 020,04</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Уплата налогов, сборов и иных платежей</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000 0104 9010011000 850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36 000,00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6 979,96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29 020,04</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Уплата налога на имущество организаций и земельного налога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256 0104 9010011000 851</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4 294,00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7 706,00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Уплата прочих налогов, сборов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256 0104 9010011000 852</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2 685,96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9 314,04</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Уплата иных платежей</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256 0104 9010011000 853</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12 000,00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Резервные фонды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000 0111 0000000000 000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000 0111 9000000000 000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000 0111 9010000000 000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Резервный фонд местной администрации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000 0111 9010079900 000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бюджетные ассигнования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000 0111 9010079900 800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Резервные средства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256 0111 9010079900 870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Другие общегосударственные вопросы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000 0113 0000000000 000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6 729 800,00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1 202 000,00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5 527 800,00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000 0113 9000000000 000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6 729 800,00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1 202 000,00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5 527 800,00</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000 0113 9010000000 000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6 729 800,00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1 202 000,00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5 527 800,00</w:t>
            </w:r>
          </w:p>
        </w:tc>
      </w:tr>
      <w:tr w:rsidR="00040FD7" w:rsidRPr="00FC1208" w:rsidTr="00040FD7">
        <w:trPr>
          <w:trHeight w:val="40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xml:space="preserve">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непрограммных направлений расходов местного </w:t>
            </w:r>
            <w:r w:rsidRPr="00040FD7">
              <w:rPr>
                <w:rFonts w:ascii="Times New Roman" w:eastAsia="Times New Roman" w:hAnsi="Times New Roman"/>
                <w:color w:val="000000"/>
                <w:sz w:val="17"/>
                <w:szCs w:val="17"/>
                <w:lang w:eastAsia="ru-RU"/>
              </w:rPr>
              <w:lastRenderedPageBreak/>
              <w:t>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000 0113 9010060000 000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5 606 800,00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1 102 000,00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4 504 800,00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000 0113 9010060000 600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5 606 800,00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1 102 000,00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4 504 800,00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Субсидии бюджетным учреждениям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000 0113 9010060000 610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5 606 800,00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1 102 000,00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4 504 800,00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256 0113 9010060000 611</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5 606 800,00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1 102 000,00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4 504 800,00</w:t>
            </w:r>
          </w:p>
        </w:tc>
      </w:tr>
      <w:tr w:rsidR="00040FD7" w:rsidRPr="00FC1208" w:rsidTr="00040FD7">
        <w:trPr>
          <w:trHeight w:val="40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000 0113 9010078210 000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123 000,00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123 000,00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Межбюджетные трансферты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000 0113 9010078210 500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123 000,00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123 000,00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межбюджетные трансферты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256 0113 9010078210 540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123 000,00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123 000,00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Расходы местного бюджета за счет стимулирующих субсидий, направленные на осуществление других</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0113 90100S2005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900 000,00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Предоставление субсидий бюджетным, автономным учреждениям и иным некоммерческим организациям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0113 90100S2005 600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900 000,00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Субсидии бюджетным учреждениям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0113 90100S2005 610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900 000,00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0113 90100S2005 611</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900 000,00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НАЦИОНАЛЬНАЯ ОБОРОНА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000 0200 0000000000 000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224 100,00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53 068,32</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171 031,68</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Мобилизационная и вневойсковая подготовка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000 0203 0000000000 000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224 100,00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53 068,32</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171 031,68</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000 0203 9000000000 000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224 100,00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53 068,32</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171 031,68</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xml:space="preserve">Непрограммные направления </w:t>
            </w:r>
            <w:r w:rsidRPr="00040FD7">
              <w:rPr>
                <w:rFonts w:ascii="Times New Roman" w:eastAsia="Times New Roman" w:hAnsi="Times New Roman"/>
                <w:color w:val="000000"/>
                <w:sz w:val="17"/>
                <w:szCs w:val="17"/>
                <w:lang w:eastAsia="ru-RU"/>
              </w:rPr>
              <w:lastRenderedPageBreak/>
              <w:t>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xml:space="preserve">000 0203 9010000000 </w:t>
            </w:r>
            <w:r w:rsidRPr="00040FD7">
              <w:rPr>
                <w:rFonts w:ascii="Times New Roman" w:eastAsia="Times New Roman" w:hAnsi="Times New Roman"/>
                <w:color w:val="000000"/>
                <w:sz w:val="17"/>
                <w:szCs w:val="17"/>
                <w:lang w:eastAsia="ru-RU"/>
              </w:rPr>
              <w:lastRenderedPageBreak/>
              <w:t>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224 100,00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53 068,32</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171 031,68</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Осуществление первичного воинского учета на территориях, где отсутствуют военные комиссариаты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000 0203 9010051180 000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224 100,00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53 068,32</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171 031,68</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000 0203 9010051180 100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224 100,00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53 068,32</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171 031,68</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Расходы на выплаты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000 0203 9010051180 120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224 100,00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53 068,32</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171 031,68</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Фонд оплаты труда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256 0203 9010051180 121</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172 194,00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41 231,87</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130 962,13</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256 0203 9010051180 129</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51 906,00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11 836,45</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40 069,55</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НАЦИОНАЛЬНАЯ БЕЗОПАСНОСТЬ И ПРАВООХРАНИТЕЛЬНАЯ ДЕЯТЕЛЬНОСТЬ</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000 0300 0000000000 000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387 500,00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386 500,00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Обеспечение пожарной безопасности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000 0310 0000000000 000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000 0310 9000000000 000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000 0310 9010000000 000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муниципальных нужд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000 0310 9010020000 000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000 0310 9010020000 200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000 0310 9010020000 240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256 0310 9010020000 244</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141 200,00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Другие вопросы в области национальной безопасности и правоохранительной деятельности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000 0314 0000000000 000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246 300,00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245 300,00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000 0314 9000000000 000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246 300,00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245 300,00</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000 0314 9010000000 000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246 300,00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245 300,00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Материальное стимулирование ДНД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000 0314 9010095000 000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246 300,00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245 300,00</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000 0314 9010095000 100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246 300,00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245 300,00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Расходы на выплаты персоналу государственных (муниципальных) органов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000 0314 9010095000 120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246 300,00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245 300,00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256 0314 9010095000 123</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246 300,00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245 300,00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НАЦИОНАЛЬНАЯ ЭКОНОМИКА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000 0400 0000000000 000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1 552 600,00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67 644,00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1 484 956,00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Общеэкономические вопросы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000 0401 0000000000 000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000 0401 9000000000 000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 в области национальной экономики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000 0401 9040000000 000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муниципальных нужд в рамках непрограммных направлений расходов местного бюджета в области национальной экономики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000 0401 9040020000 000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000 0401 9040020000 200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000 0401 9040020000 240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256 0401 9040020000 244</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52 600,00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Дорожное хозяйство (дорожные фонды)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000 0409 0000000000 000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xml:space="preserve">Муниципальная программа городского поселения Петра </w:t>
            </w:r>
            <w:r w:rsidRPr="00040FD7">
              <w:rPr>
                <w:rFonts w:ascii="Times New Roman" w:eastAsia="Times New Roman" w:hAnsi="Times New Roman"/>
                <w:color w:val="000000"/>
                <w:sz w:val="17"/>
                <w:szCs w:val="17"/>
                <w:lang w:eastAsia="ru-RU"/>
              </w:rPr>
              <w:lastRenderedPageBreak/>
              <w:t>Дубрава на период 2014-2020гг "Дорожное хозяйство"</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000 0409 4100000000 000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Закупка товаров, работ и услуг для муниципальных нужд в рамках муниципальной программы городского поселения Петра Дубрава на период 2014-2020гг "Дорожное хозяйство"</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000 0409 4100020000 000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000 0409 4100020000 200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000 0409 4100020000 240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256 0409 4100020000 244</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Другие вопросы в области национальной экономики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000 0412 0000000000 000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67 644,00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132 356,00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000 0412 9000000000 000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67 644,00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132 356,00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 в области национальной экономики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000 0412 9040000000 000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67 644,00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132 356,00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муниципальных нужд в рамках непрограммных направлений расходов местного бюджета в области национальной экономики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000 0412 9040020000 000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67 644,00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132 356,00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000 0412 9040020000 200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67 644,00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132 356,00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000 0412 9040020000 240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67 644,00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132 356,00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256 0412 9040020000 244</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67 644,00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132 356,00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ЖИЛИЩНО-КОММУНАЛЬНОЕ ХОЗЯЙСТВО</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000 0500 0000000000 000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7 643 823,05</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1 448 796,54</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6 195 026,51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Жилищное хозяйство</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000 0501 0000000000 000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1 943 823,05</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50 244,24</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1 893 578,81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000 0501 9000000000 000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1 943 823,05</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50 244,24</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1 893 578,81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 в сфере жилищно-коммунального хозяйства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000 0501 9050000000 000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1 943 823,05</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50 244,24</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1 893 578,81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муниципальных нужд в рамках непрограммных направлений расходов местного бюджета в сфере жилищно-коммунального хозяйства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000 0501 9050020000 000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1 943 823,05</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50 244,24</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1 893 578,81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000 0501 9050020000 200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1 943 823,05</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50 244,24</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1 893 578,81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000 0501 9050020000 240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1 943 823,05</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50 244,24</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1 893 578,81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услуг в целях капитального ремонта государственного (муниципального) имущества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256 0501 9050020000 243</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443 823,05</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50 244,24</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393 578,81</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256 0501 9050020000 244</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1 500 000,00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1 500 000,00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Благоустройство</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5 700 000,00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1 398 552,30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4 301 447,70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Муниципальная программа городского поселения Петра Дубрава на период 2014-2020гг "Благоустройство территории г.п. 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5 600 000,00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1 398 552,30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4 201 447,70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Подпрограмма "Уличное освещение" муниципальной программы городского поселения Петра Дубрава на период 2014-2020гг "Благоустройство территории г.п. 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000 0503 4210000000 000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2 300 000,00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648 539,30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1 651 460,70</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муниципальных нужд в рамках подпрограммы "Уличное освещение" муниципальной программы городского поселения Петра Дубрава на период 2014-2020гг "Благоустройство территории г.п. 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000 0503 4210020000 000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1 598 000,00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339 410,56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1 258 589,44</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000 0503 4210020000 200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1 598 000,00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339 410,56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1 258 589,44</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000 0503 4210020000 240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1 598 000,00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339 410,56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1 258 589,44</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256 0503 4210020000 244</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1 598 000,00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339 410,56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1 258 589,44</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Расходы местного бюджета за счет стимулирующих субсидий в рамках подпрограммы "Уличное освещение" муниципальной программы городского поселения Петра Дубрава на период 2014-2020гг "Благоустройство территории г.п. 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42100S2004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702 000,00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309 128,74</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392 871,26</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42100S2004 200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702 000,00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309 128,74</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392 871,26</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42100S2004 240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702 000,00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309 128,74</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392 871,26</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0503 42100S2004 244</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702 000,00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309 128,74</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392 871,26</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Подпрограмма "Содержание автомобильных дорог и инженерных сооружений на них в границах городских округов и поселений в рамках благоустройства" муниципальной программы городского поселения Петра Дубрава на период 2014-2020гг "Благоустройство территории г.п. 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000 0503 4220000000 000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1 200 000,00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500 000,00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700 000,00</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муниципальных нужд в рамках подпрограммы "Содержание автомобильных дорог и инженерных сооружений на них в границах городских округов и поселений в рамках благоустройства" муниципальной программы городского поселения Петра Дубрава на период 2014-2020гг "Благоустройство территории г.п. 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000 0503 4220020000 000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1 200 000,00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500 000,00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000 0503 4220020000 200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1 200 000,00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500 000,00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000 0503 4220020000 240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1 200 000,00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500 000,00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256 0503 4220020000 244</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1 200 000,00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500 000,00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Подпрограмма "Озеленение" муниципальной программы городского поселения Петра Дубрава на период 2014-2020гг "Благоустройство территории г.п. 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000 0503 4230000000 000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муниципальных нужд в рамках подпрограммы "Озеленение" муниципальной программы городского поселения Петра Дубрава на период 2014-2020гг "Благоустройство территории г.п. 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000 0503 4230020000 000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000 0503 4230020000 200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000 0503 4230020000 240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256 0503 4230020000 244</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Подпрограмма "Благоустройство мест захоронения" муниципальной программы городского поселения Петра Дубрава на период 2014-2020гг "Благоустройство территории г.п. 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000 0503 4240000000 000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муниципальных нужд в рамках подпрограммы "Благоустройство мест захоронения" муниципальной программы городского поселения Петра Дубрава на период 2014-2020гг "Благоустройство территории г.п. 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000 0503 4240020000 000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000 0503 4240020000 200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000 0503 4240020000 240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256 0503 4240020000 244</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50 000,00</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Подпрограмма "Прочие мероприятия по благоустройству городских округов и поселений" муниципальной программы городского поселения Петра Дубрава на период 2014-2020гг "Благоустройство территории г.п. 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000 0503 4250000000 000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2 000 000,00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250 013,00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1 749 987,00</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xml:space="preserve">Закупка товаров, работ и услуг для муниципальных нужд в рамках подпрограммы "Прочие мероприятия по благоустройству городских округов и поселений" муниципальной программы городского поселения Петра Дубрава на период 2014-2020гг "Благоустройство территории г.п. </w:t>
            </w:r>
            <w:r w:rsidRPr="00040FD7">
              <w:rPr>
                <w:rFonts w:ascii="Times New Roman" w:eastAsia="Times New Roman" w:hAnsi="Times New Roman"/>
                <w:color w:val="000000"/>
                <w:sz w:val="17"/>
                <w:szCs w:val="17"/>
                <w:lang w:eastAsia="ru-RU"/>
              </w:rPr>
              <w:lastRenderedPageBreak/>
              <w:t>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000 0503 4250020000 000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2 000 000,00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250 013,00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1 749 987,00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Закупка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000 0503 4250020000 200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2 000 000,00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250 013,00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1 749 987,00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закупки товаров, работ и услуг для обеспечения государственных (муниципальных) нужд</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000 0503 4250020000 240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2 000 000,00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250 013,00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1 749 987,00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Прочая закупка товаров, работ и услуг</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256 0503 4250020000 244</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2 000 000,00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250 013,00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1 749 987,00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 в сфере жилищно-коммунального хозяйства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000 0503 9050000000 000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Исполнение судебных актов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000 0503 9050093000 000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Иные бюджетные ассигнования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000 0503 9050093000 800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Исполнение судебных актов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000 0503 9050093000 830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Исполнение судебных актов Российской Федерации и мировых соглашений по возмещению причиненного вреда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256 0503 9050093000 831</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КУЛЬТУРА, КИНЕМАТОГРАФИЯ</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000 0800 0000000000 000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6 998 000,00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1 029 471,26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5 968 528,74</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Культура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000 0801 0000000000 000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6 998 000,00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1 029 471,26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5 968 528,74</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000 0801 9000000000 000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6 998 000,00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1 029 471,26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5 968 528,74</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 в области культуры и кинематографии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000 0801 9080000000 000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6 998 000,00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1 029 471,26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5 968 528,74</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непрограммных направлений расходов местного бюджета в области культуры и кинематографии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000 0801 9080060000 000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4 498 000,00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730 000,00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3 768 000,00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Предоставление субсидий бюджетным, автономным учреждениям и иным некоммерческим организациям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000 0801 9080060000 600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4 498 000,00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730 000,00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3 768 000,00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Субсидии бюджетным учреждениям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000 0801 9080060000 610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4 498 000,00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730 000,00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3 768 000,00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256 0801 9080060000 611</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4 498 000,00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730 000,00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3 768 000,00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Расходы за счет стимулирующих субсидий, направленные на поддержку отрасли культуры</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0801 90800S2002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2 500 000,00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299 471,26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2 200 528,74</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Предоставление субсидий бюджетным, автономным учреждениям и иным некоммерческим организациям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0801 90800S2002 600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2 500 000,00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299 471,26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2 200 528,74</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Субсидии бюджетным учреждениям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0801 90800S2002 610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2 500 000,00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299 471,26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2 200 528,74</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xml:space="preserve">Субсидии бюджетным учреждениям на финансовое обеспечение государственного </w:t>
            </w:r>
            <w:r w:rsidRPr="00040FD7">
              <w:rPr>
                <w:rFonts w:ascii="Times New Roman" w:eastAsia="Times New Roman" w:hAnsi="Times New Roman"/>
                <w:color w:val="000000"/>
                <w:sz w:val="17"/>
                <w:szCs w:val="17"/>
                <w:lang w:eastAsia="ru-RU"/>
              </w:rPr>
              <w:lastRenderedPageBreak/>
              <w:t>(муниципального) задания на оказание государственных (муниципальных) услуг (выполнение работ)</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0801 90800S2002 611</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2 500 000,00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299 471,26</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2 200 528,74</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СОЦИАЛЬНАЯ ПОЛИТИКА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000 1000 0000000000 000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372 000,00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60 852,00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311 148,00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Пенсионное обеспечение</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000 1001 0000000000 000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372 000,00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60 852,00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311 148,00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000 1001 9000000000 000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372 000,00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60 852,00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311 148,00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 в сфере социальной политики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000 1001 9020000000 000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372 000,00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60 852,00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311 148,00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Социальное обеспечение населения в рамках непрограммных направлений расходов местного бюджета в сфере социальной политики</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000 1001 9020080000 000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372 000,00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60 852,00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311 148,00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Социальное обеспечение и иные выплаты населению</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000 1001 9020080000 300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372 000,00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60 852,00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311 148,00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Публичные нормативные социальные выплаты гражданам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000 1001 9020080000 310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372 000,00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60 852,00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311 148,00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Пособия, компенсации, меры социальной поддержки по публичным нормативным обязательствам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256 1001 9020080000 313</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372 000,00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60 852,00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311 148,00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ФИЗИЧЕСКАЯ КУЛЬТУРА И СПОРТ</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000 1100 0000000000 000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17 200,00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82 800,00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Физическая культура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000 1101 0000000000 000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17 200,00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82 800,00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Муниципальная программа городского поселения Петра Дубрава на период 2014-2020г. "Развитие физической культуры и спорта в городском поселении 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000 1101 4300000000 000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17 200,00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82 800,00</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муниципальной программы городского поселения Петра Дубрава на период 2014-2020г. "Развитие физической культуры и спорта в городском поселении Петра Дубрава"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000 1101 4300060000 000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17 200,00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82 800,00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Предоставление субсидий бюджетным, автономным учреждениям и иным некоммерческим организациям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000 1101 4300060000 600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17 200,00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82 800,00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Субсидии бюджетным учреждениям</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000 1101 4300060000 610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17 200,00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82 800,00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256 1101 4300060000 611</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100 000,00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17 200,00</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82 800,00</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ОБСЛУЖИВАНИЕ ГОСУДАРСТВЕННОГО И МУНИЦИПАЛЬНОГО ДОЛГА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000 1300 0000000000 000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2 653,35</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22 346,65</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Обслуживание государственного внутреннего и муниципального долга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000 1301 0000000000 000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2 653,35</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22 346,65</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Непрограммные направления расходов местного бюджета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000 1301 9000000000 000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2 653,35</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22 346,65</w:t>
            </w:r>
          </w:p>
        </w:tc>
      </w:tr>
      <w:tr w:rsidR="00040FD7" w:rsidRPr="00FC1208" w:rsidTr="00040FD7">
        <w:trPr>
          <w:trHeight w:val="270"/>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 xml:space="preserve">Непрограммные направления расходов местного бюджета в области общегосударственных </w:t>
            </w:r>
            <w:r w:rsidRPr="00040FD7">
              <w:rPr>
                <w:rFonts w:ascii="Times New Roman" w:eastAsia="Times New Roman" w:hAnsi="Times New Roman"/>
                <w:color w:val="000000"/>
                <w:sz w:val="17"/>
                <w:szCs w:val="17"/>
                <w:lang w:eastAsia="ru-RU"/>
              </w:rPr>
              <w:lastRenderedPageBreak/>
              <w:t>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000 1301 9010000000 000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2 653,35</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22 346,65</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lastRenderedPageBreak/>
              <w:t>Процентные платежи по муниципальному долгу</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000 1301 9010091000 000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2 653,35</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22 346,65</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Обслуживание государственного (муниципального) долга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000 1301 9010091000 700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2 653,35</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22 346,65</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Обслуживание муниципального долга</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200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256 1301 9010091000 730</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25 000,00</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2 653,35</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22 346,65</w:t>
            </w:r>
          </w:p>
        </w:tc>
      </w:tr>
      <w:tr w:rsidR="00040FD7" w:rsidRPr="00FC1208" w:rsidTr="00040FD7">
        <w:trPr>
          <w:trHeight w:val="255"/>
        </w:trPr>
        <w:tc>
          <w:tcPr>
            <w:tcW w:w="2709" w:type="dxa"/>
            <w:tcBorders>
              <w:top w:val="nil"/>
              <w:left w:val="single" w:sz="4" w:space="0" w:color="000000"/>
              <w:bottom w:val="single" w:sz="4" w:space="0" w:color="000000"/>
              <w:right w:val="single" w:sz="4" w:space="0" w:color="000000"/>
            </w:tcBorders>
            <w:shd w:val="clear" w:color="auto" w:fill="auto"/>
            <w:hideMark/>
          </w:tcPr>
          <w:p w:rsidR="00040FD7" w:rsidRPr="00040FD7" w:rsidRDefault="00040FD7" w:rsidP="00040FD7">
            <w:pPr>
              <w:spacing w:after="0" w:line="240" w:lineRule="auto"/>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Результат исполнения бюджета (дефицит/профицит)</w:t>
            </w:r>
          </w:p>
        </w:tc>
        <w:tc>
          <w:tcPr>
            <w:tcW w:w="708" w:type="dxa"/>
            <w:tcBorders>
              <w:top w:val="nil"/>
              <w:left w:val="single" w:sz="8" w:space="0" w:color="000000"/>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450</w:t>
            </w:r>
          </w:p>
        </w:tc>
        <w:tc>
          <w:tcPr>
            <w:tcW w:w="1985"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X</w:t>
            </w:r>
          </w:p>
        </w:tc>
        <w:tc>
          <w:tcPr>
            <w:tcW w:w="1134"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-335 807,05</w:t>
            </w:r>
          </w:p>
        </w:tc>
        <w:tc>
          <w:tcPr>
            <w:tcW w:w="1381" w:type="dxa"/>
            <w:tcBorders>
              <w:top w:val="nil"/>
              <w:left w:val="nil"/>
              <w:bottom w:val="single" w:sz="4" w:space="0" w:color="000000"/>
              <w:right w:val="single" w:sz="4" w:space="0" w:color="000000"/>
            </w:tcBorders>
            <w:shd w:val="clear" w:color="auto" w:fill="auto"/>
            <w:vAlign w:val="bottom"/>
            <w:hideMark/>
          </w:tcPr>
          <w:p w:rsidR="00040FD7" w:rsidRPr="00040FD7" w:rsidRDefault="00040FD7" w:rsidP="00040FD7">
            <w:pPr>
              <w:spacing w:after="0" w:line="240" w:lineRule="auto"/>
              <w:jc w:val="right"/>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-449 807,61</w:t>
            </w:r>
          </w:p>
        </w:tc>
        <w:tc>
          <w:tcPr>
            <w:tcW w:w="1312" w:type="dxa"/>
            <w:tcBorders>
              <w:top w:val="nil"/>
              <w:left w:val="nil"/>
              <w:bottom w:val="single" w:sz="4" w:space="0" w:color="000000"/>
              <w:right w:val="single" w:sz="8" w:space="0" w:color="000000"/>
            </w:tcBorders>
            <w:shd w:val="clear" w:color="auto" w:fill="auto"/>
            <w:vAlign w:val="bottom"/>
            <w:hideMark/>
          </w:tcPr>
          <w:p w:rsidR="00040FD7" w:rsidRPr="00040FD7" w:rsidRDefault="00040FD7" w:rsidP="00040FD7">
            <w:pPr>
              <w:spacing w:after="0" w:line="240" w:lineRule="auto"/>
              <w:jc w:val="center"/>
              <w:rPr>
                <w:rFonts w:ascii="Times New Roman" w:eastAsia="Times New Roman" w:hAnsi="Times New Roman"/>
                <w:color w:val="000000"/>
                <w:sz w:val="17"/>
                <w:szCs w:val="17"/>
                <w:lang w:eastAsia="ru-RU"/>
              </w:rPr>
            </w:pPr>
            <w:r w:rsidRPr="00040FD7">
              <w:rPr>
                <w:rFonts w:ascii="Times New Roman" w:eastAsia="Times New Roman" w:hAnsi="Times New Roman"/>
                <w:color w:val="000000"/>
                <w:sz w:val="17"/>
                <w:szCs w:val="17"/>
                <w:lang w:eastAsia="ru-RU"/>
              </w:rPr>
              <w:t>X</w:t>
            </w:r>
          </w:p>
        </w:tc>
      </w:tr>
    </w:tbl>
    <w:p w:rsidR="00FC1208" w:rsidRPr="00FC1208" w:rsidRDefault="00FC1208" w:rsidP="00AB42C9">
      <w:pPr>
        <w:widowControl w:val="0"/>
        <w:autoSpaceDE w:val="0"/>
        <w:autoSpaceDN w:val="0"/>
        <w:adjustRightInd w:val="0"/>
        <w:spacing w:after="0" w:line="240" w:lineRule="auto"/>
        <w:jc w:val="center"/>
        <w:rPr>
          <w:rFonts w:ascii="Times New Roman" w:hAnsi="Times New Roman"/>
          <w:sz w:val="17"/>
          <w:szCs w:val="17"/>
        </w:rPr>
      </w:pPr>
    </w:p>
    <w:tbl>
      <w:tblPr>
        <w:tblW w:w="10588" w:type="dxa"/>
        <w:tblInd w:w="93" w:type="dxa"/>
        <w:tblLayout w:type="fixed"/>
        <w:tblLook w:val="04A0"/>
      </w:tblPr>
      <w:tblGrid>
        <w:gridCol w:w="1340"/>
        <w:gridCol w:w="674"/>
        <w:gridCol w:w="519"/>
        <w:gridCol w:w="846"/>
        <w:gridCol w:w="196"/>
        <w:gridCol w:w="1779"/>
        <w:gridCol w:w="1303"/>
        <w:gridCol w:w="504"/>
        <w:gridCol w:w="728"/>
        <w:gridCol w:w="1198"/>
        <w:gridCol w:w="182"/>
        <w:gridCol w:w="1319"/>
      </w:tblGrid>
      <w:tr w:rsidR="00FC1208" w:rsidRPr="00FC1208" w:rsidTr="00FC1208">
        <w:trPr>
          <w:gridAfter w:val="2"/>
          <w:wAfter w:w="1501" w:type="dxa"/>
          <w:trHeight w:val="255"/>
        </w:trPr>
        <w:tc>
          <w:tcPr>
            <w:tcW w:w="1340" w:type="dxa"/>
            <w:tcBorders>
              <w:top w:val="nil"/>
              <w:left w:val="nil"/>
              <w:bottom w:val="nil"/>
              <w:right w:val="nil"/>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bookmarkStart w:id="12" w:name="RANGE!A1:F28"/>
            <w:bookmarkEnd w:id="12"/>
          </w:p>
        </w:tc>
        <w:tc>
          <w:tcPr>
            <w:tcW w:w="674" w:type="dxa"/>
            <w:tcBorders>
              <w:top w:val="nil"/>
              <w:left w:val="nil"/>
              <w:bottom w:val="nil"/>
              <w:right w:val="nil"/>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p>
        </w:tc>
        <w:tc>
          <w:tcPr>
            <w:tcW w:w="1561" w:type="dxa"/>
            <w:gridSpan w:val="3"/>
            <w:tcBorders>
              <w:top w:val="nil"/>
              <w:left w:val="nil"/>
              <w:bottom w:val="nil"/>
              <w:right w:val="nil"/>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p>
        </w:tc>
        <w:tc>
          <w:tcPr>
            <w:tcW w:w="5512" w:type="dxa"/>
            <w:gridSpan w:val="5"/>
            <w:tcBorders>
              <w:top w:val="nil"/>
              <w:left w:val="nil"/>
              <w:bottom w:val="nil"/>
              <w:right w:val="nil"/>
            </w:tcBorders>
            <w:shd w:val="clear" w:color="auto" w:fill="auto"/>
            <w:vAlign w:val="center"/>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Форма 0503117 с. 3</w:t>
            </w:r>
          </w:p>
        </w:tc>
      </w:tr>
      <w:tr w:rsidR="00FC1208" w:rsidRPr="00FC1208" w:rsidTr="00FC1208">
        <w:trPr>
          <w:gridAfter w:val="2"/>
          <w:wAfter w:w="1501" w:type="dxa"/>
          <w:trHeight w:val="308"/>
        </w:trPr>
        <w:tc>
          <w:tcPr>
            <w:tcW w:w="9087" w:type="dxa"/>
            <w:gridSpan w:val="10"/>
            <w:tcBorders>
              <w:top w:val="nil"/>
              <w:left w:val="nil"/>
              <w:bottom w:val="nil"/>
              <w:right w:val="nil"/>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b/>
                <w:bCs/>
                <w:color w:val="000000"/>
                <w:sz w:val="17"/>
                <w:szCs w:val="17"/>
                <w:lang w:eastAsia="ru-RU"/>
              </w:rPr>
            </w:pPr>
            <w:r w:rsidRPr="00FC1208">
              <w:rPr>
                <w:rFonts w:ascii="Times New Roman" w:eastAsia="Times New Roman" w:hAnsi="Times New Roman"/>
                <w:b/>
                <w:bCs/>
                <w:color w:val="000000"/>
                <w:sz w:val="17"/>
                <w:szCs w:val="17"/>
                <w:lang w:eastAsia="ru-RU"/>
              </w:rPr>
              <w:t>3. Источники финансирования дефицита бюджета</w:t>
            </w:r>
          </w:p>
        </w:tc>
      </w:tr>
      <w:tr w:rsidR="00FC1208" w:rsidRPr="00FC1208" w:rsidTr="00FC1208">
        <w:trPr>
          <w:gridAfter w:val="2"/>
          <w:wAfter w:w="1501" w:type="dxa"/>
          <w:trHeight w:val="255"/>
        </w:trPr>
        <w:tc>
          <w:tcPr>
            <w:tcW w:w="2533" w:type="dxa"/>
            <w:gridSpan w:val="3"/>
            <w:tcBorders>
              <w:top w:val="nil"/>
              <w:left w:val="nil"/>
              <w:bottom w:val="single" w:sz="4" w:space="0" w:color="000000"/>
              <w:right w:val="nil"/>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846" w:type="dxa"/>
            <w:tcBorders>
              <w:top w:val="nil"/>
              <w:left w:val="nil"/>
              <w:bottom w:val="nil"/>
              <w:right w:val="nil"/>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p>
        </w:tc>
        <w:tc>
          <w:tcPr>
            <w:tcW w:w="1975" w:type="dxa"/>
            <w:gridSpan w:val="2"/>
            <w:tcBorders>
              <w:top w:val="nil"/>
              <w:left w:val="nil"/>
              <w:bottom w:val="nil"/>
              <w:right w:val="nil"/>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p>
        </w:tc>
        <w:tc>
          <w:tcPr>
            <w:tcW w:w="1303" w:type="dxa"/>
            <w:tcBorders>
              <w:top w:val="nil"/>
              <w:left w:val="nil"/>
              <w:bottom w:val="nil"/>
              <w:right w:val="nil"/>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p>
        </w:tc>
        <w:tc>
          <w:tcPr>
            <w:tcW w:w="1232" w:type="dxa"/>
            <w:gridSpan w:val="2"/>
            <w:tcBorders>
              <w:top w:val="nil"/>
              <w:left w:val="nil"/>
              <w:bottom w:val="nil"/>
              <w:right w:val="nil"/>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p>
        </w:tc>
        <w:tc>
          <w:tcPr>
            <w:tcW w:w="1198" w:type="dxa"/>
            <w:tcBorders>
              <w:top w:val="nil"/>
              <w:left w:val="nil"/>
              <w:bottom w:val="nil"/>
              <w:right w:val="nil"/>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p>
        </w:tc>
      </w:tr>
      <w:tr w:rsidR="00FC1208" w:rsidRPr="00FC1208" w:rsidTr="00FC1208">
        <w:trPr>
          <w:gridAfter w:val="2"/>
          <w:wAfter w:w="1501" w:type="dxa"/>
          <w:trHeight w:val="1362"/>
        </w:trPr>
        <w:tc>
          <w:tcPr>
            <w:tcW w:w="2533" w:type="dxa"/>
            <w:gridSpan w:val="3"/>
            <w:tcBorders>
              <w:top w:val="nil"/>
              <w:left w:val="single" w:sz="4" w:space="0" w:color="000000"/>
              <w:bottom w:val="single" w:sz="4" w:space="0" w:color="000000"/>
              <w:right w:val="single" w:sz="4" w:space="0" w:color="000000"/>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Наименование показателя</w:t>
            </w:r>
          </w:p>
        </w:tc>
        <w:tc>
          <w:tcPr>
            <w:tcW w:w="846" w:type="dxa"/>
            <w:tcBorders>
              <w:top w:val="single" w:sz="4" w:space="0" w:color="000000"/>
              <w:left w:val="nil"/>
              <w:bottom w:val="single" w:sz="4" w:space="0" w:color="000000"/>
              <w:right w:val="single" w:sz="4" w:space="0" w:color="000000"/>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Код строки</w:t>
            </w:r>
          </w:p>
        </w:tc>
        <w:tc>
          <w:tcPr>
            <w:tcW w:w="1975" w:type="dxa"/>
            <w:gridSpan w:val="2"/>
            <w:tcBorders>
              <w:top w:val="single" w:sz="4" w:space="0" w:color="000000"/>
              <w:left w:val="nil"/>
              <w:bottom w:val="single" w:sz="4" w:space="0" w:color="000000"/>
              <w:right w:val="single" w:sz="4" w:space="0" w:color="000000"/>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Код источника финансирования дефицита бюджета по бюджетной классификации</w:t>
            </w:r>
          </w:p>
        </w:tc>
        <w:tc>
          <w:tcPr>
            <w:tcW w:w="1303" w:type="dxa"/>
            <w:tcBorders>
              <w:top w:val="single" w:sz="4" w:space="0" w:color="000000"/>
              <w:left w:val="nil"/>
              <w:bottom w:val="single" w:sz="4" w:space="0" w:color="000000"/>
              <w:right w:val="single" w:sz="4" w:space="0" w:color="000000"/>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Утвержденные бюджетные назначения</w:t>
            </w:r>
          </w:p>
        </w:tc>
        <w:tc>
          <w:tcPr>
            <w:tcW w:w="1232" w:type="dxa"/>
            <w:gridSpan w:val="2"/>
            <w:tcBorders>
              <w:top w:val="single" w:sz="4" w:space="0" w:color="000000"/>
              <w:left w:val="nil"/>
              <w:bottom w:val="single" w:sz="4" w:space="0" w:color="000000"/>
              <w:right w:val="single" w:sz="4" w:space="0" w:color="000000"/>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Исполнено</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Неисполненные назначения</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w:t>
            </w:r>
          </w:p>
        </w:tc>
        <w:tc>
          <w:tcPr>
            <w:tcW w:w="846" w:type="dxa"/>
            <w:tcBorders>
              <w:top w:val="nil"/>
              <w:left w:val="nil"/>
              <w:bottom w:val="single" w:sz="8" w:space="0" w:color="000000"/>
              <w:right w:val="single" w:sz="4" w:space="0" w:color="000000"/>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w:t>
            </w:r>
          </w:p>
        </w:tc>
        <w:tc>
          <w:tcPr>
            <w:tcW w:w="1975" w:type="dxa"/>
            <w:gridSpan w:val="2"/>
            <w:tcBorders>
              <w:top w:val="nil"/>
              <w:left w:val="nil"/>
              <w:bottom w:val="single" w:sz="8" w:space="0" w:color="000000"/>
              <w:right w:val="single" w:sz="4" w:space="0" w:color="000000"/>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w:t>
            </w:r>
          </w:p>
        </w:tc>
        <w:tc>
          <w:tcPr>
            <w:tcW w:w="1303" w:type="dxa"/>
            <w:tcBorders>
              <w:top w:val="nil"/>
              <w:left w:val="nil"/>
              <w:bottom w:val="single" w:sz="8" w:space="0" w:color="000000"/>
              <w:right w:val="single" w:sz="4" w:space="0" w:color="000000"/>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w:t>
            </w:r>
          </w:p>
        </w:tc>
        <w:tc>
          <w:tcPr>
            <w:tcW w:w="1232" w:type="dxa"/>
            <w:gridSpan w:val="2"/>
            <w:tcBorders>
              <w:top w:val="nil"/>
              <w:left w:val="nil"/>
              <w:bottom w:val="single" w:sz="8" w:space="0" w:color="000000"/>
              <w:right w:val="single" w:sz="4" w:space="0" w:color="000000"/>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w:t>
            </w:r>
          </w:p>
        </w:tc>
        <w:tc>
          <w:tcPr>
            <w:tcW w:w="1198" w:type="dxa"/>
            <w:tcBorders>
              <w:top w:val="nil"/>
              <w:left w:val="nil"/>
              <w:bottom w:val="single" w:sz="8" w:space="0" w:color="000000"/>
              <w:right w:val="single" w:sz="4" w:space="0" w:color="000000"/>
            </w:tcBorders>
            <w:shd w:val="clear" w:color="auto" w:fill="auto"/>
            <w:vAlign w:val="center"/>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6</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Источники финансирования дефицита бюджета - всего</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500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335 807,05</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449 807,61</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r>
      <w:tr w:rsidR="00FC1208" w:rsidRPr="00FC1208" w:rsidTr="00FC1208">
        <w:trPr>
          <w:gridAfter w:val="2"/>
          <w:wAfter w:w="1501" w:type="dxa"/>
          <w:trHeight w:val="255"/>
        </w:trPr>
        <w:tc>
          <w:tcPr>
            <w:tcW w:w="2533" w:type="dxa"/>
            <w:gridSpan w:val="3"/>
            <w:tcBorders>
              <w:top w:val="nil"/>
              <w:left w:val="single" w:sz="4" w:space="0" w:color="000000"/>
              <w:bottom w:val="nil"/>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в том числе:</w:t>
            </w:r>
          </w:p>
        </w:tc>
        <w:tc>
          <w:tcPr>
            <w:tcW w:w="846" w:type="dxa"/>
            <w:tcBorders>
              <w:top w:val="nil"/>
              <w:left w:val="single" w:sz="8" w:space="0" w:color="000000"/>
              <w:bottom w:val="nil"/>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975" w:type="dxa"/>
            <w:gridSpan w:val="2"/>
            <w:tcBorders>
              <w:top w:val="nil"/>
              <w:left w:val="nil"/>
              <w:bottom w:val="nil"/>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303" w:type="dxa"/>
            <w:tcBorders>
              <w:top w:val="nil"/>
              <w:left w:val="nil"/>
              <w:bottom w:val="nil"/>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232" w:type="dxa"/>
            <w:gridSpan w:val="2"/>
            <w:tcBorders>
              <w:top w:val="nil"/>
              <w:left w:val="nil"/>
              <w:bottom w:val="nil"/>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198" w:type="dxa"/>
            <w:tcBorders>
              <w:top w:val="nil"/>
              <w:left w:val="nil"/>
              <w:bottom w:val="nil"/>
              <w:right w:val="single" w:sz="8"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источники внутреннего финансирования бюджета</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520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-847 216,00</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-508 334,00</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-338 882,00</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из них:</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Бюджетные кредиты от других бюджетов бюджетной системы Российской Федерации</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520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000 01030000000000000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-847 216,00</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-508 334,00</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-338 882,00</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Бюджетные кредиты от других бюджетов бюджетной системы Российской Федерации в валюте Российской Федерации</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520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000 01030100000000000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-847 216,00</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-508 334,00</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-338 882,00</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520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000 01030100000000800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-847 216,00</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-508 334,00</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-338 882,00</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520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256 01030100130000810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-847 216,00</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-508 334,00</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-338 882,00</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источники внешнего финансирования бюджета</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620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из них:</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Изменение остатков средств</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700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000 01000000000000000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1 183 023,05</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958 141,61</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224 881,44</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Изменение остатков средств</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700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000 01050000000000000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1 183 023,05</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958 141,61</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224 881,44</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увеличение остатков средств, всего</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710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000 01050000000000500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-29 398 216,00</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-4 596 964,35</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Увеличение прочих остатков средств бюджетов</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710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000 01050200000000500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-29 398 216,00</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-4 596 964,35</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Увеличение прочих остатков денежных средств бюджетов</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710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000 01050201000000510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-29 398 216,00</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-4 596 964,35</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Увеличение прочих остатков денежных средств бюджетов городских поселений</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710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100 01050201130000510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-29 398 216,00</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-4 596 964,35</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уменьшение остатков средств, всего</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720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000 01050000000000600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30 581 239,05</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5 555 105,96</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lastRenderedPageBreak/>
              <w:t>Уменьшение прочих остатков средств бюджетов</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720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000 01050200000000600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30 581 239,05</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5 555 105,96</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Уменьшение прочих остатков денежных средств бюджетов</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720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000 01050201000000610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30 581 239,05</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5 555 105,96</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Уменьшение прочих остатков денежных средств бюджетов городских поселений</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720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100 01050201130000610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30 581 239,05</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5 555 105,96</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710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000 01060000000000500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r>
      <w:tr w:rsidR="00FC1208" w:rsidRPr="00FC1208" w:rsidTr="00FC1208">
        <w:trPr>
          <w:gridAfter w:val="2"/>
          <w:wAfter w:w="1501" w:type="dxa"/>
          <w:trHeight w:val="255"/>
        </w:trPr>
        <w:tc>
          <w:tcPr>
            <w:tcW w:w="2533" w:type="dxa"/>
            <w:gridSpan w:val="3"/>
            <w:tcBorders>
              <w:top w:val="nil"/>
              <w:left w:val="single" w:sz="4" w:space="0" w:color="000000"/>
              <w:bottom w:val="single" w:sz="4" w:space="0" w:color="000000"/>
              <w:right w:val="single" w:sz="4" w:space="0" w:color="000000"/>
            </w:tcBorders>
            <w:shd w:val="clear" w:color="auto" w:fill="auto"/>
            <w:hideMark/>
          </w:tcPr>
          <w:p w:rsidR="00FC1208" w:rsidRPr="00FC1208" w:rsidRDefault="00FC1208" w:rsidP="00FC1208">
            <w:pPr>
              <w:spacing w:after="0" w:line="240" w:lineRule="auto"/>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 </w:t>
            </w:r>
          </w:p>
        </w:tc>
        <w:tc>
          <w:tcPr>
            <w:tcW w:w="846" w:type="dxa"/>
            <w:tcBorders>
              <w:top w:val="nil"/>
              <w:left w:val="single" w:sz="8" w:space="0" w:color="000000"/>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720</w:t>
            </w:r>
          </w:p>
        </w:tc>
        <w:tc>
          <w:tcPr>
            <w:tcW w:w="1975"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000 01060000000000600</w:t>
            </w:r>
          </w:p>
        </w:tc>
        <w:tc>
          <w:tcPr>
            <w:tcW w:w="1303" w:type="dxa"/>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c>
          <w:tcPr>
            <w:tcW w:w="1232" w:type="dxa"/>
            <w:gridSpan w:val="2"/>
            <w:tcBorders>
              <w:top w:val="nil"/>
              <w:left w:val="nil"/>
              <w:bottom w:val="single" w:sz="4" w:space="0" w:color="000000"/>
              <w:right w:val="single" w:sz="4" w:space="0" w:color="000000"/>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0,00</w:t>
            </w:r>
          </w:p>
        </w:tc>
        <w:tc>
          <w:tcPr>
            <w:tcW w:w="1198" w:type="dxa"/>
            <w:tcBorders>
              <w:top w:val="nil"/>
              <w:left w:val="nil"/>
              <w:bottom w:val="single" w:sz="4" w:space="0" w:color="000000"/>
              <w:right w:val="single" w:sz="8" w:space="0" w:color="000000"/>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7"/>
                <w:szCs w:val="17"/>
                <w:lang w:eastAsia="ru-RU"/>
              </w:rPr>
            </w:pPr>
            <w:r w:rsidRPr="00FC1208">
              <w:rPr>
                <w:rFonts w:ascii="Times New Roman" w:eastAsia="Times New Roman" w:hAnsi="Times New Roman"/>
                <w:color w:val="000000"/>
                <w:sz w:val="17"/>
                <w:szCs w:val="17"/>
                <w:lang w:eastAsia="ru-RU"/>
              </w:rPr>
              <w:t>X</w:t>
            </w:r>
          </w:p>
        </w:tc>
      </w:tr>
      <w:tr w:rsidR="00FC1208" w:rsidRPr="00FC1208" w:rsidTr="00FC1208">
        <w:trPr>
          <w:gridAfter w:val="2"/>
          <w:wAfter w:w="1501" w:type="dxa"/>
          <w:trHeight w:val="255"/>
        </w:trPr>
        <w:tc>
          <w:tcPr>
            <w:tcW w:w="2533" w:type="dxa"/>
            <w:gridSpan w:val="3"/>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846" w:type="dxa"/>
            <w:tcBorders>
              <w:top w:val="single" w:sz="8" w:space="0" w:color="000000"/>
              <w:left w:val="nil"/>
              <w:bottom w:val="nil"/>
              <w:right w:val="nil"/>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6"/>
                <w:szCs w:val="16"/>
                <w:lang w:eastAsia="ru-RU"/>
              </w:rPr>
            </w:pPr>
            <w:r w:rsidRPr="00FC1208">
              <w:rPr>
                <w:rFonts w:ascii="Times New Roman" w:eastAsia="Times New Roman" w:hAnsi="Times New Roman"/>
                <w:color w:val="000000"/>
                <w:sz w:val="16"/>
                <w:szCs w:val="16"/>
                <w:lang w:eastAsia="ru-RU"/>
              </w:rPr>
              <w:t> </w:t>
            </w:r>
          </w:p>
        </w:tc>
        <w:tc>
          <w:tcPr>
            <w:tcW w:w="1975" w:type="dxa"/>
            <w:gridSpan w:val="2"/>
            <w:tcBorders>
              <w:top w:val="single" w:sz="8" w:space="0" w:color="000000"/>
              <w:left w:val="nil"/>
              <w:bottom w:val="nil"/>
              <w:right w:val="nil"/>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6"/>
                <w:szCs w:val="16"/>
                <w:lang w:eastAsia="ru-RU"/>
              </w:rPr>
            </w:pPr>
            <w:r w:rsidRPr="00FC1208">
              <w:rPr>
                <w:rFonts w:ascii="Times New Roman" w:eastAsia="Times New Roman" w:hAnsi="Times New Roman"/>
                <w:color w:val="000000"/>
                <w:sz w:val="16"/>
                <w:szCs w:val="16"/>
                <w:lang w:eastAsia="ru-RU"/>
              </w:rPr>
              <w:t> </w:t>
            </w:r>
          </w:p>
        </w:tc>
        <w:tc>
          <w:tcPr>
            <w:tcW w:w="1303" w:type="dxa"/>
            <w:tcBorders>
              <w:top w:val="single" w:sz="8" w:space="0" w:color="000000"/>
              <w:left w:val="nil"/>
              <w:bottom w:val="nil"/>
              <w:right w:val="nil"/>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6"/>
                <w:szCs w:val="16"/>
                <w:lang w:eastAsia="ru-RU"/>
              </w:rPr>
            </w:pPr>
            <w:r w:rsidRPr="00FC1208">
              <w:rPr>
                <w:rFonts w:ascii="Times New Roman" w:eastAsia="Times New Roman" w:hAnsi="Times New Roman"/>
                <w:color w:val="000000"/>
                <w:sz w:val="16"/>
                <w:szCs w:val="16"/>
                <w:lang w:eastAsia="ru-RU"/>
              </w:rPr>
              <w:t> </w:t>
            </w:r>
          </w:p>
        </w:tc>
        <w:tc>
          <w:tcPr>
            <w:tcW w:w="1232" w:type="dxa"/>
            <w:gridSpan w:val="2"/>
            <w:tcBorders>
              <w:top w:val="single" w:sz="8" w:space="0" w:color="000000"/>
              <w:left w:val="nil"/>
              <w:bottom w:val="nil"/>
              <w:right w:val="nil"/>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6"/>
                <w:szCs w:val="16"/>
                <w:lang w:eastAsia="ru-RU"/>
              </w:rPr>
            </w:pPr>
            <w:r w:rsidRPr="00FC1208">
              <w:rPr>
                <w:rFonts w:ascii="Times New Roman" w:eastAsia="Times New Roman" w:hAnsi="Times New Roman"/>
                <w:color w:val="000000"/>
                <w:sz w:val="16"/>
                <w:szCs w:val="16"/>
                <w:lang w:eastAsia="ru-RU"/>
              </w:rPr>
              <w:t> </w:t>
            </w:r>
          </w:p>
        </w:tc>
        <w:tc>
          <w:tcPr>
            <w:tcW w:w="1198" w:type="dxa"/>
            <w:tcBorders>
              <w:top w:val="single" w:sz="8" w:space="0" w:color="000000"/>
              <w:left w:val="nil"/>
              <w:bottom w:val="nil"/>
              <w:right w:val="nil"/>
            </w:tcBorders>
            <w:shd w:val="clear" w:color="auto" w:fill="auto"/>
            <w:vAlign w:val="bottom"/>
            <w:hideMark/>
          </w:tcPr>
          <w:p w:rsidR="00FC1208" w:rsidRPr="00FC1208" w:rsidRDefault="00FC1208" w:rsidP="00FC1208">
            <w:pPr>
              <w:spacing w:after="0" w:line="240" w:lineRule="auto"/>
              <w:jc w:val="right"/>
              <w:rPr>
                <w:rFonts w:ascii="Times New Roman" w:eastAsia="Times New Roman" w:hAnsi="Times New Roman"/>
                <w:color w:val="000000"/>
                <w:sz w:val="16"/>
                <w:szCs w:val="16"/>
                <w:lang w:eastAsia="ru-RU"/>
              </w:rPr>
            </w:pPr>
            <w:r w:rsidRPr="00FC1208">
              <w:rPr>
                <w:rFonts w:ascii="Times New Roman" w:eastAsia="Times New Roman" w:hAnsi="Times New Roman"/>
                <w:color w:val="000000"/>
                <w:sz w:val="16"/>
                <w:szCs w:val="16"/>
                <w:lang w:eastAsia="ru-RU"/>
              </w:rPr>
              <w:t> </w:t>
            </w:r>
          </w:p>
        </w:tc>
      </w:tr>
      <w:tr w:rsidR="00FC1208" w:rsidRPr="00FC1208" w:rsidTr="00FC1208">
        <w:trPr>
          <w:gridAfter w:val="2"/>
          <w:wAfter w:w="1501" w:type="dxa"/>
          <w:trHeight w:val="255"/>
        </w:trPr>
        <w:tc>
          <w:tcPr>
            <w:tcW w:w="2533" w:type="dxa"/>
            <w:gridSpan w:val="3"/>
            <w:tcBorders>
              <w:top w:val="nil"/>
              <w:left w:val="nil"/>
              <w:bottom w:val="nil"/>
              <w:right w:val="nil"/>
            </w:tcBorders>
            <w:shd w:val="clear" w:color="auto" w:fill="auto"/>
            <w:vAlign w:val="center"/>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846"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975" w:type="dxa"/>
            <w:gridSpan w:val="2"/>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303"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232" w:type="dxa"/>
            <w:gridSpan w:val="2"/>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198"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r>
      <w:tr w:rsidR="00FC1208" w:rsidRPr="00FC1208" w:rsidTr="00FC1208">
        <w:trPr>
          <w:gridAfter w:val="2"/>
          <w:wAfter w:w="1501" w:type="dxa"/>
          <w:trHeight w:val="255"/>
        </w:trPr>
        <w:tc>
          <w:tcPr>
            <w:tcW w:w="2533" w:type="dxa"/>
            <w:gridSpan w:val="3"/>
            <w:vMerge w:val="restart"/>
            <w:tcBorders>
              <w:top w:val="nil"/>
              <w:left w:val="nil"/>
              <w:bottom w:val="nil"/>
              <w:right w:val="nil"/>
            </w:tcBorders>
            <w:shd w:val="clear" w:color="auto" w:fill="auto"/>
            <w:vAlign w:val="center"/>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846"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975" w:type="dxa"/>
            <w:gridSpan w:val="2"/>
            <w:tcBorders>
              <w:top w:val="nil"/>
              <w:left w:val="nil"/>
              <w:bottom w:val="single" w:sz="4" w:space="0" w:color="000000"/>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r w:rsidRPr="00FC1208">
              <w:rPr>
                <w:rFonts w:ascii="Times New Roman" w:eastAsia="Times New Roman" w:hAnsi="Times New Roman"/>
                <w:color w:val="000000"/>
                <w:sz w:val="16"/>
                <w:szCs w:val="16"/>
                <w:lang w:eastAsia="ru-RU"/>
              </w:rPr>
              <w:t> </w:t>
            </w:r>
          </w:p>
        </w:tc>
        <w:tc>
          <w:tcPr>
            <w:tcW w:w="1303"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2430" w:type="dxa"/>
            <w:gridSpan w:val="3"/>
            <w:tcBorders>
              <w:top w:val="nil"/>
              <w:left w:val="nil"/>
              <w:bottom w:val="single" w:sz="4" w:space="0" w:color="000000"/>
              <w:right w:val="nil"/>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6"/>
                <w:szCs w:val="16"/>
                <w:lang w:eastAsia="ru-RU"/>
              </w:rPr>
            </w:pPr>
            <w:r w:rsidRPr="00FC1208">
              <w:rPr>
                <w:rFonts w:ascii="Times New Roman" w:eastAsia="Times New Roman" w:hAnsi="Times New Roman"/>
                <w:color w:val="000000"/>
                <w:sz w:val="16"/>
                <w:szCs w:val="16"/>
                <w:lang w:eastAsia="ru-RU"/>
              </w:rPr>
              <w:t> </w:t>
            </w:r>
          </w:p>
        </w:tc>
      </w:tr>
      <w:tr w:rsidR="00FC1208" w:rsidRPr="00FC1208" w:rsidTr="00FC1208">
        <w:trPr>
          <w:gridAfter w:val="2"/>
          <w:wAfter w:w="1501" w:type="dxa"/>
          <w:trHeight w:val="255"/>
        </w:trPr>
        <w:tc>
          <w:tcPr>
            <w:tcW w:w="2533" w:type="dxa"/>
            <w:gridSpan w:val="3"/>
            <w:vMerge/>
            <w:tcBorders>
              <w:top w:val="nil"/>
              <w:left w:val="nil"/>
              <w:bottom w:val="nil"/>
              <w:right w:val="nil"/>
            </w:tcBorders>
            <w:vAlign w:val="center"/>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846"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975" w:type="dxa"/>
            <w:gridSpan w:val="2"/>
            <w:tcBorders>
              <w:top w:val="nil"/>
              <w:left w:val="nil"/>
              <w:bottom w:val="nil"/>
              <w:right w:val="nil"/>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6"/>
                <w:szCs w:val="16"/>
                <w:lang w:eastAsia="ru-RU"/>
              </w:rPr>
            </w:pPr>
          </w:p>
        </w:tc>
        <w:tc>
          <w:tcPr>
            <w:tcW w:w="1303"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2430" w:type="dxa"/>
            <w:gridSpan w:val="3"/>
            <w:tcBorders>
              <w:top w:val="nil"/>
              <w:left w:val="nil"/>
              <w:bottom w:val="nil"/>
              <w:right w:val="nil"/>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6"/>
                <w:szCs w:val="16"/>
                <w:lang w:eastAsia="ru-RU"/>
              </w:rPr>
            </w:pPr>
          </w:p>
        </w:tc>
      </w:tr>
      <w:tr w:rsidR="00FC1208" w:rsidRPr="00FC1208" w:rsidTr="00FC1208">
        <w:trPr>
          <w:trHeight w:val="255"/>
        </w:trPr>
        <w:tc>
          <w:tcPr>
            <w:tcW w:w="2533" w:type="dxa"/>
            <w:gridSpan w:val="3"/>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846"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975" w:type="dxa"/>
            <w:gridSpan w:val="2"/>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303"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504"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3427" w:type="dxa"/>
            <w:gridSpan w:val="4"/>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r>
      <w:tr w:rsidR="00FC1208" w:rsidRPr="00FC1208" w:rsidTr="00FC1208">
        <w:trPr>
          <w:gridAfter w:val="1"/>
          <w:wAfter w:w="1319" w:type="dxa"/>
          <w:trHeight w:val="225"/>
        </w:trPr>
        <w:tc>
          <w:tcPr>
            <w:tcW w:w="2533" w:type="dxa"/>
            <w:gridSpan w:val="3"/>
            <w:vMerge w:val="restart"/>
            <w:tcBorders>
              <w:top w:val="nil"/>
              <w:left w:val="nil"/>
              <w:bottom w:val="nil"/>
              <w:right w:val="nil"/>
            </w:tcBorders>
            <w:shd w:val="clear" w:color="auto" w:fill="auto"/>
            <w:vAlign w:val="center"/>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846"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975" w:type="dxa"/>
            <w:gridSpan w:val="2"/>
            <w:tcBorders>
              <w:top w:val="nil"/>
              <w:left w:val="nil"/>
              <w:bottom w:val="single" w:sz="4" w:space="0" w:color="000000"/>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r w:rsidRPr="00FC1208">
              <w:rPr>
                <w:rFonts w:ascii="Times New Roman" w:eastAsia="Times New Roman" w:hAnsi="Times New Roman"/>
                <w:color w:val="000000"/>
                <w:sz w:val="16"/>
                <w:szCs w:val="16"/>
                <w:lang w:eastAsia="ru-RU"/>
              </w:rPr>
              <w:t> </w:t>
            </w:r>
          </w:p>
        </w:tc>
        <w:tc>
          <w:tcPr>
            <w:tcW w:w="1303"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2612" w:type="dxa"/>
            <w:gridSpan w:val="4"/>
            <w:tcBorders>
              <w:top w:val="nil"/>
              <w:left w:val="nil"/>
              <w:bottom w:val="single" w:sz="4" w:space="0" w:color="000000"/>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r w:rsidRPr="00FC1208">
              <w:rPr>
                <w:rFonts w:ascii="Times New Roman" w:eastAsia="Times New Roman" w:hAnsi="Times New Roman"/>
                <w:color w:val="000000"/>
                <w:sz w:val="16"/>
                <w:szCs w:val="16"/>
                <w:lang w:eastAsia="ru-RU"/>
              </w:rPr>
              <w:t> </w:t>
            </w:r>
          </w:p>
        </w:tc>
      </w:tr>
      <w:tr w:rsidR="00FC1208" w:rsidRPr="00FC1208" w:rsidTr="00FC1208">
        <w:trPr>
          <w:gridAfter w:val="1"/>
          <w:wAfter w:w="1319" w:type="dxa"/>
          <w:trHeight w:val="255"/>
        </w:trPr>
        <w:tc>
          <w:tcPr>
            <w:tcW w:w="2533" w:type="dxa"/>
            <w:gridSpan w:val="3"/>
            <w:vMerge/>
            <w:tcBorders>
              <w:top w:val="nil"/>
              <w:left w:val="nil"/>
              <w:bottom w:val="nil"/>
              <w:right w:val="nil"/>
            </w:tcBorders>
            <w:vAlign w:val="center"/>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846"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975" w:type="dxa"/>
            <w:gridSpan w:val="2"/>
            <w:tcBorders>
              <w:top w:val="nil"/>
              <w:left w:val="nil"/>
              <w:bottom w:val="nil"/>
              <w:right w:val="nil"/>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6"/>
                <w:szCs w:val="16"/>
                <w:lang w:eastAsia="ru-RU"/>
              </w:rPr>
            </w:pPr>
          </w:p>
        </w:tc>
        <w:tc>
          <w:tcPr>
            <w:tcW w:w="1303"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2612" w:type="dxa"/>
            <w:gridSpan w:val="4"/>
            <w:tcBorders>
              <w:top w:val="nil"/>
              <w:left w:val="nil"/>
              <w:bottom w:val="nil"/>
              <w:right w:val="nil"/>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6"/>
                <w:szCs w:val="16"/>
                <w:lang w:eastAsia="ru-RU"/>
              </w:rPr>
            </w:pPr>
          </w:p>
        </w:tc>
      </w:tr>
      <w:tr w:rsidR="00FC1208" w:rsidRPr="00FC1208" w:rsidTr="00FC1208">
        <w:trPr>
          <w:trHeight w:val="255"/>
        </w:trPr>
        <w:tc>
          <w:tcPr>
            <w:tcW w:w="2533" w:type="dxa"/>
            <w:gridSpan w:val="3"/>
            <w:tcBorders>
              <w:top w:val="nil"/>
              <w:left w:val="nil"/>
              <w:bottom w:val="nil"/>
              <w:right w:val="nil"/>
            </w:tcBorders>
            <w:shd w:val="clear" w:color="auto" w:fill="auto"/>
            <w:vAlign w:val="center"/>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846"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975" w:type="dxa"/>
            <w:gridSpan w:val="2"/>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303"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504"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3427" w:type="dxa"/>
            <w:gridSpan w:val="4"/>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r>
      <w:tr w:rsidR="00FC1208" w:rsidRPr="00FC1208" w:rsidTr="00FC1208">
        <w:trPr>
          <w:gridAfter w:val="1"/>
          <w:wAfter w:w="1319" w:type="dxa"/>
          <w:trHeight w:val="255"/>
        </w:trPr>
        <w:tc>
          <w:tcPr>
            <w:tcW w:w="2533" w:type="dxa"/>
            <w:gridSpan w:val="3"/>
            <w:vMerge w:val="restart"/>
            <w:tcBorders>
              <w:top w:val="nil"/>
              <w:left w:val="nil"/>
              <w:bottom w:val="nil"/>
              <w:right w:val="nil"/>
            </w:tcBorders>
            <w:shd w:val="clear" w:color="auto" w:fill="auto"/>
            <w:vAlign w:val="center"/>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846"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975" w:type="dxa"/>
            <w:gridSpan w:val="2"/>
            <w:tcBorders>
              <w:top w:val="nil"/>
              <w:left w:val="nil"/>
              <w:bottom w:val="single" w:sz="4" w:space="0" w:color="000000"/>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r w:rsidRPr="00FC1208">
              <w:rPr>
                <w:rFonts w:ascii="Times New Roman" w:eastAsia="Times New Roman" w:hAnsi="Times New Roman"/>
                <w:color w:val="000000"/>
                <w:sz w:val="16"/>
                <w:szCs w:val="16"/>
                <w:lang w:eastAsia="ru-RU"/>
              </w:rPr>
              <w:t> </w:t>
            </w:r>
          </w:p>
        </w:tc>
        <w:tc>
          <w:tcPr>
            <w:tcW w:w="1303"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2612" w:type="dxa"/>
            <w:gridSpan w:val="4"/>
            <w:tcBorders>
              <w:top w:val="nil"/>
              <w:left w:val="nil"/>
              <w:bottom w:val="single" w:sz="4" w:space="0" w:color="000000"/>
              <w:right w:val="nil"/>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6"/>
                <w:szCs w:val="16"/>
                <w:lang w:eastAsia="ru-RU"/>
              </w:rPr>
            </w:pPr>
            <w:r w:rsidRPr="00FC1208">
              <w:rPr>
                <w:rFonts w:ascii="Times New Roman" w:eastAsia="Times New Roman" w:hAnsi="Times New Roman"/>
                <w:color w:val="000000"/>
                <w:sz w:val="16"/>
                <w:szCs w:val="16"/>
                <w:lang w:eastAsia="ru-RU"/>
              </w:rPr>
              <w:t> </w:t>
            </w:r>
          </w:p>
        </w:tc>
      </w:tr>
      <w:tr w:rsidR="00FC1208" w:rsidRPr="00FC1208" w:rsidTr="00FC1208">
        <w:trPr>
          <w:gridAfter w:val="1"/>
          <w:wAfter w:w="1319" w:type="dxa"/>
          <w:trHeight w:val="255"/>
        </w:trPr>
        <w:tc>
          <w:tcPr>
            <w:tcW w:w="2533" w:type="dxa"/>
            <w:gridSpan w:val="3"/>
            <w:vMerge/>
            <w:tcBorders>
              <w:top w:val="nil"/>
              <w:left w:val="nil"/>
              <w:bottom w:val="nil"/>
              <w:right w:val="nil"/>
            </w:tcBorders>
            <w:vAlign w:val="center"/>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846"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1975" w:type="dxa"/>
            <w:gridSpan w:val="2"/>
            <w:tcBorders>
              <w:top w:val="nil"/>
              <w:left w:val="nil"/>
              <w:bottom w:val="nil"/>
              <w:right w:val="nil"/>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6"/>
                <w:szCs w:val="16"/>
                <w:lang w:eastAsia="ru-RU"/>
              </w:rPr>
            </w:pPr>
          </w:p>
        </w:tc>
        <w:tc>
          <w:tcPr>
            <w:tcW w:w="1303" w:type="dxa"/>
            <w:tcBorders>
              <w:top w:val="nil"/>
              <w:left w:val="nil"/>
              <w:bottom w:val="nil"/>
              <w:right w:val="nil"/>
            </w:tcBorders>
            <w:shd w:val="clear" w:color="auto" w:fill="auto"/>
            <w:vAlign w:val="bottom"/>
            <w:hideMark/>
          </w:tcPr>
          <w:p w:rsidR="00FC1208" w:rsidRPr="00FC1208" w:rsidRDefault="00FC1208" w:rsidP="00FC1208">
            <w:pPr>
              <w:spacing w:after="0" w:line="240" w:lineRule="auto"/>
              <w:rPr>
                <w:rFonts w:ascii="Times New Roman" w:eastAsia="Times New Roman" w:hAnsi="Times New Roman"/>
                <w:color w:val="000000"/>
                <w:sz w:val="16"/>
                <w:szCs w:val="16"/>
                <w:lang w:eastAsia="ru-RU"/>
              </w:rPr>
            </w:pPr>
          </w:p>
        </w:tc>
        <w:tc>
          <w:tcPr>
            <w:tcW w:w="2612" w:type="dxa"/>
            <w:gridSpan w:val="4"/>
            <w:tcBorders>
              <w:top w:val="nil"/>
              <w:left w:val="nil"/>
              <w:bottom w:val="nil"/>
              <w:right w:val="nil"/>
            </w:tcBorders>
            <w:shd w:val="clear" w:color="auto" w:fill="auto"/>
            <w:vAlign w:val="bottom"/>
            <w:hideMark/>
          </w:tcPr>
          <w:p w:rsidR="00FC1208" w:rsidRPr="00FC1208" w:rsidRDefault="00FC1208" w:rsidP="00FC1208">
            <w:pPr>
              <w:spacing w:after="0" w:line="240" w:lineRule="auto"/>
              <w:jc w:val="center"/>
              <w:rPr>
                <w:rFonts w:ascii="Times New Roman" w:eastAsia="Times New Roman" w:hAnsi="Times New Roman"/>
                <w:color w:val="000000"/>
                <w:sz w:val="16"/>
                <w:szCs w:val="16"/>
                <w:lang w:eastAsia="ru-RU"/>
              </w:rPr>
            </w:pPr>
          </w:p>
        </w:tc>
      </w:tr>
    </w:tbl>
    <w:p w:rsidR="00FC1208" w:rsidRPr="00FC1208" w:rsidRDefault="00FC1208" w:rsidP="00FC1208">
      <w:pPr>
        <w:widowControl w:val="0"/>
        <w:autoSpaceDE w:val="0"/>
        <w:autoSpaceDN w:val="0"/>
        <w:adjustRightInd w:val="0"/>
        <w:spacing w:after="0" w:line="240" w:lineRule="auto"/>
        <w:jc w:val="center"/>
        <w:rPr>
          <w:rFonts w:ascii="Times New Roman" w:hAnsi="Times New Roman"/>
          <w:sz w:val="16"/>
          <w:szCs w:val="16"/>
        </w:rPr>
      </w:pPr>
    </w:p>
    <w:p w:rsidR="00FC1208" w:rsidRPr="00FC1208" w:rsidRDefault="00FC1208" w:rsidP="00FC1208">
      <w:pPr>
        <w:widowControl w:val="0"/>
        <w:autoSpaceDE w:val="0"/>
        <w:autoSpaceDN w:val="0"/>
        <w:adjustRightInd w:val="0"/>
        <w:spacing w:after="0" w:line="240" w:lineRule="auto"/>
        <w:jc w:val="center"/>
        <w:rPr>
          <w:rFonts w:ascii="Times New Roman" w:hAnsi="Times New Roman"/>
          <w:sz w:val="16"/>
          <w:szCs w:val="16"/>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040FD7" w:rsidTr="001D3220">
        <w:trPr>
          <w:trHeight w:val="1972"/>
        </w:trPr>
        <w:tc>
          <w:tcPr>
            <w:tcW w:w="3170" w:type="dxa"/>
            <w:shd w:val="clear" w:color="auto" w:fill="D6E3BC" w:themeFill="accent3" w:themeFillTint="66"/>
          </w:tcPr>
          <w:p w:rsidR="001D3220" w:rsidRPr="00F72FF2" w:rsidRDefault="001D3220" w:rsidP="00AB42C9">
            <w:pPr>
              <w:spacing w:after="0" w:line="240" w:lineRule="auto"/>
              <w:jc w:val="center"/>
              <w:rPr>
                <w:rStyle w:val="FontStyle12"/>
                <w:spacing w:val="10"/>
                <w:sz w:val="18"/>
                <w:szCs w:val="18"/>
              </w:rPr>
            </w:pPr>
            <w:r w:rsidRPr="00F72FF2">
              <w:rPr>
                <w:rStyle w:val="FontStyle13"/>
                <w:b/>
                <w:spacing w:val="10"/>
                <w:sz w:val="18"/>
                <w:szCs w:val="18"/>
              </w:rPr>
              <w:t>Соучредители</w:t>
            </w:r>
            <w:r w:rsidRPr="00F72FF2">
              <w:rPr>
                <w:rStyle w:val="FontStyle13"/>
                <w:spacing w:val="10"/>
                <w:sz w:val="18"/>
                <w:szCs w:val="18"/>
              </w:rPr>
              <w:t>: Администрация</w:t>
            </w:r>
            <w:r w:rsidRPr="00F72FF2">
              <w:rPr>
                <w:rStyle w:val="FontStyle13"/>
                <w:sz w:val="18"/>
                <w:szCs w:val="18"/>
              </w:rPr>
              <w:t xml:space="preserve"> </w:t>
            </w:r>
            <w:r w:rsidRPr="00F72FF2">
              <w:rPr>
                <w:rStyle w:val="FontStyle13"/>
                <w:spacing w:val="10"/>
                <w:sz w:val="18"/>
                <w:szCs w:val="18"/>
              </w:rPr>
              <w:t>городского</w:t>
            </w:r>
            <w:r w:rsidRPr="00F72FF2">
              <w:rPr>
                <w:rStyle w:val="FontStyle13"/>
                <w:sz w:val="18"/>
                <w:szCs w:val="18"/>
              </w:rPr>
              <w:t xml:space="preserve"> </w:t>
            </w:r>
            <w:r w:rsidRPr="00F72FF2">
              <w:rPr>
                <w:rStyle w:val="FontStyle13"/>
                <w:spacing w:val="10"/>
                <w:sz w:val="18"/>
                <w:szCs w:val="18"/>
              </w:rPr>
              <w:t>поселения</w:t>
            </w:r>
            <w:r w:rsidRPr="00F72FF2">
              <w:rPr>
                <w:rStyle w:val="FontStyle13"/>
                <w:sz w:val="18"/>
                <w:szCs w:val="18"/>
              </w:rPr>
              <w:t xml:space="preserve"> </w:t>
            </w:r>
            <w:r w:rsidRPr="00F72FF2">
              <w:rPr>
                <w:rStyle w:val="FontStyle13"/>
                <w:spacing w:val="10"/>
                <w:sz w:val="18"/>
                <w:szCs w:val="18"/>
              </w:rPr>
              <w:t>Петра Дубрава муниципального</w:t>
            </w:r>
            <w:r w:rsidRPr="00F72FF2">
              <w:rPr>
                <w:rStyle w:val="FontStyle13"/>
                <w:sz w:val="18"/>
                <w:szCs w:val="18"/>
              </w:rPr>
              <w:t xml:space="preserve"> </w:t>
            </w:r>
            <w:r w:rsidRPr="00F72FF2">
              <w:rPr>
                <w:rStyle w:val="FontStyle13"/>
                <w:spacing w:val="10"/>
                <w:sz w:val="18"/>
                <w:szCs w:val="18"/>
              </w:rPr>
              <w:t>района</w:t>
            </w:r>
            <w:r w:rsidRPr="00F72FF2">
              <w:rPr>
                <w:rStyle w:val="FontStyle13"/>
                <w:sz w:val="18"/>
                <w:szCs w:val="18"/>
              </w:rPr>
              <w:t xml:space="preserve"> </w:t>
            </w:r>
            <w:r w:rsidRPr="00F72FF2">
              <w:rPr>
                <w:rStyle w:val="FontStyle13"/>
                <w:spacing w:val="10"/>
                <w:sz w:val="18"/>
                <w:szCs w:val="18"/>
              </w:rPr>
              <w:t>Волжский</w:t>
            </w:r>
            <w:r w:rsidRPr="00F72FF2">
              <w:rPr>
                <w:rStyle w:val="FontStyle13"/>
                <w:sz w:val="18"/>
                <w:szCs w:val="18"/>
              </w:rPr>
              <w:t xml:space="preserve"> </w:t>
            </w:r>
            <w:r w:rsidRPr="00F72FF2">
              <w:rPr>
                <w:rStyle w:val="FontStyle13"/>
                <w:spacing w:val="10"/>
                <w:sz w:val="18"/>
                <w:szCs w:val="18"/>
              </w:rPr>
              <w:t>Самарской</w:t>
            </w:r>
            <w:r w:rsidRPr="00F72FF2">
              <w:rPr>
                <w:rStyle w:val="FontStyle13"/>
                <w:sz w:val="18"/>
                <w:szCs w:val="18"/>
              </w:rPr>
              <w:t xml:space="preserve"> </w:t>
            </w:r>
            <w:r w:rsidRPr="00F72FF2">
              <w:rPr>
                <w:rStyle w:val="FontStyle13"/>
                <w:spacing w:val="10"/>
                <w:sz w:val="18"/>
                <w:szCs w:val="18"/>
              </w:rPr>
              <w:t>области</w:t>
            </w:r>
            <w:r w:rsidRPr="00F72FF2">
              <w:rPr>
                <w:rStyle w:val="FontStyle13"/>
                <w:sz w:val="18"/>
                <w:szCs w:val="18"/>
              </w:rPr>
              <w:t xml:space="preserve"> </w:t>
            </w:r>
            <w:r w:rsidRPr="00F72FF2">
              <w:rPr>
                <w:rStyle w:val="FontStyle13"/>
                <w:spacing w:val="10"/>
                <w:sz w:val="18"/>
                <w:szCs w:val="18"/>
              </w:rPr>
              <w:t>и</w:t>
            </w:r>
            <w:r w:rsidRPr="00F72FF2">
              <w:rPr>
                <w:rStyle w:val="FontStyle13"/>
                <w:sz w:val="18"/>
                <w:szCs w:val="18"/>
              </w:rPr>
              <w:t xml:space="preserve"> </w:t>
            </w:r>
            <w:r w:rsidRPr="00F72FF2">
              <w:rPr>
                <w:rStyle w:val="FontStyle13"/>
                <w:spacing w:val="10"/>
                <w:sz w:val="18"/>
                <w:szCs w:val="18"/>
              </w:rPr>
              <w:t>Собрание представителей</w:t>
            </w:r>
            <w:r w:rsidRPr="00F72FF2">
              <w:rPr>
                <w:rStyle w:val="FontStyle13"/>
                <w:sz w:val="18"/>
                <w:szCs w:val="18"/>
              </w:rPr>
              <w:t xml:space="preserve"> </w:t>
            </w:r>
            <w:r w:rsidRPr="00F72FF2">
              <w:rPr>
                <w:rStyle w:val="FontStyle13"/>
                <w:spacing w:val="10"/>
                <w:sz w:val="18"/>
                <w:szCs w:val="18"/>
              </w:rPr>
              <w:t>городского</w:t>
            </w:r>
            <w:r w:rsidRPr="00F72FF2">
              <w:rPr>
                <w:rStyle w:val="FontStyle13"/>
                <w:sz w:val="18"/>
                <w:szCs w:val="18"/>
              </w:rPr>
              <w:t xml:space="preserve"> </w:t>
            </w:r>
            <w:r w:rsidRPr="00F72FF2">
              <w:rPr>
                <w:rStyle w:val="FontStyle13"/>
                <w:spacing w:val="10"/>
                <w:sz w:val="18"/>
                <w:szCs w:val="18"/>
              </w:rPr>
              <w:t>поселения</w:t>
            </w:r>
            <w:r w:rsidRPr="00F72FF2">
              <w:rPr>
                <w:rStyle w:val="FontStyle13"/>
                <w:sz w:val="18"/>
                <w:szCs w:val="18"/>
              </w:rPr>
              <w:t xml:space="preserve"> </w:t>
            </w:r>
            <w:r w:rsidRPr="00F72FF2">
              <w:rPr>
                <w:rStyle w:val="FontStyle13"/>
                <w:spacing w:val="10"/>
                <w:sz w:val="18"/>
                <w:szCs w:val="18"/>
              </w:rPr>
              <w:t>Петра Дубрава</w:t>
            </w:r>
            <w:r w:rsidRPr="00F72FF2">
              <w:rPr>
                <w:rStyle w:val="FontStyle13"/>
                <w:sz w:val="18"/>
                <w:szCs w:val="18"/>
              </w:rPr>
              <w:t xml:space="preserve"> </w:t>
            </w:r>
            <w:r w:rsidRPr="00F72FF2">
              <w:rPr>
                <w:rStyle w:val="FontStyle13"/>
                <w:spacing w:val="10"/>
                <w:sz w:val="18"/>
                <w:szCs w:val="18"/>
              </w:rPr>
              <w:t>муниципального</w:t>
            </w:r>
            <w:r w:rsidRPr="00F72FF2">
              <w:rPr>
                <w:rStyle w:val="FontStyle13"/>
                <w:sz w:val="18"/>
                <w:szCs w:val="18"/>
              </w:rPr>
              <w:t xml:space="preserve"> </w:t>
            </w:r>
            <w:r w:rsidRPr="00F72FF2">
              <w:rPr>
                <w:rStyle w:val="FontStyle13"/>
                <w:spacing w:val="10"/>
                <w:sz w:val="18"/>
                <w:szCs w:val="18"/>
              </w:rPr>
              <w:t>района Волжский</w:t>
            </w:r>
            <w:r w:rsidRPr="00F72FF2">
              <w:rPr>
                <w:rStyle w:val="FontStyle13"/>
                <w:sz w:val="18"/>
                <w:szCs w:val="18"/>
              </w:rPr>
              <w:t xml:space="preserve"> </w:t>
            </w:r>
            <w:r w:rsidRPr="00F72FF2">
              <w:rPr>
                <w:rStyle w:val="FontStyle13"/>
                <w:spacing w:val="10"/>
                <w:sz w:val="18"/>
                <w:szCs w:val="18"/>
              </w:rPr>
              <w:t>Самарской</w:t>
            </w:r>
            <w:r w:rsidRPr="00F72FF2">
              <w:rPr>
                <w:rStyle w:val="FontStyle13"/>
                <w:sz w:val="18"/>
                <w:szCs w:val="18"/>
              </w:rPr>
              <w:t xml:space="preserve"> </w:t>
            </w:r>
            <w:r w:rsidRPr="00F72FF2">
              <w:rPr>
                <w:rStyle w:val="FontStyle13"/>
                <w:spacing w:val="10"/>
                <w:sz w:val="18"/>
                <w:szCs w:val="18"/>
              </w:rPr>
              <w:t>области.</w:t>
            </w:r>
          </w:p>
          <w:p w:rsidR="001D3220" w:rsidRPr="00F72FF2" w:rsidRDefault="001D3220" w:rsidP="009161EE">
            <w:pPr>
              <w:spacing w:after="0" w:line="240" w:lineRule="auto"/>
              <w:jc w:val="center"/>
              <w:rPr>
                <w:rFonts w:ascii="Times New Roman" w:hAnsi="Times New Roman"/>
                <w:spacing w:val="10"/>
                <w:sz w:val="18"/>
                <w:szCs w:val="18"/>
              </w:rPr>
            </w:pPr>
            <w:r w:rsidRPr="00F72FF2">
              <w:rPr>
                <w:rStyle w:val="FontStyle12"/>
                <w:b/>
                <w:spacing w:val="10"/>
                <w:sz w:val="18"/>
                <w:szCs w:val="18"/>
              </w:rPr>
              <w:t>Издатель</w:t>
            </w:r>
            <w:r w:rsidRPr="00F72FF2">
              <w:rPr>
                <w:rStyle w:val="FontStyle12"/>
                <w:sz w:val="18"/>
                <w:szCs w:val="18"/>
              </w:rPr>
              <w:t xml:space="preserve"> </w:t>
            </w:r>
            <w:r w:rsidRPr="00F72FF2">
              <w:rPr>
                <w:rStyle w:val="FontStyle12"/>
                <w:spacing w:val="10"/>
                <w:sz w:val="18"/>
                <w:szCs w:val="18"/>
              </w:rPr>
              <w:t>-</w:t>
            </w:r>
            <w:r w:rsidRPr="00F72FF2">
              <w:rPr>
                <w:rStyle w:val="FontStyle12"/>
                <w:sz w:val="18"/>
                <w:szCs w:val="18"/>
              </w:rPr>
              <w:t xml:space="preserve"> </w:t>
            </w:r>
            <w:r w:rsidRPr="00F72FF2">
              <w:rPr>
                <w:rStyle w:val="FontStyle12"/>
                <w:spacing w:val="10"/>
                <w:sz w:val="18"/>
                <w:szCs w:val="18"/>
              </w:rPr>
              <w:t>Администрация</w:t>
            </w:r>
            <w:r w:rsidRPr="00F72FF2">
              <w:rPr>
                <w:rStyle w:val="FontStyle12"/>
                <w:sz w:val="18"/>
                <w:szCs w:val="18"/>
              </w:rPr>
              <w:t xml:space="preserve"> </w:t>
            </w:r>
            <w:r w:rsidRPr="00F72FF2">
              <w:rPr>
                <w:rStyle w:val="FontStyle12"/>
                <w:spacing w:val="10"/>
                <w:sz w:val="18"/>
                <w:szCs w:val="18"/>
              </w:rPr>
              <w:t>городского</w:t>
            </w:r>
            <w:r w:rsidRPr="00F72FF2">
              <w:rPr>
                <w:rStyle w:val="FontStyle12"/>
                <w:sz w:val="18"/>
                <w:szCs w:val="18"/>
              </w:rPr>
              <w:t xml:space="preserve"> </w:t>
            </w:r>
            <w:r w:rsidRPr="00F72FF2">
              <w:rPr>
                <w:rStyle w:val="FontStyle12"/>
                <w:spacing w:val="10"/>
                <w:sz w:val="18"/>
                <w:szCs w:val="18"/>
              </w:rPr>
              <w:t>поселения</w:t>
            </w:r>
            <w:r w:rsidRPr="00F72FF2">
              <w:rPr>
                <w:rStyle w:val="FontStyle12"/>
                <w:sz w:val="18"/>
                <w:szCs w:val="18"/>
              </w:rPr>
              <w:t xml:space="preserve"> </w:t>
            </w:r>
            <w:r w:rsidRPr="00F72FF2">
              <w:rPr>
                <w:rStyle w:val="FontStyle12"/>
                <w:spacing w:val="10"/>
                <w:sz w:val="18"/>
                <w:szCs w:val="18"/>
              </w:rPr>
              <w:t>Петра Дубрава муниципального</w:t>
            </w:r>
            <w:r w:rsidRPr="00F72FF2">
              <w:rPr>
                <w:rStyle w:val="FontStyle12"/>
                <w:sz w:val="18"/>
                <w:szCs w:val="18"/>
              </w:rPr>
              <w:t xml:space="preserve"> </w:t>
            </w:r>
            <w:r w:rsidRPr="00F72FF2">
              <w:rPr>
                <w:rStyle w:val="FontStyle12"/>
                <w:spacing w:val="10"/>
                <w:sz w:val="18"/>
                <w:szCs w:val="18"/>
              </w:rPr>
              <w:t>района</w:t>
            </w:r>
            <w:r w:rsidRPr="00F72FF2">
              <w:rPr>
                <w:rStyle w:val="FontStyle12"/>
                <w:sz w:val="18"/>
                <w:szCs w:val="18"/>
              </w:rPr>
              <w:t xml:space="preserve"> </w:t>
            </w:r>
            <w:r w:rsidRPr="00F72FF2">
              <w:rPr>
                <w:rStyle w:val="FontStyle12"/>
                <w:spacing w:val="10"/>
                <w:sz w:val="18"/>
                <w:szCs w:val="18"/>
              </w:rPr>
              <w:t>Волжский</w:t>
            </w:r>
            <w:r w:rsidRPr="00F72FF2">
              <w:rPr>
                <w:rStyle w:val="FontStyle12"/>
                <w:sz w:val="18"/>
                <w:szCs w:val="18"/>
              </w:rPr>
              <w:t xml:space="preserve"> </w:t>
            </w:r>
            <w:r w:rsidRPr="00F72FF2">
              <w:rPr>
                <w:rStyle w:val="FontStyle12"/>
                <w:spacing w:val="10"/>
                <w:sz w:val="18"/>
                <w:szCs w:val="18"/>
              </w:rPr>
              <w:t>Самарской</w:t>
            </w:r>
            <w:r w:rsidRPr="00F72FF2">
              <w:rPr>
                <w:rStyle w:val="FontStyle12"/>
                <w:sz w:val="18"/>
                <w:szCs w:val="18"/>
              </w:rPr>
              <w:t xml:space="preserve"> </w:t>
            </w:r>
            <w:r w:rsidRPr="00F72FF2">
              <w:rPr>
                <w:rStyle w:val="FontStyle12"/>
                <w:spacing w:val="10"/>
                <w:sz w:val="18"/>
                <w:szCs w:val="18"/>
              </w:rPr>
              <w:t>области.</w:t>
            </w:r>
          </w:p>
        </w:tc>
        <w:tc>
          <w:tcPr>
            <w:tcW w:w="3411" w:type="dxa"/>
            <w:shd w:val="clear" w:color="auto" w:fill="D6E3BC" w:themeFill="accent3" w:themeFillTint="66"/>
          </w:tcPr>
          <w:p w:rsidR="001D3220" w:rsidRPr="00F72FF2" w:rsidRDefault="001D3220" w:rsidP="009161EE">
            <w:pPr>
              <w:spacing w:after="0" w:line="240" w:lineRule="auto"/>
              <w:rPr>
                <w:rFonts w:ascii="Times New Roman" w:hAnsi="Times New Roman"/>
                <w:b/>
                <w:sz w:val="18"/>
                <w:szCs w:val="18"/>
              </w:rPr>
            </w:pP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b/>
                <w:sz w:val="18"/>
                <w:szCs w:val="18"/>
              </w:rPr>
              <w:t>Главный редактор</w:t>
            </w:r>
            <w:r w:rsidRPr="00F72FF2">
              <w:rPr>
                <w:rFonts w:ascii="Times New Roman" w:hAnsi="Times New Roman"/>
                <w:sz w:val="18"/>
                <w:szCs w:val="18"/>
              </w:rPr>
              <w:t xml:space="preserve">  - Арефьева С.А.</w:t>
            </w:r>
          </w:p>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b/>
                <w:sz w:val="18"/>
                <w:szCs w:val="18"/>
              </w:rPr>
              <w:t>Заместитель гл. редактора</w:t>
            </w:r>
            <w:r w:rsidRPr="00F72FF2">
              <w:rPr>
                <w:rFonts w:ascii="Times New Roman" w:hAnsi="Times New Roman"/>
                <w:sz w:val="18"/>
                <w:szCs w:val="18"/>
              </w:rPr>
              <w:t xml:space="preserve"> - Богомолова Т.А.</w:t>
            </w:r>
          </w:p>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b/>
                <w:sz w:val="18"/>
                <w:szCs w:val="18"/>
              </w:rPr>
              <w:t>Ответственный секретарь</w:t>
            </w:r>
            <w:r w:rsidRPr="00F72FF2">
              <w:rPr>
                <w:rFonts w:ascii="Times New Roman" w:hAnsi="Times New Roman"/>
                <w:sz w:val="18"/>
                <w:szCs w:val="18"/>
              </w:rPr>
              <w:t xml:space="preserve">  - Тореева О.В.</w:t>
            </w:r>
          </w:p>
          <w:p w:rsidR="001D3220" w:rsidRPr="00F72FF2" w:rsidRDefault="001D3220" w:rsidP="009161EE">
            <w:pPr>
              <w:spacing w:after="0" w:line="240" w:lineRule="auto"/>
              <w:rPr>
                <w:rFonts w:ascii="Times New Roman" w:hAnsi="Times New Roman"/>
                <w:b/>
                <w:sz w:val="18"/>
                <w:szCs w:val="18"/>
              </w:rPr>
            </w:pPr>
            <w:r w:rsidRPr="00F72FF2">
              <w:rPr>
                <w:rFonts w:ascii="Times New Roman" w:hAnsi="Times New Roman"/>
                <w:b/>
                <w:sz w:val="18"/>
                <w:szCs w:val="18"/>
              </w:rPr>
              <w:t xml:space="preserve">Тираж </w:t>
            </w:r>
            <w:r w:rsidRPr="00F72FF2">
              <w:rPr>
                <w:rFonts w:ascii="Times New Roman" w:hAnsi="Times New Roman"/>
                <w:sz w:val="18"/>
                <w:szCs w:val="18"/>
              </w:rPr>
              <w:t>– 250 экземпляров.</w:t>
            </w:r>
          </w:p>
          <w:p w:rsidR="001D3220" w:rsidRPr="00F72FF2" w:rsidRDefault="001D3220" w:rsidP="009161EE">
            <w:pPr>
              <w:spacing w:after="0" w:line="240" w:lineRule="auto"/>
              <w:jc w:val="center"/>
              <w:rPr>
                <w:rFonts w:ascii="Times New Roman" w:hAnsi="Times New Roman"/>
                <w:sz w:val="18"/>
                <w:szCs w:val="18"/>
              </w:rPr>
            </w:pPr>
          </w:p>
        </w:tc>
        <w:tc>
          <w:tcPr>
            <w:tcW w:w="3875" w:type="dxa"/>
            <w:shd w:val="clear" w:color="auto" w:fill="D6E3BC" w:themeFill="accent3" w:themeFillTint="66"/>
          </w:tcPr>
          <w:p w:rsidR="001D3220" w:rsidRPr="00F72FF2" w:rsidRDefault="001D3220" w:rsidP="009161EE">
            <w:pPr>
              <w:spacing w:after="0" w:line="240" w:lineRule="auto"/>
              <w:rPr>
                <w:rFonts w:ascii="Times New Roman" w:hAnsi="Times New Roman"/>
                <w:sz w:val="18"/>
                <w:szCs w:val="18"/>
              </w:rPr>
            </w:pP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sz w:val="18"/>
                <w:szCs w:val="18"/>
              </w:rPr>
              <w:t xml:space="preserve">АДРЕС:  </w:t>
            </w:r>
          </w:p>
          <w:p w:rsidR="001D3220" w:rsidRPr="00F72FF2" w:rsidRDefault="001D3220" w:rsidP="009161EE">
            <w:pPr>
              <w:spacing w:after="0" w:line="240" w:lineRule="auto"/>
              <w:rPr>
                <w:rFonts w:ascii="Times New Roman" w:hAnsi="Times New Roman"/>
                <w:sz w:val="18"/>
                <w:szCs w:val="18"/>
              </w:rPr>
            </w:pPr>
            <w:r w:rsidRPr="00F72FF2">
              <w:rPr>
                <w:rFonts w:ascii="Times New Roman" w:hAnsi="Times New Roman"/>
                <w:sz w:val="18"/>
                <w:szCs w:val="18"/>
              </w:rPr>
              <w:t xml:space="preserve">443546, Самарская обл., Волжский р-н, </w:t>
            </w:r>
          </w:p>
          <w:p w:rsidR="001D3220" w:rsidRPr="00F72FF2" w:rsidRDefault="00CB34C6" w:rsidP="009161EE">
            <w:pPr>
              <w:spacing w:after="0" w:line="240" w:lineRule="auto"/>
              <w:rPr>
                <w:rFonts w:ascii="Times New Roman" w:hAnsi="Times New Roman"/>
                <w:sz w:val="18"/>
                <w:szCs w:val="18"/>
              </w:rPr>
            </w:pPr>
            <w:r w:rsidRPr="00F72FF2">
              <w:rPr>
                <w:rFonts w:ascii="Times New Roman" w:hAnsi="Times New Roman"/>
                <w:sz w:val="18"/>
                <w:szCs w:val="18"/>
              </w:rPr>
              <w:t>п.г.т.</w:t>
            </w:r>
            <w:r w:rsidR="001D3220" w:rsidRPr="00F72FF2">
              <w:rPr>
                <w:rFonts w:ascii="Times New Roman" w:hAnsi="Times New Roman"/>
                <w:sz w:val="18"/>
                <w:szCs w:val="18"/>
              </w:rPr>
              <w:t xml:space="preserve"> Петра</w:t>
            </w:r>
            <w:r w:rsidRPr="00F72FF2">
              <w:rPr>
                <w:rFonts w:ascii="Times New Roman" w:hAnsi="Times New Roman"/>
                <w:sz w:val="18"/>
                <w:szCs w:val="18"/>
              </w:rPr>
              <w:t xml:space="preserve"> </w:t>
            </w:r>
            <w:r w:rsidR="001D3220" w:rsidRPr="00F72FF2">
              <w:rPr>
                <w:rFonts w:ascii="Times New Roman" w:hAnsi="Times New Roman"/>
                <w:sz w:val="18"/>
                <w:szCs w:val="18"/>
              </w:rPr>
              <w:t>Дубрава, ул. Климова, дом 7,</w:t>
            </w:r>
          </w:p>
          <w:p w:rsidR="001D3220" w:rsidRPr="00382F8E" w:rsidRDefault="001D3220" w:rsidP="009161EE">
            <w:pPr>
              <w:spacing w:after="0" w:line="240" w:lineRule="auto"/>
              <w:rPr>
                <w:rFonts w:ascii="Times New Roman" w:hAnsi="Times New Roman"/>
                <w:sz w:val="18"/>
                <w:szCs w:val="18"/>
                <w:lang w:val="en-US"/>
              </w:rPr>
            </w:pPr>
            <w:r w:rsidRPr="00F72FF2">
              <w:rPr>
                <w:rFonts w:ascii="Times New Roman" w:hAnsi="Times New Roman"/>
                <w:sz w:val="18"/>
                <w:szCs w:val="18"/>
              </w:rPr>
              <w:t>Тел</w:t>
            </w:r>
            <w:r w:rsidRPr="00382F8E">
              <w:rPr>
                <w:rFonts w:ascii="Times New Roman" w:hAnsi="Times New Roman"/>
                <w:sz w:val="18"/>
                <w:szCs w:val="18"/>
                <w:lang w:val="en-US"/>
              </w:rPr>
              <w:t xml:space="preserve">. 226-25-12, 226-16-15, </w:t>
            </w:r>
          </w:p>
          <w:p w:rsidR="001D3220" w:rsidRPr="00382F8E" w:rsidRDefault="001D3220" w:rsidP="009161EE">
            <w:pPr>
              <w:spacing w:after="0" w:line="240" w:lineRule="auto"/>
              <w:rPr>
                <w:rFonts w:ascii="Times New Roman" w:hAnsi="Times New Roman"/>
                <w:sz w:val="18"/>
                <w:szCs w:val="18"/>
                <w:lang w:val="en-US"/>
              </w:rPr>
            </w:pPr>
            <w:r w:rsidRPr="00F72FF2">
              <w:rPr>
                <w:rFonts w:ascii="Times New Roman" w:hAnsi="Times New Roman"/>
                <w:sz w:val="18"/>
                <w:szCs w:val="18"/>
                <w:lang w:val="en-US"/>
              </w:rPr>
              <w:t>e</w:t>
            </w:r>
            <w:r w:rsidRPr="00382F8E">
              <w:rPr>
                <w:rFonts w:ascii="Times New Roman" w:hAnsi="Times New Roman"/>
                <w:sz w:val="18"/>
                <w:szCs w:val="18"/>
                <w:lang w:val="en-US"/>
              </w:rPr>
              <w:t>-</w:t>
            </w:r>
            <w:r w:rsidRPr="00F72FF2">
              <w:rPr>
                <w:rFonts w:ascii="Times New Roman" w:hAnsi="Times New Roman"/>
                <w:sz w:val="18"/>
                <w:szCs w:val="18"/>
                <w:lang w:val="en-US"/>
              </w:rPr>
              <w:t>mail</w:t>
            </w:r>
            <w:r w:rsidRPr="00382F8E">
              <w:rPr>
                <w:rFonts w:ascii="Times New Roman" w:hAnsi="Times New Roman"/>
                <w:sz w:val="18"/>
                <w:szCs w:val="18"/>
                <w:lang w:val="en-US"/>
              </w:rPr>
              <w:t xml:space="preserve">: </w:t>
            </w:r>
            <w:r w:rsidRPr="00F72FF2">
              <w:rPr>
                <w:rFonts w:ascii="Times New Roman" w:hAnsi="Times New Roman"/>
                <w:sz w:val="18"/>
                <w:szCs w:val="18"/>
                <w:lang w:val="en-US"/>
              </w:rPr>
              <w:t>glavap</w:t>
            </w:r>
            <w:r w:rsidRPr="00382F8E">
              <w:rPr>
                <w:rFonts w:ascii="Times New Roman" w:hAnsi="Times New Roman"/>
                <w:sz w:val="18"/>
                <w:szCs w:val="18"/>
                <w:lang w:val="en-US"/>
              </w:rPr>
              <w:t>-</w:t>
            </w:r>
            <w:r w:rsidRPr="00F72FF2">
              <w:rPr>
                <w:rFonts w:ascii="Times New Roman" w:hAnsi="Times New Roman"/>
                <w:sz w:val="18"/>
                <w:szCs w:val="18"/>
                <w:lang w:val="en-US"/>
              </w:rPr>
              <w:t>d</w:t>
            </w:r>
            <w:r w:rsidRPr="00382F8E">
              <w:rPr>
                <w:rFonts w:ascii="Times New Roman" w:hAnsi="Times New Roman"/>
                <w:sz w:val="18"/>
                <w:szCs w:val="18"/>
                <w:lang w:val="en-US"/>
              </w:rPr>
              <w:t>@</w:t>
            </w:r>
            <w:r w:rsidRPr="00F72FF2">
              <w:rPr>
                <w:rFonts w:ascii="Times New Roman" w:hAnsi="Times New Roman"/>
                <w:sz w:val="18"/>
                <w:szCs w:val="18"/>
                <w:lang w:val="en-US"/>
              </w:rPr>
              <w:t>mail</w:t>
            </w:r>
            <w:r w:rsidRPr="00382F8E">
              <w:rPr>
                <w:rFonts w:ascii="Times New Roman" w:hAnsi="Times New Roman"/>
                <w:sz w:val="18"/>
                <w:szCs w:val="18"/>
                <w:lang w:val="en-US"/>
              </w:rPr>
              <w:t>.</w:t>
            </w:r>
            <w:r w:rsidRPr="00F72FF2">
              <w:rPr>
                <w:rFonts w:ascii="Times New Roman" w:hAnsi="Times New Roman"/>
                <w:sz w:val="18"/>
                <w:szCs w:val="18"/>
                <w:lang w:val="en-US"/>
              </w:rPr>
              <w:t>ru</w:t>
            </w:r>
          </w:p>
        </w:tc>
      </w:tr>
    </w:tbl>
    <w:p w:rsidR="00C86A5F" w:rsidRPr="00382F8E"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382F8E" w:rsidSect="00F71174">
      <w:headerReference w:type="default" r:id="rId42"/>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016" w:rsidRDefault="00A02016" w:rsidP="00063BDE">
      <w:pPr>
        <w:spacing w:after="0" w:line="240" w:lineRule="auto"/>
      </w:pPr>
      <w:r>
        <w:separator/>
      </w:r>
    </w:p>
  </w:endnote>
  <w:endnote w:type="continuationSeparator" w:id="1">
    <w:p w:rsidR="00A02016" w:rsidRDefault="00A02016"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font415">
    <w:altName w:val="Times New Roman"/>
    <w:charset w:val="CC"/>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016" w:rsidRDefault="00A02016" w:rsidP="00063BDE">
      <w:pPr>
        <w:spacing w:after="0" w:line="240" w:lineRule="auto"/>
      </w:pPr>
      <w:r>
        <w:separator/>
      </w:r>
    </w:p>
  </w:footnote>
  <w:footnote w:type="continuationSeparator" w:id="1">
    <w:p w:rsidR="00A02016" w:rsidRDefault="00A02016"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DE" w:rsidRPr="00E64D57" w:rsidRDefault="00867837"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61BD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34301C">
      <w:rPr>
        <w:rFonts w:ascii="Times New Roman" w:hAnsi="Times New Roman"/>
        <w:b/>
        <w:noProof/>
        <w:color w:val="003300"/>
        <w:sz w:val="16"/>
        <w:szCs w:val="16"/>
      </w:rPr>
      <w:t>1</w:t>
    </w:r>
    <w:r w:rsidRPr="001C30AD">
      <w:rPr>
        <w:rFonts w:ascii="Times New Roman" w:hAnsi="Times New Roman"/>
        <w:b/>
        <w:color w:val="003300"/>
        <w:sz w:val="16"/>
        <w:szCs w:val="16"/>
      </w:rPr>
      <w:fldChar w:fldCharType="end"/>
    </w:r>
    <w:r w:rsidR="00961BDE">
      <w:rPr>
        <w:rFonts w:ascii="Times New Roman" w:hAnsi="Times New Roman"/>
        <w:b/>
        <w:color w:val="003300"/>
        <w:sz w:val="16"/>
        <w:szCs w:val="16"/>
      </w:rPr>
      <w:t xml:space="preserve">       Голос Дубравы                                                                                                                                                                                                 </w:t>
    </w:r>
    <w:r w:rsidR="00961BD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B719F9"/>
    <w:multiLevelType w:val="hybridMultilevel"/>
    <w:tmpl w:val="1AEE8C44"/>
    <w:lvl w:ilvl="0" w:tplc="04190001">
      <w:start w:val="1"/>
      <w:numFmt w:val="bullet"/>
      <w:lvlText w:val=""/>
      <w:lvlJc w:val="left"/>
      <w:pPr>
        <w:ind w:left="1495"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4">
    <w:nsid w:val="053033F2"/>
    <w:multiLevelType w:val="hybridMultilevel"/>
    <w:tmpl w:val="2A904E8A"/>
    <w:lvl w:ilvl="0" w:tplc="6D4A082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4674BA"/>
    <w:multiLevelType w:val="hybridMultilevel"/>
    <w:tmpl w:val="CDBAEC6A"/>
    <w:lvl w:ilvl="0" w:tplc="04190001">
      <w:start w:val="1"/>
      <w:numFmt w:val="bullet"/>
      <w:lvlText w:val=""/>
      <w:lvlJc w:val="left"/>
      <w:pPr>
        <w:tabs>
          <w:tab w:val="num" w:pos="1068"/>
        </w:tabs>
        <w:ind w:left="1068" w:hanging="360"/>
      </w:pPr>
      <w:rPr>
        <w:rFonts w:ascii="Symbol" w:hAnsi="Symbol" w:hint="default"/>
      </w:rPr>
    </w:lvl>
    <w:lvl w:ilvl="1" w:tplc="62AA6BD6">
      <w:start w:val="1"/>
      <w:numFmt w:val="decimal"/>
      <w:lvlText w:val="%2."/>
      <w:lvlJc w:val="left"/>
      <w:pPr>
        <w:tabs>
          <w:tab w:val="num" w:pos="1788"/>
        </w:tabs>
        <w:ind w:left="1788" w:hanging="360"/>
      </w:pPr>
      <w:rPr>
        <w:rFonts w:ascii="Times New Roman" w:eastAsia="Times New Roman" w:hAnsi="Times New Roman" w:cs="Times New Roman" w:hint="default"/>
      </w:rPr>
    </w:lvl>
    <w:lvl w:ilvl="2" w:tplc="04190001">
      <w:start w:val="1"/>
      <w:numFmt w:val="bullet"/>
      <w:lvlText w:val=""/>
      <w:lvlJc w:val="left"/>
      <w:pPr>
        <w:tabs>
          <w:tab w:val="num" w:pos="2508"/>
        </w:tabs>
        <w:ind w:left="2508" w:hanging="360"/>
      </w:pPr>
      <w:rPr>
        <w:rFonts w:ascii="Symbol" w:hAnsi="Symbol"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07DF224A"/>
    <w:multiLevelType w:val="hybridMultilevel"/>
    <w:tmpl w:val="93468F4E"/>
    <w:lvl w:ilvl="0" w:tplc="32869158">
      <w:start w:val="1"/>
      <w:numFmt w:val="decimal"/>
      <w:lvlText w:val="%1)"/>
      <w:lvlJc w:val="left"/>
      <w:pPr>
        <w:ind w:left="106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3B3CA5"/>
    <w:multiLevelType w:val="hybridMultilevel"/>
    <w:tmpl w:val="1C72A224"/>
    <w:lvl w:ilvl="0" w:tplc="E9E0F0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AF4F68"/>
    <w:multiLevelType w:val="hybridMultilevel"/>
    <w:tmpl w:val="E1087B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6F97342"/>
    <w:multiLevelType w:val="hybridMultilevel"/>
    <w:tmpl w:val="18EEAA8C"/>
    <w:lvl w:ilvl="0" w:tplc="D1E6EF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720A04"/>
    <w:multiLevelType w:val="hybridMultilevel"/>
    <w:tmpl w:val="E46C878C"/>
    <w:lvl w:ilvl="0" w:tplc="9918C032">
      <w:start w:val="1"/>
      <w:numFmt w:val="decimal"/>
      <w:lvlText w:val="%1."/>
      <w:lvlJc w:val="left"/>
      <w:pPr>
        <w:tabs>
          <w:tab w:val="num" w:pos="720"/>
        </w:tabs>
        <w:ind w:left="720" w:hanging="360"/>
      </w:pPr>
      <w:rPr>
        <w:rFonts w:hint="default"/>
      </w:rPr>
    </w:lvl>
    <w:lvl w:ilvl="1" w:tplc="E3164BA8">
      <w:numFmt w:val="none"/>
      <w:lvlText w:val=""/>
      <w:lvlJc w:val="left"/>
      <w:pPr>
        <w:tabs>
          <w:tab w:val="num" w:pos="360"/>
        </w:tabs>
      </w:pPr>
    </w:lvl>
    <w:lvl w:ilvl="2" w:tplc="DC94DE22">
      <w:numFmt w:val="none"/>
      <w:lvlText w:val=""/>
      <w:lvlJc w:val="left"/>
      <w:pPr>
        <w:tabs>
          <w:tab w:val="num" w:pos="360"/>
        </w:tabs>
      </w:pPr>
    </w:lvl>
    <w:lvl w:ilvl="3" w:tplc="53B24118">
      <w:numFmt w:val="none"/>
      <w:lvlText w:val=""/>
      <w:lvlJc w:val="left"/>
      <w:pPr>
        <w:tabs>
          <w:tab w:val="num" w:pos="360"/>
        </w:tabs>
      </w:pPr>
    </w:lvl>
    <w:lvl w:ilvl="4" w:tplc="7FBCB87C">
      <w:numFmt w:val="none"/>
      <w:lvlText w:val=""/>
      <w:lvlJc w:val="left"/>
      <w:pPr>
        <w:tabs>
          <w:tab w:val="num" w:pos="360"/>
        </w:tabs>
      </w:pPr>
    </w:lvl>
    <w:lvl w:ilvl="5" w:tplc="1842F436">
      <w:numFmt w:val="none"/>
      <w:lvlText w:val=""/>
      <w:lvlJc w:val="left"/>
      <w:pPr>
        <w:tabs>
          <w:tab w:val="num" w:pos="360"/>
        </w:tabs>
      </w:pPr>
    </w:lvl>
    <w:lvl w:ilvl="6" w:tplc="68A4BCF2">
      <w:numFmt w:val="none"/>
      <w:lvlText w:val=""/>
      <w:lvlJc w:val="left"/>
      <w:pPr>
        <w:tabs>
          <w:tab w:val="num" w:pos="360"/>
        </w:tabs>
      </w:pPr>
    </w:lvl>
    <w:lvl w:ilvl="7" w:tplc="45B24E2C">
      <w:numFmt w:val="none"/>
      <w:lvlText w:val=""/>
      <w:lvlJc w:val="left"/>
      <w:pPr>
        <w:tabs>
          <w:tab w:val="num" w:pos="360"/>
        </w:tabs>
      </w:pPr>
    </w:lvl>
    <w:lvl w:ilvl="8" w:tplc="84F2B820">
      <w:numFmt w:val="none"/>
      <w:lvlText w:val=""/>
      <w:lvlJc w:val="left"/>
      <w:pPr>
        <w:tabs>
          <w:tab w:val="num" w:pos="360"/>
        </w:tabs>
      </w:pPr>
    </w:lvl>
  </w:abstractNum>
  <w:abstractNum w:abstractNumId="17">
    <w:nsid w:val="1FE96889"/>
    <w:multiLevelType w:val="hybridMultilevel"/>
    <w:tmpl w:val="EE92FB60"/>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nsid w:val="218A5ABA"/>
    <w:multiLevelType w:val="hybridMultilevel"/>
    <w:tmpl w:val="019CF776"/>
    <w:lvl w:ilvl="0" w:tplc="0409000F">
      <w:start w:val="1"/>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0F5C59"/>
    <w:multiLevelType w:val="hybridMultilevel"/>
    <w:tmpl w:val="0BA2945E"/>
    <w:lvl w:ilvl="0" w:tplc="6D4A082C">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9703A35"/>
    <w:multiLevelType w:val="hybridMultilevel"/>
    <w:tmpl w:val="779E539E"/>
    <w:lvl w:ilvl="0" w:tplc="15B0679C">
      <w:start w:val="1"/>
      <w:numFmt w:val="decimal"/>
      <w:lvlText w:val="%1."/>
      <w:lvlJc w:val="left"/>
      <w:pPr>
        <w:tabs>
          <w:tab w:val="num" w:pos="750"/>
        </w:tabs>
        <w:ind w:left="750" w:hanging="390"/>
      </w:pPr>
      <w:rPr>
        <w:rFonts w:hint="default"/>
      </w:rPr>
    </w:lvl>
    <w:lvl w:ilvl="1" w:tplc="3E1E93F2">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B100683"/>
    <w:multiLevelType w:val="hybridMultilevel"/>
    <w:tmpl w:val="FA74ED18"/>
    <w:lvl w:ilvl="0" w:tplc="04190001">
      <w:start w:val="1"/>
      <w:numFmt w:val="bullet"/>
      <w:lvlText w:val=""/>
      <w:lvlJc w:val="left"/>
      <w:pPr>
        <w:ind w:left="2175" w:hanging="360"/>
      </w:pPr>
      <w:rPr>
        <w:rFonts w:ascii="Symbol" w:hAnsi="Symbol" w:hint="default"/>
      </w:rPr>
    </w:lvl>
    <w:lvl w:ilvl="1" w:tplc="04190003" w:tentative="1">
      <w:start w:val="1"/>
      <w:numFmt w:val="bullet"/>
      <w:lvlText w:val="o"/>
      <w:lvlJc w:val="left"/>
      <w:pPr>
        <w:ind w:left="2895" w:hanging="360"/>
      </w:pPr>
      <w:rPr>
        <w:rFonts w:ascii="Courier New" w:hAnsi="Courier New" w:cs="Courier New" w:hint="default"/>
      </w:rPr>
    </w:lvl>
    <w:lvl w:ilvl="2" w:tplc="04190005" w:tentative="1">
      <w:start w:val="1"/>
      <w:numFmt w:val="bullet"/>
      <w:lvlText w:val=""/>
      <w:lvlJc w:val="left"/>
      <w:pPr>
        <w:ind w:left="3615" w:hanging="360"/>
      </w:pPr>
      <w:rPr>
        <w:rFonts w:ascii="Wingdings" w:hAnsi="Wingdings" w:hint="default"/>
      </w:rPr>
    </w:lvl>
    <w:lvl w:ilvl="3" w:tplc="04190001" w:tentative="1">
      <w:start w:val="1"/>
      <w:numFmt w:val="bullet"/>
      <w:lvlText w:val=""/>
      <w:lvlJc w:val="left"/>
      <w:pPr>
        <w:ind w:left="4335" w:hanging="360"/>
      </w:pPr>
      <w:rPr>
        <w:rFonts w:ascii="Symbol" w:hAnsi="Symbol" w:hint="default"/>
      </w:rPr>
    </w:lvl>
    <w:lvl w:ilvl="4" w:tplc="04190003" w:tentative="1">
      <w:start w:val="1"/>
      <w:numFmt w:val="bullet"/>
      <w:lvlText w:val="o"/>
      <w:lvlJc w:val="left"/>
      <w:pPr>
        <w:ind w:left="5055" w:hanging="360"/>
      </w:pPr>
      <w:rPr>
        <w:rFonts w:ascii="Courier New" w:hAnsi="Courier New" w:cs="Courier New" w:hint="default"/>
      </w:rPr>
    </w:lvl>
    <w:lvl w:ilvl="5" w:tplc="04190005" w:tentative="1">
      <w:start w:val="1"/>
      <w:numFmt w:val="bullet"/>
      <w:lvlText w:val=""/>
      <w:lvlJc w:val="left"/>
      <w:pPr>
        <w:ind w:left="5775" w:hanging="360"/>
      </w:pPr>
      <w:rPr>
        <w:rFonts w:ascii="Wingdings" w:hAnsi="Wingdings" w:hint="default"/>
      </w:rPr>
    </w:lvl>
    <w:lvl w:ilvl="6" w:tplc="04190001" w:tentative="1">
      <w:start w:val="1"/>
      <w:numFmt w:val="bullet"/>
      <w:lvlText w:val=""/>
      <w:lvlJc w:val="left"/>
      <w:pPr>
        <w:ind w:left="6495" w:hanging="360"/>
      </w:pPr>
      <w:rPr>
        <w:rFonts w:ascii="Symbol" w:hAnsi="Symbol" w:hint="default"/>
      </w:rPr>
    </w:lvl>
    <w:lvl w:ilvl="7" w:tplc="04190003" w:tentative="1">
      <w:start w:val="1"/>
      <w:numFmt w:val="bullet"/>
      <w:lvlText w:val="o"/>
      <w:lvlJc w:val="left"/>
      <w:pPr>
        <w:ind w:left="7215" w:hanging="360"/>
      </w:pPr>
      <w:rPr>
        <w:rFonts w:ascii="Courier New" w:hAnsi="Courier New" w:cs="Courier New" w:hint="default"/>
      </w:rPr>
    </w:lvl>
    <w:lvl w:ilvl="8" w:tplc="04190005" w:tentative="1">
      <w:start w:val="1"/>
      <w:numFmt w:val="bullet"/>
      <w:lvlText w:val=""/>
      <w:lvlJc w:val="left"/>
      <w:pPr>
        <w:ind w:left="7935" w:hanging="360"/>
      </w:pPr>
      <w:rPr>
        <w:rFonts w:ascii="Wingdings" w:hAnsi="Wingdings" w:hint="default"/>
      </w:rPr>
    </w:lvl>
  </w:abstractNum>
  <w:abstractNum w:abstractNumId="26">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3FFC5F41"/>
    <w:multiLevelType w:val="hybridMultilevel"/>
    <w:tmpl w:val="DB16968A"/>
    <w:lvl w:ilvl="0" w:tplc="F95A76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EFF4F11"/>
    <w:multiLevelType w:val="hybridMultilevel"/>
    <w:tmpl w:val="5510B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40A3E3B"/>
    <w:multiLevelType w:val="hybridMultilevel"/>
    <w:tmpl w:val="282EC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BBC0651"/>
    <w:multiLevelType w:val="hybridMultilevel"/>
    <w:tmpl w:val="4184AF24"/>
    <w:lvl w:ilvl="0" w:tplc="6D4A082C">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B01C22"/>
    <w:multiLevelType w:val="hybridMultilevel"/>
    <w:tmpl w:val="05226B92"/>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42">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0708CF"/>
    <w:multiLevelType w:val="hybridMultilevel"/>
    <w:tmpl w:val="CDBA0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931305"/>
    <w:multiLevelType w:val="hybridMultilevel"/>
    <w:tmpl w:val="601CA190"/>
    <w:lvl w:ilvl="0" w:tplc="8674AA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8AE7809"/>
    <w:multiLevelType w:val="hybridMultilevel"/>
    <w:tmpl w:val="93468F4E"/>
    <w:lvl w:ilvl="0" w:tplc="32869158">
      <w:start w:val="1"/>
      <w:numFmt w:val="decimal"/>
      <w:lvlText w:val="%1)"/>
      <w:lvlJc w:val="left"/>
      <w:pPr>
        <w:ind w:left="1069"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0"/>
  </w:num>
  <w:num w:numId="6">
    <w:abstractNumId w:val="1"/>
  </w:num>
  <w:num w:numId="7">
    <w:abstractNumId w:val="42"/>
  </w:num>
  <w:num w:numId="8">
    <w:abstractNumId w:val="15"/>
  </w:num>
  <w:num w:numId="9">
    <w:abstractNumId w:val="39"/>
  </w:num>
  <w:num w:numId="10">
    <w:abstractNumId w:val="27"/>
  </w:num>
  <w:num w:numId="11">
    <w:abstractNumId w:val="36"/>
  </w:num>
  <w:num w:numId="12">
    <w:abstractNumId w:val="30"/>
  </w:num>
  <w:num w:numId="13">
    <w:abstractNumId w:val="23"/>
  </w:num>
  <w:num w:numId="14">
    <w:abstractNumId w:val="14"/>
  </w:num>
  <w:num w:numId="15">
    <w:abstractNumId w:val="43"/>
  </w:num>
  <w:num w:numId="16">
    <w:abstractNumId w:val="38"/>
  </w:num>
  <w:num w:numId="17">
    <w:abstractNumId w:val="34"/>
  </w:num>
  <w:num w:numId="18">
    <w:abstractNumId w:val="7"/>
  </w:num>
  <w:num w:numId="19">
    <w:abstractNumId w:val="22"/>
  </w:num>
  <w:num w:numId="20">
    <w:abstractNumId w:val="32"/>
  </w:num>
  <w:num w:numId="21">
    <w:abstractNumId w:val="20"/>
  </w:num>
  <w:num w:numId="22">
    <w:abstractNumId w:val="29"/>
  </w:num>
  <w:num w:numId="23">
    <w:abstractNumId w:val="12"/>
  </w:num>
  <w:num w:numId="24">
    <w:abstractNumId w:val="26"/>
  </w:num>
  <w:num w:numId="25">
    <w:abstractNumId w:val="9"/>
  </w:num>
  <w:num w:numId="26">
    <w:abstractNumId w:val="47"/>
  </w:num>
  <w:num w:numId="27">
    <w:abstractNumId w:val="37"/>
  </w:num>
  <w:num w:numId="28">
    <w:abstractNumId w:val="31"/>
  </w:num>
  <w:num w:numId="29">
    <w:abstractNumId w:val="1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45"/>
  </w:num>
  <w:num w:numId="35">
    <w:abstractNumId w:val="16"/>
  </w:num>
  <w:num w:numId="36">
    <w:abstractNumId w:val="3"/>
  </w:num>
  <w:num w:numId="37">
    <w:abstractNumId w:val="25"/>
  </w:num>
  <w:num w:numId="38">
    <w:abstractNumId w:val="5"/>
  </w:num>
  <w:num w:numId="39">
    <w:abstractNumId w:val="21"/>
  </w:num>
  <w:num w:numId="40">
    <w:abstractNumId w:val="17"/>
  </w:num>
  <w:num w:numId="41">
    <w:abstractNumId w:val="44"/>
  </w:num>
  <w:num w:numId="42">
    <w:abstractNumId w:val="35"/>
  </w:num>
  <w:num w:numId="43">
    <w:abstractNumId w:val="4"/>
  </w:num>
  <w:num w:numId="44">
    <w:abstractNumId w:val="13"/>
  </w:num>
  <w:num w:numId="45">
    <w:abstractNumId w:val="8"/>
  </w:num>
  <w:num w:numId="46">
    <w:abstractNumId w:val="24"/>
  </w:num>
  <w:num w:numId="47">
    <w:abstractNumId w:val="33"/>
  </w:num>
  <w:num w:numId="48">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51586"/>
  </w:hdrShapeDefaults>
  <w:footnotePr>
    <w:footnote w:id="0"/>
    <w:footnote w:id="1"/>
  </w:footnotePr>
  <w:endnotePr>
    <w:endnote w:id="0"/>
    <w:endnote w:id="1"/>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0FD7"/>
    <w:rsid w:val="000417EF"/>
    <w:rsid w:val="00041C8F"/>
    <w:rsid w:val="00042059"/>
    <w:rsid w:val="00042FE3"/>
    <w:rsid w:val="00044735"/>
    <w:rsid w:val="00045063"/>
    <w:rsid w:val="000460A9"/>
    <w:rsid w:val="000468F1"/>
    <w:rsid w:val="00050B97"/>
    <w:rsid w:val="00051AB5"/>
    <w:rsid w:val="00051DE3"/>
    <w:rsid w:val="00053CFC"/>
    <w:rsid w:val="0005432F"/>
    <w:rsid w:val="00055882"/>
    <w:rsid w:val="00056165"/>
    <w:rsid w:val="0005618F"/>
    <w:rsid w:val="00056C0F"/>
    <w:rsid w:val="00056CDB"/>
    <w:rsid w:val="00056D8C"/>
    <w:rsid w:val="00056F65"/>
    <w:rsid w:val="00057B34"/>
    <w:rsid w:val="00057FFD"/>
    <w:rsid w:val="00060512"/>
    <w:rsid w:val="00060828"/>
    <w:rsid w:val="0006113B"/>
    <w:rsid w:val="000613B5"/>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3582"/>
    <w:rsid w:val="00095E8C"/>
    <w:rsid w:val="00095F64"/>
    <w:rsid w:val="00096740"/>
    <w:rsid w:val="000976EA"/>
    <w:rsid w:val="00097DB7"/>
    <w:rsid w:val="000A1B5B"/>
    <w:rsid w:val="000A2640"/>
    <w:rsid w:val="000A321F"/>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D0B"/>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8AC"/>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61D5"/>
    <w:rsid w:val="0012646A"/>
    <w:rsid w:val="00127AF1"/>
    <w:rsid w:val="00127BB1"/>
    <w:rsid w:val="00127FD7"/>
    <w:rsid w:val="001301FB"/>
    <w:rsid w:val="00130747"/>
    <w:rsid w:val="00130B42"/>
    <w:rsid w:val="00131300"/>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C5D"/>
    <w:rsid w:val="001571B2"/>
    <w:rsid w:val="00157A12"/>
    <w:rsid w:val="00160C9F"/>
    <w:rsid w:val="00160CB8"/>
    <w:rsid w:val="001621B4"/>
    <w:rsid w:val="001622D9"/>
    <w:rsid w:val="0016234C"/>
    <w:rsid w:val="001627D5"/>
    <w:rsid w:val="001627FF"/>
    <w:rsid w:val="001630D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661"/>
    <w:rsid w:val="001728A3"/>
    <w:rsid w:val="00172CE1"/>
    <w:rsid w:val="001734F0"/>
    <w:rsid w:val="00173C25"/>
    <w:rsid w:val="00176B79"/>
    <w:rsid w:val="001809F5"/>
    <w:rsid w:val="00181B47"/>
    <w:rsid w:val="001820BA"/>
    <w:rsid w:val="00182286"/>
    <w:rsid w:val="0018274A"/>
    <w:rsid w:val="00183160"/>
    <w:rsid w:val="00183CF1"/>
    <w:rsid w:val="00184418"/>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4A5"/>
    <w:rsid w:val="001B00C9"/>
    <w:rsid w:val="001B0B4B"/>
    <w:rsid w:val="001B101D"/>
    <w:rsid w:val="001B1209"/>
    <w:rsid w:val="001B17F6"/>
    <w:rsid w:val="001B1BA8"/>
    <w:rsid w:val="001B2861"/>
    <w:rsid w:val="001B2BB7"/>
    <w:rsid w:val="001B4BC0"/>
    <w:rsid w:val="001B69E4"/>
    <w:rsid w:val="001B77D4"/>
    <w:rsid w:val="001B78AF"/>
    <w:rsid w:val="001C05E0"/>
    <w:rsid w:val="001C1AD6"/>
    <w:rsid w:val="001C2901"/>
    <w:rsid w:val="001C2972"/>
    <w:rsid w:val="001C30AD"/>
    <w:rsid w:val="001C40C2"/>
    <w:rsid w:val="001C450D"/>
    <w:rsid w:val="001C5DFB"/>
    <w:rsid w:val="001C6A84"/>
    <w:rsid w:val="001D0AF0"/>
    <w:rsid w:val="001D1011"/>
    <w:rsid w:val="001D19DC"/>
    <w:rsid w:val="001D20BE"/>
    <w:rsid w:val="001D21C7"/>
    <w:rsid w:val="001D28DB"/>
    <w:rsid w:val="001D3220"/>
    <w:rsid w:val="001D3E7D"/>
    <w:rsid w:val="001D481C"/>
    <w:rsid w:val="001D552B"/>
    <w:rsid w:val="001D7F14"/>
    <w:rsid w:val="001E0BBD"/>
    <w:rsid w:val="001E0FA1"/>
    <w:rsid w:val="001E1A33"/>
    <w:rsid w:val="001E24CB"/>
    <w:rsid w:val="001E38CF"/>
    <w:rsid w:val="001E4660"/>
    <w:rsid w:val="001E4669"/>
    <w:rsid w:val="001E50A7"/>
    <w:rsid w:val="001E6235"/>
    <w:rsid w:val="001E6450"/>
    <w:rsid w:val="001E6E3B"/>
    <w:rsid w:val="001E72E7"/>
    <w:rsid w:val="001E7D06"/>
    <w:rsid w:val="001F1224"/>
    <w:rsid w:val="001F1B43"/>
    <w:rsid w:val="001F1D54"/>
    <w:rsid w:val="001F2AFF"/>
    <w:rsid w:val="001F3347"/>
    <w:rsid w:val="001F3616"/>
    <w:rsid w:val="001F6AB4"/>
    <w:rsid w:val="001F7938"/>
    <w:rsid w:val="0020078A"/>
    <w:rsid w:val="00201F3C"/>
    <w:rsid w:val="00202B05"/>
    <w:rsid w:val="00203B1F"/>
    <w:rsid w:val="00204167"/>
    <w:rsid w:val="00204B7C"/>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8F3"/>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9E"/>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08C3"/>
    <w:rsid w:val="002A1268"/>
    <w:rsid w:val="002A12BD"/>
    <w:rsid w:val="002A2F6A"/>
    <w:rsid w:val="002A435C"/>
    <w:rsid w:val="002A5351"/>
    <w:rsid w:val="002A5BC6"/>
    <w:rsid w:val="002A660D"/>
    <w:rsid w:val="002A7008"/>
    <w:rsid w:val="002A7043"/>
    <w:rsid w:val="002A7275"/>
    <w:rsid w:val="002A7696"/>
    <w:rsid w:val="002A7D4D"/>
    <w:rsid w:val="002B0AF6"/>
    <w:rsid w:val="002B1389"/>
    <w:rsid w:val="002B32BB"/>
    <w:rsid w:val="002B3F2D"/>
    <w:rsid w:val="002B56F9"/>
    <w:rsid w:val="002B613E"/>
    <w:rsid w:val="002B6211"/>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2B02"/>
    <w:rsid w:val="002D30B0"/>
    <w:rsid w:val="002D3267"/>
    <w:rsid w:val="002D4ABA"/>
    <w:rsid w:val="002D56ED"/>
    <w:rsid w:val="002D5E37"/>
    <w:rsid w:val="002D6409"/>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33"/>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3509"/>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EF5"/>
    <w:rsid w:val="0033639E"/>
    <w:rsid w:val="00336542"/>
    <w:rsid w:val="0033720A"/>
    <w:rsid w:val="0034063C"/>
    <w:rsid w:val="00340A46"/>
    <w:rsid w:val="00340FA9"/>
    <w:rsid w:val="00341DED"/>
    <w:rsid w:val="003423A4"/>
    <w:rsid w:val="003425E0"/>
    <w:rsid w:val="00342CE2"/>
    <w:rsid w:val="0034301C"/>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67FDC"/>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2F8E"/>
    <w:rsid w:val="00383052"/>
    <w:rsid w:val="0038476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932"/>
    <w:rsid w:val="003A6F53"/>
    <w:rsid w:val="003A7D41"/>
    <w:rsid w:val="003B067D"/>
    <w:rsid w:val="003B0A4C"/>
    <w:rsid w:val="003B17DC"/>
    <w:rsid w:val="003B1F24"/>
    <w:rsid w:val="003B2BBB"/>
    <w:rsid w:val="003B2FFB"/>
    <w:rsid w:val="003B3033"/>
    <w:rsid w:val="003B4806"/>
    <w:rsid w:val="003B48BA"/>
    <w:rsid w:val="003B56B9"/>
    <w:rsid w:val="003B5851"/>
    <w:rsid w:val="003B74D9"/>
    <w:rsid w:val="003B7CC8"/>
    <w:rsid w:val="003C0878"/>
    <w:rsid w:val="003C251F"/>
    <w:rsid w:val="003C39C5"/>
    <w:rsid w:val="003C42EA"/>
    <w:rsid w:val="003C449D"/>
    <w:rsid w:val="003C4E10"/>
    <w:rsid w:val="003C57B0"/>
    <w:rsid w:val="003C6AF0"/>
    <w:rsid w:val="003C6B83"/>
    <w:rsid w:val="003C78C6"/>
    <w:rsid w:val="003C795B"/>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D2E"/>
    <w:rsid w:val="00435F49"/>
    <w:rsid w:val="00436936"/>
    <w:rsid w:val="0043743A"/>
    <w:rsid w:val="0043799D"/>
    <w:rsid w:val="00440517"/>
    <w:rsid w:val="00441850"/>
    <w:rsid w:val="00441DBA"/>
    <w:rsid w:val="00442085"/>
    <w:rsid w:val="0044261A"/>
    <w:rsid w:val="00442D58"/>
    <w:rsid w:val="00443E57"/>
    <w:rsid w:val="004447BE"/>
    <w:rsid w:val="00444A75"/>
    <w:rsid w:val="004450DE"/>
    <w:rsid w:val="0044511E"/>
    <w:rsid w:val="00445593"/>
    <w:rsid w:val="004466C5"/>
    <w:rsid w:val="00446BB8"/>
    <w:rsid w:val="004508A6"/>
    <w:rsid w:val="00450B53"/>
    <w:rsid w:val="00450C4B"/>
    <w:rsid w:val="004526C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86CDA"/>
    <w:rsid w:val="004903C0"/>
    <w:rsid w:val="004908A4"/>
    <w:rsid w:val="00491298"/>
    <w:rsid w:val="0049206D"/>
    <w:rsid w:val="00492355"/>
    <w:rsid w:val="00492C69"/>
    <w:rsid w:val="004933C0"/>
    <w:rsid w:val="00493BE5"/>
    <w:rsid w:val="00495240"/>
    <w:rsid w:val="0049584D"/>
    <w:rsid w:val="00497699"/>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259C"/>
    <w:rsid w:val="004C3B39"/>
    <w:rsid w:val="004C3FA1"/>
    <w:rsid w:val="004C6371"/>
    <w:rsid w:val="004C68F0"/>
    <w:rsid w:val="004C6ABB"/>
    <w:rsid w:val="004C6FCE"/>
    <w:rsid w:val="004C78EC"/>
    <w:rsid w:val="004C7CAF"/>
    <w:rsid w:val="004D310B"/>
    <w:rsid w:val="004D404C"/>
    <w:rsid w:val="004D4572"/>
    <w:rsid w:val="004D53EA"/>
    <w:rsid w:val="004D55A2"/>
    <w:rsid w:val="004D688E"/>
    <w:rsid w:val="004D6E5E"/>
    <w:rsid w:val="004D7124"/>
    <w:rsid w:val="004D73BE"/>
    <w:rsid w:val="004D79B0"/>
    <w:rsid w:val="004E043E"/>
    <w:rsid w:val="004E0A1F"/>
    <w:rsid w:val="004E0ABE"/>
    <w:rsid w:val="004E0C3D"/>
    <w:rsid w:val="004E2F2D"/>
    <w:rsid w:val="004E31F6"/>
    <w:rsid w:val="004E4C71"/>
    <w:rsid w:val="004E4DFE"/>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5A1"/>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379F"/>
    <w:rsid w:val="00525DC0"/>
    <w:rsid w:val="00527392"/>
    <w:rsid w:val="005320D1"/>
    <w:rsid w:val="005328B6"/>
    <w:rsid w:val="005328E6"/>
    <w:rsid w:val="00532E15"/>
    <w:rsid w:val="0053433A"/>
    <w:rsid w:val="0053594A"/>
    <w:rsid w:val="00535E35"/>
    <w:rsid w:val="00536069"/>
    <w:rsid w:val="005375ED"/>
    <w:rsid w:val="00537D5B"/>
    <w:rsid w:val="005406BF"/>
    <w:rsid w:val="00541364"/>
    <w:rsid w:val="00542C00"/>
    <w:rsid w:val="005450B5"/>
    <w:rsid w:val="00545969"/>
    <w:rsid w:val="00545EA9"/>
    <w:rsid w:val="00546E81"/>
    <w:rsid w:val="005505B9"/>
    <w:rsid w:val="00550807"/>
    <w:rsid w:val="00550B3E"/>
    <w:rsid w:val="00550BDC"/>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97AE1"/>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28AE"/>
    <w:rsid w:val="005C4776"/>
    <w:rsid w:val="005C4E8A"/>
    <w:rsid w:val="005C69AF"/>
    <w:rsid w:val="005C70EB"/>
    <w:rsid w:val="005C7380"/>
    <w:rsid w:val="005C74A7"/>
    <w:rsid w:val="005C7F7B"/>
    <w:rsid w:val="005D01F4"/>
    <w:rsid w:val="005D05B1"/>
    <w:rsid w:val="005D1BDF"/>
    <w:rsid w:val="005D2183"/>
    <w:rsid w:val="005D298D"/>
    <w:rsid w:val="005D2F25"/>
    <w:rsid w:val="005D5241"/>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5D02"/>
    <w:rsid w:val="005E64BC"/>
    <w:rsid w:val="005E6E5C"/>
    <w:rsid w:val="005E729E"/>
    <w:rsid w:val="005E74CA"/>
    <w:rsid w:val="005F01C3"/>
    <w:rsid w:val="005F06B6"/>
    <w:rsid w:val="005F0CF9"/>
    <w:rsid w:val="005F10C2"/>
    <w:rsid w:val="005F1870"/>
    <w:rsid w:val="005F2769"/>
    <w:rsid w:val="005F3556"/>
    <w:rsid w:val="005F51F0"/>
    <w:rsid w:val="005F592B"/>
    <w:rsid w:val="005F6F2A"/>
    <w:rsid w:val="005F7B25"/>
    <w:rsid w:val="005F7BF8"/>
    <w:rsid w:val="0060048A"/>
    <w:rsid w:val="00600654"/>
    <w:rsid w:val="00600E45"/>
    <w:rsid w:val="00601CF0"/>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3890"/>
    <w:rsid w:val="0062437E"/>
    <w:rsid w:val="006246ED"/>
    <w:rsid w:val="00624D5F"/>
    <w:rsid w:val="00624ED3"/>
    <w:rsid w:val="006252B9"/>
    <w:rsid w:val="00625B14"/>
    <w:rsid w:val="006278F1"/>
    <w:rsid w:val="00627924"/>
    <w:rsid w:val="00627D4C"/>
    <w:rsid w:val="0063212D"/>
    <w:rsid w:val="00632D5A"/>
    <w:rsid w:val="00634B58"/>
    <w:rsid w:val="006357F5"/>
    <w:rsid w:val="006369C2"/>
    <w:rsid w:val="00640861"/>
    <w:rsid w:val="006409BB"/>
    <w:rsid w:val="0064167C"/>
    <w:rsid w:val="00641A6E"/>
    <w:rsid w:val="0064284E"/>
    <w:rsid w:val="00642A2E"/>
    <w:rsid w:val="006430D3"/>
    <w:rsid w:val="0064353C"/>
    <w:rsid w:val="00644132"/>
    <w:rsid w:val="006441B5"/>
    <w:rsid w:val="0064797A"/>
    <w:rsid w:val="006526BC"/>
    <w:rsid w:val="0065281A"/>
    <w:rsid w:val="00652908"/>
    <w:rsid w:val="00652B64"/>
    <w:rsid w:val="0065440E"/>
    <w:rsid w:val="006544B3"/>
    <w:rsid w:val="0065458A"/>
    <w:rsid w:val="0065534D"/>
    <w:rsid w:val="00655663"/>
    <w:rsid w:val="006570A0"/>
    <w:rsid w:val="0066186F"/>
    <w:rsid w:val="0066436E"/>
    <w:rsid w:val="00664697"/>
    <w:rsid w:val="00664EE9"/>
    <w:rsid w:val="00665124"/>
    <w:rsid w:val="00665C2E"/>
    <w:rsid w:val="00666847"/>
    <w:rsid w:val="00666BDA"/>
    <w:rsid w:val="0067028A"/>
    <w:rsid w:val="0067142D"/>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58D"/>
    <w:rsid w:val="006A18BD"/>
    <w:rsid w:val="006A1C7C"/>
    <w:rsid w:val="006A1FBE"/>
    <w:rsid w:val="006A2DA5"/>
    <w:rsid w:val="006A31D2"/>
    <w:rsid w:val="006A33C1"/>
    <w:rsid w:val="006A3B52"/>
    <w:rsid w:val="006A4962"/>
    <w:rsid w:val="006A4A89"/>
    <w:rsid w:val="006A559D"/>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B5C"/>
    <w:rsid w:val="006F2FED"/>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07D95"/>
    <w:rsid w:val="00710936"/>
    <w:rsid w:val="0071095B"/>
    <w:rsid w:val="0071137D"/>
    <w:rsid w:val="0071150A"/>
    <w:rsid w:val="0071287B"/>
    <w:rsid w:val="00712AE5"/>
    <w:rsid w:val="00715D85"/>
    <w:rsid w:val="00716124"/>
    <w:rsid w:val="00720183"/>
    <w:rsid w:val="00720372"/>
    <w:rsid w:val="007205A8"/>
    <w:rsid w:val="00721865"/>
    <w:rsid w:val="007222B5"/>
    <w:rsid w:val="00722466"/>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5461"/>
    <w:rsid w:val="007474AC"/>
    <w:rsid w:val="00747666"/>
    <w:rsid w:val="00750A36"/>
    <w:rsid w:val="0075283B"/>
    <w:rsid w:val="0075350C"/>
    <w:rsid w:val="00755537"/>
    <w:rsid w:val="00755F6D"/>
    <w:rsid w:val="00756356"/>
    <w:rsid w:val="00756436"/>
    <w:rsid w:val="007614B6"/>
    <w:rsid w:val="00761918"/>
    <w:rsid w:val="00761EA9"/>
    <w:rsid w:val="00761EE5"/>
    <w:rsid w:val="00761F19"/>
    <w:rsid w:val="0076206C"/>
    <w:rsid w:val="007626CC"/>
    <w:rsid w:val="007632CA"/>
    <w:rsid w:val="0076359A"/>
    <w:rsid w:val="00763A3A"/>
    <w:rsid w:val="00765309"/>
    <w:rsid w:val="007677AC"/>
    <w:rsid w:val="00767D7A"/>
    <w:rsid w:val="0077073E"/>
    <w:rsid w:val="00771855"/>
    <w:rsid w:val="00771B7C"/>
    <w:rsid w:val="00772989"/>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18D7"/>
    <w:rsid w:val="007B2A10"/>
    <w:rsid w:val="007B2B52"/>
    <w:rsid w:val="007B306B"/>
    <w:rsid w:val="007B3E2A"/>
    <w:rsid w:val="007B6455"/>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1CB3"/>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07E"/>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0A1C"/>
    <w:rsid w:val="00851B35"/>
    <w:rsid w:val="00852412"/>
    <w:rsid w:val="008525DE"/>
    <w:rsid w:val="0085285E"/>
    <w:rsid w:val="0085298E"/>
    <w:rsid w:val="00853403"/>
    <w:rsid w:val="00854A49"/>
    <w:rsid w:val="00856B10"/>
    <w:rsid w:val="00856D03"/>
    <w:rsid w:val="0085703E"/>
    <w:rsid w:val="00857461"/>
    <w:rsid w:val="0086085F"/>
    <w:rsid w:val="00861708"/>
    <w:rsid w:val="008617F7"/>
    <w:rsid w:val="0086292F"/>
    <w:rsid w:val="00863964"/>
    <w:rsid w:val="0086474E"/>
    <w:rsid w:val="00864B5A"/>
    <w:rsid w:val="008659D4"/>
    <w:rsid w:val="00867497"/>
    <w:rsid w:val="0086783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990"/>
    <w:rsid w:val="008A3FB8"/>
    <w:rsid w:val="008A4D6B"/>
    <w:rsid w:val="008A4FA3"/>
    <w:rsid w:val="008A5F0C"/>
    <w:rsid w:val="008A65D8"/>
    <w:rsid w:val="008A6635"/>
    <w:rsid w:val="008A6BF1"/>
    <w:rsid w:val="008A6F7F"/>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0029"/>
    <w:rsid w:val="008E1EB9"/>
    <w:rsid w:val="008E21D5"/>
    <w:rsid w:val="008E2A05"/>
    <w:rsid w:val="008E3F4E"/>
    <w:rsid w:val="008E50D9"/>
    <w:rsid w:val="008E67EF"/>
    <w:rsid w:val="008E7AF0"/>
    <w:rsid w:val="008E7B58"/>
    <w:rsid w:val="008F06E2"/>
    <w:rsid w:val="008F1072"/>
    <w:rsid w:val="008F18C9"/>
    <w:rsid w:val="008F27CF"/>
    <w:rsid w:val="008F35A4"/>
    <w:rsid w:val="008F3EEC"/>
    <w:rsid w:val="008F4475"/>
    <w:rsid w:val="008F47D3"/>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1BDE"/>
    <w:rsid w:val="009620C0"/>
    <w:rsid w:val="00963E56"/>
    <w:rsid w:val="00964A2E"/>
    <w:rsid w:val="00965376"/>
    <w:rsid w:val="00965ADE"/>
    <w:rsid w:val="009662E1"/>
    <w:rsid w:val="0096689C"/>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72FE"/>
    <w:rsid w:val="00990AF0"/>
    <w:rsid w:val="00990D06"/>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26B0"/>
    <w:rsid w:val="009B7874"/>
    <w:rsid w:val="009C06B0"/>
    <w:rsid w:val="009C13A1"/>
    <w:rsid w:val="009C164A"/>
    <w:rsid w:val="009C1B97"/>
    <w:rsid w:val="009C1BE2"/>
    <w:rsid w:val="009C1BF3"/>
    <w:rsid w:val="009C3411"/>
    <w:rsid w:val="009C3965"/>
    <w:rsid w:val="009C3D6F"/>
    <w:rsid w:val="009C4232"/>
    <w:rsid w:val="009C42E4"/>
    <w:rsid w:val="009C442D"/>
    <w:rsid w:val="009C48BB"/>
    <w:rsid w:val="009C5DE9"/>
    <w:rsid w:val="009C5F89"/>
    <w:rsid w:val="009C626D"/>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3B03"/>
    <w:rsid w:val="009F4400"/>
    <w:rsid w:val="009F48CE"/>
    <w:rsid w:val="009F4AB9"/>
    <w:rsid w:val="009F646F"/>
    <w:rsid w:val="009F6605"/>
    <w:rsid w:val="009F6A8A"/>
    <w:rsid w:val="009F6CFD"/>
    <w:rsid w:val="009F759B"/>
    <w:rsid w:val="00A00543"/>
    <w:rsid w:val="00A010F3"/>
    <w:rsid w:val="00A01B10"/>
    <w:rsid w:val="00A01BF4"/>
    <w:rsid w:val="00A01CF3"/>
    <w:rsid w:val="00A02016"/>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203BD"/>
    <w:rsid w:val="00A207A5"/>
    <w:rsid w:val="00A212AD"/>
    <w:rsid w:val="00A223D0"/>
    <w:rsid w:val="00A22911"/>
    <w:rsid w:val="00A2357E"/>
    <w:rsid w:val="00A23CF3"/>
    <w:rsid w:val="00A257D3"/>
    <w:rsid w:val="00A26167"/>
    <w:rsid w:val="00A261A2"/>
    <w:rsid w:val="00A2775C"/>
    <w:rsid w:val="00A27D85"/>
    <w:rsid w:val="00A27E3F"/>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3892"/>
    <w:rsid w:val="00A65092"/>
    <w:rsid w:val="00A6556B"/>
    <w:rsid w:val="00A65B25"/>
    <w:rsid w:val="00A66F7F"/>
    <w:rsid w:val="00A70056"/>
    <w:rsid w:val="00A71730"/>
    <w:rsid w:val="00A71FB4"/>
    <w:rsid w:val="00A72863"/>
    <w:rsid w:val="00A73603"/>
    <w:rsid w:val="00A742DB"/>
    <w:rsid w:val="00A760F7"/>
    <w:rsid w:val="00A7655A"/>
    <w:rsid w:val="00A76A97"/>
    <w:rsid w:val="00A76B82"/>
    <w:rsid w:val="00A775E2"/>
    <w:rsid w:val="00A803E4"/>
    <w:rsid w:val="00A8060B"/>
    <w:rsid w:val="00A80E54"/>
    <w:rsid w:val="00A8112B"/>
    <w:rsid w:val="00A82421"/>
    <w:rsid w:val="00A82741"/>
    <w:rsid w:val="00A82E3B"/>
    <w:rsid w:val="00A839BE"/>
    <w:rsid w:val="00A843BE"/>
    <w:rsid w:val="00A84A24"/>
    <w:rsid w:val="00A86D16"/>
    <w:rsid w:val="00A87313"/>
    <w:rsid w:val="00A9103F"/>
    <w:rsid w:val="00A91AA8"/>
    <w:rsid w:val="00A91E39"/>
    <w:rsid w:val="00A9259A"/>
    <w:rsid w:val="00A927FF"/>
    <w:rsid w:val="00A92992"/>
    <w:rsid w:val="00A92A6D"/>
    <w:rsid w:val="00A92AB9"/>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42C9"/>
    <w:rsid w:val="00AB5147"/>
    <w:rsid w:val="00AB5331"/>
    <w:rsid w:val="00AB5413"/>
    <w:rsid w:val="00AB56C4"/>
    <w:rsid w:val="00AB5DF6"/>
    <w:rsid w:val="00AB6547"/>
    <w:rsid w:val="00AB7A2D"/>
    <w:rsid w:val="00AC0CB2"/>
    <w:rsid w:val="00AC0D47"/>
    <w:rsid w:val="00AC0F40"/>
    <w:rsid w:val="00AC1276"/>
    <w:rsid w:val="00AC1A7C"/>
    <w:rsid w:val="00AC2AB9"/>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F1010"/>
    <w:rsid w:val="00AF1D3A"/>
    <w:rsid w:val="00AF1E09"/>
    <w:rsid w:val="00AF1F97"/>
    <w:rsid w:val="00AF2392"/>
    <w:rsid w:val="00AF253D"/>
    <w:rsid w:val="00AF2DB2"/>
    <w:rsid w:val="00AF532F"/>
    <w:rsid w:val="00AF5B90"/>
    <w:rsid w:val="00AF671C"/>
    <w:rsid w:val="00AF7D98"/>
    <w:rsid w:val="00B00F27"/>
    <w:rsid w:val="00B014DC"/>
    <w:rsid w:val="00B038D3"/>
    <w:rsid w:val="00B04238"/>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D67"/>
    <w:rsid w:val="00B216A8"/>
    <w:rsid w:val="00B21861"/>
    <w:rsid w:val="00B21CF1"/>
    <w:rsid w:val="00B22928"/>
    <w:rsid w:val="00B22D5B"/>
    <w:rsid w:val="00B23AB0"/>
    <w:rsid w:val="00B23BCD"/>
    <w:rsid w:val="00B244D5"/>
    <w:rsid w:val="00B24539"/>
    <w:rsid w:val="00B259DB"/>
    <w:rsid w:val="00B25FF5"/>
    <w:rsid w:val="00B26442"/>
    <w:rsid w:val="00B26722"/>
    <w:rsid w:val="00B2711B"/>
    <w:rsid w:val="00B301A2"/>
    <w:rsid w:val="00B3067C"/>
    <w:rsid w:val="00B30E44"/>
    <w:rsid w:val="00B320C7"/>
    <w:rsid w:val="00B325AC"/>
    <w:rsid w:val="00B32DD1"/>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1C9D"/>
    <w:rsid w:val="00B52F31"/>
    <w:rsid w:val="00B54D9C"/>
    <w:rsid w:val="00B55302"/>
    <w:rsid w:val="00B55788"/>
    <w:rsid w:val="00B5714F"/>
    <w:rsid w:val="00B57D1A"/>
    <w:rsid w:val="00B603C1"/>
    <w:rsid w:val="00B604FE"/>
    <w:rsid w:val="00B60BEF"/>
    <w:rsid w:val="00B616E8"/>
    <w:rsid w:val="00B61E33"/>
    <w:rsid w:val="00B6239B"/>
    <w:rsid w:val="00B623F6"/>
    <w:rsid w:val="00B62953"/>
    <w:rsid w:val="00B62B92"/>
    <w:rsid w:val="00B659A2"/>
    <w:rsid w:val="00B66624"/>
    <w:rsid w:val="00B66720"/>
    <w:rsid w:val="00B66902"/>
    <w:rsid w:val="00B669CE"/>
    <w:rsid w:val="00B6783D"/>
    <w:rsid w:val="00B67959"/>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8743A"/>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B71B8"/>
    <w:rsid w:val="00BC008C"/>
    <w:rsid w:val="00BC0543"/>
    <w:rsid w:val="00BC21A0"/>
    <w:rsid w:val="00BC246F"/>
    <w:rsid w:val="00BC24C0"/>
    <w:rsid w:val="00BC2FDE"/>
    <w:rsid w:val="00BC3570"/>
    <w:rsid w:val="00BC35E0"/>
    <w:rsid w:val="00BC37AC"/>
    <w:rsid w:val="00BC3CC0"/>
    <w:rsid w:val="00BC4942"/>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35F"/>
    <w:rsid w:val="00BF1CA2"/>
    <w:rsid w:val="00BF1FF8"/>
    <w:rsid w:val="00BF231C"/>
    <w:rsid w:val="00BF2427"/>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8A2"/>
    <w:rsid w:val="00C23ED0"/>
    <w:rsid w:val="00C2452E"/>
    <w:rsid w:val="00C2489D"/>
    <w:rsid w:val="00C250E7"/>
    <w:rsid w:val="00C254A1"/>
    <w:rsid w:val="00C25591"/>
    <w:rsid w:val="00C26254"/>
    <w:rsid w:val="00C26749"/>
    <w:rsid w:val="00C26916"/>
    <w:rsid w:val="00C26952"/>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57F1"/>
    <w:rsid w:val="00C4604B"/>
    <w:rsid w:val="00C47420"/>
    <w:rsid w:val="00C477D7"/>
    <w:rsid w:val="00C47AFC"/>
    <w:rsid w:val="00C50D85"/>
    <w:rsid w:val="00C51B68"/>
    <w:rsid w:val="00C51F5D"/>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B60"/>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4C6"/>
    <w:rsid w:val="00CB38A6"/>
    <w:rsid w:val="00CB3F32"/>
    <w:rsid w:val="00CB452D"/>
    <w:rsid w:val="00CB4DCE"/>
    <w:rsid w:val="00CB62B1"/>
    <w:rsid w:val="00CB6388"/>
    <w:rsid w:val="00CB6841"/>
    <w:rsid w:val="00CB7491"/>
    <w:rsid w:val="00CB7DAD"/>
    <w:rsid w:val="00CC0B00"/>
    <w:rsid w:val="00CC0F9C"/>
    <w:rsid w:val="00CC1309"/>
    <w:rsid w:val="00CC3AE6"/>
    <w:rsid w:val="00CC42E9"/>
    <w:rsid w:val="00CC456E"/>
    <w:rsid w:val="00CC75D9"/>
    <w:rsid w:val="00CD023A"/>
    <w:rsid w:val="00CD0A50"/>
    <w:rsid w:val="00CD0CA3"/>
    <w:rsid w:val="00CD1249"/>
    <w:rsid w:val="00CD1917"/>
    <w:rsid w:val="00CD1E24"/>
    <w:rsid w:val="00CD2269"/>
    <w:rsid w:val="00CD6696"/>
    <w:rsid w:val="00CD7298"/>
    <w:rsid w:val="00CE0768"/>
    <w:rsid w:val="00CE0E49"/>
    <w:rsid w:val="00CE131A"/>
    <w:rsid w:val="00CE20D9"/>
    <w:rsid w:val="00CE2B64"/>
    <w:rsid w:val="00CE2FAB"/>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4C67"/>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8A"/>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27922"/>
    <w:rsid w:val="00D31505"/>
    <w:rsid w:val="00D318FC"/>
    <w:rsid w:val="00D32505"/>
    <w:rsid w:val="00D32757"/>
    <w:rsid w:val="00D330F6"/>
    <w:rsid w:val="00D33145"/>
    <w:rsid w:val="00D34DC4"/>
    <w:rsid w:val="00D356A2"/>
    <w:rsid w:val="00D35C82"/>
    <w:rsid w:val="00D3782A"/>
    <w:rsid w:val="00D40E8E"/>
    <w:rsid w:val="00D4181E"/>
    <w:rsid w:val="00D41896"/>
    <w:rsid w:val="00D42BE7"/>
    <w:rsid w:val="00D446CF"/>
    <w:rsid w:val="00D46AE5"/>
    <w:rsid w:val="00D46FBA"/>
    <w:rsid w:val="00D5009F"/>
    <w:rsid w:val="00D500C9"/>
    <w:rsid w:val="00D51505"/>
    <w:rsid w:val="00D52D5D"/>
    <w:rsid w:val="00D530FF"/>
    <w:rsid w:val="00D53CD3"/>
    <w:rsid w:val="00D55118"/>
    <w:rsid w:val="00D57A05"/>
    <w:rsid w:val="00D60C5D"/>
    <w:rsid w:val="00D60F64"/>
    <w:rsid w:val="00D619BE"/>
    <w:rsid w:val="00D61A05"/>
    <w:rsid w:val="00D61DB1"/>
    <w:rsid w:val="00D62824"/>
    <w:rsid w:val="00D631AE"/>
    <w:rsid w:val="00D633BB"/>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4465"/>
    <w:rsid w:val="00E159F0"/>
    <w:rsid w:val="00E16950"/>
    <w:rsid w:val="00E16C6A"/>
    <w:rsid w:val="00E16D49"/>
    <w:rsid w:val="00E17667"/>
    <w:rsid w:val="00E17F32"/>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2ED"/>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679"/>
    <w:rsid w:val="00EC4DEF"/>
    <w:rsid w:val="00EC4E28"/>
    <w:rsid w:val="00EC53A7"/>
    <w:rsid w:val="00EC55DC"/>
    <w:rsid w:val="00EC5C16"/>
    <w:rsid w:val="00EC60C2"/>
    <w:rsid w:val="00EC6B08"/>
    <w:rsid w:val="00ED1689"/>
    <w:rsid w:val="00ED2609"/>
    <w:rsid w:val="00ED2A3C"/>
    <w:rsid w:val="00ED2CE8"/>
    <w:rsid w:val="00ED3B50"/>
    <w:rsid w:val="00ED3E8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772A"/>
    <w:rsid w:val="00F1039D"/>
    <w:rsid w:val="00F10990"/>
    <w:rsid w:val="00F1099B"/>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366C"/>
    <w:rsid w:val="00F645CE"/>
    <w:rsid w:val="00F64D78"/>
    <w:rsid w:val="00F656FD"/>
    <w:rsid w:val="00F65D21"/>
    <w:rsid w:val="00F674A5"/>
    <w:rsid w:val="00F701F2"/>
    <w:rsid w:val="00F70E78"/>
    <w:rsid w:val="00F70EA6"/>
    <w:rsid w:val="00F71174"/>
    <w:rsid w:val="00F715D0"/>
    <w:rsid w:val="00F719A9"/>
    <w:rsid w:val="00F71AA3"/>
    <w:rsid w:val="00F71EA3"/>
    <w:rsid w:val="00F722D0"/>
    <w:rsid w:val="00F72FF2"/>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BE7"/>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208"/>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9D5"/>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1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uiPriority w:val="99"/>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link w:val="ConsPlusNormal0"/>
    <w:uiPriority w:val="99"/>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link w:val="NoSpacingChar"/>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1">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8">
    <w:name w:val="Знак1 Знак Знак Знак Знак Знак Знак"/>
    <w:basedOn w:val="a"/>
    <w:rsid w:val="00053CF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Default">
    <w:name w:val="Default"/>
    <w:rsid w:val="00053CFC"/>
    <w:pPr>
      <w:autoSpaceDE w:val="0"/>
      <w:autoSpaceDN w:val="0"/>
      <w:adjustRightInd w:val="0"/>
    </w:pPr>
    <w:rPr>
      <w:rFonts w:ascii="Arial" w:eastAsia="Times New Roman" w:hAnsi="Arial" w:cs="Arial"/>
      <w:color w:val="000000"/>
      <w:sz w:val="24"/>
      <w:szCs w:val="24"/>
    </w:rPr>
  </w:style>
  <w:style w:type="paragraph" w:customStyle="1" w:styleId="19">
    <w:name w:val="Знак1 Знак Знак Знак Знак Знак Знак"/>
    <w:basedOn w:val="a"/>
    <w:rsid w:val="00597AE1"/>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NoSpacingChar">
    <w:name w:val="No Spacing Char"/>
    <w:link w:val="13"/>
    <w:locked/>
    <w:rsid w:val="009C1BF3"/>
    <w:rPr>
      <w:rFonts w:eastAsia="Times New Roman"/>
      <w:sz w:val="22"/>
      <w:szCs w:val="22"/>
    </w:rPr>
  </w:style>
  <w:style w:type="paragraph" w:styleId="HTML">
    <w:name w:val="HTML Preformatted"/>
    <w:basedOn w:val="a"/>
    <w:link w:val="HTML1"/>
    <w:uiPriority w:val="99"/>
    <w:rsid w:val="009C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Pr>
      <w:rFonts w:ascii="Courier New" w:eastAsia="Times New Roman" w:hAnsi="Courier New" w:cs="Arial"/>
      <w:color w:val="000000"/>
      <w:sz w:val="20"/>
      <w:szCs w:val="16"/>
      <w:lang w:eastAsia="ar-SA"/>
    </w:rPr>
  </w:style>
  <w:style w:type="character" w:customStyle="1" w:styleId="HTML0">
    <w:name w:val="Стандартный HTML Знак"/>
    <w:basedOn w:val="a0"/>
    <w:link w:val="HTML"/>
    <w:uiPriority w:val="99"/>
    <w:semiHidden/>
    <w:rsid w:val="009C1BF3"/>
    <w:rPr>
      <w:rFonts w:ascii="Consolas" w:hAnsi="Consolas" w:cs="Consolas"/>
      <w:lang w:eastAsia="en-US"/>
    </w:rPr>
  </w:style>
  <w:style w:type="character" w:customStyle="1" w:styleId="HTML1">
    <w:name w:val="Стандартный HTML Знак1"/>
    <w:basedOn w:val="a0"/>
    <w:link w:val="HTML"/>
    <w:uiPriority w:val="99"/>
    <w:rsid w:val="009C1BF3"/>
    <w:rPr>
      <w:rFonts w:ascii="Courier New" w:eastAsia="Times New Roman" w:hAnsi="Courier New" w:cs="Arial"/>
      <w:color w:val="000000"/>
      <w:szCs w:val="16"/>
      <w:lang w:eastAsia="ar-SA"/>
    </w:rPr>
  </w:style>
  <w:style w:type="paragraph" w:customStyle="1" w:styleId="afff0">
    <w:name w:val="Основной"/>
    <w:basedOn w:val="af4"/>
    <w:rsid w:val="009C1BF3"/>
    <w:pPr>
      <w:widowControl/>
      <w:spacing w:after="0" w:line="240" w:lineRule="auto"/>
      <w:ind w:left="0" w:firstLine="680"/>
      <w:jc w:val="both"/>
    </w:pPr>
    <w:rPr>
      <w:rFonts w:ascii="Times New Roman" w:eastAsia="Times New Roman" w:hAnsi="Times New Roman"/>
      <w:sz w:val="28"/>
      <w:szCs w:val="16"/>
      <w:lang w:eastAsia="ar-SA"/>
    </w:rPr>
  </w:style>
  <w:style w:type="paragraph" w:customStyle="1" w:styleId="11111">
    <w:name w:val="Заголовок 11111"/>
    <w:basedOn w:val="10"/>
    <w:link w:val="111110"/>
    <w:qFormat/>
    <w:rsid w:val="009C1BF3"/>
    <w:pPr>
      <w:keepNext w:val="0"/>
      <w:widowControl w:val="0"/>
      <w:autoSpaceDE w:val="0"/>
      <w:autoSpaceDN w:val="0"/>
      <w:adjustRightInd w:val="0"/>
      <w:spacing w:before="0" w:after="0" w:line="360" w:lineRule="auto"/>
      <w:ind w:firstLine="708"/>
      <w:jc w:val="both"/>
    </w:pPr>
    <w:rPr>
      <w:kern w:val="0"/>
      <w:sz w:val="24"/>
      <w:szCs w:val="24"/>
    </w:rPr>
  </w:style>
  <w:style w:type="character" w:customStyle="1" w:styleId="111110">
    <w:name w:val="Заголовок 11111 Знак"/>
    <w:basedOn w:val="11"/>
    <w:link w:val="11111"/>
    <w:locked/>
    <w:rsid w:val="009C1BF3"/>
    <w:rPr>
      <w:b/>
      <w:bCs/>
      <w:sz w:val="24"/>
      <w:szCs w:val="24"/>
    </w:rPr>
  </w:style>
  <w:style w:type="paragraph" w:customStyle="1" w:styleId="1a">
    <w:name w:val="Абзац списка1"/>
    <w:basedOn w:val="a"/>
    <w:rsid w:val="009C1BF3"/>
    <w:pPr>
      <w:suppressAutoHyphens/>
      <w:ind w:left="720"/>
    </w:pPr>
    <w:rPr>
      <w:rFonts w:eastAsia="SimSun" w:cs="font415"/>
      <w:lang w:eastAsia="ar-SA"/>
    </w:rPr>
  </w:style>
  <w:style w:type="character" w:customStyle="1" w:styleId="ConsPlusNormal0">
    <w:name w:val="ConsPlusNormal Знак"/>
    <w:link w:val="ConsPlusNormal"/>
    <w:uiPriority w:val="99"/>
    <w:locked/>
    <w:rsid w:val="006A158D"/>
    <w:rPr>
      <w:rFonts w:ascii="Arial" w:eastAsiaTheme="minorHAnsi" w:hAnsi="Arial" w:cs="Arial"/>
      <w:lang w:eastAsia="en-US"/>
    </w:rPr>
  </w:style>
  <w:style w:type="paragraph" w:customStyle="1" w:styleId="1b">
    <w:name w:val="Знак1 Знак Знак Знак Знак Знак Знак"/>
    <w:basedOn w:val="a"/>
    <w:rsid w:val="00F72FF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ff1">
    <w:name w:val="Гипертекстовая ссылка"/>
    <w:uiPriority w:val="99"/>
    <w:rsid w:val="00AB42C9"/>
    <w:rPr>
      <w:rFonts w:cs="Times New Roman"/>
      <w:b w:val="0"/>
      <w:color w:val="106BBE"/>
    </w:rPr>
  </w:style>
  <w:style w:type="paragraph" w:customStyle="1" w:styleId="xl63">
    <w:name w:val="xl63"/>
    <w:basedOn w:val="a"/>
    <w:rsid w:val="00040FD7"/>
    <w:pPr>
      <w:spacing w:before="100" w:beforeAutospacing="1" w:after="100" w:afterAutospacing="1" w:line="240" w:lineRule="auto"/>
      <w:jc w:val="center"/>
      <w:textAlignment w:val="center"/>
    </w:pPr>
    <w:rPr>
      <w:rFonts w:ascii="Arial" w:eastAsia="Times New Roman" w:hAnsi="Arial" w:cs="Arial"/>
      <w:color w:val="000000"/>
      <w:sz w:val="8"/>
      <w:szCs w:val="8"/>
      <w:lang w:eastAsia="ru-RU"/>
    </w:rPr>
  </w:style>
  <w:style w:type="paragraph" w:customStyle="1" w:styleId="xl64">
    <w:name w:val="xl64"/>
    <w:basedOn w:val="a"/>
    <w:rsid w:val="00040FD7"/>
    <w:pPr>
      <w:spacing w:before="100" w:beforeAutospacing="1" w:after="100" w:afterAutospacing="1" w:line="240" w:lineRule="auto"/>
    </w:pPr>
    <w:rPr>
      <w:rFonts w:ascii="Arial" w:eastAsia="Times New Roman" w:hAnsi="Arial" w:cs="Arial"/>
      <w:sz w:val="8"/>
      <w:szCs w:val="8"/>
      <w:lang w:eastAsia="ru-RU"/>
    </w:rPr>
  </w:style>
  <w:style w:type="paragraph" w:customStyle="1" w:styleId="xl74">
    <w:name w:val="xl74"/>
    <w:basedOn w:val="a"/>
    <w:rsid w:val="00040FD7"/>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8"/>
      <w:szCs w:val="8"/>
      <w:lang w:eastAsia="ru-RU"/>
    </w:rPr>
  </w:style>
  <w:style w:type="paragraph" w:customStyle="1" w:styleId="xl75">
    <w:name w:val="xl75"/>
    <w:basedOn w:val="a"/>
    <w:rsid w:val="00040FD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8"/>
      <w:szCs w:val="8"/>
      <w:lang w:eastAsia="ru-RU"/>
    </w:rPr>
  </w:style>
  <w:style w:type="paragraph" w:customStyle="1" w:styleId="xl76">
    <w:name w:val="xl76"/>
    <w:basedOn w:val="a"/>
    <w:rsid w:val="00040FD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8"/>
      <w:szCs w:val="8"/>
      <w:lang w:eastAsia="ru-RU"/>
    </w:rPr>
  </w:style>
  <w:style w:type="paragraph" w:customStyle="1" w:styleId="xl77">
    <w:name w:val="xl77"/>
    <w:basedOn w:val="a"/>
    <w:rsid w:val="00040FD7"/>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8"/>
      <w:szCs w:val="8"/>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180124655">
      <w:bodyDiv w:val="1"/>
      <w:marLeft w:val="0"/>
      <w:marRight w:val="0"/>
      <w:marTop w:val="0"/>
      <w:marBottom w:val="0"/>
      <w:divBdr>
        <w:top w:val="none" w:sz="0" w:space="0" w:color="auto"/>
        <w:left w:val="none" w:sz="0" w:space="0" w:color="auto"/>
        <w:bottom w:val="none" w:sz="0" w:space="0" w:color="auto"/>
        <w:right w:val="none" w:sz="0" w:space="0" w:color="auto"/>
      </w:divBdr>
    </w:div>
    <w:div w:id="416171848">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09844908">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021975971">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06226503">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 w:id="20253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_fkp@mail.ru" TargetMode="External"/><Relationship Id="rId18" Type="http://schemas.openxmlformats.org/officeDocument/2006/relationships/hyperlink" Target="consultantplus://offline/ref=D034B1AD713F878E31B8A129D395C4D744B2A241B62388022F64690ADB6A2FB856431D2D1B494B91A156381F5448137F3DD3BD8A661DF0C079kCN" TargetMode="External"/><Relationship Id="rId26" Type="http://schemas.openxmlformats.org/officeDocument/2006/relationships/hyperlink" Target="consultantplus://offline/ref=D034B1AD713F878E31B8A129D395C4D744B3A641B72388022F64690ADB6A2FB84443452119495695A4436E4E1171k4N" TargetMode="External"/><Relationship Id="rId39" Type="http://schemas.openxmlformats.org/officeDocument/2006/relationships/hyperlink" Target="garantF1://12054854.4" TargetMode="External"/><Relationship Id="rId3" Type="http://schemas.openxmlformats.org/officeDocument/2006/relationships/styles" Target="styles.xml"/><Relationship Id="rId21" Type="http://schemas.openxmlformats.org/officeDocument/2006/relationships/hyperlink" Target="consultantplus://offline/ref=D034B1AD713F878E31B8A129D395C4D744B2A241B62388022F64690ADB6A2FB84443452119495695A4436E4E1171k4N" TargetMode="External"/><Relationship Id="rId34" Type="http://schemas.openxmlformats.org/officeDocument/2006/relationships/hyperlink" Target="garantF1://12048517.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D034B1AD713F878E31B8A129D395C4D744B2A241B62388022F64690ADB6A2FB856431D2D1B494B91A156381F5448137F3DD3BD8A661DF0C079kCN" TargetMode="External"/><Relationship Id="rId25" Type="http://schemas.openxmlformats.org/officeDocument/2006/relationships/hyperlink" Target="consultantplus://offline/ref=D034B1AD713F878E31B8A129D395C4D744B2A241B62388022F64690ADB6A2FB856431D2D1A4843C1F6193943121D007D3ED3BF897971k6N" TargetMode="External"/><Relationship Id="rId33" Type="http://schemas.openxmlformats.org/officeDocument/2006/relationships/hyperlink" Target="consultantplus://offline/ref=D034B1AD713F878E31B8A129D395C4D744B2A349BD2688022F64690ADB6A2FB84443452119495695A4436E4E1171k4N" TargetMode="External"/><Relationship Id="rId38" Type="http://schemas.openxmlformats.org/officeDocument/2006/relationships/hyperlink" Target="consultantplus://offline/ref=D034B1AD713F878E31B8A129D395C4D744B2A241B62388022F64690ADB6A2FB856431D2D1B494990A756381F5448137F3DD3BD8A661DF0C079kCN" TargetMode="External"/><Relationship Id="rId2" Type="http://schemas.openxmlformats.org/officeDocument/2006/relationships/numbering" Target="numbering.xml"/><Relationship Id="rId16" Type="http://schemas.openxmlformats.org/officeDocument/2006/relationships/hyperlink" Target="consultantplus://offline/ref=D034B1AD713F878E31B8A129D395C4D744B2A241B62388022F64690ADB6A2FB856431D2D1B494B91A156381F5448137F3DD3BD8A661DF0C079kCN" TargetMode="External"/><Relationship Id="rId20" Type="http://schemas.openxmlformats.org/officeDocument/2006/relationships/hyperlink" Target="consultantplus://offline/ref=D034B1AD713F878E31B8A129D395C4D744B2A241B62388022F64690ADB6A2FB84443452119495695A4436E4E1171k4N" TargetMode="External"/><Relationship Id="rId29" Type="http://schemas.openxmlformats.org/officeDocument/2006/relationships/hyperlink" Target="consultantplus://offline/ref=D034B1AD713F878E31B8A129D395C4D744B3A14DB02088022F64690ADB6A2FB84443452119495695A4436E4E1171k4N"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ultantplus://offline/ref=D034B1AD713F878E31B8A129D395C4D744B2A241B62388022F64690ADB6A2FB856431D2D1B494B91A056381F5448137F3DD3BD8A661DF0C079kCN" TargetMode="External"/><Relationship Id="rId32" Type="http://schemas.openxmlformats.org/officeDocument/2006/relationships/hyperlink" Target="consultantplus://offline/ref=D034B1AD713F878E31B8A129D395C4D744B2A241B62388022F64690ADB6A2FB856431D2D1B494991A356381F5448137F3DD3BD8A661DF0C079kCN" TargetMode="External"/><Relationship Id="rId37" Type="http://schemas.openxmlformats.org/officeDocument/2006/relationships/hyperlink" Target="consultantplus://offline/ref=D034B1AD713F878E31B8A129D395C4D744B2A241B62388022F64690ADB6A2FB856431D2D1B494894AE56381F5448137F3DD3BD8A661DF0C079kCN" TargetMode="External"/><Relationship Id="rId40" Type="http://schemas.openxmlformats.org/officeDocument/2006/relationships/hyperlink" Target="garantF1://12054854.15"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consultantplus://offline/ref=D034B1AD713F878E31B8A129D395C4D744B2A241B62388022F64690ADB6A2FB84443452119495695A4436E4E1171k4N" TargetMode="External"/><Relationship Id="rId28" Type="http://schemas.openxmlformats.org/officeDocument/2006/relationships/hyperlink" Target="consultantplus://offline/ref=D034B1AD713F878E31B8A129D395C4D744B2A349BD2688022F64690ADB6A2FB84443452119495695A4436E4E1171k4N" TargetMode="External"/><Relationship Id="rId36" Type="http://schemas.openxmlformats.org/officeDocument/2006/relationships/hyperlink" Target="consultantplus://offline/ref=D034B1AD713F878E31B8A129D395C4D744B2A349BD2688022F64690ADB6A2FB856431D2F134943C1F6193943121D007D3ED3BF897971k6N" TargetMode="External"/><Relationship Id="rId10" Type="http://schemas.openxmlformats.org/officeDocument/2006/relationships/hyperlink" Target="mailto:pr_fkp@mail.ru" TargetMode="External"/><Relationship Id="rId19" Type="http://schemas.openxmlformats.org/officeDocument/2006/relationships/hyperlink" Target="consultantplus://offline/ref=D034B1AD713F878E31B8A129D395C4D744B2A241B62388022F64690ADB6A2FB856431D2D1B494B91A156381F5448137F3DD3BD8A661DF0C079kCN" TargetMode="External"/><Relationship Id="rId31" Type="http://schemas.openxmlformats.org/officeDocument/2006/relationships/hyperlink" Target="consultantplus://offline/ref=D034B1AD713F878E31B8A129D395C4D744B2A241B62388022F64690ADB6A2FB856431D2D1B494996AF56381F5448137F3DD3BD8A661DF0C079kC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consultantplus://offline/ref=D034B1AD713F878E31B8A129D395C4D744B2A241B62388022F64690ADB6A2FB84443452119495695A4436E4E1171k4N" TargetMode="External"/><Relationship Id="rId27" Type="http://schemas.openxmlformats.org/officeDocument/2006/relationships/hyperlink" Target="consultantplus://offline/ref=D034B1AD713F878E31B8A129D395C4D744B2A241B62388022F64690ADB6A2FB856431D2D1B494B91A156381F5448137F3DD3BD8A661DF0C079kCN" TargetMode="External"/><Relationship Id="rId30" Type="http://schemas.openxmlformats.org/officeDocument/2006/relationships/hyperlink" Target="consultantplus://offline/ref=D034B1AD713F878E31B8A129D395C4D744B2A241B62388022F64690ADB6A2FB856431D2D1B494996AF56381F5448137F3DD3BD8A661DF0C079kCN" TargetMode="External"/><Relationship Id="rId35" Type="http://schemas.openxmlformats.org/officeDocument/2006/relationships/hyperlink" Target="consultantplus://offline/ref=D034B1AD713F878E31B8A129D395C4D744B3A14DB02088022F64690ADB6A2FB84443452119495695A4436E4E1171k4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4EB0-499F-4832-9903-B09F4C55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28</Pages>
  <Words>13943</Words>
  <Characters>79481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74</cp:revision>
  <cp:lastPrinted>2018-01-25T04:51:00Z</cp:lastPrinted>
  <dcterms:created xsi:type="dcterms:W3CDTF">2019-03-12T12:16:00Z</dcterms:created>
  <dcterms:modified xsi:type="dcterms:W3CDTF">2019-05-23T07:13:00Z</dcterms:modified>
</cp:coreProperties>
</file>