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 городского поселения Петра Дубрава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72797B" w:rsidRDefault="007F10FA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</w:t>
      </w:r>
      <w:r w:rsidR="0072797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72797B" w:rsidRDefault="004A4C5F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№2</w:t>
      </w:r>
      <w:r w:rsidR="003F762D" w:rsidRPr="003F762D">
        <w:rPr>
          <w:rFonts w:ascii="Times New Roman" w:hAnsi="Times New Roman"/>
          <w:b/>
          <w:sz w:val="28"/>
          <w:szCs w:val="28"/>
        </w:rPr>
        <w:t>3</w:t>
      </w:r>
      <w:r w:rsidR="0072797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 w:rsidR="00C61EC2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3F762D">
        <w:rPr>
          <w:rFonts w:ascii="Times New Roman" w:hAnsi="Times New Roman"/>
          <w:b/>
          <w:sz w:val="28"/>
          <w:szCs w:val="28"/>
        </w:rPr>
        <w:t xml:space="preserve"> </w:t>
      </w:r>
      <w:r w:rsidR="003F762D" w:rsidRPr="000D12A7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>.12</w:t>
      </w:r>
      <w:r w:rsidR="0072797B">
        <w:rPr>
          <w:rFonts w:ascii="Times New Roman" w:hAnsi="Times New Roman"/>
          <w:b/>
          <w:sz w:val="28"/>
          <w:szCs w:val="28"/>
        </w:rPr>
        <w:t xml:space="preserve">.2015г.                                    </w:t>
      </w:r>
    </w:p>
    <w:p w:rsidR="0072797B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представителей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 «Об утверждении  бюджета на 2015год и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плановый период 2016 и 2017 годов городского поселения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области»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18.12.2014г. №159.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CD52D7" w:rsidRDefault="0072797B" w:rsidP="00CD52D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« Об общих принципах организации местного самоуправления в Российской Федерации» №131 от 06.10.2003г., Бюджетным Кодексом Российской Федерации, Уставом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</w:t>
      </w:r>
      <w:r w:rsidR="008A18D5">
        <w:rPr>
          <w:sz w:val="28"/>
          <w:szCs w:val="28"/>
        </w:rPr>
        <w:t>марской области</w:t>
      </w:r>
      <w:r w:rsidR="00CD52D7">
        <w:rPr>
          <w:sz w:val="28"/>
          <w:szCs w:val="28"/>
        </w:rPr>
        <w:t>.</w:t>
      </w:r>
    </w:p>
    <w:p w:rsidR="008A18D5" w:rsidRDefault="00CD52D7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8D5">
        <w:rPr>
          <w:sz w:val="28"/>
          <w:szCs w:val="28"/>
        </w:rPr>
        <w:t xml:space="preserve">На основании вышеизложенного Собрание представителей городского поселения Петра Дубрава </w:t>
      </w:r>
    </w:p>
    <w:p w:rsidR="008A18D5" w:rsidRDefault="008A18D5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797B" w:rsidRPr="00974D4A" w:rsidRDefault="0072797B" w:rsidP="0072797B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Статья 1:</w:t>
      </w:r>
    </w:p>
    <w:p w:rsidR="003F762D" w:rsidRDefault="0072797B" w:rsidP="0072797B">
      <w:pPr>
        <w:tabs>
          <w:tab w:val="left" w:pos="42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Внести в Решение Собрания представителей городского поселения Петра Дубрава муниципального района Волжский Самарской области от 18 декабря 2014г. №159 «Об утверждении бюджета городского поселения Петра Дубрава муниципального района Волжский Самарской области на 2015 год и на плановый период 2016 и 2017 годов» следующие изменения</w:t>
      </w:r>
      <w:r w:rsidR="003F762D">
        <w:rPr>
          <w:rFonts w:ascii="Times New Roman" w:hAnsi="Times New Roman"/>
          <w:sz w:val="28"/>
          <w:szCs w:val="28"/>
        </w:rPr>
        <w:t xml:space="preserve"> на основании</w:t>
      </w:r>
    </w:p>
    <w:p w:rsidR="00403F1F" w:rsidRDefault="003F762D" w:rsidP="0072797B">
      <w:pPr>
        <w:tabs>
          <w:tab w:val="left" w:pos="42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Правительства Самарской области  №890 от 28.12.2015г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20443">
        <w:rPr>
          <w:rFonts w:ascii="Times New Roman" w:hAnsi="Times New Roman"/>
          <w:sz w:val="28"/>
          <w:szCs w:val="28"/>
        </w:rPr>
        <w:t xml:space="preserve">и изменения приложения №10 к </w:t>
      </w:r>
      <w:r>
        <w:rPr>
          <w:rFonts w:ascii="Times New Roman" w:hAnsi="Times New Roman"/>
          <w:sz w:val="28"/>
          <w:szCs w:val="28"/>
        </w:rPr>
        <w:t xml:space="preserve">Решения Собрания Представителей Волжского района Самарской области от </w:t>
      </w:r>
      <w:r w:rsidR="00920443">
        <w:rPr>
          <w:rFonts w:ascii="Times New Roman" w:hAnsi="Times New Roman"/>
          <w:sz w:val="28"/>
          <w:szCs w:val="28"/>
        </w:rPr>
        <w:t>30.12.2014 №325/50</w:t>
      </w:r>
      <w:r w:rsidR="00403F1F">
        <w:rPr>
          <w:rFonts w:ascii="Times New Roman" w:hAnsi="Times New Roman"/>
          <w:sz w:val="28"/>
          <w:szCs w:val="28"/>
        </w:rPr>
        <w:t xml:space="preserve"> по распределению дотаций на выравнивание бюджетной обеспеченности поселений муниципального</w:t>
      </w:r>
    </w:p>
    <w:p w:rsidR="0072797B" w:rsidRDefault="00403F1F" w:rsidP="0072797B">
      <w:pPr>
        <w:tabs>
          <w:tab w:val="left" w:pos="42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72797B" w:rsidRDefault="00056CC2" w:rsidP="0072797B">
      <w:pPr>
        <w:pStyle w:val="a4"/>
        <w:numPr>
          <w:ilvl w:val="0"/>
          <w:numId w:val="1"/>
        </w:num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1,2</w:t>
      </w:r>
      <w:r w:rsidR="006974B2">
        <w:rPr>
          <w:rFonts w:ascii="Times New Roman" w:hAnsi="Times New Roman"/>
          <w:sz w:val="28"/>
          <w:szCs w:val="28"/>
        </w:rPr>
        <w:t xml:space="preserve">  статьи 4</w:t>
      </w:r>
      <w:r w:rsidR="0072797B">
        <w:rPr>
          <w:rFonts w:ascii="Times New Roman" w:hAnsi="Times New Roman"/>
          <w:sz w:val="28"/>
          <w:szCs w:val="28"/>
        </w:rPr>
        <w:t xml:space="preserve">  изложить в новой редакции:</w:t>
      </w:r>
    </w:p>
    <w:p w:rsidR="006974B2" w:rsidRPr="00056CC2" w:rsidRDefault="006974B2" w:rsidP="00056CC2">
      <w:pPr>
        <w:spacing w:line="360" w:lineRule="auto"/>
        <w:ind w:left="225"/>
        <w:rPr>
          <w:rStyle w:val="tocnumber"/>
          <w:b/>
          <w:sz w:val="28"/>
          <w:szCs w:val="28"/>
        </w:rPr>
      </w:pPr>
    </w:p>
    <w:p w:rsidR="006974B2" w:rsidRPr="00E069DC" w:rsidRDefault="006974B2" w:rsidP="00056CC2">
      <w:pPr>
        <w:spacing w:line="360" w:lineRule="auto"/>
        <w:ind w:left="225"/>
        <w:jc w:val="both"/>
        <w:rPr>
          <w:rStyle w:val="tocnumber"/>
          <w:rFonts w:ascii="Times New Roman" w:hAnsi="Times New Roman"/>
          <w:sz w:val="28"/>
          <w:szCs w:val="28"/>
        </w:rPr>
      </w:pPr>
      <w:r w:rsidRPr="00E069DC">
        <w:rPr>
          <w:rStyle w:val="tocnumber"/>
          <w:rFonts w:ascii="Times New Roman" w:hAnsi="Times New Roman"/>
          <w:sz w:val="28"/>
          <w:szCs w:val="28"/>
        </w:rPr>
        <w:t>1. Утвердить объем межбюджетных трансфертов, получаемых из других бюджетов бюджетной системы Российской Федерации:</w:t>
      </w:r>
    </w:p>
    <w:p w:rsidR="006974B2" w:rsidRPr="00E069DC" w:rsidRDefault="00056CC2" w:rsidP="00056CC2">
      <w:pPr>
        <w:pStyle w:val="a4"/>
        <w:spacing w:line="360" w:lineRule="auto"/>
        <w:ind w:left="585"/>
        <w:jc w:val="both"/>
        <w:rPr>
          <w:rStyle w:val="tocnumber"/>
          <w:rFonts w:ascii="Times New Roman" w:hAnsi="Times New Roman"/>
          <w:sz w:val="28"/>
          <w:szCs w:val="28"/>
        </w:rPr>
      </w:pPr>
      <w:r w:rsidRPr="00E069DC">
        <w:rPr>
          <w:rStyle w:val="tocnumber"/>
          <w:rFonts w:ascii="Times New Roman" w:hAnsi="Times New Roman"/>
          <w:sz w:val="28"/>
          <w:szCs w:val="28"/>
        </w:rPr>
        <w:t>в 2015</w:t>
      </w:r>
      <w:r w:rsidR="006974B2" w:rsidRPr="00E069DC">
        <w:rPr>
          <w:rStyle w:val="tocnumber"/>
          <w:rFonts w:ascii="Times New Roman" w:hAnsi="Times New Roman"/>
          <w:sz w:val="28"/>
          <w:szCs w:val="28"/>
        </w:rPr>
        <w:t xml:space="preserve"> году – в сумме </w:t>
      </w:r>
      <w:r w:rsidR="00974D4A" w:rsidRPr="00974D4A"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  <w:t>2</w:t>
      </w:r>
      <w:r w:rsidR="003F762D" w:rsidRPr="003F762D"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  <w:t>41764.8948</w:t>
      </w:r>
      <w:r w:rsidR="00974D4A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 </w:t>
      </w:r>
      <w:r w:rsidR="006974B2" w:rsidRPr="00E069DC">
        <w:rPr>
          <w:rStyle w:val="tocnumber"/>
          <w:rFonts w:ascii="Times New Roman" w:hAnsi="Times New Roman"/>
          <w:sz w:val="28"/>
          <w:szCs w:val="28"/>
        </w:rPr>
        <w:t>тыс. рублей;</w:t>
      </w:r>
    </w:p>
    <w:p w:rsidR="006974B2" w:rsidRPr="00E069DC" w:rsidRDefault="006974B2" w:rsidP="00E069DC">
      <w:pPr>
        <w:spacing w:line="360" w:lineRule="auto"/>
        <w:ind w:left="225"/>
        <w:jc w:val="both"/>
        <w:rPr>
          <w:rStyle w:val="tocnumber"/>
          <w:rFonts w:ascii="Times New Roman" w:hAnsi="Times New Roman"/>
          <w:sz w:val="28"/>
          <w:szCs w:val="28"/>
        </w:rPr>
      </w:pPr>
      <w:r w:rsidRPr="00E069DC">
        <w:rPr>
          <w:rStyle w:val="tocnumber"/>
          <w:rFonts w:ascii="Times New Roman" w:hAnsi="Times New Roman"/>
          <w:sz w:val="28"/>
          <w:szCs w:val="28"/>
        </w:rPr>
        <w:lastRenderedPageBreak/>
        <w:t>2. Утвердить объем безвозмездных поступлений в доход местного бюджета:</w:t>
      </w:r>
    </w:p>
    <w:p w:rsidR="006974B2" w:rsidRPr="00E069DC" w:rsidRDefault="00E069DC" w:rsidP="00E069DC">
      <w:pPr>
        <w:pStyle w:val="a4"/>
        <w:spacing w:line="360" w:lineRule="auto"/>
        <w:ind w:left="585"/>
        <w:jc w:val="both"/>
        <w:rPr>
          <w:rStyle w:val="tocnumber"/>
          <w:rFonts w:ascii="Times New Roman" w:hAnsi="Times New Roman"/>
          <w:sz w:val="28"/>
          <w:szCs w:val="28"/>
        </w:rPr>
      </w:pPr>
      <w:r w:rsidRPr="00E069DC">
        <w:rPr>
          <w:rStyle w:val="tocnumber"/>
          <w:rFonts w:ascii="Times New Roman" w:hAnsi="Times New Roman"/>
          <w:sz w:val="28"/>
          <w:szCs w:val="28"/>
        </w:rPr>
        <w:t>в 2015</w:t>
      </w:r>
      <w:r w:rsidR="006974B2" w:rsidRPr="00E069DC">
        <w:rPr>
          <w:rStyle w:val="tocnumber"/>
          <w:rFonts w:ascii="Times New Roman" w:hAnsi="Times New Roman"/>
          <w:sz w:val="28"/>
          <w:szCs w:val="28"/>
        </w:rPr>
        <w:t xml:space="preserve"> году – в сумме </w:t>
      </w:r>
      <w:r w:rsidR="00974D4A" w:rsidRPr="00974D4A"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  <w:t>2</w:t>
      </w:r>
      <w:r w:rsidR="003F762D" w:rsidRPr="003F762D"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  <w:t>41764.8948</w:t>
      </w:r>
      <w:r w:rsidR="00974D4A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 </w:t>
      </w:r>
      <w:r w:rsidR="006974B2" w:rsidRPr="00E069DC">
        <w:rPr>
          <w:rStyle w:val="tocnumber"/>
          <w:rFonts w:ascii="Times New Roman" w:hAnsi="Times New Roman"/>
          <w:sz w:val="28"/>
          <w:szCs w:val="28"/>
        </w:rPr>
        <w:t>тыс. рублей;</w:t>
      </w:r>
    </w:p>
    <w:p w:rsidR="006974B2" w:rsidRPr="00E069DC" w:rsidRDefault="006974B2" w:rsidP="00E069DC">
      <w:pPr>
        <w:spacing w:line="360" w:lineRule="auto"/>
        <w:jc w:val="both"/>
        <w:rPr>
          <w:rStyle w:val="tocnumber"/>
          <w:sz w:val="28"/>
          <w:szCs w:val="28"/>
        </w:rPr>
      </w:pP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72797B" w:rsidRDefault="00CD52D7" w:rsidP="0072797B">
      <w:pPr>
        <w:tabs>
          <w:tab w:val="left" w:pos="1335"/>
        </w:tabs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</w:t>
      </w:r>
      <w:r w:rsidR="003F762D">
        <w:rPr>
          <w:rFonts w:ascii="Times New Roman" w:hAnsi="Times New Roman"/>
          <w:sz w:val="28"/>
          <w:szCs w:val="28"/>
        </w:rPr>
        <w:t xml:space="preserve">)  Приложения   </w:t>
      </w:r>
      <w:r w:rsidR="000D12A7">
        <w:rPr>
          <w:rFonts w:ascii="Times New Roman" w:hAnsi="Times New Roman"/>
          <w:sz w:val="28"/>
          <w:szCs w:val="28"/>
        </w:rPr>
        <w:t>3,</w:t>
      </w:r>
      <w:r w:rsidR="0058364F">
        <w:rPr>
          <w:rFonts w:ascii="Times New Roman" w:hAnsi="Times New Roman"/>
          <w:sz w:val="28"/>
          <w:szCs w:val="28"/>
        </w:rPr>
        <w:t xml:space="preserve"> </w:t>
      </w:r>
      <w:r w:rsidR="0072797B">
        <w:rPr>
          <w:rFonts w:ascii="Times New Roman" w:hAnsi="Times New Roman"/>
          <w:sz w:val="28"/>
          <w:szCs w:val="28"/>
        </w:rPr>
        <w:t>10  изложить в новой ре</w:t>
      </w:r>
      <w:r w:rsidR="003F762D">
        <w:rPr>
          <w:rFonts w:ascii="Times New Roman" w:hAnsi="Times New Roman"/>
          <w:sz w:val="28"/>
          <w:szCs w:val="28"/>
        </w:rPr>
        <w:t xml:space="preserve">дакции согласно приложениям </w:t>
      </w:r>
      <w:r w:rsidR="000D12A7">
        <w:rPr>
          <w:rFonts w:ascii="Times New Roman" w:hAnsi="Times New Roman"/>
          <w:sz w:val="28"/>
          <w:szCs w:val="28"/>
        </w:rPr>
        <w:t>3,</w:t>
      </w:r>
      <w:r w:rsidR="0072797B">
        <w:rPr>
          <w:rFonts w:ascii="Times New Roman" w:hAnsi="Times New Roman"/>
          <w:sz w:val="28"/>
          <w:szCs w:val="28"/>
        </w:rPr>
        <w:t>10  к настоящему Решению.</w:t>
      </w: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2.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2797B">
        <w:rPr>
          <w:rFonts w:ascii="Times New Roman" w:hAnsi="Times New Roman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</w:t>
      </w:r>
      <w:r w:rsidRPr="003F762D">
        <w:rPr>
          <w:rFonts w:ascii="Times New Roman" w:hAnsi="Times New Roman"/>
          <w:sz w:val="28"/>
          <w:szCs w:val="28"/>
        </w:rPr>
        <w:t>принятия.</w:t>
      </w:r>
    </w:p>
    <w:p w:rsidR="003F762D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Решение в печатном средстве информации городского поселения Петра Дубрав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газете «Голос Дубравы» 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Петра Дубрава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1335"/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</w:t>
      </w:r>
      <w:r w:rsidR="00C61EC2">
        <w:rPr>
          <w:rFonts w:ascii="Times New Roman" w:hAnsi="Times New Roman"/>
          <w:sz w:val="28"/>
          <w:szCs w:val="28"/>
        </w:rPr>
        <w:t xml:space="preserve">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В.А.Крашенинников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Петра Дубрава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Л.Н.Ларюшина</w:t>
      </w:r>
      <w:proofErr w:type="spellEnd"/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314D5E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20443">
        <w:rPr>
          <w:rFonts w:ascii="Times New Roman" w:hAnsi="Times New Roman"/>
          <w:sz w:val="28"/>
          <w:szCs w:val="28"/>
        </w:rPr>
        <w:t>30</w:t>
      </w:r>
      <w:r w:rsidR="00F82B66"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дека</w:t>
      </w:r>
      <w:r w:rsidR="007F10FA">
        <w:rPr>
          <w:rFonts w:ascii="Times New Roman" w:hAnsi="Times New Roman"/>
          <w:sz w:val="28"/>
          <w:szCs w:val="28"/>
        </w:rPr>
        <w:t>бря</w:t>
      </w:r>
      <w:proofErr w:type="spellEnd"/>
      <w:r w:rsidR="0072797B">
        <w:rPr>
          <w:rFonts w:ascii="Times New Roman" w:hAnsi="Times New Roman"/>
          <w:sz w:val="28"/>
          <w:szCs w:val="28"/>
        </w:rPr>
        <w:t xml:space="preserve">  2015 г.</w:t>
      </w:r>
    </w:p>
    <w:p w:rsidR="0072797B" w:rsidRDefault="0072797B" w:rsidP="0072797B">
      <w:pPr>
        <w:tabs>
          <w:tab w:val="left" w:pos="6375"/>
        </w:tabs>
      </w:pPr>
      <w:r>
        <w:rPr>
          <w:rFonts w:ascii="Times New Roman" w:hAnsi="Times New Roman"/>
          <w:sz w:val="28"/>
          <w:szCs w:val="28"/>
        </w:rPr>
        <w:t>№</w:t>
      </w:r>
      <w:r w:rsidR="003C3767">
        <w:rPr>
          <w:rFonts w:ascii="Times New Roman" w:hAnsi="Times New Roman"/>
          <w:sz w:val="28"/>
          <w:szCs w:val="28"/>
        </w:rPr>
        <w:t>2</w:t>
      </w:r>
      <w:r w:rsidR="00920443">
        <w:rPr>
          <w:rFonts w:ascii="Times New Roman" w:hAnsi="Times New Roman"/>
          <w:sz w:val="28"/>
          <w:szCs w:val="28"/>
        </w:rPr>
        <w:t>3</w:t>
      </w:r>
    </w:p>
    <w:p w:rsidR="0072797B" w:rsidRDefault="0072797B" w:rsidP="0072797B"/>
    <w:p w:rsidR="0072797B" w:rsidRDefault="0072797B" w:rsidP="0072797B"/>
    <w:p w:rsidR="0072797B" w:rsidRDefault="0072797B" w:rsidP="0072797B"/>
    <w:p w:rsidR="0072797B" w:rsidRDefault="0072797B" w:rsidP="0072797B"/>
    <w:p w:rsidR="0072797B" w:rsidRDefault="0072797B" w:rsidP="0072797B"/>
    <w:p w:rsidR="00BD6E86" w:rsidRDefault="006058B3"/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6E0"/>
    <w:multiLevelType w:val="hybridMultilevel"/>
    <w:tmpl w:val="82124D72"/>
    <w:lvl w:ilvl="0" w:tplc="A5F42668">
      <w:start w:val="1"/>
      <w:numFmt w:val="decimal"/>
      <w:lvlText w:val="%1)"/>
      <w:lvlJc w:val="left"/>
      <w:pPr>
        <w:ind w:left="585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797B"/>
    <w:rsid w:val="00051335"/>
    <w:rsid w:val="00056CC2"/>
    <w:rsid w:val="000D1059"/>
    <w:rsid w:val="000D12A7"/>
    <w:rsid w:val="000F0008"/>
    <w:rsid w:val="0012610A"/>
    <w:rsid w:val="002419A9"/>
    <w:rsid w:val="002446BD"/>
    <w:rsid w:val="0024696C"/>
    <w:rsid w:val="002C0331"/>
    <w:rsid w:val="00314D5E"/>
    <w:rsid w:val="00373579"/>
    <w:rsid w:val="003B169D"/>
    <w:rsid w:val="003C3767"/>
    <w:rsid w:val="003D585E"/>
    <w:rsid w:val="003F762D"/>
    <w:rsid w:val="00403F1F"/>
    <w:rsid w:val="0041121E"/>
    <w:rsid w:val="00466F62"/>
    <w:rsid w:val="00481F0C"/>
    <w:rsid w:val="004A4C5F"/>
    <w:rsid w:val="004E0AA7"/>
    <w:rsid w:val="00522522"/>
    <w:rsid w:val="0054173B"/>
    <w:rsid w:val="00555689"/>
    <w:rsid w:val="005571EE"/>
    <w:rsid w:val="0058364F"/>
    <w:rsid w:val="005A08BF"/>
    <w:rsid w:val="005D29BA"/>
    <w:rsid w:val="005F0174"/>
    <w:rsid w:val="006737B2"/>
    <w:rsid w:val="00676EA5"/>
    <w:rsid w:val="006974B2"/>
    <w:rsid w:val="006C54A1"/>
    <w:rsid w:val="0072797B"/>
    <w:rsid w:val="007712A0"/>
    <w:rsid w:val="00787C5C"/>
    <w:rsid w:val="007F10FA"/>
    <w:rsid w:val="00861624"/>
    <w:rsid w:val="008A18D5"/>
    <w:rsid w:val="008E555B"/>
    <w:rsid w:val="00920443"/>
    <w:rsid w:val="00974D4A"/>
    <w:rsid w:val="00A0466E"/>
    <w:rsid w:val="00A1006F"/>
    <w:rsid w:val="00AE5D41"/>
    <w:rsid w:val="00B14080"/>
    <w:rsid w:val="00B33400"/>
    <w:rsid w:val="00B52105"/>
    <w:rsid w:val="00BC3EFF"/>
    <w:rsid w:val="00C05901"/>
    <w:rsid w:val="00C37F01"/>
    <w:rsid w:val="00C61EC2"/>
    <w:rsid w:val="00C70308"/>
    <w:rsid w:val="00CA6D4E"/>
    <w:rsid w:val="00CB0E83"/>
    <w:rsid w:val="00CB2248"/>
    <w:rsid w:val="00CD52D7"/>
    <w:rsid w:val="00CF2D21"/>
    <w:rsid w:val="00D07950"/>
    <w:rsid w:val="00E069DC"/>
    <w:rsid w:val="00E54457"/>
    <w:rsid w:val="00E93E3A"/>
    <w:rsid w:val="00F60244"/>
    <w:rsid w:val="00F82B66"/>
    <w:rsid w:val="00FD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97B"/>
    <w:pPr>
      <w:spacing w:before="100" w:beforeAutospacing="1" w:after="119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72797B"/>
    <w:pPr>
      <w:ind w:left="720"/>
      <w:contextualSpacing/>
    </w:pPr>
  </w:style>
  <w:style w:type="character" w:customStyle="1" w:styleId="tocnumber">
    <w:name w:val="tocnumber"/>
    <w:basedOn w:val="a0"/>
    <w:rsid w:val="00697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Windows User</cp:lastModifiedBy>
  <cp:revision>45</cp:revision>
  <cp:lastPrinted>2015-12-30T07:22:00Z</cp:lastPrinted>
  <dcterms:created xsi:type="dcterms:W3CDTF">2015-06-09T06:46:00Z</dcterms:created>
  <dcterms:modified xsi:type="dcterms:W3CDTF">2016-01-01T15:49:00Z</dcterms:modified>
</cp:coreProperties>
</file>