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C9" w:rsidRDefault="004322C9" w:rsidP="004322C9">
      <w:pPr>
        <w:spacing w:line="240" w:lineRule="auto"/>
        <w:ind w:left="2832"/>
        <w:jc w:val="right"/>
        <w:rPr>
          <w:rFonts w:ascii="Times New Roman" w:hAnsi="Times New Roman" w:cs="Times New Roman"/>
          <w:sz w:val="20"/>
          <w:szCs w:val="20"/>
        </w:rPr>
      </w:pPr>
      <w:r w:rsidRPr="004322C9">
        <w:rPr>
          <w:rFonts w:ascii="Times New Roman" w:hAnsi="Times New Roman" w:cs="Times New Roman"/>
          <w:sz w:val="20"/>
          <w:szCs w:val="20"/>
        </w:rPr>
        <w:t>Приложение к Решению                                                                                                                                                                                         Собрания представителей                                                                                                                                                                                                    городского поселения Петра Дубрава                                                                                                                                                                                  № 10 от 05.11.2015г.</w:t>
      </w:r>
    </w:p>
    <w:p w:rsidR="004322C9" w:rsidRDefault="004322C9" w:rsidP="004322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Собрания представителей городского поселения Петра Дубрава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области.                                                                                                   Третьего созыва</w:t>
      </w:r>
    </w:p>
    <w:p w:rsidR="004322C9" w:rsidRDefault="004322C9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5778"/>
      </w:tblGrid>
      <w:tr w:rsidR="004322C9" w:rsidTr="004322C9">
        <w:trPr>
          <w:trHeight w:val="860"/>
        </w:trPr>
        <w:tc>
          <w:tcPr>
            <w:tcW w:w="5778" w:type="dxa"/>
          </w:tcPr>
          <w:p w:rsidR="004322C9" w:rsidRDefault="004322C9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(депутат округа № 4)</w:t>
            </w:r>
          </w:p>
          <w:p w:rsidR="004322C9" w:rsidRDefault="00FA2E63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83.8pt;margin-top:3.2pt;width:154.5pt;height:99pt;z-index:25166745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39.8pt;margin-top:26.45pt;width:578.25pt;height:204pt;z-index:25166643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39.8pt;margin-top:26.45pt;width:492pt;height:204pt;z-index:25166540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36.05pt;margin-top:26.45pt;width:408pt;height:204pt;z-index:251664384" o:connectortype="straight">
                  <v:stroke startarrow="block" endarrow="block"/>
                </v:shape>
              </w:pict>
            </w:r>
            <w:proofErr w:type="spellStart"/>
            <w:r w:rsidR="004322C9">
              <w:rPr>
                <w:rFonts w:ascii="Times New Roman" w:hAnsi="Times New Roman" w:cs="Times New Roman"/>
                <w:sz w:val="28"/>
                <w:szCs w:val="28"/>
              </w:rPr>
              <w:t>Ларюшина</w:t>
            </w:r>
            <w:proofErr w:type="spellEnd"/>
            <w:r w:rsidR="004322C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</w:tbl>
    <w:p w:rsidR="004322C9" w:rsidRDefault="00FA2E63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6.05pt;margin-top:2.8pt;width:311.25pt;height:200.25pt;z-index:25166336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6.05pt;margin-top:2.8pt;width:210.75pt;height:200.25pt;z-index:2516623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36.05pt;margin-top:2.8pt;width:111.75pt;height:200.25pt;z-index:25166131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36.05pt;margin-top:2.8pt;width:14.25pt;height:200.25pt;z-index:251660288;mso-position-horizontal-relative:text;mso-position-vertical-relative:text" o:connectortype="straight">
            <v:stroke startarrow="block" endarrow="block"/>
          </v:shape>
        </w:pict>
      </w:r>
    </w:p>
    <w:p w:rsidR="004322C9" w:rsidRDefault="004322C9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4322C9" w:rsidTr="00FA2E63">
        <w:trPr>
          <w:trHeight w:val="929"/>
        </w:trPr>
        <w:tc>
          <w:tcPr>
            <w:tcW w:w="5889" w:type="dxa"/>
          </w:tcPr>
          <w:p w:rsidR="004322C9" w:rsidRDefault="004322C9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(депутат округа № </w:t>
            </w:r>
            <w:r w:rsidR="003261E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  <w:p w:rsidR="003261E5" w:rsidRDefault="003261E5" w:rsidP="00FA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4322C9" w:rsidRDefault="00FA2E63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0.8pt;margin-top:.65pt;width:540pt;height:102.75pt;flip:x;z-index:25167564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50.3pt;margin-top:.65pt;width:430.5pt;height:102.75pt;flip:x;z-index:25167462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47.8pt;margin-top:.65pt;width:339pt;height:102.75pt;flip:x;z-index:25167360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6.8pt;margin-top:.65pt;width:245.25pt;height:102.75pt;flip:x;z-index:25167257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47.3pt;margin-top:.65pt;width:144.75pt;height:102.75pt;flip:x;z-index:25167155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44.05pt;margin-top:.65pt;width:48pt;height:102.75pt;flip:x;z-index:25167052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92.05pt;margin-top:.65pt;width:39.75pt;height:102.75pt;z-index:25166950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592.05pt;margin-top:.65pt;width:126pt;height:102.75pt;z-index:251668480;mso-position-horizontal-relative:text;mso-position-vertical-relative:text" o:connectortype="straight">
            <v:stroke startarrow="block" endarrow="block"/>
          </v:shape>
        </w:pict>
      </w:r>
    </w:p>
    <w:p w:rsidR="003261E5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E5" w:rsidRDefault="00FA2E63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0.8pt;margin-top:-152.8pt;width:95.25pt;height:204pt;flip:x;z-index:251658240" o:connectortype="straight">
            <v:stroke startarrow="block" endarrow="block"/>
          </v:shape>
        </w:pict>
      </w:r>
    </w:p>
    <w:p w:rsidR="003261E5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454"/>
        <w:gridCol w:w="1736"/>
        <w:gridCol w:w="368"/>
        <w:gridCol w:w="1466"/>
        <w:gridCol w:w="469"/>
        <w:gridCol w:w="1502"/>
        <w:gridCol w:w="497"/>
        <w:gridCol w:w="1446"/>
        <w:gridCol w:w="368"/>
        <w:gridCol w:w="1623"/>
        <w:gridCol w:w="311"/>
        <w:gridCol w:w="1532"/>
        <w:gridCol w:w="308"/>
        <w:gridCol w:w="1534"/>
      </w:tblGrid>
      <w:tr w:rsidR="003261E5" w:rsidTr="003261E5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554" w:type="dxa"/>
          </w:tcPr>
          <w:p w:rsidR="003261E5" w:rsidRPr="003261E5" w:rsidRDefault="003261E5" w:rsidP="00326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1)</w:t>
            </w:r>
          </w:p>
          <w:p w:rsidR="003261E5" w:rsidRPr="003261E5" w:rsidRDefault="003261E5" w:rsidP="00326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Агафонов Игорь Валерьевич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2)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E5">
              <w:rPr>
                <w:rFonts w:ascii="Times New Roman" w:hAnsi="Times New Roman" w:cs="Times New Roman"/>
              </w:rPr>
              <w:t>Терземан</w:t>
            </w:r>
            <w:proofErr w:type="spellEnd"/>
            <w:r w:rsidRPr="003261E5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3)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E5">
              <w:rPr>
                <w:rFonts w:ascii="Times New Roman" w:hAnsi="Times New Roman" w:cs="Times New Roman"/>
              </w:rPr>
              <w:t>Сайгашкин</w:t>
            </w:r>
            <w:proofErr w:type="spellEnd"/>
            <w:r w:rsidRPr="003261E5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5)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Романчик Марина Дмитриевна</w:t>
            </w:r>
          </w:p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6)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Трусова Оксана Сергеевна</w:t>
            </w: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7)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Боярова Валентина Васильевна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r w:rsidRPr="003261E5">
              <w:rPr>
                <w:rFonts w:ascii="Times New Roman" w:hAnsi="Times New Roman" w:cs="Times New Roman"/>
              </w:rPr>
              <w:t>Депутат (округ № 8)</w:t>
            </w:r>
          </w:p>
          <w:p w:rsidR="003261E5" w:rsidRPr="003261E5" w:rsidRDefault="003261E5" w:rsidP="00326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E5">
              <w:rPr>
                <w:rFonts w:ascii="Times New Roman" w:hAnsi="Times New Roman" w:cs="Times New Roman"/>
              </w:rPr>
              <w:t>Малыванов</w:t>
            </w:r>
            <w:proofErr w:type="spellEnd"/>
            <w:r w:rsidRPr="003261E5">
              <w:rPr>
                <w:rFonts w:ascii="Times New Roman" w:hAnsi="Times New Roman" w:cs="Times New Roman"/>
              </w:rPr>
              <w:t xml:space="preserve"> Павел Павлович</w:t>
            </w: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</w:tcPr>
          <w:p w:rsidR="003261E5" w:rsidRPr="003261E5" w:rsidRDefault="0032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shd w:val="clear" w:color="auto" w:fill="auto"/>
          </w:tcPr>
          <w:p w:rsidR="003261E5" w:rsidRDefault="003261E5" w:rsidP="00F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(округ № </w:t>
            </w:r>
            <w:r w:rsidRPr="003261E5">
              <w:rPr>
                <w:rFonts w:ascii="Times New Roman" w:hAnsi="Times New Roman" w:cs="Times New Roman"/>
              </w:rPr>
              <w:t>10)</w:t>
            </w:r>
          </w:p>
          <w:p w:rsidR="00FA2E63" w:rsidRPr="003261E5" w:rsidRDefault="00FA2E63" w:rsidP="00FA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Аристова Галина Евгеньевна</w:t>
            </w:r>
          </w:p>
        </w:tc>
      </w:tr>
    </w:tbl>
    <w:p w:rsidR="003261E5" w:rsidRPr="004322C9" w:rsidRDefault="003261E5" w:rsidP="00432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1E5" w:rsidRPr="004322C9" w:rsidSect="004322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2C9"/>
    <w:rsid w:val="00194F6B"/>
    <w:rsid w:val="003261E5"/>
    <w:rsid w:val="004322C9"/>
    <w:rsid w:val="00570530"/>
    <w:rsid w:val="00BD485F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  <o:r id="V:Rule32" type="connector" idref="#_x0000_s1045"/>
        <o:r id="V:Rule34" type="connector" idref="#_x0000_s1046"/>
        <o:r id="V:Rule3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2015-11-02T04:55:00Z</cp:lastPrinted>
  <dcterms:created xsi:type="dcterms:W3CDTF">2015-11-02T04:28:00Z</dcterms:created>
  <dcterms:modified xsi:type="dcterms:W3CDTF">2015-11-02T04:55:00Z</dcterms:modified>
</cp:coreProperties>
</file>